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312C80F5" w:rsidR="00C70F0E" w:rsidRPr="000E5369" w:rsidRDefault="00DA6EF7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CONSTRUCTION OF TEMPORARY CENTRES IN RENK NEW TRANSIT CENTRE IN THE REPUBLIC OF SOUTH SUDAN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58D1391C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737B2D">
        <w:rPr>
          <w:rFonts w:ascii="Arial" w:hAnsi="Arial"/>
          <w:sz w:val="20"/>
          <w:lang w:val="en-GB"/>
        </w:rPr>
        <w:t>3631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1B6AC6E9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737B2D">
        <w:rPr>
          <w:rFonts w:ascii="Arial" w:hAnsi="Arial"/>
          <w:sz w:val="20"/>
          <w:lang w:val="en-GB"/>
        </w:rPr>
        <w:t>02/05/2024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0B1D88B3" w:rsidR="00977774" w:rsidRPr="00737B2D" w:rsidRDefault="00737B2D" w:rsidP="00737B2D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Style w:val="Strong"/>
          <w:rFonts w:ascii="Arial" w:hAnsi="Arial"/>
          <w:b w:val="0"/>
          <w:sz w:val="18"/>
          <w:szCs w:val="18"/>
          <w:lang w:val="en-GB"/>
        </w:rPr>
        <w:t>Construction od Communal shelters in Renk new transit centre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6C7A03DD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737B2D">
        <w:rPr>
          <w:rFonts w:ascii="Arial" w:hAnsi="Arial"/>
          <w:sz w:val="20"/>
          <w:lang w:val="en-GB"/>
        </w:rPr>
        <w:t>159,696.00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507D1F73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6063FF">
        <w:rPr>
          <w:rFonts w:ascii="Arial" w:hAnsi="Arial"/>
          <w:sz w:val="20"/>
          <w:lang w:val="en-GB"/>
        </w:rPr>
        <w:t>1</w:t>
      </w:r>
      <w:r w:rsidR="00737B2D">
        <w:rPr>
          <w:rFonts w:ascii="Arial" w:hAnsi="Arial"/>
          <w:sz w:val="20"/>
          <w:lang w:val="en-GB"/>
        </w:rPr>
        <w:t>4/05/2024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1837CC26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737B2D">
        <w:rPr>
          <w:rFonts w:ascii="Arial" w:hAnsi="Arial"/>
          <w:sz w:val="20"/>
          <w:lang w:val="en-GB"/>
        </w:rPr>
        <w:t>Twelve</w:t>
      </w:r>
      <w:r w:rsidR="00DB5197">
        <w:rPr>
          <w:rFonts w:ascii="Arial" w:hAnsi="Arial"/>
          <w:sz w:val="20"/>
          <w:lang w:val="en-GB"/>
        </w:rPr>
        <w:t xml:space="preserve"> (</w:t>
      </w:r>
      <w:r w:rsidR="00737B2D">
        <w:rPr>
          <w:rFonts w:ascii="Arial" w:hAnsi="Arial"/>
          <w:sz w:val="20"/>
          <w:lang w:val="en-GB"/>
        </w:rPr>
        <w:t>12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7809B9E4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 w:rsidR="00737B2D">
        <w:rPr>
          <w:rFonts w:ascii="Arial" w:hAnsi="Arial"/>
          <w:sz w:val="20"/>
          <w:lang w:val="en-GB"/>
        </w:rPr>
        <w:t xml:space="preserve">LIDYA CONSTRUCTION AND GENERAL </w:t>
      </w:r>
      <w:r w:rsidR="008250DD">
        <w:rPr>
          <w:rFonts w:ascii="Arial" w:hAnsi="Arial"/>
          <w:sz w:val="20"/>
          <w:lang w:val="en-GB"/>
        </w:rPr>
        <w:t>TRADING,</w:t>
      </w:r>
      <w:r w:rsidR="00737B2D">
        <w:rPr>
          <w:rFonts w:ascii="Arial" w:hAnsi="Arial"/>
          <w:sz w:val="20"/>
          <w:lang w:val="en-GB"/>
        </w:rPr>
        <w:t xml:space="preserve"> SOUTH SUDAN</w:t>
      </w:r>
      <w:r w:rsidR="0067180D">
        <w:rPr>
          <w:rFonts w:ascii="Arial" w:hAnsi="Arial"/>
          <w:sz w:val="20"/>
          <w:lang w:val="en-GB"/>
        </w:rPr>
        <w:t>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8225C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01452" w14:textId="77777777" w:rsidR="00B518DE" w:rsidRDefault="00B518DE">
      <w:r>
        <w:separator/>
      </w:r>
    </w:p>
  </w:endnote>
  <w:endnote w:type="continuationSeparator" w:id="0">
    <w:p w14:paraId="7547C5EF" w14:textId="77777777" w:rsidR="00B518DE" w:rsidRDefault="00B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B197C" w14:textId="77777777" w:rsidR="00B518DE" w:rsidRDefault="00B518DE">
      <w:r>
        <w:separator/>
      </w:r>
    </w:p>
  </w:footnote>
  <w:footnote w:type="continuationSeparator" w:id="0">
    <w:p w14:paraId="3187B7B0" w14:textId="77777777" w:rsidR="00B518DE" w:rsidRDefault="00B5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943F4"/>
    <w:multiLevelType w:val="hybridMultilevel"/>
    <w:tmpl w:val="28127E72"/>
    <w:lvl w:ilvl="0" w:tplc="58F66F88">
      <w:start w:val="1"/>
      <w:numFmt w:val="decimalZero"/>
      <w:lvlText w:val="%1."/>
      <w:lvlJc w:val="left"/>
      <w:pPr>
        <w:ind w:left="64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607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F073B"/>
    <w:rsid w:val="0031526C"/>
    <w:rsid w:val="00365911"/>
    <w:rsid w:val="00366D4D"/>
    <w:rsid w:val="003829A4"/>
    <w:rsid w:val="00383FEC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180D"/>
    <w:rsid w:val="006741AC"/>
    <w:rsid w:val="00696813"/>
    <w:rsid w:val="006F6D8D"/>
    <w:rsid w:val="007379D1"/>
    <w:rsid w:val="00737B2D"/>
    <w:rsid w:val="0076345A"/>
    <w:rsid w:val="0076575B"/>
    <w:rsid w:val="007C6B94"/>
    <w:rsid w:val="007F7E10"/>
    <w:rsid w:val="008225C1"/>
    <w:rsid w:val="00823EF9"/>
    <w:rsid w:val="008250DD"/>
    <w:rsid w:val="008627F4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43D6"/>
    <w:rsid w:val="00A561A6"/>
    <w:rsid w:val="00A73AA4"/>
    <w:rsid w:val="00AC011A"/>
    <w:rsid w:val="00AF2696"/>
    <w:rsid w:val="00B0676C"/>
    <w:rsid w:val="00B12836"/>
    <w:rsid w:val="00B518DE"/>
    <w:rsid w:val="00B86626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A6EF7"/>
    <w:rsid w:val="00DB2DDA"/>
    <w:rsid w:val="00DB5197"/>
    <w:rsid w:val="00DD1118"/>
    <w:rsid w:val="00DF208D"/>
    <w:rsid w:val="00E22E03"/>
    <w:rsid w:val="00E64A7C"/>
    <w:rsid w:val="00E66975"/>
    <w:rsid w:val="00E75441"/>
    <w:rsid w:val="00E8044A"/>
    <w:rsid w:val="00E8046A"/>
    <w:rsid w:val="00F27FB9"/>
    <w:rsid w:val="00F4082E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73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19</cp:revision>
  <cp:lastPrinted>2005-06-27T17:05:00Z</cp:lastPrinted>
  <dcterms:created xsi:type="dcterms:W3CDTF">2023-06-08T07:23:00Z</dcterms:created>
  <dcterms:modified xsi:type="dcterms:W3CDTF">2024-06-19T08:03:00Z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