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D8BB10" w14:textId="77777777" w:rsidR="006B0BB9" w:rsidRPr="00167538" w:rsidRDefault="006B0BB9" w:rsidP="00625F66">
      <w:pPr>
        <w:bidi/>
        <w:spacing w:after="0" w:line="240" w:lineRule="auto"/>
        <w:ind w:right="600"/>
        <w:contextualSpacing/>
        <w:jc w:val="both"/>
        <w:rPr>
          <w:rFonts w:asciiTheme="majorBidi" w:hAnsiTheme="majorBidi" w:cstheme="majorBidi"/>
          <w:i w:val="0"/>
          <w:iCs w:val="0"/>
          <w:sz w:val="22"/>
          <w:szCs w:val="22"/>
          <w:lang w:val="en-GB"/>
        </w:rPr>
      </w:pPr>
    </w:p>
    <w:p w14:paraId="298D16FA" w14:textId="77777777" w:rsidR="007B2BF1" w:rsidRPr="00167538" w:rsidRDefault="007B2BF1" w:rsidP="005B3761">
      <w:pPr>
        <w:shd w:val="clear" w:color="auto" w:fill="9900CC"/>
        <w:bidi/>
        <w:spacing w:after="0" w:line="240" w:lineRule="auto"/>
        <w:ind w:right="4"/>
        <w:contextualSpacing/>
        <w:jc w:val="center"/>
        <w:rPr>
          <w:rFonts w:asciiTheme="majorBidi" w:hAnsiTheme="majorBidi" w:cstheme="majorBidi"/>
          <w:b/>
          <w:bCs/>
          <w:i w:val="0"/>
          <w:iCs w:val="0"/>
          <w:sz w:val="36"/>
          <w:szCs w:val="36"/>
          <w:shd w:val="clear" w:color="auto" w:fill="9900CC"/>
          <w:lang w:val="en-GB"/>
        </w:rPr>
      </w:pPr>
    </w:p>
    <w:p w14:paraId="24B73735" w14:textId="77777777" w:rsidR="00A010AD" w:rsidRPr="00167538" w:rsidRDefault="00D41C13" w:rsidP="00EF3A73">
      <w:pPr>
        <w:shd w:val="clear" w:color="auto" w:fill="9900CC"/>
        <w:bidi/>
        <w:spacing w:after="0" w:line="240" w:lineRule="auto"/>
        <w:ind w:right="4"/>
        <w:contextualSpacing/>
        <w:jc w:val="center"/>
        <w:rPr>
          <w:rFonts w:asciiTheme="majorBidi" w:hAnsiTheme="majorBidi" w:cstheme="majorBidi"/>
          <w:b/>
          <w:bCs/>
          <w:i w:val="0"/>
          <w:iCs w:val="0"/>
          <w:sz w:val="48"/>
          <w:szCs w:val="48"/>
          <w:shd w:val="clear" w:color="auto" w:fill="9900CC"/>
          <w:lang w:val="en-GB"/>
        </w:rPr>
      </w:pPr>
      <w:r w:rsidRPr="00167538">
        <w:rPr>
          <w:rFonts w:asciiTheme="majorBidi" w:hAnsiTheme="majorBidi" w:cstheme="majorBidi"/>
          <w:b/>
          <w:bCs/>
          <w:i w:val="0"/>
          <w:iCs w:val="0"/>
          <w:sz w:val="48"/>
          <w:szCs w:val="48"/>
          <w:shd w:val="clear" w:color="auto" w:fill="9900CC"/>
          <w:rtl/>
          <w:lang w:eastAsia="ar"/>
        </w:rPr>
        <w:t>دمج التدخلات العلاجية في إدارة حالات العنف القائم على النوع الاجتماعي</w:t>
      </w:r>
    </w:p>
    <w:p w14:paraId="23CDC38C" w14:textId="77777777" w:rsidR="007B2BF1" w:rsidRPr="00167538" w:rsidRDefault="007B2BF1" w:rsidP="005B3761">
      <w:pPr>
        <w:shd w:val="clear" w:color="auto" w:fill="9900CC"/>
        <w:bidi/>
        <w:spacing w:after="0" w:line="240" w:lineRule="auto"/>
        <w:ind w:right="4"/>
        <w:contextualSpacing/>
        <w:jc w:val="center"/>
        <w:rPr>
          <w:rFonts w:asciiTheme="majorBidi" w:hAnsiTheme="majorBidi" w:cstheme="majorBidi"/>
          <w:b/>
          <w:bCs/>
          <w:i w:val="0"/>
          <w:iCs w:val="0"/>
          <w:sz w:val="36"/>
          <w:szCs w:val="36"/>
          <w:lang w:val="en-GB"/>
        </w:rPr>
      </w:pPr>
    </w:p>
    <w:p w14:paraId="27D39CCA" w14:textId="77777777" w:rsidR="00A010AD" w:rsidRPr="00167538" w:rsidRDefault="00A010AD" w:rsidP="00625F66">
      <w:pPr>
        <w:bidi/>
        <w:spacing w:after="0" w:line="240" w:lineRule="auto"/>
        <w:ind w:right="600"/>
        <w:contextualSpacing/>
        <w:jc w:val="both"/>
        <w:rPr>
          <w:rFonts w:asciiTheme="majorBidi" w:hAnsiTheme="majorBidi" w:cstheme="majorBidi"/>
          <w:i w:val="0"/>
          <w:iCs w:val="0"/>
          <w:sz w:val="22"/>
          <w:szCs w:val="22"/>
          <w:lang w:val="en-GB"/>
        </w:rPr>
      </w:pPr>
    </w:p>
    <w:p w14:paraId="7C32BD6F" w14:textId="77777777" w:rsidR="00AC4A7E" w:rsidRPr="00167538" w:rsidRDefault="00AC4A7E" w:rsidP="00625F66">
      <w:pPr>
        <w:bidi/>
        <w:spacing w:after="0" w:line="240" w:lineRule="auto"/>
        <w:ind w:right="600"/>
        <w:contextualSpacing/>
        <w:jc w:val="both"/>
        <w:rPr>
          <w:rFonts w:asciiTheme="majorBidi" w:hAnsiTheme="majorBidi" w:cstheme="majorBidi"/>
          <w:i w:val="0"/>
          <w:iCs w:val="0"/>
          <w:sz w:val="22"/>
          <w:szCs w:val="22"/>
          <w:lang w:val="en-GB"/>
        </w:rPr>
      </w:pPr>
    </w:p>
    <w:p w14:paraId="419A332D" w14:textId="77777777" w:rsidR="001A7403" w:rsidRPr="00167538" w:rsidRDefault="001A7403" w:rsidP="00625F66">
      <w:pPr>
        <w:bidi/>
        <w:spacing w:after="0" w:line="240" w:lineRule="auto"/>
        <w:ind w:right="600"/>
        <w:contextualSpacing/>
        <w:jc w:val="both"/>
        <w:rPr>
          <w:rFonts w:asciiTheme="majorBidi" w:hAnsiTheme="majorBidi" w:cstheme="majorBidi"/>
          <w:i w:val="0"/>
          <w:iCs w:val="0"/>
          <w:sz w:val="22"/>
          <w:szCs w:val="22"/>
          <w:lang w:val="en-GB"/>
        </w:rPr>
      </w:pPr>
    </w:p>
    <w:p w14:paraId="53AA15E5" w14:textId="77777777" w:rsidR="001A7403" w:rsidRPr="00167538" w:rsidRDefault="001A7403" w:rsidP="00625F66">
      <w:pPr>
        <w:bidi/>
        <w:spacing w:after="0" w:line="240" w:lineRule="auto"/>
        <w:ind w:right="600"/>
        <w:contextualSpacing/>
        <w:jc w:val="both"/>
        <w:rPr>
          <w:rFonts w:asciiTheme="majorBidi" w:hAnsiTheme="majorBidi" w:cstheme="majorBidi"/>
          <w:i w:val="0"/>
          <w:iCs w:val="0"/>
          <w:sz w:val="22"/>
          <w:szCs w:val="22"/>
          <w:lang w:val="en-GB"/>
        </w:rPr>
      </w:pPr>
    </w:p>
    <w:p w14:paraId="3F16D625" w14:textId="77777777" w:rsidR="002E3FEF" w:rsidRPr="00167538" w:rsidRDefault="00AD2E89" w:rsidP="00625F66">
      <w:pPr>
        <w:bidi/>
        <w:spacing w:after="0" w:line="240" w:lineRule="auto"/>
        <w:ind w:right="600"/>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highlight w:val="magenta"/>
          <w:lang w:val="en-GB" w:eastAsia="en-GB" w:bidi="en-GB"/>
        </w:rPr>
        <w:t>PICTURE 1: FRONT PAGE</w:t>
      </w:r>
    </w:p>
    <w:p w14:paraId="6A222F1E" w14:textId="77777777" w:rsidR="002E3FEF" w:rsidRPr="00167538" w:rsidRDefault="002E3FEF" w:rsidP="00625F66">
      <w:pPr>
        <w:bidi/>
        <w:spacing w:after="0" w:line="240" w:lineRule="auto"/>
        <w:ind w:right="600"/>
        <w:contextualSpacing/>
        <w:jc w:val="both"/>
        <w:rPr>
          <w:rFonts w:asciiTheme="majorBidi" w:hAnsiTheme="majorBidi" w:cstheme="majorBidi"/>
          <w:i w:val="0"/>
          <w:iCs w:val="0"/>
          <w:sz w:val="22"/>
          <w:szCs w:val="22"/>
          <w:lang w:val="en-GB"/>
        </w:rPr>
      </w:pPr>
    </w:p>
    <w:p w14:paraId="3C767E65" w14:textId="77777777" w:rsidR="00AC4A7E" w:rsidRPr="00167538" w:rsidRDefault="00AC4A7E" w:rsidP="00625F66">
      <w:pPr>
        <w:bidi/>
        <w:spacing w:after="0" w:line="240" w:lineRule="auto"/>
        <w:ind w:right="600"/>
        <w:contextualSpacing/>
        <w:jc w:val="both"/>
        <w:rPr>
          <w:rFonts w:asciiTheme="majorBidi" w:hAnsiTheme="majorBidi" w:cstheme="majorBidi"/>
          <w:i w:val="0"/>
          <w:iCs w:val="0"/>
          <w:sz w:val="22"/>
          <w:szCs w:val="22"/>
          <w:lang w:val="en-GB"/>
        </w:rPr>
      </w:pPr>
    </w:p>
    <w:p w14:paraId="28DBC322" w14:textId="77777777" w:rsidR="00A010AD" w:rsidRPr="00167538" w:rsidRDefault="00A010AD" w:rsidP="00625F66">
      <w:pPr>
        <w:bidi/>
        <w:spacing w:after="0" w:line="240" w:lineRule="auto"/>
        <w:ind w:right="600"/>
        <w:contextualSpacing/>
        <w:jc w:val="both"/>
        <w:rPr>
          <w:rFonts w:asciiTheme="majorBidi" w:hAnsiTheme="majorBidi" w:cstheme="majorBidi"/>
          <w:i w:val="0"/>
          <w:iCs w:val="0"/>
          <w:sz w:val="22"/>
          <w:szCs w:val="22"/>
          <w:lang w:val="en-GB"/>
        </w:rPr>
      </w:pPr>
    </w:p>
    <w:p w14:paraId="11D9AC0C" w14:textId="3D571E5F" w:rsidR="00A010AD" w:rsidRPr="00167538" w:rsidRDefault="00F625CF" w:rsidP="001A7403">
      <w:pPr>
        <w:bidi/>
        <w:spacing w:after="0" w:line="240" w:lineRule="auto"/>
        <w:ind w:right="600"/>
        <w:contextualSpacing/>
        <w:jc w:val="center"/>
        <w:rPr>
          <w:rFonts w:asciiTheme="majorBidi" w:hAnsiTheme="majorBidi" w:cstheme="majorBidi"/>
          <w:i w:val="0"/>
          <w:iCs w:val="0"/>
          <w:sz w:val="22"/>
          <w:szCs w:val="22"/>
          <w:lang w:val="en-GB"/>
        </w:rPr>
      </w:pPr>
      <w:r w:rsidRPr="00167538">
        <w:rPr>
          <w:rFonts w:asciiTheme="majorBidi" w:hAnsiTheme="majorBidi" w:cstheme="majorBidi"/>
          <w:noProof/>
          <w:lang w:val="ar-SA" w:eastAsia="ar"/>
        </w:rPr>
        <w:drawing>
          <wp:inline distT="0" distB="0" distL="0" distR="0" wp14:anchorId="19EFC64F" wp14:editId="1747ECE0">
            <wp:extent cx="5039995" cy="3358515"/>
            <wp:effectExtent l="0" t="0" r="0" b="0"/>
            <wp:docPr id="16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39995" cy="3358515"/>
                    </a:xfrm>
                    <a:prstGeom prst="rect">
                      <a:avLst/>
                    </a:prstGeom>
                    <a:noFill/>
                    <a:ln>
                      <a:noFill/>
                    </a:ln>
                  </pic:spPr>
                </pic:pic>
              </a:graphicData>
            </a:graphic>
          </wp:inline>
        </w:drawing>
      </w:r>
    </w:p>
    <w:p w14:paraId="66AA00C7" w14:textId="77777777" w:rsidR="00A010AD" w:rsidRPr="00167538" w:rsidRDefault="00A010AD" w:rsidP="00625F66">
      <w:pPr>
        <w:bidi/>
        <w:spacing w:after="0" w:line="240" w:lineRule="auto"/>
        <w:ind w:right="600"/>
        <w:contextualSpacing/>
        <w:jc w:val="both"/>
        <w:rPr>
          <w:rFonts w:asciiTheme="majorBidi" w:hAnsiTheme="majorBidi" w:cstheme="majorBidi"/>
          <w:i w:val="0"/>
          <w:iCs w:val="0"/>
          <w:sz w:val="22"/>
          <w:szCs w:val="22"/>
          <w:lang w:val="en-GB"/>
        </w:rPr>
      </w:pPr>
    </w:p>
    <w:p w14:paraId="22ECC9E1" w14:textId="77777777" w:rsidR="00A010AD" w:rsidRPr="00167538" w:rsidRDefault="00A010AD" w:rsidP="00625F66">
      <w:pPr>
        <w:bidi/>
        <w:spacing w:after="0" w:line="240" w:lineRule="auto"/>
        <w:ind w:right="600"/>
        <w:contextualSpacing/>
        <w:jc w:val="both"/>
        <w:rPr>
          <w:rFonts w:asciiTheme="majorBidi" w:hAnsiTheme="majorBidi" w:cstheme="majorBidi"/>
          <w:i w:val="0"/>
          <w:iCs w:val="0"/>
          <w:sz w:val="22"/>
          <w:szCs w:val="22"/>
          <w:lang w:val="en-GB"/>
        </w:rPr>
      </w:pPr>
    </w:p>
    <w:p w14:paraId="710992AE" w14:textId="77777777" w:rsidR="00A010AD" w:rsidRPr="00167538" w:rsidRDefault="00A010AD" w:rsidP="00625F66">
      <w:pPr>
        <w:bidi/>
        <w:spacing w:after="0" w:line="240" w:lineRule="auto"/>
        <w:ind w:right="600"/>
        <w:contextualSpacing/>
        <w:jc w:val="both"/>
        <w:rPr>
          <w:rFonts w:asciiTheme="majorBidi" w:hAnsiTheme="majorBidi" w:cstheme="majorBidi"/>
          <w:i w:val="0"/>
          <w:iCs w:val="0"/>
          <w:sz w:val="22"/>
          <w:szCs w:val="22"/>
          <w:lang w:val="en-GB"/>
        </w:rPr>
      </w:pPr>
    </w:p>
    <w:p w14:paraId="174D042A" w14:textId="77777777" w:rsidR="002735C9" w:rsidRPr="00167538" w:rsidRDefault="002735C9" w:rsidP="00625F66">
      <w:pPr>
        <w:bidi/>
        <w:spacing w:after="0" w:line="240" w:lineRule="auto"/>
        <w:ind w:right="600"/>
        <w:contextualSpacing/>
        <w:jc w:val="both"/>
        <w:rPr>
          <w:rFonts w:asciiTheme="majorBidi" w:hAnsiTheme="majorBidi" w:cstheme="majorBidi"/>
          <w:i w:val="0"/>
          <w:iCs w:val="0"/>
          <w:sz w:val="22"/>
          <w:szCs w:val="22"/>
          <w:lang w:val="en-GB"/>
        </w:rPr>
      </w:pPr>
    </w:p>
    <w:p w14:paraId="00A588EB" w14:textId="46D672BD" w:rsidR="002735C9" w:rsidRPr="00167538" w:rsidRDefault="00F625CF" w:rsidP="006B0BB9">
      <w:pPr>
        <w:bidi/>
        <w:spacing w:after="0" w:line="240" w:lineRule="auto"/>
        <w:ind w:right="600"/>
        <w:contextualSpacing/>
        <w:jc w:val="center"/>
        <w:rPr>
          <w:rFonts w:asciiTheme="majorBidi" w:hAnsiTheme="majorBidi" w:cstheme="majorBidi"/>
          <w:i w:val="0"/>
          <w:iCs w:val="0"/>
          <w:sz w:val="22"/>
          <w:szCs w:val="22"/>
          <w:lang w:val="en-GB"/>
        </w:rPr>
      </w:pPr>
      <w:r w:rsidRPr="00167538">
        <w:rPr>
          <w:rFonts w:asciiTheme="majorBidi" w:hAnsiTheme="majorBidi" w:cstheme="majorBidi"/>
          <w:noProof/>
          <w:lang w:val="ar-SA" w:eastAsia="ar"/>
        </w:rPr>
        <w:drawing>
          <wp:inline distT="0" distB="0" distL="0" distR="0" wp14:anchorId="1E97848A" wp14:editId="36B4881C">
            <wp:extent cx="3983990" cy="588010"/>
            <wp:effectExtent l="0" t="0" r="0" b="0"/>
            <wp:docPr id="16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83990" cy="588010"/>
                    </a:xfrm>
                    <a:prstGeom prst="rect">
                      <a:avLst/>
                    </a:prstGeom>
                    <a:noFill/>
                    <a:ln>
                      <a:noFill/>
                    </a:ln>
                  </pic:spPr>
                </pic:pic>
              </a:graphicData>
            </a:graphic>
          </wp:inline>
        </w:drawing>
      </w:r>
    </w:p>
    <w:p w14:paraId="698241B0" w14:textId="77777777" w:rsidR="002735C9" w:rsidRPr="00167538" w:rsidRDefault="002735C9" w:rsidP="00625F66">
      <w:pPr>
        <w:bidi/>
        <w:spacing w:after="0" w:line="240" w:lineRule="auto"/>
        <w:ind w:right="600"/>
        <w:contextualSpacing/>
        <w:jc w:val="both"/>
        <w:rPr>
          <w:rFonts w:asciiTheme="majorBidi" w:hAnsiTheme="majorBidi" w:cstheme="majorBidi"/>
          <w:i w:val="0"/>
          <w:iCs w:val="0"/>
          <w:sz w:val="22"/>
          <w:szCs w:val="22"/>
          <w:lang w:val="en-GB"/>
        </w:rPr>
      </w:pPr>
    </w:p>
    <w:p w14:paraId="451EDE1F" w14:textId="77777777" w:rsidR="00D41C13" w:rsidRPr="00167538" w:rsidRDefault="00D41C13" w:rsidP="006B0BB9">
      <w:pPr>
        <w:bidi/>
        <w:spacing w:after="0" w:line="240" w:lineRule="auto"/>
        <w:contextualSpacing/>
        <w:rPr>
          <w:rFonts w:asciiTheme="majorBidi" w:hAnsiTheme="majorBidi" w:cstheme="majorBidi"/>
          <w:i w:val="0"/>
          <w:iCs w:val="0"/>
          <w:sz w:val="22"/>
          <w:szCs w:val="22"/>
          <w:lang w:val="en-GB"/>
        </w:rPr>
      </w:pPr>
    </w:p>
    <w:p w14:paraId="4C3C20C1" w14:textId="77777777" w:rsidR="00946C07" w:rsidRPr="00167538" w:rsidRDefault="00946C07" w:rsidP="00D41C13">
      <w:pPr>
        <w:bidi/>
        <w:spacing w:after="0" w:line="240" w:lineRule="auto"/>
        <w:contextualSpacing/>
        <w:rPr>
          <w:rFonts w:asciiTheme="majorBidi" w:hAnsiTheme="majorBidi" w:cstheme="majorBidi"/>
          <w:i w:val="0"/>
          <w:iCs w:val="0"/>
          <w:sz w:val="22"/>
          <w:szCs w:val="22"/>
          <w:lang w:val="en-GB"/>
        </w:rPr>
      </w:pPr>
    </w:p>
    <w:p w14:paraId="39C16F9E" w14:textId="77777777" w:rsidR="00EF3A73" w:rsidRPr="00167538" w:rsidRDefault="00EF3A73">
      <w:pPr>
        <w:bidi/>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br w:type="page"/>
      </w:r>
    </w:p>
    <w:p w14:paraId="4CE3E2A1" w14:textId="77777777" w:rsidR="009537E9" w:rsidRPr="00167538" w:rsidRDefault="009537E9" w:rsidP="00D41C13">
      <w:pPr>
        <w:bidi/>
        <w:spacing w:after="0" w:line="240" w:lineRule="auto"/>
        <w:contextualSpacing/>
        <w:rPr>
          <w:rFonts w:asciiTheme="majorBidi" w:hAnsiTheme="majorBidi" w:cstheme="majorBidi"/>
          <w:i w:val="0"/>
          <w:iCs w:val="0"/>
          <w:sz w:val="22"/>
          <w:szCs w:val="22"/>
          <w:lang w:val="en-GB"/>
        </w:rPr>
      </w:pPr>
    </w:p>
    <w:p w14:paraId="5D7A1959" w14:textId="77777777" w:rsidR="009537E9" w:rsidRPr="00167538" w:rsidRDefault="009537E9" w:rsidP="00D41C13">
      <w:pPr>
        <w:bidi/>
        <w:spacing w:after="0" w:line="240" w:lineRule="auto"/>
        <w:contextualSpacing/>
        <w:rPr>
          <w:rFonts w:asciiTheme="majorBidi" w:hAnsiTheme="majorBidi" w:cstheme="majorBidi"/>
          <w:i w:val="0"/>
          <w:iCs w:val="0"/>
          <w:sz w:val="22"/>
          <w:szCs w:val="22"/>
          <w:lang w:val="en-GB"/>
        </w:rPr>
      </w:pPr>
    </w:p>
    <w:p w14:paraId="302B4386" w14:textId="77777777" w:rsidR="009537E9" w:rsidRPr="00167538" w:rsidRDefault="009537E9" w:rsidP="00D41C13">
      <w:pPr>
        <w:bidi/>
        <w:spacing w:after="0" w:line="240" w:lineRule="auto"/>
        <w:contextualSpacing/>
        <w:rPr>
          <w:rFonts w:asciiTheme="majorBidi" w:hAnsiTheme="majorBidi" w:cstheme="majorBidi"/>
          <w:i w:val="0"/>
          <w:iCs w:val="0"/>
          <w:sz w:val="22"/>
          <w:szCs w:val="22"/>
          <w:lang w:val="en-GB"/>
        </w:rPr>
      </w:pPr>
    </w:p>
    <w:p w14:paraId="06CA3D81" w14:textId="77777777" w:rsidR="00946C07" w:rsidRPr="00167538" w:rsidRDefault="00946C07" w:rsidP="00D41C13">
      <w:pPr>
        <w:bidi/>
        <w:spacing w:after="0" w:line="240" w:lineRule="auto"/>
        <w:contextualSpacing/>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highlight w:val="magenta"/>
          <w:lang w:val="en-GB" w:eastAsia="en-GB" w:bidi="en-GB"/>
        </w:rPr>
        <w:t>LEAVE PAGE BLANK</w:t>
      </w:r>
    </w:p>
    <w:p w14:paraId="17A63ED4" w14:textId="77777777" w:rsidR="00EF3A73" w:rsidRPr="00167538" w:rsidRDefault="00EF3A73">
      <w:pPr>
        <w:bidi/>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br w:type="page"/>
      </w:r>
    </w:p>
    <w:p w14:paraId="5FC510FF" w14:textId="77777777" w:rsidR="00E55C76" w:rsidRPr="00167538" w:rsidRDefault="00E55C76" w:rsidP="00E55C76">
      <w:pPr>
        <w:pBdr>
          <w:top w:val="single" w:sz="12" w:space="1" w:color="9900CC"/>
          <w:left w:val="single" w:sz="12" w:space="4" w:color="9900CC"/>
          <w:bottom w:val="single" w:sz="12" w:space="1" w:color="9900CC"/>
          <w:right w:val="single" w:sz="12" w:space="4" w:color="9900CC"/>
        </w:pBd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lastRenderedPageBreak/>
        <w:t>شكر وتقدير</w:t>
      </w:r>
    </w:p>
    <w:p w14:paraId="2629F981" w14:textId="77777777" w:rsidR="00D41C13" w:rsidRPr="00167538" w:rsidRDefault="00D41C13" w:rsidP="00D41C13">
      <w:pPr>
        <w:bidi/>
        <w:spacing w:after="0" w:line="240" w:lineRule="auto"/>
        <w:contextualSpacing/>
        <w:rPr>
          <w:rFonts w:asciiTheme="majorBidi" w:hAnsiTheme="majorBidi" w:cstheme="majorBidi"/>
          <w:i w:val="0"/>
          <w:iCs w:val="0"/>
          <w:lang w:val="en-GB"/>
        </w:rPr>
      </w:pPr>
    </w:p>
    <w:p w14:paraId="33558ECC" w14:textId="77777777" w:rsidR="003B66F1" w:rsidRPr="00167538" w:rsidRDefault="0079637F" w:rsidP="5C17B361">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يمثل هذا المورد الحاجة التي حددتها منظمة العون الكنسي النرويجي إلى تعزيز قدرة أخصائيات الحالات على الاستجابة للأعراض النفسية التي قد تعاني منها الناجيات من خلال تقنيات علاجية أكثر تعمقاً أثناء عملية إدارة الحالة. وقد تأجلت تجربة هذا المورد إلى وقت لاحق من عام 2020 بسبب جائحة كوفيد-19. وسيُجرَّب في برنامجين من برامج منظمة العون الكنسي النرويجي لمعالجة العنف القائم على النوع الاجتماعي، بما في ذلك في العراق وبنغلاديش، وسيُنقّح بعد ذلك حسب الحاجة.</w:t>
      </w:r>
    </w:p>
    <w:p w14:paraId="74540624" w14:textId="77777777" w:rsidR="00766894" w:rsidRPr="00167538" w:rsidRDefault="00766894" w:rsidP="00984F82">
      <w:pPr>
        <w:bidi/>
        <w:spacing w:after="0" w:line="240" w:lineRule="auto"/>
        <w:contextualSpacing/>
        <w:jc w:val="both"/>
        <w:rPr>
          <w:rFonts w:asciiTheme="majorBidi" w:hAnsiTheme="majorBidi" w:cstheme="majorBidi"/>
          <w:i w:val="0"/>
          <w:iCs w:val="0"/>
          <w:sz w:val="22"/>
          <w:szCs w:val="22"/>
          <w:lang w:val="en-GB"/>
        </w:rPr>
      </w:pPr>
    </w:p>
    <w:p w14:paraId="567C91B5" w14:textId="77777777" w:rsidR="00766894" w:rsidRPr="00167538" w:rsidRDefault="0079637F" w:rsidP="00984F82">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يهدف هذا المورد إلى تعميق العمل الذي تقوم به أخصائيات الحالات المعنيات بالعنف القائم على النوع الاجتماعي بالفعل مع الناجيات في الأوضاع الإنسانية، والقصد منه أن يكون متكاملاً تماماً ومكملاً للمبادئ التوجيهية المشتركة بين الوكالات لإدارة حالات العنف القائم على النوع الاجتماعي الصادرة في عام 2017. والهدف هو استخدام هذا المورد ودليل التدريب المصاحب له مع العملية والمبادئ التوجيهية المتعلقة بإدارة حالات العنف القائم على النوع الاجتماعي. </w:t>
      </w:r>
    </w:p>
    <w:p w14:paraId="03EEA5B3" w14:textId="77777777" w:rsidR="00766894" w:rsidRPr="00167538" w:rsidRDefault="00766894" w:rsidP="00984F82">
      <w:pPr>
        <w:bidi/>
        <w:spacing w:after="0" w:line="240" w:lineRule="auto"/>
        <w:contextualSpacing/>
        <w:jc w:val="both"/>
        <w:rPr>
          <w:rFonts w:asciiTheme="majorBidi" w:hAnsiTheme="majorBidi" w:cstheme="majorBidi"/>
          <w:i w:val="0"/>
          <w:iCs w:val="0"/>
          <w:sz w:val="22"/>
          <w:szCs w:val="22"/>
          <w:lang w:val="en-GB"/>
        </w:rPr>
      </w:pPr>
    </w:p>
    <w:p w14:paraId="75576871" w14:textId="77777777" w:rsidR="00EB1684" w:rsidRPr="00167538" w:rsidRDefault="0024726D" w:rsidP="00984F82">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نود أن نتوجه بالشكر للأشخاص التالية أسماؤهم على مساهماتهم في هذا المورد: سيرينا توماس، وجون </w:t>
      </w:r>
      <w:proofErr w:type="spellStart"/>
      <w:r w:rsidRPr="00167538">
        <w:rPr>
          <w:rFonts w:asciiTheme="majorBidi" w:hAnsiTheme="majorBidi" w:cstheme="majorBidi"/>
          <w:i w:val="0"/>
          <w:iCs w:val="0"/>
          <w:sz w:val="22"/>
          <w:szCs w:val="22"/>
          <w:rtl/>
          <w:lang w:eastAsia="ar"/>
        </w:rPr>
        <w:t>درولينغر</w:t>
      </w:r>
      <w:proofErr w:type="spellEnd"/>
      <w:r w:rsidRPr="00167538">
        <w:rPr>
          <w:rFonts w:asciiTheme="majorBidi" w:hAnsiTheme="majorBidi" w:cstheme="majorBidi"/>
          <w:i w:val="0"/>
          <w:iCs w:val="0"/>
          <w:sz w:val="22"/>
          <w:szCs w:val="22"/>
          <w:rtl/>
          <w:lang w:eastAsia="ar"/>
        </w:rPr>
        <w:t xml:space="preserve">، وجولي </w:t>
      </w:r>
      <w:proofErr w:type="spellStart"/>
      <w:r w:rsidRPr="00167538">
        <w:rPr>
          <w:rFonts w:asciiTheme="majorBidi" w:hAnsiTheme="majorBidi" w:cstheme="majorBidi"/>
          <w:i w:val="0"/>
          <w:iCs w:val="0"/>
          <w:sz w:val="22"/>
          <w:szCs w:val="22"/>
          <w:rtl/>
          <w:lang w:eastAsia="ar"/>
        </w:rPr>
        <w:t>كراوس</w:t>
      </w:r>
      <w:proofErr w:type="spellEnd"/>
      <w:r w:rsidRPr="00167538">
        <w:rPr>
          <w:rFonts w:asciiTheme="majorBidi" w:hAnsiTheme="majorBidi" w:cstheme="majorBidi"/>
          <w:i w:val="0"/>
          <w:iCs w:val="0"/>
          <w:sz w:val="22"/>
          <w:szCs w:val="22"/>
          <w:rtl/>
          <w:lang w:eastAsia="ar"/>
        </w:rPr>
        <w:t xml:space="preserve">، </w:t>
      </w:r>
      <w:proofErr w:type="spellStart"/>
      <w:r w:rsidRPr="00167538">
        <w:rPr>
          <w:rFonts w:asciiTheme="majorBidi" w:hAnsiTheme="majorBidi" w:cstheme="majorBidi"/>
          <w:i w:val="0"/>
          <w:iCs w:val="0"/>
          <w:sz w:val="22"/>
          <w:szCs w:val="22"/>
          <w:rtl/>
          <w:lang w:eastAsia="ar"/>
        </w:rPr>
        <w:t>وداشاكتي</w:t>
      </w:r>
      <w:proofErr w:type="spellEnd"/>
      <w:r w:rsidRPr="00167538">
        <w:rPr>
          <w:rFonts w:asciiTheme="majorBidi" w:hAnsiTheme="majorBidi" w:cstheme="majorBidi"/>
          <w:i w:val="0"/>
          <w:iCs w:val="0"/>
          <w:sz w:val="22"/>
          <w:szCs w:val="22"/>
          <w:rtl/>
          <w:lang w:eastAsia="ar"/>
        </w:rPr>
        <w:t xml:space="preserve"> ريدي على وضع الوحدة التدريبية للمورد وحزمة التدريب المصاحبة، ولارا فاخوري، وليزيت سواريز </w:t>
      </w:r>
      <w:proofErr w:type="spellStart"/>
      <w:r w:rsidRPr="00167538">
        <w:rPr>
          <w:rFonts w:asciiTheme="majorBidi" w:hAnsiTheme="majorBidi" w:cstheme="majorBidi"/>
          <w:i w:val="0"/>
          <w:iCs w:val="0"/>
          <w:sz w:val="22"/>
          <w:szCs w:val="22"/>
          <w:rtl/>
          <w:lang w:eastAsia="ar"/>
        </w:rPr>
        <w:t>غارسيل</w:t>
      </w:r>
      <w:proofErr w:type="spellEnd"/>
      <w:r w:rsidRPr="00167538">
        <w:rPr>
          <w:rFonts w:asciiTheme="majorBidi" w:hAnsiTheme="majorBidi" w:cstheme="majorBidi"/>
          <w:i w:val="0"/>
          <w:iCs w:val="0"/>
          <w:sz w:val="22"/>
          <w:szCs w:val="22"/>
          <w:rtl/>
          <w:lang w:eastAsia="ar"/>
        </w:rPr>
        <w:t xml:space="preserve">، وكريستين بيرغ، وسيليا </w:t>
      </w:r>
      <w:proofErr w:type="spellStart"/>
      <w:r w:rsidRPr="00167538">
        <w:rPr>
          <w:rFonts w:asciiTheme="majorBidi" w:hAnsiTheme="majorBidi" w:cstheme="majorBidi"/>
          <w:i w:val="0"/>
          <w:iCs w:val="0"/>
          <w:sz w:val="22"/>
          <w:szCs w:val="22"/>
          <w:rtl/>
          <w:lang w:eastAsia="ar"/>
        </w:rPr>
        <w:t>هيتمان</w:t>
      </w:r>
      <w:proofErr w:type="spellEnd"/>
      <w:r w:rsidRPr="00167538">
        <w:rPr>
          <w:rFonts w:asciiTheme="majorBidi" w:hAnsiTheme="majorBidi" w:cstheme="majorBidi"/>
          <w:i w:val="0"/>
          <w:iCs w:val="0"/>
          <w:sz w:val="22"/>
          <w:szCs w:val="22"/>
          <w:rtl/>
          <w:lang w:eastAsia="ar"/>
        </w:rPr>
        <w:t xml:space="preserve"> على مراجعتهن الفنية، وفرق منظمة العون الكنسي النرويجي المعنية بالعنف القائم على النوع الاجتماعي في العراق، ونيجيريا، وبنغلاديش، وإثيوبيا، وتنزانيا على المشورة التي قدموها والاختبارات الميدانية التي أجروها.</w:t>
      </w:r>
    </w:p>
    <w:p w14:paraId="354E9B88" w14:textId="77777777" w:rsidR="00766894" w:rsidRPr="00167538" w:rsidRDefault="00766894" w:rsidP="00984F82">
      <w:pPr>
        <w:bidi/>
        <w:spacing w:after="0" w:line="240" w:lineRule="auto"/>
        <w:contextualSpacing/>
        <w:jc w:val="both"/>
        <w:rPr>
          <w:rFonts w:asciiTheme="majorBidi" w:hAnsiTheme="majorBidi" w:cstheme="majorBidi"/>
          <w:i w:val="0"/>
          <w:iCs w:val="0"/>
          <w:sz w:val="22"/>
          <w:szCs w:val="22"/>
          <w:lang w:val="en-GB"/>
        </w:rPr>
      </w:pPr>
    </w:p>
    <w:p w14:paraId="23B17A36" w14:textId="77777777" w:rsidR="00E55C76" w:rsidRPr="00167538" w:rsidRDefault="00EB1684" w:rsidP="00984F82">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لم يكن هذا المورد ممكناً لولا الدعم السخي الذي قدمته وزارة الخارجية النرويجية. </w:t>
      </w:r>
    </w:p>
    <w:p w14:paraId="6AAA403B" w14:textId="77777777" w:rsidR="00E55C76" w:rsidRPr="00167538" w:rsidRDefault="00E55C76" w:rsidP="00D41C13">
      <w:pPr>
        <w:bidi/>
        <w:spacing w:after="0" w:line="240" w:lineRule="auto"/>
        <w:contextualSpacing/>
        <w:rPr>
          <w:rFonts w:asciiTheme="majorBidi" w:hAnsiTheme="majorBidi" w:cstheme="majorBidi"/>
          <w:i w:val="0"/>
          <w:iCs w:val="0"/>
          <w:lang w:val="en-GB"/>
        </w:rPr>
      </w:pPr>
    </w:p>
    <w:p w14:paraId="206F16BD" w14:textId="77777777" w:rsidR="00984F82" w:rsidRPr="00167538" w:rsidRDefault="00984F82" w:rsidP="00D41C13">
      <w:pPr>
        <w:bidi/>
        <w:spacing w:after="0" w:line="240" w:lineRule="auto"/>
        <w:contextualSpacing/>
        <w:rPr>
          <w:rFonts w:asciiTheme="majorBidi" w:hAnsiTheme="majorBidi" w:cstheme="majorBidi"/>
          <w:i w:val="0"/>
          <w:iCs w:val="0"/>
          <w:lang w:val="en-GB"/>
        </w:rPr>
      </w:pPr>
      <w:r w:rsidRPr="00167538">
        <w:rPr>
          <w:rFonts w:asciiTheme="majorBidi" w:hAnsiTheme="majorBidi" w:cstheme="majorBidi"/>
          <w:i w:val="0"/>
          <w:iCs w:val="0"/>
          <w:rtl/>
          <w:lang w:eastAsia="ar"/>
        </w:rPr>
        <w:t>*حصلنا على موافقة على جميع الصور المستخدمة في هذا المورد. ولا توجد صور تُظهر ناجيات من العنف القائم على النوع الاجتماعي.</w:t>
      </w:r>
    </w:p>
    <w:p w14:paraId="60C81B70" w14:textId="77777777" w:rsidR="00E55C76" w:rsidRPr="00167538" w:rsidRDefault="00E55C76" w:rsidP="00D41C13">
      <w:pPr>
        <w:bidi/>
        <w:spacing w:after="0" w:line="240" w:lineRule="auto"/>
        <w:contextualSpacing/>
        <w:rPr>
          <w:rFonts w:asciiTheme="majorBidi" w:hAnsiTheme="majorBidi" w:cstheme="majorBidi"/>
          <w:i w:val="0"/>
          <w:iCs w:val="0"/>
          <w:sz w:val="22"/>
          <w:szCs w:val="22"/>
          <w:lang w:val="en-GB"/>
        </w:rPr>
      </w:pPr>
    </w:p>
    <w:p w14:paraId="77D17C2A" w14:textId="77777777" w:rsidR="00E55C76" w:rsidRPr="00167538" w:rsidRDefault="00961DD8" w:rsidP="00D41C13">
      <w:p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صورة الصفحة الأولى: </w:t>
      </w:r>
      <w:proofErr w:type="spellStart"/>
      <w:r w:rsidRPr="00167538">
        <w:rPr>
          <w:rFonts w:asciiTheme="majorBidi" w:hAnsiTheme="majorBidi" w:cstheme="majorBidi"/>
          <w:i w:val="0"/>
          <w:iCs w:val="0"/>
          <w:sz w:val="22"/>
          <w:szCs w:val="22"/>
          <w:rtl/>
          <w:lang w:eastAsia="ar"/>
        </w:rPr>
        <w:t>هافارد</w:t>
      </w:r>
      <w:proofErr w:type="spellEnd"/>
      <w:r w:rsidRPr="00167538">
        <w:rPr>
          <w:rFonts w:asciiTheme="majorBidi" w:hAnsiTheme="majorBidi" w:cstheme="majorBidi"/>
          <w:i w:val="0"/>
          <w:iCs w:val="0"/>
          <w:sz w:val="22"/>
          <w:szCs w:val="22"/>
          <w:rtl/>
          <w:lang w:eastAsia="ar"/>
        </w:rPr>
        <w:t xml:space="preserve"> </w:t>
      </w:r>
      <w:proofErr w:type="spellStart"/>
      <w:r w:rsidRPr="00167538">
        <w:rPr>
          <w:rFonts w:asciiTheme="majorBidi" w:hAnsiTheme="majorBidi" w:cstheme="majorBidi"/>
          <w:i w:val="0"/>
          <w:iCs w:val="0"/>
          <w:sz w:val="22"/>
          <w:szCs w:val="22"/>
          <w:rtl/>
          <w:lang w:eastAsia="ar"/>
        </w:rPr>
        <w:t>بيلاند</w:t>
      </w:r>
      <w:proofErr w:type="spellEnd"/>
      <w:r w:rsidRPr="00167538">
        <w:rPr>
          <w:rFonts w:asciiTheme="majorBidi" w:hAnsiTheme="majorBidi" w:cstheme="majorBidi"/>
          <w:i w:val="0"/>
          <w:iCs w:val="0"/>
          <w:sz w:val="22"/>
          <w:szCs w:val="22"/>
          <w:rtl/>
          <w:lang w:eastAsia="ar"/>
        </w:rPr>
        <w:t>، جنوب السودان، 2019.</w:t>
      </w:r>
    </w:p>
    <w:p w14:paraId="3A95475A" w14:textId="77777777" w:rsidR="00EF3A73" w:rsidRPr="00167538" w:rsidRDefault="00EF3A73">
      <w:pPr>
        <w:bidi/>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br w:type="page"/>
      </w:r>
    </w:p>
    <w:p w14:paraId="0BDF1759" w14:textId="77777777" w:rsidR="00984F82" w:rsidRPr="00167538" w:rsidRDefault="00984F82" w:rsidP="00D41C13">
      <w:pPr>
        <w:bidi/>
        <w:spacing w:after="0" w:line="240" w:lineRule="auto"/>
        <w:contextualSpacing/>
        <w:rPr>
          <w:rFonts w:asciiTheme="majorBidi" w:hAnsiTheme="majorBidi" w:cstheme="majorBidi"/>
          <w:i w:val="0"/>
          <w:iCs w:val="0"/>
          <w:sz w:val="22"/>
          <w:szCs w:val="22"/>
          <w:lang w:val="en-GB"/>
        </w:rPr>
      </w:pPr>
    </w:p>
    <w:p w14:paraId="088F6809" w14:textId="77777777" w:rsidR="00D41C13" w:rsidRPr="00167538" w:rsidRDefault="00D41C13" w:rsidP="00D41C13">
      <w:pPr>
        <w:bidi/>
        <w:spacing w:after="0" w:line="240" w:lineRule="auto"/>
        <w:contextualSpacing/>
        <w:rPr>
          <w:rFonts w:asciiTheme="majorBidi" w:hAnsiTheme="majorBidi" w:cstheme="majorBidi"/>
          <w:i w:val="0"/>
          <w:iCs w:val="0"/>
          <w:sz w:val="22"/>
          <w:szCs w:val="22"/>
          <w:lang w:val="en-GB"/>
        </w:rPr>
      </w:pPr>
    </w:p>
    <w:p w14:paraId="0096C550" w14:textId="77777777" w:rsidR="002735C9" w:rsidRPr="00167538" w:rsidRDefault="002735C9" w:rsidP="00ED1792">
      <w:pPr>
        <w:pBdr>
          <w:top w:val="single" w:sz="12" w:space="1" w:color="9900CC"/>
          <w:left w:val="single" w:sz="12" w:space="4" w:color="9900CC"/>
          <w:bottom w:val="single" w:sz="12" w:space="1" w:color="9900CC"/>
          <w:right w:val="single" w:sz="12" w:space="4" w:color="9900CC"/>
        </w:pBd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جدول المحتويات</w:t>
      </w:r>
    </w:p>
    <w:p w14:paraId="331C4FB3" w14:textId="77777777" w:rsidR="00DC35E9" w:rsidRPr="00167538" w:rsidRDefault="00DC35E9" w:rsidP="001C58C6">
      <w:pPr>
        <w:bidi/>
        <w:spacing w:after="0" w:line="240" w:lineRule="auto"/>
        <w:ind w:right="600"/>
        <w:jc w:val="both"/>
        <w:rPr>
          <w:rFonts w:asciiTheme="majorBidi" w:hAnsiTheme="majorBidi" w:cstheme="majorBidi"/>
          <w:i w:val="0"/>
          <w:iCs w:val="0"/>
          <w:sz w:val="22"/>
          <w:szCs w:val="22"/>
          <w:rtl/>
          <w:lang w:val="en-GB"/>
        </w:rPr>
      </w:pPr>
    </w:p>
    <w:p w14:paraId="76EFE06F" w14:textId="1A14C5C8" w:rsidR="001C58C6" w:rsidRDefault="00B66C2B" w:rsidP="001C58C6">
      <w:pPr>
        <w:pStyle w:val="TM1"/>
        <w:rPr>
          <w:rFonts w:asciiTheme="minorHAnsi" w:eastAsiaTheme="minorEastAsia" w:hAnsiTheme="minorHAnsi" w:cstheme="minorBidi"/>
          <w:i w:val="0"/>
          <w:iCs w:val="0"/>
          <w:noProof/>
          <w:kern w:val="2"/>
          <w:sz w:val="22"/>
          <w:szCs w:val="22"/>
          <w:lang w:val="fr-BE" w:eastAsia="zh-CN"/>
          <w14:ligatures w14:val="standardContextual"/>
        </w:rPr>
      </w:pPr>
      <w:r w:rsidRPr="00167538">
        <w:rPr>
          <w:rtl/>
        </w:rPr>
        <w:fldChar w:fldCharType="begin"/>
      </w:r>
      <w:r w:rsidRPr="00167538">
        <w:rPr>
          <w:rtl/>
        </w:rPr>
        <w:instrText xml:space="preserve"> TOC \o "1-3" \h \z \u </w:instrText>
      </w:r>
      <w:r w:rsidRPr="00167538">
        <w:rPr>
          <w:rtl/>
        </w:rPr>
        <w:fldChar w:fldCharType="separate"/>
      </w:r>
      <w:hyperlink w:anchor="_Toc138169555" w:history="1">
        <w:r w:rsidR="001C58C6" w:rsidRPr="00C07576">
          <w:rPr>
            <w:rStyle w:val="Lienhypertexte"/>
            <w:rFonts w:asciiTheme="majorBidi" w:hAnsiTheme="majorBidi" w:cstheme="majorBidi"/>
            <w:noProof/>
            <w:rtl/>
          </w:rPr>
          <w:t>الجزء 1. مقدمة إلى وحدة التقنيات العلاجية</w:t>
        </w:r>
        <w:r w:rsidR="001C58C6">
          <w:rPr>
            <w:noProof/>
            <w:webHidden/>
          </w:rPr>
          <w:tab/>
        </w:r>
        <w:r w:rsidR="001C58C6">
          <w:rPr>
            <w:noProof/>
            <w:webHidden/>
          </w:rPr>
          <w:fldChar w:fldCharType="begin"/>
        </w:r>
        <w:r w:rsidR="001C58C6">
          <w:rPr>
            <w:noProof/>
            <w:webHidden/>
          </w:rPr>
          <w:instrText xml:space="preserve"> PAGEREF _Toc138169555 \h </w:instrText>
        </w:r>
        <w:r w:rsidR="001C58C6">
          <w:rPr>
            <w:noProof/>
            <w:webHidden/>
          </w:rPr>
        </w:r>
        <w:r w:rsidR="001C58C6">
          <w:rPr>
            <w:noProof/>
            <w:webHidden/>
          </w:rPr>
          <w:fldChar w:fldCharType="separate"/>
        </w:r>
        <w:r w:rsidR="001C58C6">
          <w:rPr>
            <w:noProof/>
            <w:webHidden/>
          </w:rPr>
          <w:t>7</w:t>
        </w:r>
        <w:r w:rsidR="001C58C6">
          <w:rPr>
            <w:noProof/>
            <w:webHidden/>
          </w:rPr>
          <w:fldChar w:fldCharType="end"/>
        </w:r>
      </w:hyperlink>
    </w:p>
    <w:p w14:paraId="6B81E933" w14:textId="4E6511A1"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56" w:history="1">
        <w:r w:rsidRPr="00C07576">
          <w:rPr>
            <w:rStyle w:val="Lienhypertexte"/>
            <w:rFonts w:asciiTheme="majorBidi" w:hAnsiTheme="majorBidi" w:cstheme="majorBidi"/>
            <w:noProof/>
            <w:rtl/>
          </w:rPr>
          <w:t>العلاقة بين إدارة الحالات والصحة النفسية والدعم النفسي الاجتماعي</w:t>
        </w:r>
        <w:r>
          <w:rPr>
            <w:noProof/>
            <w:webHidden/>
          </w:rPr>
          <w:tab/>
        </w:r>
        <w:r>
          <w:rPr>
            <w:noProof/>
            <w:webHidden/>
          </w:rPr>
          <w:fldChar w:fldCharType="begin"/>
        </w:r>
        <w:r>
          <w:rPr>
            <w:noProof/>
            <w:webHidden/>
          </w:rPr>
          <w:instrText xml:space="preserve"> PAGEREF _Toc138169556 \h </w:instrText>
        </w:r>
        <w:r>
          <w:rPr>
            <w:noProof/>
            <w:webHidden/>
          </w:rPr>
        </w:r>
        <w:r>
          <w:rPr>
            <w:noProof/>
            <w:webHidden/>
          </w:rPr>
          <w:fldChar w:fldCharType="separate"/>
        </w:r>
        <w:r>
          <w:rPr>
            <w:noProof/>
            <w:webHidden/>
          </w:rPr>
          <w:t>8</w:t>
        </w:r>
        <w:r>
          <w:rPr>
            <w:noProof/>
            <w:webHidden/>
          </w:rPr>
          <w:fldChar w:fldCharType="end"/>
        </w:r>
      </w:hyperlink>
    </w:p>
    <w:p w14:paraId="71DC3280" w14:textId="554A341A"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57" w:history="1">
        <w:r w:rsidRPr="00C07576">
          <w:rPr>
            <w:rStyle w:val="Lienhypertexte"/>
            <w:rFonts w:asciiTheme="majorBidi" w:hAnsiTheme="majorBidi" w:cstheme="majorBidi"/>
            <w:noProof/>
            <w:rtl/>
          </w:rPr>
          <w:t>الغرض من هذه الوحدة</w:t>
        </w:r>
        <w:r>
          <w:rPr>
            <w:noProof/>
            <w:webHidden/>
          </w:rPr>
          <w:tab/>
        </w:r>
        <w:r>
          <w:rPr>
            <w:noProof/>
            <w:webHidden/>
          </w:rPr>
          <w:fldChar w:fldCharType="begin"/>
        </w:r>
        <w:r>
          <w:rPr>
            <w:noProof/>
            <w:webHidden/>
          </w:rPr>
          <w:instrText xml:space="preserve"> PAGEREF _Toc138169557 \h </w:instrText>
        </w:r>
        <w:r>
          <w:rPr>
            <w:noProof/>
            <w:webHidden/>
          </w:rPr>
        </w:r>
        <w:r>
          <w:rPr>
            <w:noProof/>
            <w:webHidden/>
          </w:rPr>
          <w:fldChar w:fldCharType="separate"/>
        </w:r>
        <w:r>
          <w:rPr>
            <w:noProof/>
            <w:webHidden/>
          </w:rPr>
          <w:t>10</w:t>
        </w:r>
        <w:r>
          <w:rPr>
            <w:noProof/>
            <w:webHidden/>
          </w:rPr>
          <w:fldChar w:fldCharType="end"/>
        </w:r>
      </w:hyperlink>
    </w:p>
    <w:p w14:paraId="278A44C6" w14:textId="18E2C478"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58" w:history="1">
        <w:r w:rsidRPr="00C07576">
          <w:rPr>
            <w:rStyle w:val="Lienhypertexte"/>
            <w:rFonts w:asciiTheme="majorBidi" w:hAnsiTheme="majorBidi" w:cstheme="majorBidi"/>
            <w:noProof/>
            <w:rtl/>
          </w:rPr>
          <w:t>هيكلية هذه الوحدة</w:t>
        </w:r>
        <w:r>
          <w:rPr>
            <w:noProof/>
            <w:webHidden/>
          </w:rPr>
          <w:tab/>
        </w:r>
        <w:r>
          <w:rPr>
            <w:noProof/>
            <w:webHidden/>
          </w:rPr>
          <w:fldChar w:fldCharType="begin"/>
        </w:r>
        <w:r>
          <w:rPr>
            <w:noProof/>
            <w:webHidden/>
          </w:rPr>
          <w:instrText xml:space="preserve"> PAGEREF _Toc138169558 \h </w:instrText>
        </w:r>
        <w:r>
          <w:rPr>
            <w:noProof/>
            <w:webHidden/>
          </w:rPr>
        </w:r>
        <w:r>
          <w:rPr>
            <w:noProof/>
            <w:webHidden/>
          </w:rPr>
          <w:fldChar w:fldCharType="separate"/>
        </w:r>
        <w:r>
          <w:rPr>
            <w:noProof/>
            <w:webHidden/>
          </w:rPr>
          <w:t>11</w:t>
        </w:r>
        <w:r>
          <w:rPr>
            <w:noProof/>
            <w:webHidden/>
          </w:rPr>
          <w:fldChar w:fldCharType="end"/>
        </w:r>
      </w:hyperlink>
    </w:p>
    <w:p w14:paraId="7E7D2589" w14:textId="402D9446"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59" w:history="1">
        <w:r w:rsidRPr="00C07576">
          <w:rPr>
            <w:rStyle w:val="Lienhypertexte"/>
            <w:rFonts w:asciiTheme="majorBidi" w:hAnsiTheme="majorBidi" w:cstheme="majorBidi"/>
            <w:noProof/>
            <w:rtl/>
          </w:rPr>
          <w:t>كيفية استخدام هذه الوحدة</w:t>
        </w:r>
        <w:r>
          <w:rPr>
            <w:noProof/>
            <w:webHidden/>
          </w:rPr>
          <w:tab/>
        </w:r>
        <w:r>
          <w:rPr>
            <w:noProof/>
            <w:webHidden/>
          </w:rPr>
          <w:fldChar w:fldCharType="begin"/>
        </w:r>
        <w:r>
          <w:rPr>
            <w:noProof/>
            <w:webHidden/>
          </w:rPr>
          <w:instrText xml:space="preserve"> PAGEREF _Toc138169559 \h </w:instrText>
        </w:r>
        <w:r>
          <w:rPr>
            <w:noProof/>
            <w:webHidden/>
          </w:rPr>
        </w:r>
        <w:r>
          <w:rPr>
            <w:noProof/>
            <w:webHidden/>
          </w:rPr>
          <w:fldChar w:fldCharType="separate"/>
        </w:r>
        <w:r>
          <w:rPr>
            <w:noProof/>
            <w:webHidden/>
          </w:rPr>
          <w:t>11</w:t>
        </w:r>
        <w:r>
          <w:rPr>
            <w:noProof/>
            <w:webHidden/>
          </w:rPr>
          <w:fldChar w:fldCharType="end"/>
        </w:r>
      </w:hyperlink>
    </w:p>
    <w:p w14:paraId="2215EF29" w14:textId="32BEEF3F"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60" w:history="1">
        <w:r w:rsidRPr="00C07576">
          <w:rPr>
            <w:rStyle w:val="Lienhypertexte"/>
            <w:rFonts w:asciiTheme="majorBidi" w:hAnsiTheme="majorBidi" w:cstheme="majorBidi"/>
            <w:noProof/>
            <w:rtl/>
          </w:rPr>
          <w:t>السياق والجمهور المستهدف بهذه الوحدة</w:t>
        </w:r>
        <w:r>
          <w:rPr>
            <w:noProof/>
            <w:webHidden/>
          </w:rPr>
          <w:tab/>
        </w:r>
        <w:r>
          <w:rPr>
            <w:noProof/>
            <w:webHidden/>
          </w:rPr>
          <w:fldChar w:fldCharType="begin"/>
        </w:r>
        <w:r>
          <w:rPr>
            <w:noProof/>
            <w:webHidden/>
          </w:rPr>
          <w:instrText xml:space="preserve"> PAGEREF _Toc138169560 \h </w:instrText>
        </w:r>
        <w:r>
          <w:rPr>
            <w:noProof/>
            <w:webHidden/>
          </w:rPr>
        </w:r>
        <w:r>
          <w:rPr>
            <w:noProof/>
            <w:webHidden/>
          </w:rPr>
          <w:fldChar w:fldCharType="separate"/>
        </w:r>
        <w:r>
          <w:rPr>
            <w:noProof/>
            <w:webHidden/>
          </w:rPr>
          <w:t>11</w:t>
        </w:r>
        <w:r>
          <w:rPr>
            <w:noProof/>
            <w:webHidden/>
          </w:rPr>
          <w:fldChar w:fldCharType="end"/>
        </w:r>
      </w:hyperlink>
    </w:p>
    <w:p w14:paraId="3E84AB12" w14:textId="3390D1E1"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61" w:history="1">
        <w:r w:rsidRPr="00C07576">
          <w:rPr>
            <w:rStyle w:val="Lienhypertexte"/>
            <w:rFonts w:asciiTheme="majorBidi" w:hAnsiTheme="majorBidi" w:cstheme="majorBidi"/>
            <w:noProof/>
            <w:rtl/>
          </w:rPr>
          <w:t>الاستخدام الثقافي لهذه الوحدة وتكييفها</w:t>
        </w:r>
        <w:r>
          <w:rPr>
            <w:noProof/>
            <w:webHidden/>
          </w:rPr>
          <w:tab/>
        </w:r>
        <w:r>
          <w:rPr>
            <w:noProof/>
            <w:webHidden/>
          </w:rPr>
          <w:fldChar w:fldCharType="begin"/>
        </w:r>
        <w:r>
          <w:rPr>
            <w:noProof/>
            <w:webHidden/>
          </w:rPr>
          <w:instrText xml:space="preserve"> PAGEREF _Toc138169561 \h </w:instrText>
        </w:r>
        <w:r>
          <w:rPr>
            <w:noProof/>
            <w:webHidden/>
          </w:rPr>
        </w:r>
        <w:r>
          <w:rPr>
            <w:noProof/>
            <w:webHidden/>
          </w:rPr>
          <w:fldChar w:fldCharType="separate"/>
        </w:r>
        <w:r>
          <w:rPr>
            <w:noProof/>
            <w:webHidden/>
          </w:rPr>
          <w:t>12</w:t>
        </w:r>
        <w:r>
          <w:rPr>
            <w:noProof/>
            <w:webHidden/>
          </w:rPr>
          <w:fldChar w:fldCharType="end"/>
        </w:r>
      </w:hyperlink>
    </w:p>
    <w:p w14:paraId="02A3ADB4" w14:textId="4BCEE9DC"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62" w:history="1">
        <w:r w:rsidRPr="00C07576">
          <w:rPr>
            <w:rStyle w:val="Lienhypertexte"/>
            <w:rFonts w:asciiTheme="majorBidi" w:hAnsiTheme="majorBidi" w:cstheme="majorBidi"/>
            <w:noProof/>
            <w:rtl/>
          </w:rPr>
          <w:t>المصطلحات المستخدمة في هذه الوحدة</w:t>
        </w:r>
        <w:r>
          <w:rPr>
            <w:noProof/>
            <w:webHidden/>
          </w:rPr>
          <w:tab/>
        </w:r>
        <w:r>
          <w:rPr>
            <w:noProof/>
            <w:webHidden/>
          </w:rPr>
          <w:fldChar w:fldCharType="begin"/>
        </w:r>
        <w:r>
          <w:rPr>
            <w:noProof/>
            <w:webHidden/>
          </w:rPr>
          <w:instrText xml:space="preserve"> PAGEREF _Toc138169562 \h </w:instrText>
        </w:r>
        <w:r>
          <w:rPr>
            <w:noProof/>
            <w:webHidden/>
          </w:rPr>
        </w:r>
        <w:r>
          <w:rPr>
            <w:noProof/>
            <w:webHidden/>
          </w:rPr>
          <w:fldChar w:fldCharType="separate"/>
        </w:r>
        <w:r>
          <w:rPr>
            <w:noProof/>
            <w:webHidden/>
          </w:rPr>
          <w:t>14</w:t>
        </w:r>
        <w:r>
          <w:rPr>
            <w:noProof/>
            <w:webHidden/>
          </w:rPr>
          <w:fldChar w:fldCharType="end"/>
        </w:r>
      </w:hyperlink>
    </w:p>
    <w:p w14:paraId="5C4B95E6" w14:textId="0BEE57EC"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63" w:history="1">
        <w:r w:rsidRPr="00C07576">
          <w:rPr>
            <w:rStyle w:val="Lienhypertexte"/>
            <w:rFonts w:asciiTheme="majorBidi" w:hAnsiTheme="majorBidi" w:cstheme="majorBidi"/>
            <w:noProof/>
            <w:rtl/>
          </w:rPr>
          <w:t>معايير إحالة الحالات النفسية</w:t>
        </w:r>
        <w:r>
          <w:rPr>
            <w:noProof/>
            <w:webHidden/>
          </w:rPr>
          <w:tab/>
        </w:r>
        <w:r>
          <w:rPr>
            <w:noProof/>
            <w:webHidden/>
          </w:rPr>
          <w:fldChar w:fldCharType="begin"/>
        </w:r>
        <w:r>
          <w:rPr>
            <w:noProof/>
            <w:webHidden/>
          </w:rPr>
          <w:instrText xml:space="preserve"> PAGEREF _Toc138169563 \h </w:instrText>
        </w:r>
        <w:r>
          <w:rPr>
            <w:noProof/>
            <w:webHidden/>
          </w:rPr>
        </w:r>
        <w:r>
          <w:rPr>
            <w:noProof/>
            <w:webHidden/>
          </w:rPr>
          <w:fldChar w:fldCharType="separate"/>
        </w:r>
        <w:r>
          <w:rPr>
            <w:noProof/>
            <w:webHidden/>
          </w:rPr>
          <w:t>14</w:t>
        </w:r>
        <w:r>
          <w:rPr>
            <w:noProof/>
            <w:webHidden/>
          </w:rPr>
          <w:fldChar w:fldCharType="end"/>
        </w:r>
      </w:hyperlink>
    </w:p>
    <w:p w14:paraId="5AC28BA5" w14:textId="3F106CEA"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64" w:history="1">
        <w:r w:rsidRPr="00C07576">
          <w:rPr>
            <w:rStyle w:val="Lienhypertexte"/>
            <w:rFonts w:asciiTheme="majorBidi" w:hAnsiTheme="majorBidi" w:cstheme="majorBidi"/>
            <w:noProof/>
            <w:rtl/>
          </w:rPr>
          <w:t>الأطر النظرية والمفاهيم الأساسية</w:t>
        </w:r>
        <w:r>
          <w:rPr>
            <w:noProof/>
            <w:webHidden/>
          </w:rPr>
          <w:tab/>
        </w:r>
        <w:r>
          <w:rPr>
            <w:noProof/>
            <w:webHidden/>
          </w:rPr>
          <w:fldChar w:fldCharType="begin"/>
        </w:r>
        <w:r>
          <w:rPr>
            <w:noProof/>
            <w:webHidden/>
          </w:rPr>
          <w:instrText xml:space="preserve"> PAGEREF _Toc138169564 \h </w:instrText>
        </w:r>
        <w:r>
          <w:rPr>
            <w:noProof/>
            <w:webHidden/>
          </w:rPr>
        </w:r>
        <w:r>
          <w:rPr>
            <w:noProof/>
            <w:webHidden/>
          </w:rPr>
          <w:fldChar w:fldCharType="separate"/>
        </w:r>
        <w:r>
          <w:rPr>
            <w:noProof/>
            <w:webHidden/>
          </w:rPr>
          <w:t>14</w:t>
        </w:r>
        <w:r>
          <w:rPr>
            <w:noProof/>
            <w:webHidden/>
          </w:rPr>
          <w:fldChar w:fldCharType="end"/>
        </w:r>
      </w:hyperlink>
    </w:p>
    <w:p w14:paraId="747429C8" w14:textId="042C1F67" w:rsidR="001C58C6" w:rsidRDefault="001C58C6" w:rsidP="001C58C6">
      <w:pPr>
        <w:pStyle w:val="TM1"/>
        <w:rPr>
          <w:rFonts w:asciiTheme="minorHAnsi" w:eastAsiaTheme="minorEastAsia" w:hAnsiTheme="minorHAnsi" w:cstheme="minorBidi"/>
          <w:i w:val="0"/>
          <w:iCs w:val="0"/>
          <w:noProof/>
          <w:kern w:val="2"/>
          <w:sz w:val="22"/>
          <w:szCs w:val="22"/>
          <w:lang w:val="fr-BE" w:eastAsia="zh-CN"/>
          <w14:ligatures w14:val="standardContextual"/>
        </w:rPr>
      </w:pPr>
      <w:hyperlink w:anchor="_Toc138169565" w:history="1">
        <w:r w:rsidRPr="00C07576">
          <w:rPr>
            <w:rStyle w:val="Lienhypertexte"/>
            <w:rFonts w:asciiTheme="majorBidi" w:hAnsiTheme="majorBidi" w:cstheme="majorBidi"/>
            <w:noProof/>
            <w:rtl/>
          </w:rPr>
          <w:t>الجزء 2. التقنيات العلاجية</w:t>
        </w:r>
        <w:r>
          <w:rPr>
            <w:noProof/>
            <w:webHidden/>
          </w:rPr>
          <w:tab/>
        </w:r>
        <w:r>
          <w:rPr>
            <w:noProof/>
            <w:webHidden/>
          </w:rPr>
          <w:fldChar w:fldCharType="begin"/>
        </w:r>
        <w:r>
          <w:rPr>
            <w:noProof/>
            <w:webHidden/>
          </w:rPr>
          <w:instrText xml:space="preserve"> PAGEREF _Toc138169565 \h </w:instrText>
        </w:r>
        <w:r>
          <w:rPr>
            <w:noProof/>
            <w:webHidden/>
          </w:rPr>
        </w:r>
        <w:r>
          <w:rPr>
            <w:noProof/>
            <w:webHidden/>
          </w:rPr>
          <w:fldChar w:fldCharType="separate"/>
        </w:r>
        <w:r>
          <w:rPr>
            <w:noProof/>
            <w:webHidden/>
          </w:rPr>
          <w:t>22</w:t>
        </w:r>
        <w:r>
          <w:rPr>
            <w:noProof/>
            <w:webHidden/>
          </w:rPr>
          <w:fldChar w:fldCharType="end"/>
        </w:r>
      </w:hyperlink>
    </w:p>
    <w:p w14:paraId="2773CCA0" w14:textId="02282B6C"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66" w:history="1">
        <w:r w:rsidRPr="00C07576">
          <w:rPr>
            <w:rStyle w:val="Lienhypertexte"/>
            <w:rFonts w:asciiTheme="majorBidi" w:hAnsiTheme="majorBidi" w:cstheme="majorBidi"/>
            <w:noProof/>
            <w:rtl/>
          </w:rPr>
          <w:t>البدايات والنهايات (إغلاق الحالة)</w:t>
        </w:r>
        <w:r>
          <w:rPr>
            <w:noProof/>
            <w:webHidden/>
          </w:rPr>
          <w:tab/>
        </w:r>
        <w:r>
          <w:rPr>
            <w:noProof/>
            <w:webHidden/>
          </w:rPr>
          <w:fldChar w:fldCharType="begin"/>
        </w:r>
        <w:r>
          <w:rPr>
            <w:noProof/>
            <w:webHidden/>
          </w:rPr>
          <w:instrText xml:space="preserve"> PAGEREF _Toc138169566 \h </w:instrText>
        </w:r>
        <w:r>
          <w:rPr>
            <w:noProof/>
            <w:webHidden/>
          </w:rPr>
        </w:r>
        <w:r>
          <w:rPr>
            <w:noProof/>
            <w:webHidden/>
          </w:rPr>
          <w:fldChar w:fldCharType="separate"/>
        </w:r>
        <w:r>
          <w:rPr>
            <w:noProof/>
            <w:webHidden/>
          </w:rPr>
          <w:t>24</w:t>
        </w:r>
        <w:r>
          <w:rPr>
            <w:noProof/>
            <w:webHidden/>
          </w:rPr>
          <w:fldChar w:fldCharType="end"/>
        </w:r>
      </w:hyperlink>
    </w:p>
    <w:p w14:paraId="207DF06A" w14:textId="2D73EC67"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67" w:history="1">
        <w:r w:rsidRPr="00C07576">
          <w:rPr>
            <w:rStyle w:val="Lienhypertexte"/>
            <w:rFonts w:asciiTheme="majorBidi" w:hAnsiTheme="majorBidi" w:cstheme="majorBidi"/>
            <w:noProof/>
            <w:rtl/>
          </w:rPr>
          <w:t>الحفاظ على حال جيدة</w:t>
        </w:r>
        <w:r>
          <w:rPr>
            <w:noProof/>
            <w:webHidden/>
          </w:rPr>
          <w:tab/>
        </w:r>
        <w:r>
          <w:rPr>
            <w:noProof/>
            <w:webHidden/>
          </w:rPr>
          <w:fldChar w:fldCharType="begin"/>
        </w:r>
        <w:r>
          <w:rPr>
            <w:noProof/>
            <w:webHidden/>
          </w:rPr>
          <w:instrText xml:space="preserve"> PAGEREF _Toc138169567 \h </w:instrText>
        </w:r>
        <w:r>
          <w:rPr>
            <w:noProof/>
            <w:webHidden/>
          </w:rPr>
        </w:r>
        <w:r>
          <w:rPr>
            <w:noProof/>
            <w:webHidden/>
          </w:rPr>
          <w:fldChar w:fldCharType="separate"/>
        </w:r>
        <w:r>
          <w:rPr>
            <w:noProof/>
            <w:webHidden/>
          </w:rPr>
          <w:t>26</w:t>
        </w:r>
        <w:r>
          <w:rPr>
            <w:noProof/>
            <w:webHidden/>
          </w:rPr>
          <w:fldChar w:fldCharType="end"/>
        </w:r>
      </w:hyperlink>
    </w:p>
    <w:p w14:paraId="1A7CE7A1" w14:textId="56159AFE"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68" w:history="1">
        <w:r w:rsidRPr="00C07576">
          <w:rPr>
            <w:rStyle w:val="Lienhypertexte"/>
            <w:rFonts w:asciiTheme="majorBidi" w:hAnsiTheme="majorBidi" w:cstheme="majorBidi"/>
            <w:noProof/>
            <w:rtl/>
          </w:rPr>
          <w:t>العلاقة العلاجية</w:t>
        </w:r>
        <w:r>
          <w:rPr>
            <w:noProof/>
            <w:webHidden/>
          </w:rPr>
          <w:tab/>
        </w:r>
        <w:r>
          <w:rPr>
            <w:noProof/>
            <w:webHidden/>
          </w:rPr>
          <w:fldChar w:fldCharType="begin"/>
        </w:r>
        <w:r>
          <w:rPr>
            <w:noProof/>
            <w:webHidden/>
          </w:rPr>
          <w:instrText xml:space="preserve"> PAGEREF _Toc138169568 \h </w:instrText>
        </w:r>
        <w:r>
          <w:rPr>
            <w:noProof/>
            <w:webHidden/>
          </w:rPr>
        </w:r>
        <w:r>
          <w:rPr>
            <w:noProof/>
            <w:webHidden/>
          </w:rPr>
          <w:fldChar w:fldCharType="separate"/>
        </w:r>
        <w:r>
          <w:rPr>
            <w:noProof/>
            <w:webHidden/>
          </w:rPr>
          <w:t>27</w:t>
        </w:r>
        <w:r>
          <w:rPr>
            <w:noProof/>
            <w:webHidden/>
          </w:rPr>
          <w:fldChar w:fldCharType="end"/>
        </w:r>
      </w:hyperlink>
    </w:p>
    <w:p w14:paraId="44CECC27" w14:textId="755D360B"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69" w:history="1">
        <w:r w:rsidRPr="00C07576">
          <w:rPr>
            <w:rStyle w:val="Lienhypertexte"/>
            <w:rFonts w:asciiTheme="majorBidi" w:hAnsiTheme="majorBidi" w:cstheme="majorBidi"/>
            <w:noProof/>
            <w:rtl/>
          </w:rPr>
          <w:t>تقييم عوامل الحماية والخطر</w:t>
        </w:r>
        <w:r>
          <w:rPr>
            <w:noProof/>
            <w:webHidden/>
          </w:rPr>
          <w:tab/>
        </w:r>
        <w:r>
          <w:rPr>
            <w:noProof/>
            <w:webHidden/>
          </w:rPr>
          <w:fldChar w:fldCharType="begin"/>
        </w:r>
        <w:r>
          <w:rPr>
            <w:noProof/>
            <w:webHidden/>
          </w:rPr>
          <w:instrText xml:space="preserve"> PAGEREF _Toc138169569 \h </w:instrText>
        </w:r>
        <w:r>
          <w:rPr>
            <w:noProof/>
            <w:webHidden/>
          </w:rPr>
        </w:r>
        <w:r>
          <w:rPr>
            <w:noProof/>
            <w:webHidden/>
          </w:rPr>
          <w:fldChar w:fldCharType="separate"/>
        </w:r>
        <w:r>
          <w:rPr>
            <w:noProof/>
            <w:webHidden/>
          </w:rPr>
          <w:t>29</w:t>
        </w:r>
        <w:r>
          <w:rPr>
            <w:noProof/>
            <w:webHidden/>
          </w:rPr>
          <w:fldChar w:fldCharType="end"/>
        </w:r>
      </w:hyperlink>
    </w:p>
    <w:p w14:paraId="4C7AC4A4" w14:textId="7F4CD7A8"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70" w:history="1">
        <w:r w:rsidRPr="00C07576">
          <w:rPr>
            <w:rStyle w:val="Lienhypertexte"/>
            <w:rFonts w:asciiTheme="majorBidi" w:hAnsiTheme="majorBidi" w:cstheme="majorBidi"/>
            <w:noProof/>
            <w:rtl/>
          </w:rPr>
          <w:t>تحديد المحفزات</w:t>
        </w:r>
        <w:r>
          <w:rPr>
            <w:noProof/>
            <w:webHidden/>
          </w:rPr>
          <w:tab/>
        </w:r>
        <w:r>
          <w:rPr>
            <w:noProof/>
            <w:webHidden/>
          </w:rPr>
          <w:fldChar w:fldCharType="begin"/>
        </w:r>
        <w:r>
          <w:rPr>
            <w:noProof/>
            <w:webHidden/>
          </w:rPr>
          <w:instrText xml:space="preserve"> PAGEREF _Toc138169570 \h </w:instrText>
        </w:r>
        <w:r>
          <w:rPr>
            <w:noProof/>
            <w:webHidden/>
          </w:rPr>
        </w:r>
        <w:r>
          <w:rPr>
            <w:noProof/>
            <w:webHidden/>
          </w:rPr>
          <w:fldChar w:fldCharType="separate"/>
        </w:r>
        <w:r>
          <w:rPr>
            <w:noProof/>
            <w:webHidden/>
          </w:rPr>
          <w:t>32</w:t>
        </w:r>
        <w:r>
          <w:rPr>
            <w:noProof/>
            <w:webHidden/>
          </w:rPr>
          <w:fldChar w:fldCharType="end"/>
        </w:r>
      </w:hyperlink>
    </w:p>
    <w:p w14:paraId="1CD6A491" w14:textId="7F7E7231"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71" w:history="1">
        <w:r w:rsidRPr="00C07576">
          <w:rPr>
            <w:rStyle w:val="Lienhypertexte"/>
            <w:rFonts w:asciiTheme="majorBidi" w:hAnsiTheme="majorBidi" w:cstheme="majorBidi"/>
            <w:noProof/>
            <w:rtl/>
          </w:rPr>
          <w:t>تقنيات اليقظة الذهنية</w:t>
        </w:r>
        <w:r>
          <w:rPr>
            <w:noProof/>
            <w:webHidden/>
          </w:rPr>
          <w:tab/>
        </w:r>
        <w:r>
          <w:rPr>
            <w:noProof/>
            <w:webHidden/>
          </w:rPr>
          <w:fldChar w:fldCharType="begin"/>
        </w:r>
        <w:r>
          <w:rPr>
            <w:noProof/>
            <w:webHidden/>
          </w:rPr>
          <w:instrText xml:space="preserve"> PAGEREF _Toc138169571 \h </w:instrText>
        </w:r>
        <w:r>
          <w:rPr>
            <w:noProof/>
            <w:webHidden/>
          </w:rPr>
        </w:r>
        <w:r>
          <w:rPr>
            <w:noProof/>
            <w:webHidden/>
          </w:rPr>
          <w:fldChar w:fldCharType="separate"/>
        </w:r>
        <w:r>
          <w:rPr>
            <w:noProof/>
            <w:webHidden/>
          </w:rPr>
          <w:t>35</w:t>
        </w:r>
        <w:r>
          <w:rPr>
            <w:noProof/>
            <w:webHidden/>
          </w:rPr>
          <w:fldChar w:fldCharType="end"/>
        </w:r>
      </w:hyperlink>
    </w:p>
    <w:p w14:paraId="7174121C" w14:textId="335D7338"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72" w:history="1">
        <w:r w:rsidRPr="00C07576">
          <w:rPr>
            <w:rStyle w:val="Lienhypertexte"/>
            <w:rFonts w:asciiTheme="majorBidi" w:hAnsiTheme="majorBidi" w:cstheme="majorBidi"/>
            <w:noProof/>
            <w:rtl/>
          </w:rPr>
          <w:t>تقنيات الاسترخاء</w:t>
        </w:r>
        <w:r>
          <w:rPr>
            <w:noProof/>
            <w:webHidden/>
          </w:rPr>
          <w:tab/>
        </w:r>
        <w:r>
          <w:rPr>
            <w:noProof/>
            <w:webHidden/>
          </w:rPr>
          <w:fldChar w:fldCharType="begin"/>
        </w:r>
        <w:r>
          <w:rPr>
            <w:noProof/>
            <w:webHidden/>
          </w:rPr>
          <w:instrText xml:space="preserve"> PAGEREF _Toc138169572 \h </w:instrText>
        </w:r>
        <w:r>
          <w:rPr>
            <w:noProof/>
            <w:webHidden/>
          </w:rPr>
        </w:r>
        <w:r>
          <w:rPr>
            <w:noProof/>
            <w:webHidden/>
          </w:rPr>
          <w:fldChar w:fldCharType="separate"/>
        </w:r>
        <w:r>
          <w:rPr>
            <w:noProof/>
            <w:webHidden/>
          </w:rPr>
          <w:t>38</w:t>
        </w:r>
        <w:r>
          <w:rPr>
            <w:noProof/>
            <w:webHidden/>
          </w:rPr>
          <w:fldChar w:fldCharType="end"/>
        </w:r>
      </w:hyperlink>
    </w:p>
    <w:p w14:paraId="0CE7A84C" w14:textId="237219F6"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73" w:history="1">
        <w:r w:rsidRPr="00C07576">
          <w:rPr>
            <w:rStyle w:val="Lienhypertexte"/>
            <w:rFonts w:asciiTheme="majorBidi" w:hAnsiTheme="majorBidi" w:cstheme="majorBidi"/>
            <w:noProof/>
            <w:rtl/>
          </w:rPr>
          <w:t>تقنيات الارتكاز</w:t>
        </w:r>
        <w:r>
          <w:rPr>
            <w:noProof/>
            <w:webHidden/>
          </w:rPr>
          <w:tab/>
        </w:r>
        <w:r>
          <w:rPr>
            <w:noProof/>
            <w:webHidden/>
          </w:rPr>
          <w:fldChar w:fldCharType="begin"/>
        </w:r>
        <w:r>
          <w:rPr>
            <w:noProof/>
            <w:webHidden/>
          </w:rPr>
          <w:instrText xml:space="preserve"> PAGEREF _Toc138169573 \h </w:instrText>
        </w:r>
        <w:r>
          <w:rPr>
            <w:noProof/>
            <w:webHidden/>
          </w:rPr>
        </w:r>
        <w:r>
          <w:rPr>
            <w:noProof/>
            <w:webHidden/>
          </w:rPr>
          <w:fldChar w:fldCharType="separate"/>
        </w:r>
        <w:r>
          <w:rPr>
            <w:noProof/>
            <w:webHidden/>
          </w:rPr>
          <w:t>41</w:t>
        </w:r>
        <w:r>
          <w:rPr>
            <w:noProof/>
            <w:webHidden/>
          </w:rPr>
          <w:fldChar w:fldCharType="end"/>
        </w:r>
      </w:hyperlink>
    </w:p>
    <w:p w14:paraId="2E302348" w14:textId="12149771"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74" w:history="1">
        <w:r w:rsidRPr="00C07576">
          <w:rPr>
            <w:rStyle w:val="Lienhypertexte"/>
            <w:rFonts w:asciiTheme="majorBidi" w:hAnsiTheme="majorBidi" w:cstheme="majorBidi"/>
            <w:noProof/>
            <w:rtl/>
          </w:rPr>
          <w:t>تعزيز التحفيز</w:t>
        </w:r>
        <w:r>
          <w:rPr>
            <w:noProof/>
            <w:webHidden/>
          </w:rPr>
          <w:tab/>
        </w:r>
        <w:r>
          <w:rPr>
            <w:noProof/>
            <w:webHidden/>
          </w:rPr>
          <w:fldChar w:fldCharType="begin"/>
        </w:r>
        <w:r>
          <w:rPr>
            <w:noProof/>
            <w:webHidden/>
          </w:rPr>
          <w:instrText xml:space="preserve"> PAGEREF _Toc138169574 \h </w:instrText>
        </w:r>
        <w:r>
          <w:rPr>
            <w:noProof/>
            <w:webHidden/>
          </w:rPr>
        </w:r>
        <w:r>
          <w:rPr>
            <w:noProof/>
            <w:webHidden/>
          </w:rPr>
          <w:fldChar w:fldCharType="separate"/>
        </w:r>
        <w:r>
          <w:rPr>
            <w:noProof/>
            <w:webHidden/>
          </w:rPr>
          <w:t>43</w:t>
        </w:r>
        <w:r>
          <w:rPr>
            <w:noProof/>
            <w:webHidden/>
          </w:rPr>
          <w:fldChar w:fldCharType="end"/>
        </w:r>
      </w:hyperlink>
    </w:p>
    <w:p w14:paraId="07C6596D" w14:textId="61B6251B"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75" w:history="1">
        <w:r w:rsidRPr="00C07576">
          <w:rPr>
            <w:rStyle w:val="Lienhypertexte"/>
            <w:rFonts w:asciiTheme="majorBidi" w:hAnsiTheme="majorBidi" w:cstheme="majorBidi"/>
            <w:noProof/>
            <w:rtl/>
          </w:rPr>
          <w:t>التنشيط السلوكي</w:t>
        </w:r>
        <w:r>
          <w:rPr>
            <w:noProof/>
            <w:webHidden/>
          </w:rPr>
          <w:tab/>
        </w:r>
        <w:r>
          <w:rPr>
            <w:noProof/>
            <w:webHidden/>
          </w:rPr>
          <w:fldChar w:fldCharType="begin"/>
        </w:r>
        <w:r>
          <w:rPr>
            <w:noProof/>
            <w:webHidden/>
          </w:rPr>
          <w:instrText xml:space="preserve"> PAGEREF _Toc138169575 \h </w:instrText>
        </w:r>
        <w:r>
          <w:rPr>
            <w:noProof/>
            <w:webHidden/>
          </w:rPr>
        </w:r>
        <w:r>
          <w:rPr>
            <w:noProof/>
            <w:webHidden/>
          </w:rPr>
          <w:fldChar w:fldCharType="separate"/>
        </w:r>
        <w:r>
          <w:rPr>
            <w:noProof/>
            <w:webHidden/>
          </w:rPr>
          <w:t>47</w:t>
        </w:r>
        <w:r>
          <w:rPr>
            <w:noProof/>
            <w:webHidden/>
          </w:rPr>
          <w:fldChar w:fldCharType="end"/>
        </w:r>
      </w:hyperlink>
    </w:p>
    <w:p w14:paraId="5F615D06" w14:textId="7FF7DD57"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76" w:history="1">
        <w:r w:rsidRPr="00C07576">
          <w:rPr>
            <w:rStyle w:val="Lienhypertexte"/>
            <w:rFonts w:asciiTheme="majorBidi" w:hAnsiTheme="majorBidi" w:cstheme="majorBidi"/>
            <w:noProof/>
            <w:rtl/>
          </w:rPr>
          <w:t>إعادة الهيكلة المعرفية</w:t>
        </w:r>
        <w:r>
          <w:rPr>
            <w:noProof/>
            <w:webHidden/>
          </w:rPr>
          <w:tab/>
        </w:r>
        <w:r>
          <w:rPr>
            <w:noProof/>
            <w:webHidden/>
          </w:rPr>
          <w:fldChar w:fldCharType="begin"/>
        </w:r>
        <w:r>
          <w:rPr>
            <w:noProof/>
            <w:webHidden/>
          </w:rPr>
          <w:instrText xml:space="preserve"> PAGEREF _Toc138169576 \h </w:instrText>
        </w:r>
        <w:r>
          <w:rPr>
            <w:noProof/>
            <w:webHidden/>
          </w:rPr>
        </w:r>
        <w:r>
          <w:rPr>
            <w:noProof/>
            <w:webHidden/>
          </w:rPr>
          <w:fldChar w:fldCharType="separate"/>
        </w:r>
        <w:r>
          <w:rPr>
            <w:noProof/>
            <w:webHidden/>
          </w:rPr>
          <w:t>49</w:t>
        </w:r>
        <w:r>
          <w:rPr>
            <w:noProof/>
            <w:webHidden/>
          </w:rPr>
          <w:fldChar w:fldCharType="end"/>
        </w:r>
      </w:hyperlink>
    </w:p>
    <w:p w14:paraId="353A9263" w14:textId="633859F8"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77" w:history="1">
        <w:r w:rsidRPr="00C07576">
          <w:rPr>
            <w:rStyle w:val="Lienhypertexte"/>
            <w:rFonts w:asciiTheme="majorBidi" w:hAnsiTheme="majorBidi" w:cstheme="majorBidi"/>
            <w:noProof/>
            <w:rtl/>
          </w:rPr>
          <w:t>حل المشكلات</w:t>
        </w:r>
        <w:r>
          <w:rPr>
            <w:noProof/>
            <w:webHidden/>
          </w:rPr>
          <w:tab/>
        </w:r>
        <w:r>
          <w:rPr>
            <w:noProof/>
            <w:webHidden/>
          </w:rPr>
          <w:fldChar w:fldCharType="begin"/>
        </w:r>
        <w:r>
          <w:rPr>
            <w:noProof/>
            <w:webHidden/>
          </w:rPr>
          <w:instrText xml:space="preserve"> PAGEREF _Toc138169577 \h </w:instrText>
        </w:r>
        <w:r>
          <w:rPr>
            <w:noProof/>
            <w:webHidden/>
          </w:rPr>
        </w:r>
        <w:r>
          <w:rPr>
            <w:noProof/>
            <w:webHidden/>
          </w:rPr>
          <w:fldChar w:fldCharType="separate"/>
        </w:r>
        <w:r>
          <w:rPr>
            <w:noProof/>
            <w:webHidden/>
          </w:rPr>
          <w:t>53</w:t>
        </w:r>
        <w:r>
          <w:rPr>
            <w:noProof/>
            <w:webHidden/>
          </w:rPr>
          <w:fldChar w:fldCharType="end"/>
        </w:r>
      </w:hyperlink>
    </w:p>
    <w:p w14:paraId="230EA653" w14:textId="61A0DA63"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78" w:history="1">
        <w:r w:rsidRPr="00C07576">
          <w:rPr>
            <w:rStyle w:val="Lienhypertexte"/>
            <w:rFonts w:asciiTheme="majorBidi" w:hAnsiTheme="majorBidi" w:cstheme="majorBidi"/>
            <w:noProof/>
            <w:rtl/>
          </w:rPr>
          <w:t>تقنيات التهدئة</w:t>
        </w:r>
        <w:r>
          <w:rPr>
            <w:noProof/>
            <w:webHidden/>
          </w:rPr>
          <w:tab/>
        </w:r>
        <w:r>
          <w:rPr>
            <w:noProof/>
            <w:webHidden/>
          </w:rPr>
          <w:fldChar w:fldCharType="begin"/>
        </w:r>
        <w:r>
          <w:rPr>
            <w:noProof/>
            <w:webHidden/>
          </w:rPr>
          <w:instrText xml:space="preserve"> PAGEREF _Toc138169578 \h </w:instrText>
        </w:r>
        <w:r>
          <w:rPr>
            <w:noProof/>
            <w:webHidden/>
          </w:rPr>
        </w:r>
        <w:r>
          <w:rPr>
            <w:noProof/>
            <w:webHidden/>
          </w:rPr>
          <w:fldChar w:fldCharType="separate"/>
        </w:r>
        <w:r>
          <w:rPr>
            <w:noProof/>
            <w:webHidden/>
          </w:rPr>
          <w:t>54</w:t>
        </w:r>
        <w:r>
          <w:rPr>
            <w:noProof/>
            <w:webHidden/>
          </w:rPr>
          <w:fldChar w:fldCharType="end"/>
        </w:r>
      </w:hyperlink>
    </w:p>
    <w:p w14:paraId="040F8723" w14:textId="48F2D2DF" w:rsidR="001C58C6" w:rsidRDefault="001C58C6" w:rsidP="001C58C6">
      <w:pPr>
        <w:pStyle w:val="TM1"/>
        <w:rPr>
          <w:rFonts w:asciiTheme="minorHAnsi" w:eastAsiaTheme="minorEastAsia" w:hAnsiTheme="minorHAnsi" w:cstheme="minorBidi"/>
          <w:i w:val="0"/>
          <w:iCs w:val="0"/>
          <w:noProof/>
          <w:kern w:val="2"/>
          <w:sz w:val="22"/>
          <w:szCs w:val="22"/>
          <w:lang w:val="fr-BE" w:eastAsia="zh-CN"/>
          <w14:ligatures w14:val="standardContextual"/>
        </w:rPr>
      </w:pPr>
      <w:hyperlink w:anchor="_Toc138169579" w:history="1">
        <w:r w:rsidRPr="00C07576">
          <w:rPr>
            <w:rStyle w:val="Lienhypertexte"/>
            <w:rFonts w:asciiTheme="majorBidi" w:hAnsiTheme="majorBidi" w:cstheme="majorBidi"/>
            <w:noProof/>
            <w:rtl/>
          </w:rPr>
          <w:t>الجزء 3. التعامل مع أعراض محددة</w:t>
        </w:r>
        <w:r>
          <w:rPr>
            <w:noProof/>
            <w:webHidden/>
          </w:rPr>
          <w:tab/>
        </w:r>
        <w:r>
          <w:rPr>
            <w:noProof/>
            <w:webHidden/>
          </w:rPr>
          <w:fldChar w:fldCharType="begin"/>
        </w:r>
        <w:r>
          <w:rPr>
            <w:noProof/>
            <w:webHidden/>
          </w:rPr>
          <w:instrText xml:space="preserve"> PAGEREF _Toc138169579 \h </w:instrText>
        </w:r>
        <w:r>
          <w:rPr>
            <w:noProof/>
            <w:webHidden/>
          </w:rPr>
        </w:r>
        <w:r>
          <w:rPr>
            <w:noProof/>
            <w:webHidden/>
          </w:rPr>
          <w:fldChar w:fldCharType="separate"/>
        </w:r>
        <w:r>
          <w:rPr>
            <w:noProof/>
            <w:webHidden/>
          </w:rPr>
          <w:t>57</w:t>
        </w:r>
        <w:r>
          <w:rPr>
            <w:noProof/>
            <w:webHidden/>
          </w:rPr>
          <w:fldChar w:fldCharType="end"/>
        </w:r>
      </w:hyperlink>
    </w:p>
    <w:p w14:paraId="62BFFA0B" w14:textId="48EBECAE"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80" w:history="1">
        <w:r w:rsidRPr="00C07576">
          <w:rPr>
            <w:rStyle w:val="Lienhypertexte"/>
            <w:rFonts w:asciiTheme="majorBidi" w:hAnsiTheme="majorBidi" w:cstheme="majorBidi"/>
            <w:noProof/>
            <w:rtl/>
          </w:rPr>
          <w:t>مشكلات النوم</w:t>
        </w:r>
        <w:r>
          <w:rPr>
            <w:noProof/>
            <w:webHidden/>
          </w:rPr>
          <w:tab/>
        </w:r>
        <w:r>
          <w:rPr>
            <w:noProof/>
            <w:webHidden/>
          </w:rPr>
          <w:fldChar w:fldCharType="begin"/>
        </w:r>
        <w:r>
          <w:rPr>
            <w:noProof/>
            <w:webHidden/>
          </w:rPr>
          <w:instrText xml:space="preserve"> PAGEREF _Toc138169580 \h </w:instrText>
        </w:r>
        <w:r>
          <w:rPr>
            <w:noProof/>
            <w:webHidden/>
          </w:rPr>
        </w:r>
        <w:r>
          <w:rPr>
            <w:noProof/>
            <w:webHidden/>
          </w:rPr>
          <w:fldChar w:fldCharType="separate"/>
        </w:r>
        <w:r>
          <w:rPr>
            <w:noProof/>
            <w:webHidden/>
          </w:rPr>
          <w:t>59</w:t>
        </w:r>
        <w:r>
          <w:rPr>
            <w:noProof/>
            <w:webHidden/>
          </w:rPr>
          <w:fldChar w:fldCharType="end"/>
        </w:r>
      </w:hyperlink>
    </w:p>
    <w:p w14:paraId="79E857E7" w14:textId="07D71B3F"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81" w:history="1">
        <w:r w:rsidRPr="00C07576">
          <w:rPr>
            <w:rStyle w:val="Lienhypertexte"/>
            <w:rFonts w:asciiTheme="majorBidi" w:hAnsiTheme="majorBidi" w:cstheme="majorBidi"/>
            <w:noProof/>
            <w:rtl/>
          </w:rPr>
          <w:t>الأحلام والكوابيس</w:t>
        </w:r>
        <w:r>
          <w:rPr>
            <w:noProof/>
            <w:webHidden/>
          </w:rPr>
          <w:tab/>
        </w:r>
        <w:r>
          <w:rPr>
            <w:noProof/>
            <w:webHidden/>
          </w:rPr>
          <w:fldChar w:fldCharType="begin"/>
        </w:r>
        <w:r>
          <w:rPr>
            <w:noProof/>
            <w:webHidden/>
          </w:rPr>
          <w:instrText xml:space="preserve"> PAGEREF _Toc138169581 \h </w:instrText>
        </w:r>
        <w:r>
          <w:rPr>
            <w:noProof/>
            <w:webHidden/>
          </w:rPr>
        </w:r>
        <w:r>
          <w:rPr>
            <w:noProof/>
            <w:webHidden/>
          </w:rPr>
          <w:fldChar w:fldCharType="separate"/>
        </w:r>
        <w:r>
          <w:rPr>
            <w:noProof/>
            <w:webHidden/>
          </w:rPr>
          <w:t>62</w:t>
        </w:r>
        <w:r>
          <w:rPr>
            <w:noProof/>
            <w:webHidden/>
          </w:rPr>
          <w:fldChar w:fldCharType="end"/>
        </w:r>
      </w:hyperlink>
    </w:p>
    <w:p w14:paraId="618125F0" w14:textId="610E879E"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82" w:history="1">
        <w:r w:rsidRPr="00C07576">
          <w:rPr>
            <w:rStyle w:val="Lienhypertexte"/>
            <w:rFonts w:asciiTheme="majorBidi" w:hAnsiTheme="majorBidi" w:cstheme="majorBidi"/>
            <w:noProof/>
            <w:rtl/>
          </w:rPr>
          <w:t>الغضب والعدوانية</w:t>
        </w:r>
        <w:r>
          <w:rPr>
            <w:noProof/>
            <w:webHidden/>
          </w:rPr>
          <w:tab/>
        </w:r>
        <w:r>
          <w:rPr>
            <w:noProof/>
            <w:webHidden/>
          </w:rPr>
          <w:fldChar w:fldCharType="begin"/>
        </w:r>
        <w:r>
          <w:rPr>
            <w:noProof/>
            <w:webHidden/>
          </w:rPr>
          <w:instrText xml:space="preserve"> PAGEREF _Toc138169582 \h </w:instrText>
        </w:r>
        <w:r>
          <w:rPr>
            <w:noProof/>
            <w:webHidden/>
          </w:rPr>
        </w:r>
        <w:r>
          <w:rPr>
            <w:noProof/>
            <w:webHidden/>
          </w:rPr>
          <w:fldChar w:fldCharType="separate"/>
        </w:r>
        <w:r>
          <w:rPr>
            <w:noProof/>
            <w:webHidden/>
          </w:rPr>
          <w:t>64</w:t>
        </w:r>
        <w:r>
          <w:rPr>
            <w:noProof/>
            <w:webHidden/>
          </w:rPr>
          <w:fldChar w:fldCharType="end"/>
        </w:r>
      </w:hyperlink>
    </w:p>
    <w:p w14:paraId="32994D1E" w14:textId="3A08D768"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83" w:history="1">
        <w:r w:rsidRPr="00C07576">
          <w:rPr>
            <w:rStyle w:val="Lienhypertexte"/>
            <w:rFonts w:asciiTheme="majorBidi" w:hAnsiTheme="majorBidi" w:cstheme="majorBidi"/>
            <w:noProof/>
            <w:rtl/>
          </w:rPr>
          <w:t>الحزن واليأس</w:t>
        </w:r>
        <w:r>
          <w:rPr>
            <w:noProof/>
            <w:webHidden/>
          </w:rPr>
          <w:tab/>
        </w:r>
        <w:r>
          <w:rPr>
            <w:noProof/>
            <w:webHidden/>
          </w:rPr>
          <w:fldChar w:fldCharType="begin"/>
        </w:r>
        <w:r>
          <w:rPr>
            <w:noProof/>
            <w:webHidden/>
          </w:rPr>
          <w:instrText xml:space="preserve"> PAGEREF _Toc138169583 \h </w:instrText>
        </w:r>
        <w:r>
          <w:rPr>
            <w:noProof/>
            <w:webHidden/>
          </w:rPr>
        </w:r>
        <w:r>
          <w:rPr>
            <w:noProof/>
            <w:webHidden/>
          </w:rPr>
          <w:fldChar w:fldCharType="separate"/>
        </w:r>
        <w:r>
          <w:rPr>
            <w:noProof/>
            <w:webHidden/>
          </w:rPr>
          <w:t>67</w:t>
        </w:r>
        <w:r>
          <w:rPr>
            <w:noProof/>
            <w:webHidden/>
          </w:rPr>
          <w:fldChar w:fldCharType="end"/>
        </w:r>
      </w:hyperlink>
    </w:p>
    <w:p w14:paraId="3E304513" w14:textId="5B4C7FC9"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84" w:history="1">
        <w:r w:rsidRPr="00C07576">
          <w:rPr>
            <w:rStyle w:val="Lienhypertexte"/>
            <w:rFonts w:asciiTheme="majorBidi" w:hAnsiTheme="majorBidi" w:cstheme="majorBidi"/>
            <w:noProof/>
            <w:rtl/>
          </w:rPr>
          <w:t>القلق وفرط اليقظة</w:t>
        </w:r>
        <w:r>
          <w:rPr>
            <w:noProof/>
            <w:webHidden/>
          </w:rPr>
          <w:tab/>
        </w:r>
        <w:r>
          <w:rPr>
            <w:noProof/>
            <w:webHidden/>
          </w:rPr>
          <w:fldChar w:fldCharType="begin"/>
        </w:r>
        <w:r>
          <w:rPr>
            <w:noProof/>
            <w:webHidden/>
          </w:rPr>
          <w:instrText xml:space="preserve"> PAGEREF _Toc138169584 \h </w:instrText>
        </w:r>
        <w:r>
          <w:rPr>
            <w:noProof/>
            <w:webHidden/>
          </w:rPr>
        </w:r>
        <w:r>
          <w:rPr>
            <w:noProof/>
            <w:webHidden/>
          </w:rPr>
          <w:fldChar w:fldCharType="separate"/>
        </w:r>
        <w:r>
          <w:rPr>
            <w:noProof/>
            <w:webHidden/>
          </w:rPr>
          <w:t>69</w:t>
        </w:r>
        <w:r>
          <w:rPr>
            <w:noProof/>
            <w:webHidden/>
          </w:rPr>
          <w:fldChar w:fldCharType="end"/>
        </w:r>
      </w:hyperlink>
    </w:p>
    <w:p w14:paraId="5CD6C730" w14:textId="2ACD53F4"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85" w:history="1">
        <w:r w:rsidRPr="00C07576">
          <w:rPr>
            <w:rStyle w:val="Lienhypertexte"/>
            <w:rFonts w:asciiTheme="majorBidi" w:hAnsiTheme="majorBidi" w:cstheme="majorBidi"/>
            <w:noProof/>
            <w:rtl/>
          </w:rPr>
          <w:t>التفكير السلبي</w:t>
        </w:r>
        <w:r>
          <w:rPr>
            <w:noProof/>
            <w:webHidden/>
          </w:rPr>
          <w:tab/>
        </w:r>
        <w:r>
          <w:rPr>
            <w:noProof/>
            <w:webHidden/>
          </w:rPr>
          <w:fldChar w:fldCharType="begin"/>
        </w:r>
        <w:r>
          <w:rPr>
            <w:noProof/>
            <w:webHidden/>
          </w:rPr>
          <w:instrText xml:space="preserve"> PAGEREF _Toc138169585 \h </w:instrText>
        </w:r>
        <w:r>
          <w:rPr>
            <w:noProof/>
            <w:webHidden/>
          </w:rPr>
        </w:r>
        <w:r>
          <w:rPr>
            <w:noProof/>
            <w:webHidden/>
          </w:rPr>
          <w:fldChar w:fldCharType="separate"/>
        </w:r>
        <w:r>
          <w:rPr>
            <w:noProof/>
            <w:webHidden/>
          </w:rPr>
          <w:t>72</w:t>
        </w:r>
        <w:r>
          <w:rPr>
            <w:noProof/>
            <w:webHidden/>
          </w:rPr>
          <w:fldChar w:fldCharType="end"/>
        </w:r>
      </w:hyperlink>
    </w:p>
    <w:p w14:paraId="36A45BBF" w14:textId="537BE11D"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86" w:history="1">
        <w:r w:rsidRPr="00C07576">
          <w:rPr>
            <w:rStyle w:val="Lienhypertexte"/>
            <w:rFonts w:asciiTheme="majorBidi" w:hAnsiTheme="majorBidi" w:cstheme="majorBidi"/>
            <w:noProof/>
            <w:rtl/>
          </w:rPr>
          <w:t>الأعراض الجسدية</w:t>
        </w:r>
        <w:r>
          <w:rPr>
            <w:noProof/>
            <w:webHidden/>
          </w:rPr>
          <w:tab/>
        </w:r>
        <w:r>
          <w:rPr>
            <w:noProof/>
            <w:webHidden/>
          </w:rPr>
          <w:fldChar w:fldCharType="begin"/>
        </w:r>
        <w:r>
          <w:rPr>
            <w:noProof/>
            <w:webHidden/>
          </w:rPr>
          <w:instrText xml:space="preserve"> PAGEREF _Toc138169586 \h </w:instrText>
        </w:r>
        <w:r>
          <w:rPr>
            <w:noProof/>
            <w:webHidden/>
          </w:rPr>
        </w:r>
        <w:r>
          <w:rPr>
            <w:noProof/>
            <w:webHidden/>
          </w:rPr>
          <w:fldChar w:fldCharType="separate"/>
        </w:r>
        <w:r>
          <w:rPr>
            <w:noProof/>
            <w:webHidden/>
          </w:rPr>
          <w:t>75</w:t>
        </w:r>
        <w:r>
          <w:rPr>
            <w:noProof/>
            <w:webHidden/>
          </w:rPr>
          <w:fldChar w:fldCharType="end"/>
        </w:r>
      </w:hyperlink>
    </w:p>
    <w:p w14:paraId="5A608A06" w14:textId="35764C92"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87" w:history="1">
        <w:r w:rsidRPr="00C07576">
          <w:rPr>
            <w:rStyle w:val="Lienhypertexte"/>
            <w:rFonts w:asciiTheme="majorBidi" w:hAnsiTheme="majorBidi" w:cstheme="majorBidi"/>
            <w:noProof/>
            <w:rtl/>
          </w:rPr>
          <w:t>الانعزال الاجتماعي والانسحاب</w:t>
        </w:r>
        <w:r>
          <w:rPr>
            <w:noProof/>
            <w:webHidden/>
          </w:rPr>
          <w:tab/>
        </w:r>
        <w:r>
          <w:rPr>
            <w:noProof/>
            <w:webHidden/>
          </w:rPr>
          <w:fldChar w:fldCharType="begin"/>
        </w:r>
        <w:r>
          <w:rPr>
            <w:noProof/>
            <w:webHidden/>
          </w:rPr>
          <w:instrText xml:space="preserve"> PAGEREF _Toc138169587 \h </w:instrText>
        </w:r>
        <w:r>
          <w:rPr>
            <w:noProof/>
            <w:webHidden/>
          </w:rPr>
        </w:r>
        <w:r>
          <w:rPr>
            <w:noProof/>
            <w:webHidden/>
          </w:rPr>
          <w:fldChar w:fldCharType="separate"/>
        </w:r>
        <w:r>
          <w:rPr>
            <w:noProof/>
            <w:webHidden/>
          </w:rPr>
          <w:t>78</w:t>
        </w:r>
        <w:r>
          <w:rPr>
            <w:noProof/>
            <w:webHidden/>
          </w:rPr>
          <w:fldChar w:fldCharType="end"/>
        </w:r>
      </w:hyperlink>
    </w:p>
    <w:p w14:paraId="449BE7A3" w14:textId="5EE6D60D"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88" w:history="1">
        <w:r w:rsidRPr="00C07576">
          <w:rPr>
            <w:rStyle w:val="Lienhypertexte"/>
            <w:rFonts w:asciiTheme="majorBidi" w:hAnsiTheme="majorBidi" w:cstheme="majorBidi"/>
            <w:noProof/>
            <w:rtl/>
          </w:rPr>
          <w:t>لوم الذات</w:t>
        </w:r>
        <w:r>
          <w:rPr>
            <w:noProof/>
            <w:webHidden/>
          </w:rPr>
          <w:tab/>
        </w:r>
        <w:r>
          <w:rPr>
            <w:noProof/>
            <w:webHidden/>
          </w:rPr>
          <w:fldChar w:fldCharType="begin"/>
        </w:r>
        <w:r>
          <w:rPr>
            <w:noProof/>
            <w:webHidden/>
          </w:rPr>
          <w:instrText xml:space="preserve"> PAGEREF _Toc138169588 \h </w:instrText>
        </w:r>
        <w:r>
          <w:rPr>
            <w:noProof/>
            <w:webHidden/>
          </w:rPr>
        </w:r>
        <w:r>
          <w:rPr>
            <w:noProof/>
            <w:webHidden/>
          </w:rPr>
          <w:fldChar w:fldCharType="separate"/>
        </w:r>
        <w:r>
          <w:rPr>
            <w:noProof/>
            <w:webHidden/>
          </w:rPr>
          <w:t>80</w:t>
        </w:r>
        <w:r>
          <w:rPr>
            <w:noProof/>
            <w:webHidden/>
          </w:rPr>
          <w:fldChar w:fldCharType="end"/>
        </w:r>
      </w:hyperlink>
    </w:p>
    <w:p w14:paraId="2C1241CA" w14:textId="0E5C5679"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89" w:history="1">
        <w:r w:rsidRPr="00C07576">
          <w:rPr>
            <w:rStyle w:val="Lienhypertexte"/>
            <w:rFonts w:asciiTheme="majorBidi" w:hAnsiTheme="majorBidi" w:cstheme="majorBidi"/>
            <w:noProof/>
            <w:rtl/>
          </w:rPr>
          <w:t>الجنس والحميمية</w:t>
        </w:r>
        <w:r>
          <w:rPr>
            <w:noProof/>
            <w:webHidden/>
          </w:rPr>
          <w:tab/>
        </w:r>
        <w:r>
          <w:rPr>
            <w:noProof/>
            <w:webHidden/>
          </w:rPr>
          <w:fldChar w:fldCharType="begin"/>
        </w:r>
        <w:r>
          <w:rPr>
            <w:noProof/>
            <w:webHidden/>
          </w:rPr>
          <w:instrText xml:space="preserve"> PAGEREF _Toc138169589 \h </w:instrText>
        </w:r>
        <w:r>
          <w:rPr>
            <w:noProof/>
            <w:webHidden/>
          </w:rPr>
        </w:r>
        <w:r>
          <w:rPr>
            <w:noProof/>
            <w:webHidden/>
          </w:rPr>
          <w:fldChar w:fldCharType="separate"/>
        </w:r>
        <w:r>
          <w:rPr>
            <w:noProof/>
            <w:webHidden/>
          </w:rPr>
          <w:t>84</w:t>
        </w:r>
        <w:r>
          <w:rPr>
            <w:noProof/>
            <w:webHidden/>
          </w:rPr>
          <w:fldChar w:fldCharType="end"/>
        </w:r>
      </w:hyperlink>
    </w:p>
    <w:p w14:paraId="5372B999" w14:textId="068D0DA5"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90" w:history="1">
        <w:r w:rsidRPr="00C07576">
          <w:rPr>
            <w:rStyle w:val="Lienhypertexte"/>
            <w:rFonts w:asciiTheme="majorBidi" w:hAnsiTheme="majorBidi" w:cstheme="majorBidi"/>
            <w:noProof/>
            <w:rtl/>
          </w:rPr>
          <w:t>الانشقاق</w:t>
        </w:r>
        <w:r>
          <w:rPr>
            <w:noProof/>
            <w:webHidden/>
          </w:rPr>
          <w:tab/>
        </w:r>
        <w:r>
          <w:rPr>
            <w:noProof/>
            <w:webHidden/>
          </w:rPr>
          <w:fldChar w:fldCharType="begin"/>
        </w:r>
        <w:r>
          <w:rPr>
            <w:noProof/>
            <w:webHidden/>
          </w:rPr>
          <w:instrText xml:space="preserve"> PAGEREF _Toc138169590 \h </w:instrText>
        </w:r>
        <w:r>
          <w:rPr>
            <w:noProof/>
            <w:webHidden/>
          </w:rPr>
        </w:r>
        <w:r>
          <w:rPr>
            <w:noProof/>
            <w:webHidden/>
          </w:rPr>
          <w:fldChar w:fldCharType="separate"/>
        </w:r>
        <w:r>
          <w:rPr>
            <w:noProof/>
            <w:webHidden/>
          </w:rPr>
          <w:t>91</w:t>
        </w:r>
        <w:r>
          <w:rPr>
            <w:noProof/>
            <w:webHidden/>
          </w:rPr>
          <w:fldChar w:fldCharType="end"/>
        </w:r>
      </w:hyperlink>
    </w:p>
    <w:p w14:paraId="73470CE7" w14:textId="56EE4B07" w:rsidR="001C58C6" w:rsidRDefault="001C58C6" w:rsidP="001C58C6">
      <w:pPr>
        <w:pStyle w:val="TM1"/>
        <w:rPr>
          <w:rFonts w:asciiTheme="minorHAnsi" w:eastAsiaTheme="minorEastAsia" w:hAnsiTheme="minorHAnsi" w:cstheme="minorBidi"/>
          <w:i w:val="0"/>
          <w:iCs w:val="0"/>
          <w:noProof/>
          <w:kern w:val="2"/>
          <w:sz w:val="22"/>
          <w:szCs w:val="22"/>
          <w:lang w:val="fr-BE" w:eastAsia="zh-CN"/>
          <w14:ligatures w14:val="standardContextual"/>
        </w:rPr>
      </w:pPr>
      <w:hyperlink w:anchor="_Toc138169591" w:history="1">
        <w:r w:rsidRPr="00C07576">
          <w:rPr>
            <w:rStyle w:val="Lienhypertexte"/>
            <w:rFonts w:asciiTheme="majorBidi" w:hAnsiTheme="majorBidi" w:cstheme="majorBidi"/>
            <w:noProof/>
            <w:rtl/>
          </w:rPr>
          <w:t>الملحقات</w:t>
        </w:r>
        <w:r>
          <w:rPr>
            <w:noProof/>
            <w:webHidden/>
          </w:rPr>
          <w:tab/>
        </w:r>
        <w:r>
          <w:rPr>
            <w:noProof/>
            <w:webHidden/>
          </w:rPr>
          <w:fldChar w:fldCharType="begin"/>
        </w:r>
        <w:r>
          <w:rPr>
            <w:noProof/>
            <w:webHidden/>
          </w:rPr>
          <w:instrText xml:space="preserve"> PAGEREF _Toc138169591 \h </w:instrText>
        </w:r>
        <w:r>
          <w:rPr>
            <w:noProof/>
            <w:webHidden/>
          </w:rPr>
        </w:r>
        <w:r>
          <w:rPr>
            <w:noProof/>
            <w:webHidden/>
          </w:rPr>
          <w:fldChar w:fldCharType="separate"/>
        </w:r>
        <w:r>
          <w:rPr>
            <w:noProof/>
            <w:webHidden/>
          </w:rPr>
          <w:t>94</w:t>
        </w:r>
        <w:r>
          <w:rPr>
            <w:noProof/>
            <w:webHidden/>
          </w:rPr>
          <w:fldChar w:fldCharType="end"/>
        </w:r>
      </w:hyperlink>
    </w:p>
    <w:p w14:paraId="07C6F075" w14:textId="2C99F653"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92" w:history="1">
        <w:r w:rsidRPr="00C07576">
          <w:rPr>
            <w:rStyle w:val="Lienhypertexte"/>
            <w:rFonts w:asciiTheme="majorBidi" w:hAnsiTheme="majorBidi" w:cstheme="majorBidi"/>
            <w:noProof/>
            <w:rtl/>
          </w:rPr>
          <w:t>الملحق (أ): اختبار الحالة النفسية</w:t>
        </w:r>
        <w:r>
          <w:rPr>
            <w:noProof/>
            <w:webHidden/>
          </w:rPr>
          <w:tab/>
        </w:r>
        <w:r>
          <w:rPr>
            <w:noProof/>
            <w:webHidden/>
          </w:rPr>
          <w:fldChar w:fldCharType="begin"/>
        </w:r>
        <w:r>
          <w:rPr>
            <w:noProof/>
            <w:webHidden/>
          </w:rPr>
          <w:instrText xml:space="preserve"> PAGEREF _Toc138169592 \h </w:instrText>
        </w:r>
        <w:r>
          <w:rPr>
            <w:noProof/>
            <w:webHidden/>
          </w:rPr>
        </w:r>
        <w:r>
          <w:rPr>
            <w:noProof/>
            <w:webHidden/>
          </w:rPr>
          <w:fldChar w:fldCharType="separate"/>
        </w:r>
        <w:r>
          <w:rPr>
            <w:noProof/>
            <w:webHidden/>
          </w:rPr>
          <w:t>94</w:t>
        </w:r>
        <w:r>
          <w:rPr>
            <w:noProof/>
            <w:webHidden/>
          </w:rPr>
          <w:fldChar w:fldCharType="end"/>
        </w:r>
      </w:hyperlink>
    </w:p>
    <w:p w14:paraId="760379C3" w14:textId="4E949FC0"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93" w:history="1">
        <w:r w:rsidRPr="00C07576">
          <w:rPr>
            <w:rStyle w:val="Lienhypertexte"/>
            <w:rFonts w:asciiTheme="majorBidi" w:hAnsiTheme="majorBidi" w:cstheme="majorBidi"/>
            <w:noProof/>
            <w:rtl/>
          </w:rPr>
          <w:t>الملحق (ب): شجرة الحياة</w:t>
        </w:r>
        <w:r>
          <w:rPr>
            <w:noProof/>
            <w:webHidden/>
          </w:rPr>
          <w:tab/>
        </w:r>
        <w:r>
          <w:rPr>
            <w:noProof/>
            <w:webHidden/>
          </w:rPr>
          <w:fldChar w:fldCharType="begin"/>
        </w:r>
        <w:r>
          <w:rPr>
            <w:noProof/>
            <w:webHidden/>
          </w:rPr>
          <w:instrText xml:space="preserve"> PAGEREF _Toc138169593 \h </w:instrText>
        </w:r>
        <w:r>
          <w:rPr>
            <w:noProof/>
            <w:webHidden/>
          </w:rPr>
        </w:r>
        <w:r>
          <w:rPr>
            <w:noProof/>
            <w:webHidden/>
          </w:rPr>
          <w:fldChar w:fldCharType="separate"/>
        </w:r>
        <w:r>
          <w:rPr>
            <w:noProof/>
            <w:webHidden/>
          </w:rPr>
          <w:t>96</w:t>
        </w:r>
        <w:r>
          <w:rPr>
            <w:noProof/>
            <w:webHidden/>
          </w:rPr>
          <w:fldChar w:fldCharType="end"/>
        </w:r>
      </w:hyperlink>
    </w:p>
    <w:p w14:paraId="7E63360E" w14:textId="0982F76F"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94" w:history="1">
        <w:r w:rsidRPr="00C07576">
          <w:rPr>
            <w:rStyle w:val="Lienhypertexte"/>
            <w:rFonts w:asciiTheme="majorBidi" w:hAnsiTheme="majorBidi" w:cstheme="majorBidi"/>
            <w:noProof/>
            <w:rtl/>
          </w:rPr>
          <w:t>الملحق (ج): خط الحياة</w:t>
        </w:r>
        <w:r>
          <w:rPr>
            <w:noProof/>
            <w:webHidden/>
          </w:rPr>
          <w:tab/>
        </w:r>
        <w:r>
          <w:rPr>
            <w:noProof/>
            <w:webHidden/>
          </w:rPr>
          <w:fldChar w:fldCharType="begin"/>
        </w:r>
        <w:r>
          <w:rPr>
            <w:noProof/>
            <w:webHidden/>
          </w:rPr>
          <w:instrText xml:space="preserve"> PAGEREF _Toc138169594 \h </w:instrText>
        </w:r>
        <w:r>
          <w:rPr>
            <w:noProof/>
            <w:webHidden/>
          </w:rPr>
        </w:r>
        <w:r>
          <w:rPr>
            <w:noProof/>
            <w:webHidden/>
          </w:rPr>
          <w:fldChar w:fldCharType="separate"/>
        </w:r>
        <w:r>
          <w:rPr>
            <w:noProof/>
            <w:webHidden/>
          </w:rPr>
          <w:t>97</w:t>
        </w:r>
        <w:r>
          <w:rPr>
            <w:noProof/>
            <w:webHidden/>
          </w:rPr>
          <w:fldChar w:fldCharType="end"/>
        </w:r>
      </w:hyperlink>
    </w:p>
    <w:p w14:paraId="3F1DBFFB" w14:textId="52DC64C9"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95" w:history="1">
        <w:r w:rsidRPr="00C07576">
          <w:rPr>
            <w:rStyle w:val="Lienhypertexte"/>
            <w:rFonts w:asciiTheme="majorBidi" w:hAnsiTheme="majorBidi" w:cstheme="majorBidi"/>
            <w:noProof/>
            <w:rtl/>
          </w:rPr>
          <w:t>الملحق (د): تقييم الشعور بالضيق</w:t>
        </w:r>
        <w:r>
          <w:rPr>
            <w:noProof/>
            <w:webHidden/>
          </w:rPr>
          <w:tab/>
        </w:r>
        <w:r>
          <w:rPr>
            <w:noProof/>
            <w:webHidden/>
          </w:rPr>
          <w:fldChar w:fldCharType="begin"/>
        </w:r>
        <w:r>
          <w:rPr>
            <w:noProof/>
            <w:webHidden/>
          </w:rPr>
          <w:instrText xml:space="preserve"> PAGEREF _Toc138169595 \h </w:instrText>
        </w:r>
        <w:r>
          <w:rPr>
            <w:noProof/>
            <w:webHidden/>
          </w:rPr>
        </w:r>
        <w:r>
          <w:rPr>
            <w:noProof/>
            <w:webHidden/>
          </w:rPr>
          <w:fldChar w:fldCharType="separate"/>
        </w:r>
        <w:r>
          <w:rPr>
            <w:noProof/>
            <w:webHidden/>
          </w:rPr>
          <w:t>100</w:t>
        </w:r>
        <w:r>
          <w:rPr>
            <w:noProof/>
            <w:webHidden/>
          </w:rPr>
          <w:fldChar w:fldCharType="end"/>
        </w:r>
      </w:hyperlink>
    </w:p>
    <w:p w14:paraId="735AD4A0" w14:textId="35EE2556"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96" w:history="1">
        <w:r w:rsidRPr="00C07576">
          <w:rPr>
            <w:rStyle w:val="Lienhypertexte"/>
            <w:rFonts w:asciiTheme="majorBidi" w:hAnsiTheme="majorBidi" w:cstheme="majorBidi"/>
            <w:noProof/>
            <w:rtl/>
          </w:rPr>
          <w:t>الملحق (هـ): تمارين يقظة ذهنية</w:t>
        </w:r>
        <w:r>
          <w:rPr>
            <w:noProof/>
            <w:webHidden/>
          </w:rPr>
          <w:tab/>
        </w:r>
        <w:r>
          <w:rPr>
            <w:noProof/>
            <w:webHidden/>
          </w:rPr>
          <w:fldChar w:fldCharType="begin"/>
        </w:r>
        <w:r>
          <w:rPr>
            <w:noProof/>
            <w:webHidden/>
          </w:rPr>
          <w:instrText xml:space="preserve"> PAGEREF _Toc138169596 \h </w:instrText>
        </w:r>
        <w:r>
          <w:rPr>
            <w:noProof/>
            <w:webHidden/>
          </w:rPr>
        </w:r>
        <w:r>
          <w:rPr>
            <w:noProof/>
            <w:webHidden/>
          </w:rPr>
          <w:fldChar w:fldCharType="separate"/>
        </w:r>
        <w:r>
          <w:rPr>
            <w:noProof/>
            <w:webHidden/>
          </w:rPr>
          <w:t>100</w:t>
        </w:r>
        <w:r>
          <w:rPr>
            <w:noProof/>
            <w:webHidden/>
          </w:rPr>
          <w:fldChar w:fldCharType="end"/>
        </w:r>
      </w:hyperlink>
    </w:p>
    <w:p w14:paraId="7E9BF329" w14:textId="79E1B1E7"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97" w:history="1">
        <w:r w:rsidRPr="00C07576">
          <w:rPr>
            <w:rStyle w:val="Lienhypertexte"/>
            <w:rFonts w:asciiTheme="majorBidi" w:hAnsiTheme="majorBidi" w:cstheme="majorBidi"/>
            <w:noProof/>
            <w:rtl/>
          </w:rPr>
          <w:t>الملحق (و): تقنيات الارتكاز والاسترخاء</w:t>
        </w:r>
        <w:r>
          <w:rPr>
            <w:noProof/>
            <w:webHidden/>
          </w:rPr>
          <w:tab/>
        </w:r>
        <w:r>
          <w:rPr>
            <w:noProof/>
            <w:webHidden/>
          </w:rPr>
          <w:fldChar w:fldCharType="begin"/>
        </w:r>
        <w:r>
          <w:rPr>
            <w:noProof/>
            <w:webHidden/>
          </w:rPr>
          <w:instrText xml:space="preserve"> PAGEREF _Toc138169597 \h </w:instrText>
        </w:r>
        <w:r>
          <w:rPr>
            <w:noProof/>
            <w:webHidden/>
          </w:rPr>
        </w:r>
        <w:r>
          <w:rPr>
            <w:noProof/>
            <w:webHidden/>
          </w:rPr>
          <w:fldChar w:fldCharType="separate"/>
        </w:r>
        <w:r>
          <w:rPr>
            <w:noProof/>
            <w:webHidden/>
          </w:rPr>
          <w:t>104</w:t>
        </w:r>
        <w:r>
          <w:rPr>
            <w:noProof/>
            <w:webHidden/>
          </w:rPr>
          <w:fldChar w:fldCharType="end"/>
        </w:r>
      </w:hyperlink>
    </w:p>
    <w:p w14:paraId="3FCC619B" w14:textId="2C15E1C6"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98" w:history="1">
        <w:r w:rsidRPr="00C07576">
          <w:rPr>
            <w:rStyle w:val="Lienhypertexte"/>
            <w:rFonts w:asciiTheme="majorBidi" w:hAnsiTheme="majorBidi" w:cstheme="majorBidi"/>
            <w:noProof/>
            <w:rtl/>
          </w:rPr>
          <w:t>الملحق (ز): جدول موازنة القرارات (التحفيز)</w:t>
        </w:r>
        <w:r>
          <w:rPr>
            <w:noProof/>
            <w:webHidden/>
          </w:rPr>
          <w:tab/>
        </w:r>
        <w:r>
          <w:rPr>
            <w:noProof/>
            <w:webHidden/>
          </w:rPr>
          <w:fldChar w:fldCharType="begin"/>
        </w:r>
        <w:r>
          <w:rPr>
            <w:noProof/>
            <w:webHidden/>
          </w:rPr>
          <w:instrText xml:space="preserve"> PAGEREF _Toc138169598 \h </w:instrText>
        </w:r>
        <w:r>
          <w:rPr>
            <w:noProof/>
            <w:webHidden/>
          </w:rPr>
        </w:r>
        <w:r>
          <w:rPr>
            <w:noProof/>
            <w:webHidden/>
          </w:rPr>
          <w:fldChar w:fldCharType="separate"/>
        </w:r>
        <w:r>
          <w:rPr>
            <w:noProof/>
            <w:webHidden/>
          </w:rPr>
          <w:t>111</w:t>
        </w:r>
        <w:r>
          <w:rPr>
            <w:noProof/>
            <w:webHidden/>
          </w:rPr>
          <w:fldChar w:fldCharType="end"/>
        </w:r>
      </w:hyperlink>
    </w:p>
    <w:p w14:paraId="1EC95EF0" w14:textId="5C7532BB"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599" w:history="1">
        <w:r w:rsidRPr="00C07576">
          <w:rPr>
            <w:rStyle w:val="Lienhypertexte"/>
            <w:rFonts w:asciiTheme="majorBidi" w:hAnsiTheme="majorBidi" w:cstheme="majorBidi"/>
            <w:noProof/>
            <w:rtl/>
          </w:rPr>
          <w:t>الملحق (ح): المسطرة (التحفيز)</w:t>
        </w:r>
        <w:r>
          <w:rPr>
            <w:noProof/>
            <w:webHidden/>
          </w:rPr>
          <w:tab/>
        </w:r>
        <w:r>
          <w:rPr>
            <w:noProof/>
            <w:webHidden/>
          </w:rPr>
          <w:fldChar w:fldCharType="begin"/>
        </w:r>
        <w:r>
          <w:rPr>
            <w:noProof/>
            <w:webHidden/>
          </w:rPr>
          <w:instrText xml:space="preserve"> PAGEREF _Toc138169599 \h </w:instrText>
        </w:r>
        <w:r>
          <w:rPr>
            <w:noProof/>
            <w:webHidden/>
          </w:rPr>
        </w:r>
        <w:r>
          <w:rPr>
            <w:noProof/>
            <w:webHidden/>
          </w:rPr>
          <w:fldChar w:fldCharType="separate"/>
        </w:r>
        <w:r>
          <w:rPr>
            <w:noProof/>
            <w:webHidden/>
          </w:rPr>
          <w:t>112</w:t>
        </w:r>
        <w:r>
          <w:rPr>
            <w:noProof/>
            <w:webHidden/>
          </w:rPr>
          <w:fldChar w:fldCharType="end"/>
        </w:r>
      </w:hyperlink>
    </w:p>
    <w:p w14:paraId="2E4BD8AF" w14:textId="3BF72D1F"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600" w:history="1">
        <w:r w:rsidRPr="00C07576">
          <w:rPr>
            <w:rStyle w:val="Lienhypertexte"/>
            <w:rFonts w:asciiTheme="majorBidi" w:hAnsiTheme="majorBidi" w:cstheme="majorBidi"/>
            <w:noProof/>
            <w:rtl/>
          </w:rPr>
          <w:t>الملحق (ط): سجل التنشيط السلوكي</w:t>
        </w:r>
        <w:r>
          <w:rPr>
            <w:noProof/>
            <w:webHidden/>
          </w:rPr>
          <w:tab/>
        </w:r>
        <w:r>
          <w:rPr>
            <w:noProof/>
            <w:webHidden/>
          </w:rPr>
          <w:fldChar w:fldCharType="begin"/>
        </w:r>
        <w:r>
          <w:rPr>
            <w:noProof/>
            <w:webHidden/>
          </w:rPr>
          <w:instrText xml:space="preserve"> PAGEREF _Toc138169600 \h </w:instrText>
        </w:r>
        <w:r>
          <w:rPr>
            <w:noProof/>
            <w:webHidden/>
          </w:rPr>
        </w:r>
        <w:r>
          <w:rPr>
            <w:noProof/>
            <w:webHidden/>
          </w:rPr>
          <w:fldChar w:fldCharType="separate"/>
        </w:r>
        <w:r>
          <w:rPr>
            <w:noProof/>
            <w:webHidden/>
          </w:rPr>
          <w:t>113</w:t>
        </w:r>
        <w:r>
          <w:rPr>
            <w:noProof/>
            <w:webHidden/>
          </w:rPr>
          <w:fldChar w:fldCharType="end"/>
        </w:r>
      </w:hyperlink>
    </w:p>
    <w:p w14:paraId="2EC46D98" w14:textId="5162CD09"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601" w:history="1">
        <w:r w:rsidRPr="00C07576">
          <w:rPr>
            <w:rStyle w:val="Lienhypertexte"/>
            <w:rFonts w:asciiTheme="majorBidi" w:hAnsiTheme="majorBidi" w:cstheme="majorBidi"/>
            <w:noProof/>
            <w:rtl/>
          </w:rPr>
          <w:t>الملحق (ي): تحدي الأفكار (إعادة الهيكلة المعرفية)</w:t>
        </w:r>
        <w:r>
          <w:rPr>
            <w:noProof/>
            <w:webHidden/>
          </w:rPr>
          <w:tab/>
        </w:r>
        <w:r>
          <w:rPr>
            <w:noProof/>
            <w:webHidden/>
          </w:rPr>
          <w:fldChar w:fldCharType="begin"/>
        </w:r>
        <w:r>
          <w:rPr>
            <w:noProof/>
            <w:webHidden/>
          </w:rPr>
          <w:instrText xml:space="preserve"> PAGEREF _Toc138169601 \h </w:instrText>
        </w:r>
        <w:r>
          <w:rPr>
            <w:noProof/>
            <w:webHidden/>
          </w:rPr>
        </w:r>
        <w:r>
          <w:rPr>
            <w:noProof/>
            <w:webHidden/>
          </w:rPr>
          <w:fldChar w:fldCharType="separate"/>
        </w:r>
        <w:r>
          <w:rPr>
            <w:noProof/>
            <w:webHidden/>
          </w:rPr>
          <w:t>114</w:t>
        </w:r>
        <w:r>
          <w:rPr>
            <w:noProof/>
            <w:webHidden/>
          </w:rPr>
          <w:fldChar w:fldCharType="end"/>
        </w:r>
      </w:hyperlink>
    </w:p>
    <w:p w14:paraId="40AD26A7" w14:textId="4DE0EE92"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602" w:history="1">
        <w:r w:rsidRPr="00C07576">
          <w:rPr>
            <w:rStyle w:val="Lienhypertexte"/>
            <w:rFonts w:asciiTheme="majorBidi" w:hAnsiTheme="majorBidi" w:cstheme="majorBidi"/>
            <w:noProof/>
            <w:rtl/>
          </w:rPr>
          <w:t>الملحق (ك): خريطة العلاقات الاجتماعية</w:t>
        </w:r>
        <w:r>
          <w:rPr>
            <w:noProof/>
            <w:webHidden/>
          </w:rPr>
          <w:tab/>
        </w:r>
        <w:r>
          <w:rPr>
            <w:noProof/>
            <w:webHidden/>
          </w:rPr>
          <w:fldChar w:fldCharType="begin"/>
        </w:r>
        <w:r>
          <w:rPr>
            <w:noProof/>
            <w:webHidden/>
          </w:rPr>
          <w:instrText xml:space="preserve"> PAGEREF _Toc138169602 \h </w:instrText>
        </w:r>
        <w:r>
          <w:rPr>
            <w:noProof/>
            <w:webHidden/>
          </w:rPr>
        </w:r>
        <w:r>
          <w:rPr>
            <w:noProof/>
            <w:webHidden/>
          </w:rPr>
          <w:fldChar w:fldCharType="separate"/>
        </w:r>
        <w:r>
          <w:rPr>
            <w:noProof/>
            <w:webHidden/>
          </w:rPr>
          <w:t>114</w:t>
        </w:r>
        <w:r>
          <w:rPr>
            <w:noProof/>
            <w:webHidden/>
          </w:rPr>
          <w:fldChar w:fldCharType="end"/>
        </w:r>
      </w:hyperlink>
    </w:p>
    <w:p w14:paraId="4DB0A49E" w14:textId="40EE4003"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603" w:history="1">
        <w:r w:rsidRPr="00C07576">
          <w:rPr>
            <w:rStyle w:val="Lienhypertexte"/>
            <w:rFonts w:asciiTheme="majorBidi" w:hAnsiTheme="majorBidi" w:cstheme="majorBidi"/>
            <w:noProof/>
            <w:rtl/>
          </w:rPr>
          <w:t>الملحق (ل): دولاب السلطة والسيطرة ودولاب المساواة</w:t>
        </w:r>
        <w:r>
          <w:rPr>
            <w:noProof/>
            <w:webHidden/>
          </w:rPr>
          <w:tab/>
        </w:r>
        <w:r>
          <w:rPr>
            <w:noProof/>
            <w:webHidden/>
          </w:rPr>
          <w:fldChar w:fldCharType="begin"/>
        </w:r>
        <w:r>
          <w:rPr>
            <w:noProof/>
            <w:webHidden/>
          </w:rPr>
          <w:instrText xml:space="preserve"> PAGEREF _Toc138169603 \h </w:instrText>
        </w:r>
        <w:r>
          <w:rPr>
            <w:noProof/>
            <w:webHidden/>
          </w:rPr>
        </w:r>
        <w:r>
          <w:rPr>
            <w:noProof/>
            <w:webHidden/>
          </w:rPr>
          <w:fldChar w:fldCharType="separate"/>
        </w:r>
        <w:r>
          <w:rPr>
            <w:noProof/>
            <w:webHidden/>
          </w:rPr>
          <w:t>117</w:t>
        </w:r>
        <w:r>
          <w:rPr>
            <w:noProof/>
            <w:webHidden/>
          </w:rPr>
          <w:fldChar w:fldCharType="end"/>
        </w:r>
      </w:hyperlink>
    </w:p>
    <w:p w14:paraId="0CA813F9" w14:textId="684F4808"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604" w:history="1">
        <w:r w:rsidRPr="00C07576">
          <w:rPr>
            <w:rStyle w:val="Lienhypertexte"/>
            <w:rFonts w:asciiTheme="majorBidi" w:hAnsiTheme="majorBidi" w:cstheme="majorBidi"/>
            <w:noProof/>
            <w:rtl/>
          </w:rPr>
          <w:t>الملحق (م): مخطط خدمات العنف القائم على النوع الاجتماعي</w:t>
        </w:r>
        <w:r>
          <w:rPr>
            <w:noProof/>
            <w:webHidden/>
          </w:rPr>
          <w:tab/>
        </w:r>
        <w:r>
          <w:rPr>
            <w:noProof/>
            <w:webHidden/>
          </w:rPr>
          <w:fldChar w:fldCharType="begin"/>
        </w:r>
        <w:r>
          <w:rPr>
            <w:noProof/>
            <w:webHidden/>
          </w:rPr>
          <w:instrText xml:space="preserve"> PAGEREF _Toc138169604 \h </w:instrText>
        </w:r>
        <w:r>
          <w:rPr>
            <w:noProof/>
            <w:webHidden/>
          </w:rPr>
        </w:r>
        <w:r>
          <w:rPr>
            <w:noProof/>
            <w:webHidden/>
          </w:rPr>
          <w:fldChar w:fldCharType="separate"/>
        </w:r>
        <w:r>
          <w:rPr>
            <w:noProof/>
            <w:webHidden/>
          </w:rPr>
          <w:t>119</w:t>
        </w:r>
        <w:r>
          <w:rPr>
            <w:noProof/>
            <w:webHidden/>
          </w:rPr>
          <w:fldChar w:fldCharType="end"/>
        </w:r>
      </w:hyperlink>
    </w:p>
    <w:p w14:paraId="2712F161" w14:textId="6CAE4447"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605" w:history="1">
        <w:r w:rsidRPr="00C07576">
          <w:rPr>
            <w:rStyle w:val="Lienhypertexte"/>
            <w:rFonts w:asciiTheme="majorBidi" w:hAnsiTheme="majorBidi" w:cstheme="majorBidi"/>
            <w:noProof/>
            <w:rtl/>
          </w:rPr>
          <w:t>الملحق (ن): مقياس التقييم القبلي والبعدي للتدخل العلاجي</w:t>
        </w:r>
        <w:r>
          <w:rPr>
            <w:noProof/>
            <w:webHidden/>
          </w:rPr>
          <w:tab/>
        </w:r>
        <w:r>
          <w:rPr>
            <w:noProof/>
            <w:webHidden/>
          </w:rPr>
          <w:fldChar w:fldCharType="begin"/>
        </w:r>
        <w:r>
          <w:rPr>
            <w:noProof/>
            <w:webHidden/>
          </w:rPr>
          <w:instrText xml:space="preserve"> PAGEREF _Toc138169605 \h </w:instrText>
        </w:r>
        <w:r>
          <w:rPr>
            <w:noProof/>
            <w:webHidden/>
          </w:rPr>
        </w:r>
        <w:r>
          <w:rPr>
            <w:noProof/>
            <w:webHidden/>
          </w:rPr>
          <w:fldChar w:fldCharType="separate"/>
        </w:r>
        <w:r>
          <w:rPr>
            <w:noProof/>
            <w:webHidden/>
          </w:rPr>
          <w:t>120</w:t>
        </w:r>
        <w:r>
          <w:rPr>
            <w:noProof/>
            <w:webHidden/>
          </w:rPr>
          <w:fldChar w:fldCharType="end"/>
        </w:r>
      </w:hyperlink>
    </w:p>
    <w:p w14:paraId="1CC2D960" w14:textId="7752764D" w:rsidR="001C58C6" w:rsidRDefault="001C58C6" w:rsidP="001C58C6">
      <w:pPr>
        <w:pStyle w:val="TM2"/>
        <w:tabs>
          <w:tab w:val="right" w:leader="dot" w:pos="9350"/>
        </w:tabs>
        <w:bidi/>
        <w:rPr>
          <w:rFonts w:asciiTheme="minorHAnsi" w:eastAsiaTheme="minorEastAsia" w:hAnsiTheme="minorHAnsi" w:cstheme="minorBidi"/>
          <w:i w:val="0"/>
          <w:iCs w:val="0"/>
          <w:noProof/>
          <w:kern w:val="2"/>
          <w:sz w:val="22"/>
          <w:szCs w:val="22"/>
          <w:lang w:val="fr-BE" w:eastAsia="zh-CN"/>
          <w14:ligatures w14:val="standardContextual"/>
        </w:rPr>
      </w:pPr>
      <w:hyperlink w:anchor="_Toc138169606" w:history="1">
        <w:r w:rsidRPr="00C07576">
          <w:rPr>
            <w:rStyle w:val="Lienhypertexte"/>
            <w:rFonts w:asciiTheme="majorBidi" w:hAnsiTheme="majorBidi" w:cstheme="majorBidi"/>
            <w:noProof/>
            <w:rtl/>
          </w:rPr>
          <w:t>الملحق (س): موارد إضافية</w:t>
        </w:r>
        <w:r>
          <w:rPr>
            <w:noProof/>
            <w:webHidden/>
          </w:rPr>
          <w:tab/>
        </w:r>
        <w:r>
          <w:rPr>
            <w:noProof/>
            <w:webHidden/>
          </w:rPr>
          <w:fldChar w:fldCharType="begin"/>
        </w:r>
        <w:r>
          <w:rPr>
            <w:noProof/>
            <w:webHidden/>
          </w:rPr>
          <w:instrText xml:space="preserve"> PAGEREF _Toc138169606 \h </w:instrText>
        </w:r>
        <w:r>
          <w:rPr>
            <w:noProof/>
            <w:webHidden/>
          </w:rPr>
        </w:r>
        <w:r>
          <w:rPr>
            <w:noProof/>
            <w:webHidden/>
          </w:rPr>
          <w:fldChar w:fldCharType="separate"/>
        </w:r>
        <w:r>
          <w:rPr>
            <w:noProof/>
            <w:webHidden/>
          </w:rPr>
          <w:t>125</w:t>
        </w:r>
        <w:r>
          <w:rPr>
            <w:noProof/>
            <w:webHidden/>
          </w:rPr>
          <w:fldChar w:fldCharType="end"/>
        </w:r>
      </w:hyperlink>
    </w:p>
    <w:p w14:paraId="7A1A081F" w14:textId="45D0776C" w:rsidR="001C58C6" w:rsidRDefault="001C58C6" w:rsidP="001C58C6">
      <w:pPr>
        <w:pStyle w:val="TM1"/>
        <w:rPr>
          <w:rFonts w:asciiTheme="minorHAnsi" w:eastAsiaTheme="minorEastAsia" w:hAnsiTheme="minorHAnsi" w:cstheme="minorBidi"/>
          <w:i w:val="0"/>
          <w:iCs w:val="0"/>
          <w:noProof/>
          <w:kern w:val="2"/>
          <w:sz w:val="22"/>
          <w:szCs w:val="22"/>
          <w:lang w:val="fr-BE" w:eastAsia="zh-CN"/>
          <w14:ligatures w14:val="standardContextual"/>
        </w:rPr>
      </w:pPr>
      <w:hyperlink w:anchor="_Toc138169607" w:history="1">
        <w:r w:rsidRPr="00C07576">
          <w:rPr>
            <w:rStyle w:val="Lienhypertexte"/>
            <w:rFonts w:asciiTheme="majorBidi" w:hAnsiTheme="majorBidi" w:cstheme="majorBidi"/>
            <w:noProof/>
            <w:rtl/>
          </w:rPr>
          <w:t>الجزء 5. مسرد المصطلحات</w:t>
        </w:r>
        <w:r>
          <w:rPr>
            <w:noProof/>
            <w:webHidden/>
          </w:rPr>
          <w:tab/>
        </w:r>
        <w:r>
          <w:rPr>
            <w:noProof/>
            <w:webHidden/>
          </w:rPr>
          <w:fldChar w:fldCharType="begin"/>
        </w:r>
        <w:r>
          <w:rPr>
            <w:noProof/>
            <w:webHidden/>
          </w:rPr>
          <w:instrText xml:space="preserve"> PAGEREF _Toc138169607 \h </w:instrText>
        </w:r>
        <w:r>
          <w:rPr>
            <w:noProof/>
            <w:webHidden/>
          </w:rPr>
        </w:r>
        <w:r>
          <w:rPr>
            <w:noProof/>
            <w:webHidden/>
          </w:rPr>
          <w:fldChar w:fldCharType="separate"/>
        </w:r>
        <w:r>
          <w:rPr>
            <w:noProof/>
            <w:webHidden/>
          </w:rPr>
          <w:t>128</w:t>
        </w:r>
        <w:r>
          <w:rPr>
            <w:noProof/>
            <w:webHidden/>
          </w:rPr>
          <w:fldChar w:fldCharType="end"/>
        </w:r>
      </w:hyperlink>
    </w:p>
    <w:p w14:paraId="30A0C512" w14:textId="53B67BB5" w:rsidR="00B66C2B" w:rsidRPr="00167538" w:rsidRDefault="00B66C2B" w:rsidP="001C58C6">
      <w:pPr>
        <w:bidi/>
        <w:rPr>
          <w:rFonts w:asciiTheme="majorBidi" w:hAnsiTheme="majorBidi" w:cstheme="majorBidi"/>
        </w:rPr>
      </w:pPr>
      <w:r w:rsidRPr="00167538">
        <w:rPr>
          <w:rFonts w:asciiTheme="majorBidi" w:hAnsiTheme="majorBidi" w:cstheme="majorBidi"/>
          <w:b/>
          <w:bCs/>
          <w:noProof/>
          <w:rtl/>
        </w:rPr>
        <w:fldChar w:fldCharType="end"/>
      </w:r>
    </w:p>
    <w:p w14:paraId="33DBF939" w14:textId="77777777" w:rsidR="00EF3A73" w:rsidRPr="00167538" w:rsidRDefault="00EF3A73" w:rsidP="00A702DD">
      <w:pPr>
        <w:bidi/>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br w:type="page"/>
      </w:r>
    </w:p>
    <w:p w14:paraId="18F4BCC7" w14:textId="77777777" w:rsidR="009B08AC" w:rsidRPr="00167538" w:rsidRDefault="009B08AC" w:rsidP="00625F66">
      <w:pPr>
        <w:bidi/>
        <w:spacing w:after="0" w:line="240" w:lineRule="auto"/>
        <w:contextualSpacing/>
        <w:jc w:val="both"/>
        <w:rPr>
          <w:rFonts w:asciiTheme="majorBidi" w:hAnsiTheme="majorBidi" w:cstheme="majorBidi"/>
          <w:i w:val="0"/>
          <w:iCs w:val="0"/>
          <w:sz w:val="22"/>
          <w:szCs w:val="22"/>
          <w:lang w:val="en-GB"/>
        </w:rPr>
      </w:pPr>
    </w:p>
    <w:p w14:paraId="7FFAD330" w14:textId="77777777" w:rsidR="009B08AC" w:rsidRPr="00167538" w:rsidRDefault="009B08AC" w:rsidP="00625F66">
      <w:pPr>
        <w:bidi/>
        <w:spacing w:after="0" w:line="240" w:lineRule="auto"/>
        <w:contextualSpacing/>
        <w:jc w:val="both"/>
        <w:rPr>
          <w:rFonts w:asciiTheme="majorBidi" w:hAnsiTheme="majorBidi" w:cstheme="majorBidi"/>
          <w:i w:val="0"/>
          <w:iCs w:val="0"/>
          <w:sz w:val="22"/>
          <w:szCs w:val="22"/>
          <w:lang w:val="en-GB"/>
        </w:rPr>
      </w:pPr>
    </w:p>
    <w:p w14:paraId="5484E1C8" w14:textId="77777777" w:rsidR="009B08AC" w:rsidRPr="00167538" w:rsidRDefault="009B08AC" w:rsidP="00625F66">
      <w:pPr>
        <w:bidi/>
        <w:spacing w:after="0" w:line="240" w:lineRule="auto"/>
        <w:contextualSpacing/>
        <w:jc w:val="both"/>
        <w:rPr>
          <w:rFonts w:asciiTheme="majorBidi" w:hAnsiTheme="majorBidi" w:cstheme="majorBidi"/>
          <w:i w:val="0"/>
          <w:iCs w:val="0"/>
          <w:sz w:val="22"/>
          <w:szCs w:val="22"/>
          <w:lang w:val="en-GB"/>
        </w:rPr>
      </w:pPr>
    </w:p>
    <w:p w14:paraId="08D68D8D" w14:textId="77777777" w:rsidR="009B08AC" w:rsidRPr="00167538" w:rsidRDefault="009B08AC" w:rsidP="00625F66">
      <w:pPr>
        <w:bidi/>
        <w:spacing w:after="0" w:line="240" w:lineRule="auto"/>
        <w:contextualSpacing/>
        <w:jc w:val="both"/>
        <w:rPr>
          <w:rFonts w:asciiTheme="majorBidi" w:hAnsiTheme="majorBidi" w:cstheme="majorBidi"/>
          <w:i w:val="0"/>
          <w:iCs w:val="0"/>
          <w:sz w:val="22"/>
          <w:szCs w:val="22"/>
          <w:lang w:val="en-GB"/>
        </w:rPr>
      </w:pPr>
    </w:p>
    <w:p w14:paraId="2A01102C" w14:textId="77777777" w:rsidR="009B08AC" w:rsidRPr="00167538" w:rsidRDefault="009B08AC" w:rsidP="00625F66">
      <w:pPr>
        <w:bidi/>
        <w:spacing w:after="0" w:line="240" w:lineRule="auto"/>
        <w:contextualSpacing/>
        <w:jc w:val="both"/>
        <w:rPr>
          <w:rFonts w:asciiTheme="majorBidi" w:hAnsiTheme="majorBidi" w:cstheme="majorBidi"/>
          <w:i w:val="0"/>
          <w:iCs w:val="0"/>
          <w:sz w:val="22"/>
          <w:szCs w:val="22"/>
          <w:lang w:val="en-GB"/>
        </w:rPr>
      </w:pPr>
    </w:p>
    <w:p w14:paraId="05D6396F" w14:textId="77777777" w:rsidR="009B08AC" w:rsidRPr="00167538" w:rsidRDefault="009B08AC" w:rsidP="00625F66">
      <w:pPr>
        <w:bidi/>
        <w:spacing w:after="0" w:line="240" w:lineRule="auto"/>
        <w:contextualSpacing/>
        <w:jc w:val="both"/>
        <w:rPr>
          <w:rFonts w:asciiTheme="majorBidi" w:hAnsiTheme="majorBidi" w:cstheme="majorBidi"/>
          <w:i w:val="0"/>
          <w:iCs w:val="0"/>
          <w:sz w:val="22"/>
          <w:szCs w:val="22"/>
          <w:lang w:val="en-GB"/>
        </w:rPr>
      </w:pPr>
    </w:p>
    <w:p w14:paraId="06661BD0" w14:textId="77777777" w:rsidR="009B08AC" w:rsidRPr="00167538" w:rsidRDefault="009B08AC" w:rsidP="00625F66">
      <w:pPr>
        <w:bidi/>
        <w:spacing w:after="0" w:line="240" w:lineRule="auto"/>
        <w:contextualSpacing/>
        <w:jc w:val="both"/>
        <w:rPr>
          <w:rFonts w:asciiTheme="majorBidi" w:hAnsiTheme="majorBidi" w:cstheme="majorBidi"/>
          <w:i w:val="0"/>
          <w:iCs w:val="0"/>
          <w:sz w:val="22"/>
          <w:szCs w:val="22"/>
          <w:lang w:val="en-GB"/>
        </w:rPr>
      </w:pPr>
    </w:p>
    <w:p w14:paraId="1645AECA" w14:textId="77777777" w:rsidR="009B08AC" w:rsidRPr="00167538" w:rsidRDefault="009B08AC" w:rsidP="00625F66">
      <w:pPr>
        <w:bidi/>
        <w:spacing w:after="0" w:line="240" w:lineRule="auto"/>
        <w:contextualSpacing/>
        <w:jc w:val="both"/>
        <w:rPr>
          <w:rFonts w:asciiTheme="majorBidi" w:hAnsiTheme="majorBidi" w:cstheme="majorBidi"/>
          <w:i w:val="0"/>
          <w:iCs w:val="0"/>
          <w:sz w:val="22"/>
          <w:szCs w:val="22"/>
          <w:lang w:val="en-GB"/>
        </w:rPr>
      </w:pPr>
    </w:p>
    <w:p w14:paraId="0A4F4604" w14:textId="77777777" w:rsidR="00687944" w:rsidRPr="00167538" w:rsidRDefault="00687944" w:rsidP="00625F66">
      <w:pPr>
        <w:bidi/>
        <w:spacing w:after="0" w:line="240" w:lineRule="auto"/>
        <w:contextualSpacing/>
        <w:jc w:val="both"/>
        <w:rPr>
          <w:rFonts w:asciiTheme="majorBidi" w:hAnsiTheme="majorBidi" w:cstheme="majorBidi"/>
          <w:i w:val="0"/>
          <w:iCs w:val="0"/>
          <w:sz w:val="22"/>
          <w:szCs w:val="22"/>
          <w:lang w:val="en-GB"/>
        </w:rPr>
      </w:pPr>
    </w:p>
    <w:p w14:paraId="1E3DB7A2" w14:textId="77777777" w:rsidR="00687944" w:rsidRPr="00167538" w:rsidRDefault="00687944" w:rsidP="00625F66">
      <w:pPr>
        <w:bidi/>
        <w:spacing w:after="0" w:line="240" w:lineRule="auto"/>
        <w:contextualSpacing/>
        <w:jc w:val="both"/>
        <w:rPr>
          <w:rFonts w:asciiTheme="majorBidi" w:hAnsiTheme="majorBidi" w:cstheme="majorBidi"/>
          <w:i w:val="0"/>
          <w:iCs w:val="0"/>
          <w:sz w:val="22"/>
          <w:szCs w:val="22"/>
          <w:lang w:val="en-GB"/>
        </w:rPr>
      </w:pPr>
    </w:p>
    <w:p w14:paraId="40BA93D3" w14:textId="77777777" w:rsidR="009F4ABF" w:rsidRPr="00167538" w:rsidRDefault="009F4ABF" w:rsidP="00625F66">
      <w:pPr>
        <w:bidi/>
        <w:spacing w:after="0" w:line="240" w:lineRule="auto"/>
        <w:contextualSpacing/>
        <w:jc w:val="both"/>
        <w:rPr>
          <w:rFonts w:asciiTheme="majorBidi" w:hAnsiTheme="majorBidi" w:cstheme="majorBidi"/>
          <w:i w:val="0"/>
          <w:iCs w:val="0"/>
          <w:sz w:val="22"/>
          <w:szCs w:val="22"/>
          <w:lang w:val="en-GB"/>
        </w:rPr>
      </w:pPr>
    </w:p>
    <w:p w14:paraId="50C5D48D" w14:textId="77777777" w:rsidR="00B24669" w:rsidRPr="00167538" w:rsidRDefault="00B24669" w:rsidP="00625F66">
      <w:pPr>
        <w:bidi/>
        <w:spacing w:after="0" w:line="240" w:lineRule="auto"/>
        <w:contextualSpacing/>
        <w:jc w:val="both"/>
        <w:rPr>
          <w:rFonts w:asciiTheme="majorBidi" w:hAnsiTheme="majorBidi" w:cstheme="majorBidi"/>
          <w:i w:val="0"/>
          <w:iCs w:val="0"/>
          <w:sz w:val="22"/>
          <w:szCs w:val="22"/>
          <w:lang w:val="en-GB"/>
        </w:rPr>
      </w:pPr>
    </w:p>
    <w:p w14:paraId="50780954" w14:textId="77777777" w:rsidR="00D31814" w:rsidRPr="00167538" w:rsidRDefault="00D31814" w:rsidP="00131D2D">
      <w:pPr>
        <w:shd w:val="clear" w:color="auto" w:fill="9900CC"/>
        <w:bidi/>
        <w:spacing w:after="0" w:line="240" w:lineRule="auto"/>
        <w:contextualSpacing/>
        <w:jc w:val="center"/>
        <w:rPr>
          <w:rFonts w:asciiTheme="majorBidi" w:hAnsiTheme="majorBidi" w:cstheme="majorBidi"/>
          <w:b/>
          <w:bCs/>
          <w:i w:val="0"/>
          <w:iCs w:val="0"/>
          <w:lang w:val="en-GB"/>
        </w:rPr>
      </w:pPr>
    </w:p>
    <w:p w14:paraId="280AA8C5" w14:textId="77777777" w:rsidR="00131D2D" w:rsidRPr="00167538" w:rsidRDefault="00D31814" w:rsidP="000D1045">
      <w:pPr>
        <w:pStyle w:val="Style1"/>
        <w:outlineLvl w:val="0"/>
        <w:rPr>
          <w:rFonts w:asciiTheme="majorBidi" w:hAnsiTheme="majorBidi" w:cstheme="majorBidi"/>
          <w:i/>
          <w:iCs/>
          <w:lang w:val="en-GB"/>
        </w:rPr>
      </w:pPr>
      <w:bookmarkStart w:id="0" w:name="_Toc138169555"/>
      <w:r w:rsidRPr="00167538">
        <w:rPr>
          <w:rFonts w:asciiTheme="majorBidi" w:hAnsiTheme="majorBidi" w:cstheme="majorBidi"/>
          <w:rtl/>
        </w:rPr>
        <w:t>الجزء 1. مقدمة إلى وحدة التقنيات العلاجية</w:t>
      </w:r>
      <w:bookmarkEnd w:id="0"/>
    </w:p>
    <w:p w14:paraId="3BF94B75" w14:textId="77777777" w:rsidR="00D31814" w:rsidRPr="00167538" w:rsidRDefault="00D31814" w:rsidP="00131D2D">
      <w:pPr>
        <w:shd w:val="clear" w:color="auto" w:fill="9900CC"/>
        <w:bidi/>
        <w:spacing w:after="0" w:line="240" w:lineRule="auto"/>
        <w:contextualSpacing/>
        <w:jc w:val="center"/>
        <w:rPr>
          <w:rFonts w:asciiTheme="majorBidi" w:hAnsiTheme="majorBidi" w:cstheme="majorBidi"/>
          <w:b/>
          <w:bCs/>
          <w:i w:val="0"/>
          <w:iCs w:val="0"/>
          <w:lang w:val="en-GB"/>
        </w:rPr>
      </w:pPr>
    </w:p>
    <w:p w14:paraId="65D0A2B1" w14:textId="77777777" w:rsidR="00D41C13" w:rsidRPr="00167538" w:rsidRDefault="00D41C13" w:rsidP="00625F66">
      <w:pPr>
        <w:bidi/>
        <w:spacing w:after="0" w:line="240" w:lineRule="auto"/>
        <w:contextualSpacing/>
        <w:jc w:val="both"/>
        <w:rPr>
          <w:rFonts w:asciiTheme="majorBidi" w:hAnsiTheme="majorBidi" w:cstheme="majorBidi"/>
          <w:i w:val="0"/>
          <w:iCs w:val="0"/>
          <w:sz w:val="22"/>
          <w:szCs w:val="22"/>
          <w:lang w:val="en-GB"/>
        </w:rPr>
      </w:pPr>
    </w:p>
    <w:p w14:paraId="0FFE3C51" w14:textId="77777777" w:rsidR="00AD2E89" w:rsidRPr="00167538" w:rsidRDefault="00AD2E89" w:rsidP="00625F66">
      <w:pPr>
        <w:bidi/>
        <w:spacing w:after="0" w:line="240" w:lineRule="auto"/>
        <w:contextualSpacing/>
        <w:jc w:val="both"/>
        <w:rPr>
          <w:rFonts w:asciiTheme="majorBidi" w:hAnsiTheme="majorBidi" w:cstheme="majorBidi"/>
          <w:i w:val="0"/>
          <w:iCs w:val="0"/>
          <w:sz w:val="22"/>
          <w:szCs w:val="22"/>
          <w:lang w:val="en-GB"/>
        </w:rPr>
      </w:pPr>
    </w:p>
    <w:p w14:paraId="275CA500" w14:textId="77777777" w:rsidR="00AD2E89" w:rsidRPr="00167538" w:rsidRDefault="00AD2E89" w:rsidP="00625F66">
      <w:pPr>
        <w:bidi/>
        <w:spacing w:after="0" w:line="240" w:lineRule="auto"/>
        <w:contextualSpacing/>
        <w:jc w:val="both"/>
        <w:rPr>
          <w:rFonts w:asciiTheme="majorBidi" w:hAnsiTheme="majorBidi" w:cstheme="majorBidi"/>
          <w:i w:val="0"/>
          <w:iCs w:val="0"/>
          <w:sz w:val="22"/>
          <w:szCs w:val="22"/>
          <w:lang w:val="en-GB"/>
        </w:rPr>
      </w:pPr>
    </w:p>
    <w:p w14:paraId="2832C5F8" w14:textId="77777777" w:rsidR="00F04D5B" w:rsidRPr="00167538" w:rsidRDefault="00F04D5B" w:rsidP="00625F66">
      <w:pPr>
        <w:bidi/>
        <w:spacing w:after="0" w:line="240" w:lineRule="auto"/>
        <w:contextualSpacing/>
        <w:jc w:val="both"/>
        <w:rPr>
          <w:rFonts w:asciiTheme="majorBidi" w:hAnsiTheme="majorBidi" w:cstheme="majorBidi"/>
          <w:i w:val="0"/>
          <w:iCs w:val="0"/>
          <w:sz w:val="22"/>
          <w:szCs w:val="22"/>
          <w:lang w:val="en-GB"/>
        </w:rPr>
      </w:pPr>
    </w:p>
    <w:p w14:paraId="3EE1942F" w14:textId="77777777" w:rsidR="005E7626" w:rsidRPr="00167538" w:rsidRDefault="005E7626" w:rsidP="00625F66">
      <w:pPr>
        <w:bidi/>
        <w:spacing w:after="0" w:line="240" w:lineRule="auto"/>
        <w:contextualSpacing/>
        <w:jc w:val="both"/>
        <w:rPr>
          <w:rFonts w:asciiTheme="majorBidi" w:hAnsiTheme="majorBidi" w:cstheme="majorBidi"/>
          <w:i w:val="0"/>
          <w:iCs w:val="0"/>
          <w:sz w:val="22"/>
          <w:szCs w:val="22"/>
          <w:lang w:val="en-GB"/>
        </w:rPr>
      </w:pPr>
    </w:p>
    <w:p w14:paraId="6EFEA7C9" w14:textId="77777777" w:rsidR="000F2CCC" w:rsidRPr="00167538" w:rsidRDefault="000F2CCC" w:rsidP="00625F66">
      <w:pPr>
        <w:bidi/>
        <w:spacing w:after="0" w:line="240" w:lineRule="auto"/>
        <w:contextualSpacing/>
        <w:jc w:val="both"/>
        <w:rPr>
          <w:rFonts w:asciiTheme="majorBidi" w:hAnsiTheme="majorBidi" w:cstheme="majorBidi"/>
          <w:i w:val="0"/>
          <w:iCs w:val="0"/>
          <w:sz w:val="22"/>
          <w:szCs w:val="22"/>
          <w:lang w:val="en-GB"/>
        </w:rPr>
      </w:pPr>
    </w:p>
    <w:p w14:paraId="3A77CC9F" w14:textId="77777777" w:rsidR="000F2CCC" w:rsidRPr="00167538" w:rsidRDefault="000F2CCC" w:rsidP="00625F66">
      <w:pPr>
        <w:bidi/>
        <w:spacing w:after="0" w:line="240" w:lineRule="auto"/>
        <w:contextualSpacing/>
        <w:jc w:val="both"/>
        <w:rPr>
          <w:rFonts w:asciiTheme="majorBidi" w:hAnsiTheme="majorBidi" w:cstheme="majorBidi"/>
          <w:i w:val="0"/>
          <w:iCs w:val="0"/>
          <w:sz w:val="22"/>
          <w:szCs w:val="22"/>
          <w:lang w:val="en-GB"/>
        </w:rPr>
      </w:pPr>
    </w:p>
    <w:p w14:paraId="20F1BA51" w14:textId="77777777" w:rsidR="000F2CCC" w:rsidRPr="00167538" w:rsidRDefault="000F2CCC" w:rsidP="00625F66">
      <w:pPr>
        <w:bidi/>
        <w:spacing w:after="0" w:line="240" w:lineRule="auto"/>
        <w:contextualSpacing/>
        <w:jc w:val="both"/>
        <w:rPr>
          <w:rFonts w:asciiTheme="majorBidi" w:hAnsiTheme="majorBidi" w:cstheme="majorBidi"/>
          <w:i w:val="0"/>
          <w:iCs w:val="0"/>
          <w:sz w:val="22"/>
          <w:szCs w:val="22"/>
          <w:lang w:val="en-GB"/>
        </w:rPr>
      </w:pPr>
    </w:p>
    <w:p w14:paraId="748584FF" w14:textId="77777777" w:rsidR="000F2CCC" w:rsidRPr="00167538" w:rsidRDefault="000F2CCC" w:rsidP="00625F66">
      <w:pPr>
        <w:bidi/>
        <w:spacing w:after="0" w:line="240" w:lineRule="auto"/>
        <w:contextualSpacing/>
        <w:jc w:val="both"/>
        <w:rPr>
          <w:rFonts w:asciiTheme="majorBidi" w:hAnsiTheme="majorBidi" w:cstheme="majorBidi"/>
          <w:i w:val="0"/>
          <w:iCs w:val="0"/>
          <w:sz w:val="22"/>
          <w:szCs w:val="22"/>
          <w:lang w:val="en-GB"/>
        </w:rPr>
      </w:pPr>
    </w:p>
    <w:p w14:paraId="414C2718" w14:textId="77777777" w:rsidR="000F2CCC" w:rsidRPr="00167538" w:rsidRDefault="000F2CCC" w:rsidP="00625F66">
      <w:pPr>
        <w:bidi/>
        <w:spacing w:after="0" w:line="240" w:lineRule="auto"/>
        <w:contextualSpacing/>
        <w:jc w:val="both"/>
        <w:rPr>
          <w:rFonts w:asciiTheme="majorBidi" w:hAnsiTheme="majorBidi" w:cstheme="majorBidi"/>
          <w:i w:val="0"/>
          <w:iCs w:val="0"/>
          <w:sz w:val="22"/>
          <w:szCs w:val="22"/>
          <w:lang w:val="en-GB"/>
        </w:rPr>
      </w:pPr>
    </w:p>
    <w:p w14:paraId="21849252" w14:textId="77777777" w:rsidR="00F04D5B" w:rsidRPr="00167538" w:rsidRDefault="00F04D5B" w:rsidP="00625F66">
      <w:pPr>
        <w:bidi/>
        <w:spacing w:after="0" w:line="240" w:lineRule="auto"/>
        <w:contextualSpacing/>
        <w:jc w:val="both"/>
        <w:rPr>
          <w:rFonts w:asciiTheme="majorBidi" w:hAnsiTheme="majorBidi" w:cstheme="majorBidi"/>
          <w:i w:val="0"/>
          <w:iCs w:val="0"/>
          <w:sz w:val="22"/>
          <w:szCs w:val="22"/>
          <w:lang w:val="en-GB"/>
        </w:rPr>
      </w:pPr>
    </w:p>
    <w:p w14:paraId="75EE1C04" w14:textId="77777777" w:rsidR="009537E9" w:rsidRPr="00167538" w:rsidRDefault="009537E9" w:rsidP="009537E9">
      <w:pPr>
        <w:bidi/>
        <w:spacing w:after="0" w:line="240" w:lineRule="auto"/>
        <w:ind w:right="600"/>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highlight w:val="magenta"/>
          <w:lang w:val="en-GB" w:eastAsia="en-GB" w:bidi="en-GB"/>
        </w:rPr>
        <w:t>PICTURE 2: INTRODUCTION TO THE THERAPEUTIC MODULE</w:t>
      </w:r>
    </w:p>
    <w:p w14:paraId="4AB5C98D" w14:textId="77777777" w:rsidR="00F04D5B" w:rsidRPr="00167538" w:rsidRDefault="00F04D5B" w:rsidP="009537E9">
      <w:pPr>
        <w:bidi/>
        <w:spacing w:after="0" w:line="240" w:lineRule="auto"/>
        <w:ind w:right="600"/>
        <w:contextualSpacing/>
        <w:jc w:val="both"/>
        <w:rPr>
          <w:rFonts w:asciiTheme="majorBidi" w:hAnsiTheme="majorBidi" w:cstheme="majorBidi"/>
          <w:i w:val="0"/>
          <w:iCs w:val="0"/>
          <w:sz w:val="22"/>
          <w:szCs w:val="22"/>
          <w:lang w:val="en-GB"/>
        </w:rPr>
      </w:pPr>
    </w:p>
    <w:p w14:paraId="3B02090E" w14:textId="04254CBE" w:rsidR="00AD2E89" w:rsidRPr="00167538" w:rsidRDefault="00F625CF"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noProof/>
          <w:lang w:val="ar-SA" w:eastAsia="ar"/>
        </w:rPr>
        <w:lastRenderedPageBreak/>
        <w:drawing>
          <wp:inline distT="0" distB="0" distL="0" distR="0" wp14:anchorId="4AFD7866" wp14:editId="3C4A2975">
            <wp:extent cx="5943600" cy="4457700"/>
            <wp:effectExtent l="0" t="0" r="0" b="0"/>
            <wp:docPr id="164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82227F7" w14:textId="77777777" w:rsidR="00AD2E89" w:rsidRPr="00167538" w:rsidRDefault="00AD2E89" w:rsidP="00625F66">
      <w:pPr>
        <w:bidi/>
        <w:spacing w:after="0" w:line="240" w:lineRule="auto"/>
        <w:contextualSpacing/>
        <w:jc w:val="both"/>
        <w:rPr>
          <w:rFonts w:asciiTheme="majorBidi" w:hAnsiTheme="majorBidi" w:cstheme="majorBidi"/>
          <w:i w:val="0"/>
          <w:iCs w:val="0"/>
          <w:sz w:val="22"/>
          <w:szCs w:val="22"/>
          <w:lang w:val="en-GB"/>
        </w:rPr>
      </w:pPr>
    </w:p>
    <w:p w14:paraId="31640C51" w14:textId="77777777" w:rsidR="00EE0A10" w:rsidRPr="00167538" w:rsidRDefault="00391D50" w:rsidP="005E7626">
      <w:pPr>
        <w:bidi/>
        <w:spacing w:after="0" w:line="240" w:lineRule="auto"/>
        <w:contextualSpacing/>
        <w:jc w:val="center"/>
        <w:rPr>
          <w:rFonts w:asciiTheme="majorBidi" w:hAnsiTheme="majorBidi" w:cstheme="majorBidi"/>
          <w:sz w:val="22"/>
          <w:szCs w:val="22"/>
          <w:lang w:val="en-GB"/>
        </w:rPr>
      </w:pPr>
      <w:r w:rsidRPr="00167538">
        <w:rPr>
          <w:rFonts w:asciiTheme="majorBidi" w:hAnsiTheme="majorBidi" w:cstheme="majorBidi"/>
          <w:sz w:val="22"/>
          <w:szCs w:val="22"/>
          <w:rtl/>
          <w:lang w:eastAsia="ar"/>
        </w:rPr>
        <w:t>كيلي جوزيف، جمهورية الكونغو الديمقراطية، 2019</w:t>
      </w:r>
    </w:p>
    <w:p w14:paraId="6639543E" w14:textId="77777777" w:rsidR="00EE0A10" w:rsidRPr="00167538" w:rsidRDefault="00EE0A10" w:rsidP="00582AF4">
      <w:pPr>
        <w:bidi/>
        <w:spacing w:after="0" w:line="240" w:lineRule="auto"/>
        <w:contextualSpacing/>
        <w:jc w:val="center"/>
        <w:rPr>
          <w:rFonts w:asciiTheme="majorBidi" w:hAnsiTheme="majorBidi" w:cstheme="majorBidi"/>
          <w:i w:val="0"/>
          <w:iCs w:val="0"/>
          <w:sz w:val="22"/>
          <w:szCs w:val="22"/>
          <w:lang w:val="en-GB"/>
        </w:rPr>
      </w:pPr>
    </w:p>
    <w:p w14:paraId="4061C00A" w14:textId="77777777" w:rsidR="00F04D5B" w:rsidRPr="00167538" w:rsidRDefault="00F04D5B" w:rsidP="00582AF4">
      <w:pPr>
        <w:bidi/>
        <w:spacing w:after="0" w:line="240" w:lineRule="auto"/>
        <w:contextualSpacing/>
        <w:jc w:val="center"/>
        <w:rPr>
          <w:rFonts w:asciiTheme="majorBidi" w:hAnsiTheme="majorBidi" w:cstheme="majorBidi"/>
          <w:i w:val="0"/>
          <w:iCs w:val="0"/>
          <w:sz w:val="22"/>
          <w:szCs w:val="22"/>
          <w:lang w:val="en-GB"/>
        </w:rPr>
      </w:pPr>
    </w:p>
    <w:p w14:paraId="01112098" w14:textId="77777777" w:rsidR="00F04D5B" w:rsidRPr="00167538" w:rsidRDefault="00F04D5B" w:rsidP="00582AF4">
      <w:pPr>
        <w:bidi/>
        <w:spacing w:after="0" w:line="240" w:lineRule="auto"/>
        <w:contextualSpacing/>
        <w:jc w:val="center"/>
        <w:rPr>
          <w:rFonts w:asciiTheme="majorBidi" w:hAnsiTheme="majorBidi" w:cstheme="majorBidi"/>
          <w:i w:val="0"/>
          <w:iCs w:val="0"/>
          <w:sz w:val="22"/>
          <w:szCs w:val="22"/>
          <w:lang w:val="en-GB"/>
        </w:rPr>
      </w:pPr>
    </w:p>
    <w:p w14:paraId="091C1C59" w14:textId="77777777" w:rsidR="00B24669" w:rsidRPr="00167538" w:rsidRDefault="00B24669" w:rsidP="00400154">
      <w:pPr>
        <w:pStyle w:val="Style2"/>
        <w:outlineLvl w:val="1"/>
        <w:rPr>
          <w:rFonts w:asciiTheme="majorBidi" w:hAnsiTheme="majorBidi" w:cstheme="majorBidi"/>
        </w:rPr>
      </w:pPr>
      <w:bookmarkStart w:id="1" w:name="_Toc138169556"/>
      <w:r w:rsidRPr="00167538">
        <w:rPr>
          <w:rFonts w:asciiTheme="majorBidi" w:hAnsiTheme="majorBidi" w:cstheme="majorBidi"/>
          <w:rtl/>
        </w:rPr>
        <w:t>العلاقة بين إدارة الحالات والصحة النفسية والدعم النفسي الاجتماعي</w:t>
      </w:r>
      <w:bookmarkEnd w:id="1"/>
    </w:p>
    <w:p w14:paraId="16782D7F" w14:textId="77777777" w:rsidR="00B24669" w:rsidRPr="00167538" w:rsidRDefault="00B24669"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يعمل قطاعا إدارة حالات العنف القائم على النوع الاجتماعي والصحة النفسية والدعم النفسي الاجتماعي في العالمين النفسي والاجتماعي للناجيات من العنف القائم على النوع الاجتماعي. ويقر كل قطاع بأن عواطف الناجيات المؤلمة، وأفكارهن، وسلوكهن، وأدائهن مرتبطة ببيئاتهن المادية، والاجتماعية، والأسرية، والروحانية. فالمجالان النفسي والاجتماعي غير منفصلين، بل يؤثران على بعضهما البعض باستمرار.</w:t>
      </w:r>
    </w:p>
    <w:p w14:paraId="1B7611BB" w14:textId="77777777" w:rsidR="00A06530" w:rsidRPr="00167538" w:rsidRDefault="00A06530" w:rsidP="00625F66">
      <w:pPr>
        <w:bidi/>
        <w:spacing w:after="0" w:line="240" w:lineRule="auto"/>
        <w:contextualSpacing/>
        <w:jc w:val="both"/>
        <w:rPr>
          <w:rFonts w:asciiTheme="majorBidi" w:hAnsiTheme="majorBidi" w:cstheme="majorBidi"/>
          <w:i w:val="0"/>
          <w:iCs w:val="0"/>
          <w:sz w:val="22"/>
          <w:szCs w:val="22"/>
          <w:lang w:val="en-GB"/>
        </w:rPr>
      </w:pPr>
    </w:p>
    <w:p w14:paraId="1B92F1B0" w14:textId="77777777" w:rsidR="00A06530" w:rsidRPr="00167538" w:rsidRDefault="15CE25D0"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يُعرّف مصطلح الصحة النفسية والدعم النفسي الاجتماعي تقليدياً بأنه </w:t>
      </w:r>
      <w:r w:rsidRPr="00167538">
        <w:rPr>
          <w:rFonts w:asciiTheme="majorBidi" w:hAnsiTheme="majorBidi" w:cstheme="majorBidi"/>
          <w:sz w:val="22"/>
          <w:szCs w:val="22"/>
          <w:rtl/>
          <w:lang w:eastAsia="ar"/>
        </w:rPr>
        <w:t>”أي نوع من الدعم المحلي أو الخارجي الذي يهدف إلى حماية الرفاه النفسي الاجتماعي أو تعزيزه، أو منع الاضطرابات النفسية أو علاجها، أو كلا الأمرين“.</w:t>
      </w:r>
      <w:r w:rsidR="2317BF65" w:rsidRPr="00167538">
        <w:rPr>
          <w:rStyle w:val="Appelnotedebasdep"/>
          <w:rFonts w:asciiTheme="majorBidi" w:hAnsiTheme="majorBidi" w:cstheme="majorBidi"/>
          <w:sz w:val="22"/>
          <w:szCs w:val="22"/>
          <w:rtl/>
          <w:lang w:eastAsia="ar"/>
        </w:rPr>
        <w:footnoteReference w:id="2"/>
      </w:r>
      <w:r w:rsidRPr="00167538">
        <w:rPr>
          <w:rFonts w:asciiTheme="majorBidi" w:hAnsiTheme="majorBidi" w:cstheme="majorBidi"/>
          <w:i w:val="0"/>
          <w:iCs w:val="0"/>
          <w:sz w:val="22"/>
          <w:szCs w:val="22"/>
          <w:rtl/>
          <w:lang w:eastAsia="ar"/>
        </w:rPr>
        <w:t xml:space="preserve"> تجمع الصحة النفسية والدعم النفسي الاجتماعي بين نوعين من الرعاية: الصحة النفسية والدعم النفسي الاجتماعي. تركز إدارة حالات العنف القائم على النوع الاجتماعي على العناصر النفسية الاجتماعية حيث يستخدم الدليل الذي بين أيدينا مصطلح ”علاجي“ لأنه كلمة أكثر تركيزاً، بدلاً من المصطلحات ”نفسي“، أو ”نفسي اجتماعي“، أو ”الصحة النفسية والدعم النفسي الاجتماعي“، لتسليط الضوء على التركيز القوي للمورد الحالي على النُهُج والتقنيات العلاجية التي تهدف إلى معالجة الأعراض وتمييزه عن التركيز ”الاجتماعي“ أو ”العملي“ لإدارة الحالات. </w:t>
      </w:r>
    </w:p>
    <w:p w14:paraId="6F4EB85A" w14:textId="77777777" w:rsidR="3583F4DB" w:rsidRPr="00167538" w:rsidRDefault="3583F4DB" w:rsidP="00625F66">
      <w:pPr>
        <w:bidi/>
        <w:spacing w:after="0" w:line="240" w:lineRule="auto"/>
        <w:contextualSpacing/>
        <w:jc w:val="both"/>
        <w:rPr>
          <w:rFonts w:asciiTheme="majorBidi" w:hAnsiTheme="majorBidi" w:cstheme="majorBidi"/>
          <w:i w:val="0"/>
          <w:sz w:val="22"/>
          <w:szCs w:val="22"/>
          <w:lang w:val="en-GB"/>
        </w:rPr>
      </w:pPr>
    </w:p>
    <w:p w14:paraId="3A033ADC" w14:textId="77777777" w:rsidR="00A06530" w:rsidRPr="00167538" w:rsidRDefault="18973A19"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lastRenderedPageBreak/>
        <w:t>كانت هناك زيادة في استخدام التدخلات العلاجية في العمل المتعلق بالعنف القائم على النوع الاجتماعي، بالإضافة إلى نشر العديد من المبادئ التوجيهية حول الممارسات الواعدة في مجال العنف القائم على النوع الاجتماعي. وعلى الرغم من هذا، لا تزال هناك فجوة كبيرة بين الممارسات الشائعة والنماذج الموثقة لتدخلات الصحة النفسية والدعم النفسي الاجتماعي المختلطة المتعلقة بالعنف القائم على النوع الاجتماعي. وتضع هذه الوحدة نفسها ضمن التوجيهات العالمية المتعلقة بالعنف القائم على النوع الاجتماعي والصحة النفسية والدعم النفسي الاجتماعي (المعايير الدنيا المشتركة بين الوكالات لبرامج العنف القائم على النوع الاجتماعي في حالات الطوارئ الصادرة عن محور مسؤولية العنف القائم على النوع الاجتماعي في عام 2019، والمبادئ التوجيهية المشتركة بين الوكالات لإدارة حالات العنف القائم على النوع الاجتماعي الصادرة عن اللجنة التوجيهية لنظام إدارة معلومات العنف القائم على النوع الاجتماعي في عام 2017، ومجموعة أدوات الصحة النفسية والدعم النفسي الاجتماعي في حالات الطوارئ الصادرة عن شبكة الصحة النفسية والدعم النفسي الاجتماعي في عام 2017، والمبادئ التوجيهية للصحة النفسية والدعم النفسي الاجتماعي الصادرة عن اللجنة الدائمة المشتركة بين الوكالات في عام 2007). وتوفر المعايير العالمية المتعلقة بالصحة النفسية والدعم النفسي الاجتماعي والعنف القائم على النوع الاجتماعي إطاراً قوياً لوضع ممارسات واعدة جديدة.</w:t>
      </w:r>
    </w:p>
    <w:p w14:paraId="28F5EA35" w14:textId="77777777" w:rsidR="00A010AD" w:rsidRPr="00167538" w:rsidRDefault="00A010AD" w:rsidP="00625F66">
      <w:pPr>
        <w:bidi/>
        <w:spacing w:after="0" w:line="240" w:lineRule="auto"/>
        <w:contextualSpacing/>
        <w:jc w:val="both"/>
        <w:rPr>
          <w:rFonts w:asciiTheme="majorBidi" w:hAnsiTheme="majorBidi" w:cstheme="majorBidi"/>
          <w:i w:val="0"/>
          <w:iCs w:val="0"/>
          <w:sz w:val="22"/>
          <w:szCs w:val="22"/>
          <w:lang w:val="en-GB"/>
        </w:rPr>
      </w:pPr>
    </w:p>
    <w:p w14:paraId="7D26B663" w14:textId="77777777" w:rsidR="00A010AD" w:rsidRPr="00167538" w:rsidRDefault="488EF974"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حالياً، تتبع عملية إدارة حالات العنف القائم على النوع الاجتماعي الخطوات الستة التالية لتلبية احتياجات الناجيات.</w:t>
      </w:r>
    </w:p>
    <w:p w14:paraId="512FEA93" w14:textId="77777777" w:rsidR="00A010AD" w:rsidRPr="00167538" w:rsidRDefault="00A010AD" w:rsidP="00625F66">
      <w:pPr>
        <w:bidi/>
        <w:spacing w:after="0" w:line="240" w:lineRule="auto"/>
        <w:contextualSpacing/>
        <w:jc w:val="both"/>
        <w:rPr>
          <w:rFonts w:asciiTheme="majorBidi" w:hAnsiTheme="majorBidi" w:cstheme="majorBidi"/>
          <w:i w:val="0"/>
          <w:iCs w:val="0"/>
          <w:sz w:val="22"/>
          <w:szCs w:val="22"/>
          <w:lang w:val="en-GB"/>
        </w:rPr>
      </w:pPr>
    </w:p>
    <w:p w14:paraId="3646F7EC" w14:textId="77777777" w:rsidR="00A010AD" w:rsidRPr="00167538" w:rsidRDefault="7EA794C3"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الخطوة 1: التقديم والإشراك</w:t>
      </w:r>
    </w:p>
    <w:p w14:paraId="5BA1EF80" w14:textId="77777777" w:rsidR="00A010AD" w:rsidRPr="00167538" w:rsidRDefault="7EA794C3"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الخطوة 2: التقييم</w:t>
      </w:r>
    </w:p>
    <w:p w14:paraId="6E6DE860" w14:textId="77777777" w:rsidR="00A010AD" w:rsidRPr="00167538" w:rsidRDefault="7EA794C3"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الخطوة 3: وضع خطة عمل الحالة</w:t>
      </w:r>
    </w:p>
    <w:p w14:paraId="097893C7" w14:textId="77777777" w:rsidR="00A010AD" w:rsidRPr="00167538" w:rsidRDefault="7EA794C3"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الخطوة 4: تنفيذ خطة عمل الحالة</w:t>
      </w:r>
    </w:p>
    <w:p w14:paraId="71C9F828" w14:textId="77777777" w:rsidR="00A010AD" w:rsidRPr="00167538" w:rsidRDefault="7EA794C3"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الخطوة 5: المتابعة</w:t>
      </w:r>
    </w:p>
    <w:p w14:paraId="6C41FF94" w14:textId="77777777" w:rsidR="00A010AD" w:rsidRPr="00167538" w:rsidRDefault="7EA794C3"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الخطوة 6: إغلاق الحالة</w:t>
      </w:r>
    </w:p>
    <w:p w14:paraId="3AF6C415"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lang w:val="en-GB"/>
        </w:rPr>
      </w:pPr>
    </w:p>
    <w:p w14:paraId="27CD2216" w14:textId="77777777" w:rsidR="3778452C" w:rsidRPr="00167538" w:rsidRDefault="3778452C"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تُعد إدارة حالات العنف القائم على النوع الاجتماعي، عند اتباع نهج مرتكز على الناجيات، شكلاً من أشكال الصحة النفسية والدعم النفسي الاجتماعي وهي موجودة في المستوى الثالث من هرم الصحة النفسية والدعم النفسي الاجتماعي (انظري أدناه) الذي يتضمن الخدمات النفسية الاجتماعية المركزة وغير المتخصصة.</w:t>
      </w:r>
    </w:p>
    <w:p w14:paraId="03A17246"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lang w:val="en-GB"/>
        </w:rPr>
      </w:pPr>
    </w:p>
    <w:p w14:paraId="63A99775" w14:textId="77777777" w:rsidR="20B28448" w:rsidRPr="00167538" w:rsidRDefault="20B28448"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أخصائيات الحالات المعنيات بالعنف القائم على النوع الاجتماعي في السياقات الإنسانية وغيرها من السياقات الإنمائية هن بالفعل موظفات الخطوط الأمامية اللاتي يقدمن خدمات منقذة للحياة، وغالباً ما يكون ذلك دون دعم من أخصائيات الصحة النفسية الأكثر تخصصاً. وكل يوم، تمنع أخصائيات الحالات الناجيات الضعيفات من احتياج مستويات أعلى من هرم الصحة النفسية والدعم النفسي الاجتماعي، مثل الأطباء النفسيين والأخصائيين النفسيين المتخصصين. وتعزيز التقنيات العلاجية لأخصائيات الحالات أمر ضروري وهو الهدف من هذا المورد (انظري إلى الشرح الإضافي لهرم الصحة النفسية والدعم النفسي الاجتماعي في المذكرة الإرشادية للجنة الدائمة المشتركة بين الوكالات حول الصحة النفسية والدعم النفسي الاجتماعي، 2007). </w:t>
      </w:r>
    </w:p>
    <w:p w14:paraId="7C244DE6" w14:textId="77777777" w:rsidR="00F067B0" w:rsidRPr="00167538" w:rsidRDefault="00F067B0" w:rsidP="00625F66">
      <w:pPr>
        <w:bidi/>
        <w:spacing w:after="0" w:line="240" w:lineRule="auto"/>
        <w:contextualSpacing/>
        <w:jc w:val="both"/>
        <w:rPr>
          <w:rFonts w:asciiTheme="majorBidi" w:hAnsiTheme="majorBidi" w:cstheme="majorBidi"/>
          <w:i w:val="0"/>
          <w:iCs w:val="0"/>
          <w:sz w:val="22"/>
          <w:szCs w:val="22"/>
          <w:lang w:val="en-GB"/>
        </w:rPr>
      </w:pPr>
    </w:p>
    <w:p w14:paraId="17CD6E10" w14:textId="77777777" w:rsidR="00FB2EA1" w:rsidRPr="00167538" w:rsidRDefault="00FB2EA1" w:rsidP="00625F66">
      <w:pPr>
        <w:bidi/>
        <w:spacing w:after="0" w:line="240" w:lineRule="auto"/>
        <w:contextualSpacing/>
        <w:jc w:val="both"/>
        <w:rPr>
          <w:rFonts w:asciiTheme="majorBidi" w:hAnsiTheme="majorBidi" w:cstheme="majorBidi"/>
          <w:i w:val="0"/>
          <w:iCs w:val="0"/>
          <w:sz w:val="22"/>
          <w:szCs w:val="22"/>
          <w:lang w:val="en-GB"/>
        </w:rPr>
      </w:pPr>
    </w:p>
    <w:p w14:paraId="3F0418E1" w14:textId="77777777" w:rsidR="00321E28" w:rsidRPr="00167538" w:rsidRDefault="005E0AF7" w:rsidP="001D22C6">
      <w:pPr>
        <w:bidi/>
        <w:spacing w:after="0" w:line="240" w:lineRule="auto"/>
        <w:contextualSpacing/>
        <w:jc w:val="center"/>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highlight w:val="magenta"/>
          <w:lang w:val="en-GB" w:eastAsia="en-GB" w:bidi="en-GB"/>
        </w:rPr>
        <w:t xml:space="preserve">PICTURE 3: </w:t>
      </w:r>
      <w:r w:rsidR="00F067B0" w:rsidRPr="00167538">
        <w:rPr>
          <w:rFonts w:asciiTheme="majorBidi" w:hAnsiTheme="majorBidi" w:cstheme="majorBidi"/>
          <w:b/>
          <w:bCs/>
          <w:i w:val="0"/>
          <w:iCs w:val="0"/>
          <w:sz w:val="22"/>
          <w:szCs w:val="22"/>
          <w:rtl/>
          <w:lang w:eastAsia="ar"/>
        </w:rPr>
        <w:t>هرم تدخلات الصحة النفسية والدعم النفسي الاجتماعي للجنة الدائمة المشتركة بين الوكالات لتدخلات الصحة النفسية والدعم النفسي الاجتماعي في حالات الطوارئ</w:t>
      </w:r>
      <w:r w:rsidR="00F067B0" w:rsidRPr="00167538">
        <w:rPr>
          <w:rStyle w:val="Appelnotedebasdep"/>
          <w:rFonts w:asciiTheme="majorBidi" w:hAnsiTheme="majorBidi" w:cstheme="majorBidi"/>
          <w:b/>
          <w:bCs/>
          <w:i w:val="0"/>
          <w:iCs w:val="0"/>
          <w:sz w:val="22"/>
          <w:szCs w:val="22"/>
          <w:rtl/>
          <w:lang w:eastAsia="ar"/>
        </w:rPr>
        <w:footnoteReference w:id="3"/>
      </w:r>
    </w:p>
    <w:p w14:paraId="1B3B4B01" w14:textId="77777777" w:rsidR="007348CB" w:rsidRPr="00167538" w:rsidRDefault="007348CB" w:rsidP="00625F66">
      <w:pPr>
        <w:bidi/>
        <w:spacing w:after="0" w:line="240" w:lineRule="auto"/>
        <w:contextualSpacing/>
        <w:jc w:val="both"/>
        <w:rPr>
          <w:rFonts w:asciiTheme="majorBidi" w:hAnsiTheme="majorBidi" w:cstheme="majorBidi"/>
          <w:i w:val="0"/>
          <w:iCs w:val="0"/>
          <w:sz w:val="22"/>
          <w:szCs w:val="22"/>
          <w:lang w:val="en-GB"/>
        </w:rPr>
      </w:pPr>
    </w:p>
    <w:p w14:paraId="4CB921FB" w14:textId="71C25A2C" w:rsidR="00321E28" w:rsidRPr="00167538" w:rsidRDefault="00094358" w:rsidP="001D22C6">
      <w:pPr>
        <w:bidi/>
        <w:spacing w:after="0" w:line="240" w:lineRule="auto"/>
        <w:contextualSpacing/>
        <w:jc w:val="center"/>
        <w:rPr>
          <w:rFonts w:asciiTheme="majorBidi" w:hAnsiTheme="majorBidi" w:cstheme="majorBidi"/>
          <w:i w:val="0"/>
          <w:iCs w:val="0"/>
          <w:sz w:val="22"/>
          <w:szCs w:val="22"/>
          <w:highlight w:val="magenta"/>
          <w:lang w:val="en-GB"/>
        </w:rPr>
      </w:pPr>
      <w:r>
        <w:rPr>
          <w:noProof/>
        </w:rPr>
        <w:lastRenderedPageBreak/>
        <w:pict w14:anchorId="32C683A8">
          <v:group id="Group 25" o:spid="_x0000_s2209" style="position:absolute;left:0;text-align:left;margin-left:-13.45pt;margin-top:27.45pt;width:388.15pt;height:294.9pt;z-index:251665408" coordsize="49294,37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">
            <v:shapetype id="_x0000_t202" coordsize="21600,21600" o:spt="202" path="m,l,21600r21600,l21600,xe">
              <v:stroke joinstyle="miter"/>
              <v:path gradientshapeok="t" o:connecttype="rect"/>
            </v:shapetype>
            <v:shape id="Text Box 56" o:spid="_x0000_s2210" type="#_x0000_t202" style="position:absolute;width:32586;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" stroked="f" strokeweight=".5pt">
              <v:textbox style="mso-next-textbox:#Text Box 56">
                <w:txbxContent>
                  <w:p w14:paraId="5F83616D" w14:textId="77777777" w:rsidR="000606B5" w:rsidRPr="008D411A" w:rsidRDefault="000606B5">
                    <w:pPr>
                      <w:bidi/>
                      <w:rPr>
                        <w:i w:val="0"/>
                        <w:iCs w:val="0"/>
                        <w:sz w:val="16"/>
                        <w:szCs w:val="16"/>
                        <w:lang w:val="en-US"/>
                      </w:rPr>
                    </w:pPr>
                    <w:r w:rsidRPr="008D411A">
                      <w:rPr>
                        <w:i w:val="0"/>
                        <w:iCs w:val="0"/>
                        <w:sz w:val="16"/>
                        <w:szCs w:val="16"/>
                        <w:rtl/>
                        <w:lang w:eastAsia="ar"/>
                      </w:rPr>
                      <w:t>رعاية الصحة النفسية السريرية (من جانب موظفات الرعاية الصحية الأولية أو أخصائيات الصحة النفسية). انظري المعيار 4: الرعاية الصحية للناجيات من العنف القائم على النوع الاجتماعي.</w:t>
                    </w:r>
                  </w:p>
                </w:txbxContent>
              </v:textbox>
            </v:shape>
            <v:shape id="Text Box 59" o:spid="_x0000_s2211" type="#_x0000_t202" style="position:absolute;top:9671;width:33410;height:6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" stroked="f" strokeweight=".5pt">
              <v:textbox style="mso-next-textbox:#Text Box 59">
                <w:txbxContent>
                  <w:p w14:paraId="29136CB8" w14:textId="77777777" w:rsidR="000606B5" w:rsidRPr="008D411A" w:rsidRDefault="000606B5" w:rsidP="000606B5">
                    <w:pPr>
                      <w:bidi/>
                      <w:rPr>
                        <w:i w:val="0"/>
                        <w:iCs w:val="0"/>
                        <w:sz w:val="16"/>
                        <w:szCs w:val="16"/>
                        <w:lang w:val="en-US"/>
                      </w:rPr>
                    </w:pPr>
                    <w:r w:rsidRPr="008D411A">
                      <w:rPr>
                        <w:i w:val="0"/>
                        <w:iCs w:val="0"/>
                        <w:sz w:val="16"/>
                        <w:szCs w:val="16"/>
                        <w:rtl/>
                        <w:lang w:eastAsia="ar"/>
                      </w:rPr>
                      <w:t>الدعم العاطفي والعملي المنظم للأفراد أو الأسر من جانب الموظفات المدربات المعنيات بالعنف القائم على النوع الاجتماعي. انظري المعيار 6: إدارة حالات العنف القائم على النوع الاجتماعي.</w:t>
                    </w:r>
                  </w:p>
                </w:txbxContent>
              </v:textbox>
            </v:shape>
            <v:shape id="Text Box 60" o:spid="_x0000_s2212" type="#_x0000_t202" style="position:absolute;top:18639;width:29831;height:8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" stroked="f" strokeweight=".5pt">
              <v:textbox style="mso-next-textbox:#Text Box 60">
                <w:txbxContent>
                  <w:p w14:paraId="2064BB15" w14:textId="77777777" w:rsidR="000606B5" w:rsidRPr="008D411A" w:rsidRDefault="000606B5" w:rsidP="000606B5">
                    <w:pPr>
                      <w:bidi/>
                      <w:rPr>
                        <w:i w:val="0"/>
                        <w:iCs w:val="0"/>
                        <w:sz w:val="16"/>
                        <w:szCs w:val="16"/>
                        <w:lang w:val="en-US"/>
                      </w:rPr>
                    </w:pPr>
                    <w:r w:rsidRPr="008D411A">
                      <w:rPr>
                        <w:i w:val="0"/>
                        <w:iCs w:val="0"/>
                        <w:sz w:val="16"/>
                        <w:szCs w:val="16"/>
                        <w:rtl/>
                        <w:lang w:eastAsia="ar"/>
                      </w:rPr>
                      <w:t>تشجيع وتعزيز الدعم المجتمعي والأسري؛ مساحات آمنة للنساء والفتيات (انظري المعيار 8: مساحات آمنة للنساء والفتيات)؛ أنشطة إعادة الدمج والتمكين. انظري المعيار 12: التمكين الاقتصادي وسبل العيش.</w:t>
                    </w:r>
                  </w:p>
                </w:txbxContent>
              </v:textbox>
            </v:shape>
            <v:shape id="Text Box 61" o:spid="_x0000_s2213" type="#_x0000_t202" style="position:absolute;top:27842;width:25844;height:9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" stroked="f" strokeweight=".5pt">
              <v:textbox style="mso-next-textbox:#Text Box 61">
                <w:txbxContent>
                  <w:p w14:paraId="1C9BC092" w14:textId="77777777" w:rsidR="000606B5" w:rsidRPr="008D411A" w:rsidRDefault="000606B5" w:rsidP="000606B5">
                    <w:pPr>
                      <w:bidi/>
                      <w:rPr>
                        <w:i w:val="0"/>
                        <w:iCs w:val="0"/>
                        <w:sz w:val="16"/>
                        <w:szCs w:val="16"/>
                        <w:lang w:val="en-US"/>
                      </w:rPr>
                    </w:pPr>
                    <w:r w:rsidRPr="008D411A">
                      <w:rPr>
                        <w:i w:val="0"/>
                        <w:iCs w:val="0"/>
                        <w:sz w:val="16"/>
                        <w:szCs w:val="16"/>
                        <w:rtl/>
                        <w:lang w:eastAsia="ar"/>
                      </w:rPr>
                      <w:t>مناصرة الممارسات الإنسانية الجيدة: الخدمات الأساسية الآمنة والملائمة اجتماعياً وثقافياً والتي تحمي الكرامة، على سبيل المثال، الخدمات عالية الجودة والتي تشمل خدمات أمنية مستجيبة وتخفيف مخاطر العنف القائم على النوع الاجتماعي عبر جميع القطاعات. انظري المعيار 9: السلامة وتخفيف المخاطر.</w:t>
                    </w:r>
                  </w:p>
                </w:txbxContent>
              </v:textbox>
            </v:shape>
            <v:shape id="Text Box 1745513798" o:spid="_x0000_s2214" type="#_x0000_t202" style="position:absolute;left:38209;top:1917;width:9379;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" stroked="f" strokeweight=".5pt">
              <v:textbox style="mso-next-textbox:#Text Box 1745513798">
                <w:txbxContent>
                  <w:p w14:paraId="4B2823D5" w14:textId="77777777" w:rsidR="00BE3634" w:rsidRPr="00EF3A73" w:rsidRDefault="00BE3634" w:rsidP="00BE3634">
                    <w:pPr>
                      <w:bidi/>
                      <w:jc w:val="center"/>
                      <w:rPr>
                        <w:b/>
                        <w:bCs/>
                        <w:i w:val="0"/>
                        <w:iCs w:val="0"/>
                        <w:sz w:val="16"/>
                        <w:szCs w:val="16"/>
                        <w:lang w:val="en-US"/>
                      </w:rPr>
                    </w:pPr>
                    <w:r w:rsidRPr="00EF3A73">
                      <w:rPr>
                        <w:b/>
                        <w:bCs/>
                        <w:i w:val="0"/>
                        <w:iCs w:val="0"/>
                        <w:sz w:val="16"/>
                        <w:szCs w:val="16"/>
                        <w:rtl/>
                        <w:lang w:eastAsia="ar"/>
                      </w:rPr>
                      <w:t>المستوى 4 الخدمات المتخصصة</w:t>
                    </w:r>
                  </w:p>
                </w:txbxContent>
              </v:textbox>
            </v:shape>
            <v:shape id="Text Box 1745513800" o:spid="_x0000_s2215" type="#_x0000_t202" style="position:absolute;left:37631;top:9144;width:10725;height:8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" stroked="f" strokeweight=".5pt">
              <v:textbox style="mso-next-textbox:#Text Box 1745513800">
                <w:txbxContent>
                  <w:p w14:paraId="61C5F872" w14:textId="77777777" w:rsidR="00BE3634" w:rsidRPr="00EF3A73" w:rsidRDefault="00BE3634" w:rsidP="00BE3634">
                    <w:pPr>
                      <w:bidi/>
                      <w:jc w:val="center"/>
                      <w:rPr>
                        <w:b/>
                        <w:bCs/>
                        <w:i w:val="0"/>
                        <w:iCs w:val="0"/>
                        <w:sz w:val="16"/>
                        <w:szCs w:val="16"/>
                        <w:lang w:val="en-US"/>
                      </w:rPr>
                    </w:pPr>
                    <w:r w:rsidRPr="00EF3A73">
                      <w:rPr>
                        <w:b/>
                        <w:bCs/>
                        <w:i w:val="0"/>
                        <w:iCs w:val="0"/>
                        <w:sz w:val="16"/>
                        <w:szCs w:val="16"/>
                        <w:rtl/>
                        <w:lang w:eastAsia="ar"/>
                      </w:rPr>
                      <w:t>المستوى 3 الخدمات المركزة وغير المتخصصة</w:t>
                    </w:r>
                  </w:p>
                </w:txbxContent>
              </v:textbox>
            </v:shape>
            <v:shape id="Text Box 1745513801" o:spid="_x0000_s2216" type="#_x0000_t202" style="position:absolute;left:37044;top:19108;width:12245;height:7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" stroked="f" strokeweight=".5pt">
              <v:textbox style="mso-next-textbox:#Text Box 1745513801">
                <w:txbxContent>
                  <w:p w14:paraId="5B3197B3" w14:textId="77777777" w:rsidR="00A64ED9" w:rsidRPr="00EF3A73" w:rsidRDefault="00A64ED9" w:rsidP="00A64ED9">
                    <w:pPr>
                      <w:bidi/>
                      <w:jc w:val="center"/>
                      <w:rPr>
                        <w:b/>
                        <w:bCs/>
                        <w:i w:val="0"/>
                        <w:iCs w:val="0"/>
                        <w:sz w:val="16"/>
                        <w:szCs w:val="16"/>
                        <w:lang w:val="en-US"/>
                      </w:rPr>
                    </w:pPr>
                    <w:r w:rsidRPr="00EF3A73">
                      <w:rPr>
                        <w:b/>
                        <w:bCs/>
                        <w:i w:val="0"/>
                        <w:iCs w:val="0"/>
                        <w:sz w:val="16"/>
                        <w:szCs w:val="16"/>
                        <w:rtl/>
                        <w:lang w:eastAsia="ar"/>
                      </w:rPr>
                      <w:t>المستوى 2 الدعم المجتمعي والأسري</w:t>
                    </w:r>
                  </w:p>
                </w:txbxContent>
              </v:textbox>
            </v:shape>
            <v:shape id="Text Box 1745513802" o:spid="_x0000_s2217" type="#_x0000_t202" style="position:absolute;left:37631;top:29893;width:11663;height:7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" stroked="f" strokeweight=".5pt">
              <v:textbox style="mso-next-textbox:#Text Box 1745513802">
                <w:txbxContent>
                  <w:p w14:paraId="3A9E82EE" w14:textId="77777777" w:rsidR="00A64ED9" w:rsidRPr="00EF3A73" w:rsidRDefault="00A64ED9" w:rsidP="00A64ED9">
                    <w:pPr>
                      <w:bidi/>
                      <w:jc w:val="center"/>
                      <w:rPr>
                        <w:b/>
                        <w:bCs/>
                        <w:i w:val="0"/>
                        <w:iCs w:val="0"/>
                        <w:sz w:val="16"/>
                        <w:szCs w:val="16"/>
                        <w:lang w:val="en-US"/>
                      </w:rPr>
                    </w:pPr>
                    <w:r w:rsidRPr="00EF3A73">
                      <w:rPr>
                        <w:b/>
                        <w:bCs/>
                        <w:i w:val="0"/>
                        <w:iCs w:val="0"/>
                        <w:sz w:val="16"/>
                        <w:szCs w:val="16"/>
                        <w:rtl/>
                        <w:lang w:eastAsia="ar"/>
                      </w:rPr>
                      <w:t>المستوى 1 الخدمات الأساسية والأمن</w:t>
                    </w:r>
                  </w:p>
                </w:txbxContent>
              </v:textbox>
            </v:shape>
          </v:group>
        </w:pict>
      </w:r>
      <w:r>
        <w:rPr>
          <w:noProof/>
        </w:rPr>
        <w:pict w14:anchorId="2F263B0A">
          <v:shape id="Text Box 16" o:spid="_x0000_s2208" type="#_x0000_t202" style="position:absolute;left:0;text-align:left;margin-left:-25.05pt;margin-top:332.25pt;width:203.5pt;height:18.9pt;z-index:25166438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" fillcolor="window" stroked="f" strokeweight=".5pt">
            <v:textbox>
              <w:txbxContent>
                <w:p w14:paraId="37379EBE" w14:textId="77777777" w:rsidR="00BE3634" w:rsidRPr="008D411A" w:rsidRDefault="00BE3634" w:rsidP="00BE3634">
                  <w:pPr>
                    <w:bidi/>
                    <w:rPr>
                      <w:i w:val="0"/>
                      <w:iCs w:val="0"/>
                      <w:sz w:val="16"/>
                      <w:szCs w:val="16"/>
                      <w:lang w:val="en-US"/>
                    </w:rPr>
                  </w:pPr>
                  <w:r>
                    <w:rPr>
                      <w:i w:val="0"/>
                      <w:iCs w:val="0"/>
                      <w:sz w:val="16"/>
                      <w:szCs w:val="16"/>
                      <w:rtl/>
                      <w:lang w:eastAsia="ar"/>
                    </w:rPr>
                    <w:t>المصدر: اللجنة الدائمة المشتركة بين الوكالات 2007.</w:t>
                  </w:r>
                </w:p>
              </w:txbxContent>
            </v:textbox>
          </v:shape>
        </w:pict>
      </w:r>
      <w:r w:rsidR="00F625CF" w:rsidRPr="00167538">
        <w:rPr>
          <w:rFonts w:asciiTheme="majorBidi" w:hAnsiTheme="majorBidi" w:cstheme="majorBidi"/>
          <w:noProof/>
          <w:lang w:val="ar-SA" w:eastAsia="ar"/>
        </w:rPr>
        <w:drawing>
          <wp:inline distT="0" distB="0" distL="0" distR="0" wp14:anchorId="7900B067" wp14:editId="6B88B955">
            <wp:extent cx="6160087" cy="4362450"/>
            <wp:effectExtent l="0" t="0" r="0" b="0"/>
            <wp:docPr id="16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73810" cy="4372169"/>
                    </a:xfrm>
                    <a:prstGeom prst="rect">
                      <a:avLst/>
                    </a:prstGeom>
                    <a:noFill/>
                    <a:ln>
                      <a:noFill/>
                    </a:ln>
                  </pic:spPr>
                </pic:pic>
              </a:graphicData>
            </a:graphic>
          </wp:inline>
        </w:drawing>
      </w:r>
    </w:p>
    <w:p w14:paraId="755971FF" w14:textId="77777777" w:rsidR="001D22C6" w:rsidRPr="00167538" w:rsidRDefault="001D22C6" w:rsidP="001D22C6">
      <w:pPr>
        <w:bidi/>
        <w:spacing w:after="0" w:line="240" w:lineRule="auto"/>
        <w:contextualSpacing/>
        <w:rPr>
          <w:rFonts w:asciiTheme="majorBidi" w:hAnsiTheme="majorBidi" w:cstheme="majorBidi"/>
          <w:i w:val="0"/>
          <w:iCs w:val="0"/>
          <w:sz w:val="22"/>
          <w:szCs w:val="22"/>
          <w:highlight w:val="magenta"/>
          <w:lang w:val="en-GB"/>
        </w:rPr>
      </w:pPr>
    </w:p>
    <w:p w14:paraId="03773F59" w14:textId="77777777" w:rsidR="000144AB" w:rsidRPr="00167538" w:rsidRDefault="000144AB" w:rsidP="00625F66">
      <w:pPr>
        <w:bidi/>
        <w:spacing w:after="0" w:line="240" w:lineRule="auto"/>
        <w:contextualSpacing/>
        <w:jc w:val="both"/>
        <w:rPr>
          <w:rFonts w:asciiTheme="majorBidi" w:hAnsiTheme="majorBidi" w:cstheme="majorBidi"/>
          <w:i w:val="0"/>
          <w:iCs w:val="0"/>
          <w:sz w:val="22"/>
          <w:szCs w:val="22"/>
          <w:highlight w:val="magenta"/>
          <w:lang w:val="en-GB"/>
        </w:rPr>
      </w:pPr>
    </w:p>
    <w:p w14:paraId="10C5E89D" w14:textId="77777777" w:rsidR="61551EFE" w:rsidRPr="00167538" w:rsidRDefault="33E615C7" w:rsidP="00400154">
      <w:pPr>
        <w:pStyle w:val="Style2"/>
        <w:outlineLvl w:val="1"/>
        <w:rPr>
          <w:rFonts w:asciiTheme="majorBidi" w:hAnsiTheme="majorBidi" w:cstheme="majorBidi"/>
        </w:rPr>
      </w:pPr>
      <w:bookmarkStart w:id="2" w:name="_Toc138169557"/>
      <w:r w:rsidRPr="00167538">
        <w:rPr>
          <w:rFonts w:asciiTheme="majorBidi" w:hAnsiTheme="majorBidi" w:cstheme="majorBidi"/>
          <w:rtl/>
        </w:rPr>
        <w:t>الغرض من هذه الوحدة</w:t>
      </w:r>
      <w:bookmarkEnd w:id="2"/>
    </w:p>
    <w:p w14:paraId="13799A1E" w14:textId="77777777" w:rsidR="00811530" w:rsidRPr="00167538" w:rsidRDefault="79B4AE38"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يعرض هذا المورد وحدة تشمل تقنيات علاجية ونُهُجاً محددة للتعامل مع الأعراض. وهذا المورد ليس وحدة منفصلة. فقد وُضِع لأخصائيات الحالات اللاتي يعملن مع الناجيات من العنف القائم على النوع الاجتماعي، ويجب دمجه مع المبادئ التوجيهية المشتركة بين الوكالات لإدارة حالات العنف القائم على النوع الاجتماعي الصادرة في عام 2017 واستخدامه جنباً إلى جنب معها</w:t>
      </w:r>
      <w:r w:rsidR="000D29D4" w:rsidRPr="00167538">
        <w:rPr>
          <w:rStyle w:val="Appelnotedebasdep"/>
          <w:rFonts w:asciiTheme="majorBidi" w:hAnsiTheme="majorBidi" w:cstheme="majorBidi"/>
          <w:i w:val="0"/>
          <w:iCs w:val="0"/>
          <w:sz w:val="22"/>
          <w:szCs w:val="22"/>
          <w:rtl/>
          <w:lang w:eastAsia="ar"/>
        </w:rPr>
        <w:footnoteReference w:id="4"/>
      </w:r>
      <w:r w:rsidRPr="00167538">
        <w:rPr>
          <w:rFonts w:asciiTheme="majorBidi" w:hAnsiTheme="majorBidi" w:cstheme="majorBidi"/>
          <w:i w:val="0"/>
          <w:iCs w:val="0"/>
          <w:sz w:val="22"/>
          <w:szCs w:val="22"/>
          <w:rtl/>
          <w:lang w:eastAsia="ar"/>
        </w:rPr>
        <w:t xml:space="preserve">. وتتوافق الممارسات الواردة في هذه الوحدة مع المبادئ التوجيهية بشأن التصدي للعنف القائم على النوع الاجتماعي المتمثلة في الحق في السلامة، والحق في السرية، والحق في الكرامة وتقرير المصير وعدم التمييز. </w:t>
      </w:r>
    </w:p>
    <w:p w14:paraId="3B1A2486" w14:textId="77777777" w:rsidR="00811530" w:rsidRPr="00167538" w:rsidRDefault="00811530" w:rsidP="00625F66">
      <w:pPr>
        <w:bidi/>
        <w:spacing w:after="0" w:line="240" w:lineRule="auto"/>
        <w:contextualSpacing/>
        <w:jc w:val="both"/>
        <w:rPr>
          <w:rFonts w:asciiTheme="majorBidi" w:hAnsiTheme="majorBidi" w:cstheme="majorBidi"/>
          <w:i w:val="0"/>
          <w:iCs w:val="0"/>
          <w:sz w:val="22"/>
          <w:szCs w:val="22"/>
          <w:lang w:val="en-GB"/>
        </w:rPr>
      </w:pPr>
    </w:p>
    <w:p w14:paraId="74F80849" w14:textId="77777777" w:rsidR="000D29D4" w:rsidRPr="00167538" w:rsidRDefault="79B4AE38"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يتضمن هذا المورد عدة نُهُج علاجية (انظري قسم الأطر النظرية والمفاهيم الأساسية). وهو لا يستكشف النطاق الكامل للأعراض النفسية الاجتماعية المعقدة التي تعاني منها الناجيات من العنف القائم على النوع الاجتماعي، بل يهدف إلى استهداف الأعراض الشائعة بينهن.</w:t>
      </w:r>
    </w:p>
    <w:p w14:paraId="6A62D007" w14:textId="77777777" w:rsidR="007C2D7E" w:rsidRPr="00167538" w:rsidRDefault="007C2D7E" w:rsidP="00625F66">
      <w:pPr>
        <w:bidi/>
        <w:spacing w:after="0" w:line="240" w:lineRule="auto"/>
        <w:contextualSpacing/>
        <w:jc w:val="both"/>
        <w:rPr>
          <w:rFonts w:asciiTheme="majorBidi" w:hAnsiTheme="majorBidi" w:cstheme="majorBidi"/>
          <w:i w:val="0"/>
          <w:iCs w:val="0"/>
          <w:sz w:val="22"/>
          <w:szCs w:val="22"/>
          <w:highlight w:val="cyan"/>
          <w:lang w:val="en-GB"/>
        </w:rPr>
      </w:pPr>
    </w:p>
    <w:p w14:paraId="6BD391F4" w14:textId="77777777" w:rsidR="007C2D7E" w:rsidRPr="00167538" w:rsidRDefault="00B47512"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يهدف هذا المورد إلى ما يلي:</w:t>
      </w:r>
    </w:p>
    <w:p w14:paraId="2E932FAF" w14:textId="77777777" w:rsidR="5B443667" w:rsidRPr="00167538" w:rsidRDefault="00CA083E" w:rsidP="00E85AC7">
      <w:pPr>
        <w:pStyle w:val="Paragraphedeliste"/>
        <w:numPr>
          <w:ilvl w:val="0"/>
          <w:numId w:val="1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تعميق عملية إدارة حالات العنف القائم على النوع الاجتماعي من الناحية العلاجية بدمج 12 تقنية إضافية على جميع مستويات إدارة الحالات (الجزء 2).</w:t>
      </w:r>
    </w:p>
    <w:p w14:paraId="5F9911BB" w14:textId="77777777" w:rsidR="365365FA" w:rsidRPr="00167538" w:rsidRDefault="7818C00A" w:rsidP="00E85AC7">
      <w:pPr>
        <w:pStyle w:val="Paragraphedeliste"/>
        <w:numPr>
          <w:ilvl w:val="0"/>
          <w:numId w:val="1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توفير المعرفة والتقنيات المستهدفة المحددة للتعامل مع الأعراض الإحدى عشر الشائعة بين الناجيات من العنف القائم على النوع الاجتماعي (الجزء 3).</w:t>
      </w:r>
    </w:p>
    <w:p w14:paraId="0E4A25E0" w14:textId="77777777" w:rsidR="5B443667" w:rsidRPr="00167538" w:rsidRDefault="5B443667" w:rsidP="00E85AC7">
      <w:pPr>
        <w:pStyle w:val="Paragraphedeliste"/>
        <w:numPr>
          <w:ilvl w:val="0"/>
          <w:numId w:val="1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استخدام التقييم القبلي والبعدي لتقييم وتتبع تقدم الناجيات وتغييرهن.</w:t>
      </w:r>
    </w:p>
    <w:p w14:paraId="4D9BCE47" w14:textId="77777777" w:rsidR="34685712" w:rsidRPr="00167538" w:rsidRDefault="34685712" w:rsidP="00625F66">
      <w:pPr>
        <w:bidi/>
        <w:spacing w:after="0" w:line="240" w:lineRule="auto"/>
        <w:contextualSpacing/>
        <w:jc w:val="both"/>
        <w:rPr>
          <w:rFonts w:asciiTheme="majorBidi" w:hAnsiTheme="majorBidi" w:cstheme="majorBidi"/>
          <w:i w:val="0"/>
          <w:iCs w:val="0"/>
          <w:sz w:val="22"/>
          <w:szCs w:val="22"/>
          <w:lang w:val="en-GB"/>
        </w:rPr>
      </w:pPr>
    </w:p>
    <w:p w14:paraId="6D4553B4" w14:textId="77777777" w:rsidR="4C2FD6F1" w:rsidRPr="00167538" w:rsidRDefault="5BEB2004" w:rsidP="00400154">
      <w:pPr>
        <w:pStyle w:val="Style2"/>
        <w:outlineLvl w:val="1"/>
        <w:rPr>
          <w:rFonts w:asciiTheme="majorBidi" w:hAnsiTheme="majorBidi" w:cstheme="majorBidi"/>
        </w:rPr>
      </w:pPr>
      <w:bookmarkStart w:id="3" w:name="_Toc138169558"/>
      <w:r w:rsidRPr="00167538">
        <w:rPr>
          <w:rFonts w:asciiTheme="majorBidi" w:hAnsiTheme="majorBidi" w:cstheme="majorBidi"/>
          <w:rtl/>
        </w:rPr>
        <w:lastRenderedPageBreak/>
        <w:t>هيكلية هذه الوحدة</w:t>
      </w:r>
      <w:bookmarkEnd w:id="3"/>
    </w:p>
    <w:p w14:paraId="17A91F66" w14:textId="77777777" w:rsidR="34685712" w:rsidRPr="00167538" w:rsidRDefault="003B0A98"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ينقسم هذا المورد إلى الأقسام الرئيسية الستة التالية:</w:t>
      </w:r>
    </w:p>
    <w:p w14:paraId="4E263B09" w14:textId="77777777" w:rsidR="2EF43CFE" w:rsidRPr="00167538" w:rsidRDefault="2EF43CFE" w:rsidP="00625F66">
      <w:pPr>
        <w:bidi/>
        <w:spacing w:after="0" w:line="240" w:lineRule="auto"/>
        <w:contextualSpacing/>
        <w:jc w:val="both"/>
        <w:rPr>
          <w:rFonts w:asciiTheme="majorBidi" w:hAnsiTheme="majorBidi" w:cstheme="majorBidi"/>
          <w:i w:val="0"/>
          <w:iCs w:val="0"/>
          <w:sz w:val="22"/>
          <w:szCs w:val="22"/>
          <w:lang w:val="en-GB"/>
        </w:rPr>
      </w:pPr>
    </w:p>
    <w:p w14:paraId="2BB39DD7" w14:textId="77777777" w:rsidR="4C2FD6F1" w:rsidRPr="00167538" w:rsidRDefault="00517C5D"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الجزء 1</w:t>
      </w:r>
      <w:r w:rsidRPr="00167538">
        <w:rPr>
          <w:rFonts w:asciiTheme="majorBidi" w:hAnsiTheme="majorBidi" w:cstheme="majorBidi"/>
          <w:i w:val="0"/>
          <w:iCs w:val="0"/>
          <w:sz w:val="22"/>
          <w:szCs w:val="22"/>
          <w:rtl/>
          <w:lang w:eastAsia="ar"/>
        </w:rPr>
        <w:t>:</w:t>
      </w:r>
      <w:r w:rsidRPr="00167538">
        <w:rPr>
          <w:rFonts w:asciiTheme="majorBidi" w:hAnsiTheme="majorBidi" w:cstheme="majorBidi"/>
          <w:b/>
          <w:bCs/>
          <w:i w:val="0"/>
          <w:iCs w:val="0"/>
          <w:sz w:val="22"/>
          <w:szCs w:val="22"/>
          <w:rtl/>
          <w:lang w:eastAsia="ar"/>
        </w:rPr>
        <w:t xml:space="preserve"> مقدمة</w:t>
      </w:r>
    </w:p>
    <w:p w14:paraId="24BB0538" w14:textId="77777777" w:rsidR="4C2FD6F1" w:rsidRPr="00167538" w:rsidRDefault="00517C5D" w:rsidP="5C17B361">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الجزء 2: التقنيات العلاجية</w:t>
      </w:r>
      <w:r w:rsidR="4C2FD6F1" w:rsidRPr="00167538">
        <w:rPr>
          <w:rFonts w:asciiTheme="majorBidi" w:hAnsiTheme="majorBidi" w:cstheme="majorBidi"/>
          <w:i w:val="0"/>
          <w:iCs w:val="0"/>
          <w:sz w:val="22"/>
          <w:szCs w:val="22"/>
          <w:rtl/>
          <w:lang w:eastAsia="ar"/>
        </w:rPr>
        <w:t>: يعرض هذا الجزء 12 تقنية علاجية يمكن لأخصائيات الحالات استخدامها في عملهن في إدارة الحالات مع الناجيات.</w:t>
      </w:r>
    </w:p>
    <w:p w14:paraId="35C3ED17" w14:textId="77777777" w:rsidR="4C2FD6F1" w:rsidRPr="00167538" w:rsidRDefault="00517C5D"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الجزء 3: التعامل مع أعراض محددة:</w:t>
      </w:r>
      <w:r w:rsidR="4C2FD6F1" w:rsidRPr="00167538">
        <w:rPr>
          <w:rFonts w:asciiTheme="majorBidi" w:hAnsiTheme="majorBidi" w:cstheme="majorBidi"/>
          <w:i w:val="0"/>
          <w:iCs w:val="0"/>
          <w:sz w:val="22"/>
          <w:szCs w:val="22"/>
          <w:rtl/>
          <w:lang w:eastAsia="ar"/>
        </w:rPr>
        <w:t xml:space="preserve"> يعرض هذا الجزء معلومات وتقنيات عن 11 عارضاً شائعاً تواجههم أخصائيات الحالات في عملهن في إدارة الحالات مع الناجيات من العنف القائم على النوع الاجتماعي.</w:t>
      </w:r>
    </w:p>
    <w:p w14:paraId="386B6A97" w14:textId="77777777" w:rsidR="4C2FD6F1" w:rsidRPr="00167538" w:rsidRDefault="00517C5D"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 xml:space="preserve">الجزء 4: الملحقات: </w:t>
      </w:r>
      <w:r w:rsidR="5233F35B" w:rsidRPr="00167538">
        <w:rPr>
          <w:rFonts w:asciiTheme="majorBidi" w:hAnsiTheme="majorBidi" w:cstheme="majorBidi"/>
          <w:i w:val="0"/>
          <w:iCs w:val="0"/>
          <w:sz w:val="22"/>
          <w:szCs w:val="22"/>
          <w:rtl/>
          <w:lang w:eastAsia="ar"/>
        </w:rPr>
        <w:t>نشرات وتمارين للناجيات.</w:t>
      </w:r>
    </w:p>
    <w:p w14:paraId="0BE4F787" w14:textId="77777777" w:rsidR="5EC63613" w:rsidRPr="00167538" w:rsidRDefault="7EDA1802"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الجزء 5: مسرد المصطلحات: </w:t>
      </w:r>
      <w:r w:rsidRPr="00167538">
        <w:rPr>
          <w:rFonts w:asciiTheme="majorBidi" w:hAnsiTheme="majorBidi" w:cstheme="majorBidi"/>
          <w:i w:val="0"/>
          <w:iCs w:val="0"/>
          <w:sz w:val="22"/>
          <w:szCs w:val="22"/>
          <w:rtl/>
          <w:lang w:eastAsia="ar"/>
        </w:rPr>
        <w:t>مصطلحات هامة.</w:t>
      </w:r>
    </w:p>
    <w:p w14:paraId="69F8B342" w14:textId="77777777" w:rsidR="34685712" w:rsidRPr="00167538" w:rsidRDefault="34685712" w:rsidP="00625F66">
      <w:pPr>
        <w:bidi/>
        <w:spacing w:after="0" w:line="240" w:lineRule="auto"/>
        <w:contextualSpacing/>
        <w:jc w:val="both"/>
        <w:rPr>
          <w:rFonts w:asciiTheme="majorBidi" w:hAnsiTheme="majorBidi" w:cstheme="majorBidi"/>
          <w:i w:val="0"/>
          <w:iCs w:val="0"/>
          <w:sz w:val="22"/>
          <w:szCs w:val="22"/>
          <w:highlight w:val="cyan"/>
          <w:lang w:val="en-GB"/>
        </w:rPr>
      </w:pPr>
    </w:p>
    <w:p w14:paraId="0501D42E" w14:textId="77777777" w:rsidR="1574865E" w:rsidRPr="00167538" w:rsidRDefault="1574865E" w:rsidP="00400154">
      <w:pPr>
        <w:pStyle w:val="Style2"/>
        <w:outlineLvl w:val="1"/>
        <w:rPr>
          <w:rFonts w:asciiTheme="majorBidi" w:hAnsiTheme="majorBidi" w:cstheme="majorBidi"/>
        </w:rPr>
      </w:pPr>
      <w:bookmarkStart w:id="4" w:name="_Toc138169559"/>
      <w:r w:rsidRPr="00167538">
        <w:rPr>
          <w:rFonts w:asciiTheme="majorBidi" w:hAnsiTheme="majorBidi" w:cstheme="majorBidi"/>
          <w:rtl/>
        </w:rPr>
        <w:t>كيفية استخدام هذه الوحدة</w:t>
      </w:r>
      <w:bookmarkEnd w:id="4"/>
    </w:p>
    <w:p w14:paraId="32359D16" w14:textId="77777777" w:rsidR="240C8653" w:rsidRPr="00167538" w:rsidRDefault="0ADC8424"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تخيلي أنكِ تعملين عن كثب مع إحدى الناجيات لوضع خطة مفصلة لها للعثور على وظيفة. عندما يحين الوقت، وعلى الرغم من المساعدة، تتقاعس الناجية عن حضور مقابلة العمل المقررة. تشعرين بالحيرة وربما الإحباط، وعندما تتحدثين منها، تبدأ بالبكاء وتقول:</w:t>
      </w:r>
      <w:r w:rsidR="5E684836" w:rsidRPr="00167538">
        <w:rPr>
          <w:rFonts w:asciiTheme="majorBidi" w:hAnsiTheme="majorBidi" w:cstheme="majorBidi"/>
          <w:sz w:val="22"/>
          <w:szCs w:val="22"/>
          <w:rtl/>
          <w:lang w:eastAsia="ar"/>
        </w:rPr>
        <w:t xml:space="preserve"> ”لا أستطيع فعل ذلك. أنا متعبة للغاية. أنا متعبة دائماً“.</w:t>
      </w:r>
    </w:p>
    <w:p w14:paraId="4DD82D8F" w14:textId="77777777" w:rsidR="240C8653" w:rsidRPr="00167538" w:rsidRDefault="240C8653" w:rsidP="00625F66">
      <w:pPr>
        <w:bidi/>
        <w:spacing w:after="0" w:line="240" w:lineRule="auto"/>
        <w:contextualSpacing/>
        <w:jc w:val="both"/>
        <w:rPr>
          <w:rFonts w:asciiTheme="majorBidi" w:hAnsiTheme="majorBidi" w:cstheme="majorBidi"/>
          <w:i w:val="0"/>
          <w:iCs w:val="0"/>
          <w:sz w:val="22"/>
          <w:szCs w:val="22"/>
          <w:lang w:val="en-GB"/>
        </w:rPr>
      </w:pPr>
    </w:p>
    <w:p w14:paraId="7958953F" w14:textId="77777777" w:rsidR="240C8653" w:rsidRPr="00167538" w:rsidRDefault="56DDDE71"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هذا هو الوقت المناسب في إدارة الحالة لتطرحي على نفسكِ أسئلة مثل، </w:t>
      </w:r>
      <w:r w:rsidR="29543E46" w:rsidRPr="00167538">
        <w:rPr>
          <w:rFonts w:asciiTheme="majorBidi" w:hAnsiTheme="majorBidi" w:cstheme="majorBidi"/>
          <w:sz w:val="22"/>
          <w:szCs w:val="22"/>
          <w:rtl/>
          <w:lang w:eastAsia="ar"/>
        </w:rPr>
        <w:t>”ما الخطأ الذي قد يكون حدث هنا؟ ما المعنى الكامن وراء ما تقوله المرأة؟ ما الذي تخبرني به تصرفاتها وعواطفها ولا تقوله كلماتها؟ ما الشيء الموجود في حياة الناجية ويمنعها من الانتقال إلى المرحلة التالية؟“</w:t>
      </w:r>
    </w:p>
    <w:p w14:paraId="56628AF8" w14:textId="77777777" w:rsidR="34685712" w:rsidRPr="00167538" w:rsidRDefault="34685712" w:rsidP="00625F66">
      <w:pPr>
        <w:bidi/>
        <w:spacing w:after="0" w:line="240" w:lineRule="auto"/>
        <w:contextualSpacing/>
        <w:jc w:val="both"/>
        <w:rPr>
          <w:rFonts w:asciiTheme="majorBidi" w:hAnsiTheme="majorBidi" w:cstheme="majorBidi"/>
          <w:i w:val="0"/>
          <w:iCs w:val="0"/>
          <w:sz w:val="22"/>
          <w:szCs w:val="22"/>
          <w:lang w:val="en-GB"/>
        </w:rPr>
      </w:pPr>
    </w:p>
    <w:p w14:paraId="1D7A3A51" w14:textId="77777777" w:rsidR="696BDCC9" w:rsidRPr="00167538" w:rsidRDefault="2DCFBF48" w:rsidP="4E654205">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بسبب الأثر النفسي الشديد للعنف القائم على النوع الاجتماعي على العديد من الناجيات، تتعرض كل أخصائية للحظات حيرة مثل هذه اللحظة عندما قد لا تعرف ماذا تفعل أو تقول. وفي هذه اللحظات، بينما تتبع أخصائية الحالات نهجاً مرتكزاً على الناجيات، يمكنها الرجوع إلى المورد الحالي واستخدامه كدليل مرجعي حول كيفية دفع العمل إلى الأمام بطريقة ليست مؤلمة كثيراً للناجية. لا تحل الأفكار والتقنيات الواردة في هذه الوحدة محل الخطوات الستة لإدارة الحالات، بل يوفر هذا المورد لأخصائيات الحالات بعداً علاجياً إضافياً لعملهن ومهاراتهن الموجودة بالفعل في إدارة الحالات.</w:t>
      </w:r>
    </w:p>
    <w:p w14:paraId="751BF051" w14:textId="77777777" w:rsidR="00280154" w:rsidRPr="00167538" w:rsidRDefault="00280154" w:rsidP="4E654205">
      <w:pPr>
        <w:bidi/>
        <w:spacing w:after="0" w:line="240" w:lineRule="auto"/>
        <w:contextualSpacing/>
        <w:jc w:val="both"/>
        <w:rPr>
          <w:rFonts w:asciiTheme="majorBidi" w:hAnsiTheme="majorBidi" w:cstheme="majorBidi"/>
          <w:i w:val="0"/>
          <w:iCs w:val="0"/>
          <w:sz w:val="22"/>
          <w:szCs w:val="22"/>
          <w:lang w:val="en-GB"/>
        </w:rPr>
      </w:pPr>
    </w:p>
    <w:p w14:paraId="4BDF4AC9" w14:textId="77777777" w:rsidR="00280154" w:rsidRPr="00167538" w:rsidRDefault="00280154" w:rsidP="4E654205">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نشجع المديرات، أو المشرفات، أو كليهما على تدريب فرقهن على جميع التقنيات الواردة في الوحدة. ومع هذا، يمكن أيضاً تعليم التقنيات بصورة فردية. ويمكن للمديرات/المشرفات تحديد الموضوعات والتقنيات المناسبة لفريقهن وسياقهن. على سبيل المثال، يمكنكِ اختيار التركيز على تقنيات الارتكاز والاسترخاء وعدم إعطاء الأولوية لإعادة الهيكلة المعرفية. ويمكن لاستشارات أخصائيات الصحة النفسية والدعم النفسي الاجتماعي المحليات، أو أخصائيات المقر الرئيسي، أو كليهما توجيهكِ في اتخاذ هذه القرارات. وتذكري أنه يجب تدريب الفرق </w:t>
      </w:r>
      <w:r w:rsidRPr="00167538">
        <w:rPr>
          <w:rFonts w:asciiTheme="majorBidi" w:hAnsiTheme="majorBidi" w:cstheme="majorBidi"/>
          <w:b/>
          <w:bCs/>
          <w:sz w:val="22"/>
          <w:szCs w:val="22"/>
          <w:rtl/>
          <w:lang w:eastAsia="ar"/>
        </w:rPr>
        <w:t>أولاً</w:t>
      </w:r>
      <w:r w:rsidRPr="00167538">
        <w:rPr>
          <w:rFonts w:asciiTheme="majorBidi" w:hAnsiTheme="majorBidi" w:cstheme="majorBidi"/>
          <w:i w:val="0"/>
          <w:iCs w:val="0"/>
          <w:sz w:val="22"/>
          <w:szCs w:val="22"/>
          <w:rtl/>
          <w:lang w:eastAsia="ar"/>
        </w:rPr>
        <w:t xml:space="preserve"> على إدارة حالات العنف القائم على النوع الاجتماعي والمفاهيم الأساسية المرتبطة بالعنف القائم على النوع الاجتماعي. </w:t>
      </w:r>
    </w:p>
    <w:p w14:paraId="5044E87F" w14:textId="77777777" w:rsidR="4E654205" w:rsidRPr="00167538" w:rsidRDefault="4E654205" w:rsidP="4E654205">
      <w:pPr>
        <w:bidi/>
        <w:spacing w:after="0" w:line="240" w:lineRule="auto"/>
        <w:jc w:val="both"/>
        <w:rPr>
          <w:rFonts w:asciiTheme="majorBidi" w:hAnsiTheme="majorBidi" w:cstheme="majorBidi"/>
          <w:i w:val="0"/>
          <w:iCs w:val="0"/>
          <w:sz w:val="22"/>
          <w:szCs w:val="22"/>
          <w:lang w:val="en-GB"/>
        </w:rPr>
      </w:pPr>
    </w:p>
    <w:p w14:paraId="7E98240E" w14:textId="77777777" w:rsidR="44CB4714" w:rsidRPr="00167538" w:rsidRDefault="44CB4714" w:rsidP="26984FDF">
      <w:p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يمكن للمديرات/المشرفات أيضاً استخدام هذه الوحدة –ومواد التدريب المصاحبة لها–أثناء الإشراف الفردي والجماعي، وكذلك في اجتماعات الفريق أو المنتديات الأخرى مع أخصائيات الحالات. ويمكن للمديرات/المشرفات الرجوع إلى أقسام معينة لمراجعة المفاهيم أو التقنيات الأساسية، أو إجراء تدريب تنشيطي على موضوع معين، أو البحث مع أخصائيات الحالات في الطرق المختلفة التي استخدمن بها تقنية معينة مع </w:t>
      </w:r>
      <w:proofErr w:type="spellStart"/>
      <w:r w:rsidRPr="00167538">
        <w:rPr>
          <w:rFonts w:asciiTheme="majorBidi" w:hAnsiTheme="majorBidi" w:cstheme="majorBidi"/>
          <w:i w:val="0"/>
          <w:iCs w:val="0"/>
          <w:sz w:val="22"/>
          <w:szCs w:val="22"/>
          <w:rtl/>
          <w:lang w:eastAsia="ar"/>
        </w:rPr>
        <w:t>عميلاتهن</w:t>
      </w:r>
      <w:proofErr w:type="spellEnd"/>
      <w:r w:rsidRPr="00167538">
        <w:rPr>
          <w:rFonts w:asciiTheme="majorBidi" w:hAnsiTheme="majorBidi" w:cstheme="majorBidi"/>
          <w:i w:val="0"/>
          <w:iCs w:val="0"/>
          <w:sz w:val="22"/>
          <w:szCs w:val="22"/>
          <w:rtl/>
          <w:lang w:eastAsia="ar"/>
        </w:rPr>
        <w:t>. ومراجعة التقنيات كمجموعة أمر مفيد لأخصائيات الحالات لمشاركة النجاحات والتحديات التي تواجههن عند استخدام التقنيات، والتدريب على التعليم، واستخدام التقنيات مع بعضهن (أي، لعب الأدوار)، وتلقي التعليقات على كيفية دمج التقنيات المختلفة في عملهن المستمر مع الناجيات. ويمكن أيضاً تكييف بعض التقنيات الواردة في هذه الوحدة لاستخدامها في الأنشطة النفسية الاجتماعية الجماعية، على سبيل المثال في المراكز النسائية.</w:t>
      </w:r>
    </w:p>
    <w:p w14:paraId="2DAC17B6" w14:textId="77777777" w:rsidR="63011FD5" w:rsidRPr="00167538" w:rsidRDefault="63011FD5" w:rsidP="00625F66">
      <w:pPr>
        <w:bidi/>
        <w:spacing w:after="0" w:line="240" w:lineRule="auto"/>
        <w:contextualSpacing/>
        <w:jc w:val="both"/>
        <w:rPr>
          <w:rFonts w:asciiTheme="majorBidi" w:hAnsiTheme="majorBidi" w:cstheme="majorBidi"/>
          <w:i w:val="0"/>
          <w:iCs w:val="0"/>
          <w:sz w:val="22"/>
          <w:szCs w:val="22"/>
          <w:lang w:val="en-GB"/>
        </w:rPr>
      </w:pPr>
    </w:p>
    <w:p w14:paraId="3E1666E0" w14:textId="77777777" w:rsidR="78D427FF" w:rsidRPr="00167538" w:rsidRDefault="6379AAAB" w:rsidP="00400154">
      <w:pPr>
        <w:pStyle w:val="Style2"/>
        <w:outlineLvl w:val="1"/>
        <w:rPr>
          <w:rFonts w:asciiTheme="majorBidi" w:hAnsiTheme="majorBidi" w:cstheme="majorBidi"/>
        </w:rPr>
      </w:pPr>
      <w:bookmarkStart w:id="5" w:name="_Toc138169560"/>
      <w:r w:rsidRPr="00167538">
        <w:rPr>
          <w:rFonts w:asciiTheme="majorBidi" w:hAnsiTheme="majorBidi" w:cstheme="majorBidi"/>
          <w:rtl/>
        </w:rPr>
        <w:t>السياق والجمهور المستهدف بهذه الوحدة</w:t>
      </w:r>
      <w:bookmarkEnd w:id="5"/>
    </w:p>
    <w:p w14:paraId="7C757D55" w14:textId="77777777" w:rsidR="34685712" w:rsidRPr="00167538" w:rsidRDefault="78D427FF" w:rsidP="00EF3A73">
      <w:pPr>
        <w:keepNext/>
        <w:keepLines/>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هذا المورد مصمم للأوضاع الإنسانية، لكنه يشمل سياقات الطوارئ والتنمية، بما في ذلك حالات اللجوء، والنزوح الداخلي، وانعدام الجنسية، والنزاعات، والكوارث الطبيعية.</w:t>
      </w:r>
    </w:p>
    <w:p w14:paraId="42561D8A" w14:textId="77777777" w:rsidR="63A8B943" w:rsidRPr="00167538" w:rsidRDefault="63A8B943" w:rsidP="00625F66">
      <w:pPr>
        <w:bidi/>
        <w:spacing w:after="0" w:line="240" w:lineRule="auto"/>
        <w:contextualSpacing/>
        <w:jc w:val="both"/>
        <w:rPr>
          <w:rFonts w:asciiTheme="majorBidi" w:hAnsiTheme="majorBidi" w:cstheme="majorBidi"/>
          <w:i w:val="0"/>
          <w:iCs w:val="0"/>
          <w:sz w:val="22"/>
          <w:szCs w:val="22"/>
          <w:lang w:val="en-GB"/>
        </w:rPr>
      </w:pPr>
    </w:p>
    <w:p w14:paraId="7CB8141E" w14:textId="77777777" w:rsidR="66374CF8" w:rsidRPr="00167538" w:rsidRDefault="78D427FF"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وُضِع هذا المورد لأخصائيات الحالات المدربات على الوحدة لإدارة حالات العنف القائم على النوع الاجتماعي المشتركة بين الوكالات والمفاهيم الأساسية المرتبطة بالعنف القائم على النوع الاجتماعي. </w:t>
      </w:r>
      <w:r w:rsidR="00F43EE4" w:rsidRPr="00167538">
        <w:rPr>
          <w:rFonts w:asciiTheme="majorBidi" w:hAnsiTheme="majorBidi" w:cstheme="majorBidi"/>
          <w:i w:val="0"/>
          <w:iCs w:val="0"/>
          <w:sz w:val="22"/>
          <w:szCs w:val="22"/>
          <w:rtl/>
          <w:lang w:eastAsia="ar"/>
        </w:rPr>
        <w:t>ويُوصى بأن يكون لدى أخصائيات الحالات عدة أشهر من الخبرة في تقديم خدمات إدارة الحالات إلى الناجيات قبل تدريبهن على التقنيات الواردة في هذه الوحدة (انظري دليل التدريب للاطلاع على المزيد من المعلومات)</w:t>
      </w:r>
      <w:r w:rsidRPr="00167538">
        <w:rPr>
          <w:rFonts w:asciiTheme="majorBidi" w:hAnsiTheme="majorBidi" w:cstheme="majorBidi"/>
          <w:i w:val="0"/>
          <w:iCs w:val="0"/>
          <w:sz w:val="22"/>
          <w:szCs w:val="22"/>
          <w:rtl/>
          <w:lang w:eastAsia="ar"/>
        </w:rPr>
        <w:t xml:space="preserve">. </w:t>
      </w:r>
    </w:p>
    <w:p w14:paraId="3CE8ACB3" w14:textId="77777777" w:rsidR="66374CF8" w:rsidRPr="00167538" w:rsidRDefault="66374CF8" w:rsidP="00625F66">
      <w:pPr>
        <w:bidi/>
        <w:spacing w:after="0" w:line="240" w:lineRule="auto"/>
        <w:contextualSpacing/>
        <w:jc w:val="both"/>
        <w:rPr>
          <w:rFonts w:asciiTheme="majorBidi" w:hAnsiTheme="majorBidi" w:cstheme="majorBidi"/>
          <w:i w:val="0"/>
          <w:iCs w:val="0"/>
          <w:sz w:val="22"/>
          <w:szCs w:val="22"/>
          <w:lang w:val="en-GB"/>
        </w:rPr>
      </w:pPr>
    </w:p>
    <w:p w14:paraId="453614C9" w14:textId="77777777" w:rsidR="66374CF8" w:rsidRPr="00167538" w:rsidRDefault="7392F555"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lastRenderedPageBreak/>
        <w:t>يمكن تكييف هذا المورد، حسب الحاجة، لتلبية الاحتياجات للمستشارات غير المتخصصات، والعاملات المجتمعيات، والممرضات، والمعلمات، وغيرهن ممن يعملن بصورة مباشرة مع الناجيات المعرضات لخطر العنف القائم على النوع الاجتماعي.</w:t>
      </w:r>
    </w:p>
    <w:p w14:paraId="46C840FB" w14:textId="77777777" w:rsidR="492941E1" w:rsidRPr="00167538" w:rsidRDefault="492941E1" w:rsidP="00625F66">
      <w:pPr>
        <w:bidi/>
        <w:spacing w:after="0" w:line="240" w:lineRule="auto"/>
        <w:contextualSpacing/>
        <w:jc w:val="both"/>
        <w:rPr>
          <w:rFonts w:asciiTheme="majorBidi" w:hAnsiTheme="majorBidi" w:cstheme="majorBidi"/>
          <w:i w:val="0"/>
          <w:iCs w:val="0"/>
          <w:sz w:val="22"/>
          <w:szCs w:val="22"/>
          <w:highlight w:val="cyan"/>
          <w:lang w:val="en-GB"/>
        </w:rPr>
      </w:pPr>
    </w:p>
    <w:p w14:paraId="0B71AE7C" w14:textId="77777777" w:rsidR="1B808829" w:rsidRPr="00167538" w:rsidRDefault="614CF6F9" w:rsidP="00400154">
      <w:pPr>
        <w:pStyle w:val="Style2"/>
        <w:outlineLvl w:val="1"/>
        <w:rPr>
          <w:rFonts w:asciiTheme="majorBidi" w:hAnsiTheme="majorBidi" w:cstheme="majorBidi"/>
        </w:rPr>
      </w:pPr>
      <w:bookmarkStart w:id="6" w:name="_Toc138169561"/>
      <w:r w:rsidRPr="00167538">
        <w:rPr>
          <w:rFonts w:asciiTheme="majorBidi" w:hAnsiTheme="majorBidi" w:cstheme="majorBidi"/>
          <w:rtl/>
        </w:rPr>
        <w:t>الاستخدام الثقافي لهذه الوحدة وتكييفها</w:t>
      </w:r>
      <w:bookmarkEnd w:id="6"/>
    </w:p>
    <w:p w14:paraId="233F8199" w14:textId="77777777" w:rsidR="00162F46" w:rsidRPr="00167538" w:rsidRDefault="2385A4EA" w:rsidP="00162F4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تقر هذه الوحدة بأن كل ثقافة تفهم الضيق العاطفي، وتعبر عنه، وتتعافى منه بطرق مختلفة. وينبغي دمج الفهم المحلي واستراتيجيات التعافي المحلية مع الأدوات المستمدة من هذا المورد، كلما أمكن ذلك. كما تقر هذه الوحدة بأن القمع، والتهميش، وإساءة استخدام السلطة يسببون الضيق العاطفي والمشكلات النفسية الاجتماعية الأخرى التي تواجهها الناجيات من العنف القائم على النوع الاجتماعي ويفاقمونها. </w:t>
      </w:r>
    </w:p>
    <w:p w14:paraId="565B870C" w14:textId="77777777" w:rsidR="00162F46" w:rsidRPr="00167538" w:rsidRDefault="00162F46" w:rsidP="00162F46">
      <w:pPr>
        <w:bidi/>
        <w:spacing w:after="0" w:line="240" w:lineRule="auto"/>
        <w:contextualSpacing/>
        <w:jc w:val="both"/>
        <w:rPr>
          <w:rFonts w:asciiTheme="majorBidi" w:hAnsiTheme="majorBidi" w:cstheme="majorBidi"/>
          <w:i w:val="0"/>
          <w:iCs w:val="0"/>
          <w:sz w:val="22"/>
          <w:szCs w:val="22"/>
          <w:lang w:val="en-GB"/>
        </w:rPr>
      </w:pPr>
    </w:p>
    <w:p w14:paraId="1058C79B" w14:textId="77777777" w:rsidR="00CA0326" w:rsidRPr="00167538" w:rsidRDefault="001A0EFC" w:rsidP="00162F4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يمثل إطار مقترح لفهم ديناميات السلطة الحالية داخل المجتمع المحلي تحليلاً للسياسات والممارسات والمعتقدات السائدة. ويؤدي تقاطع السياسات والممارسات والمعتقدات إلى اختلال ميزان القوى الذي يتسبب في نهاية المطاف في العنف القائم على النوع الاجتماعي، أو يساهم فيه، أو كلا الأمرين، وكذلك في المشكلات النفسية الاجتماعية الأخرى التي قد تواجهها الناجيات (على سبيل المثال، عدم استقرار السكن، وانعدام الأمن الغذائي، وانعدام الفرص الاقتصادية، إلخ). وبالإضافة إلى ذلك، يمكن للسياسات والممارسات والمعتقدات الخاصة بمجتمع محلي ما مساعدة قدرة الناجيات على التعافي والشفاء أو عرقلتها. ويتقاطع المزيج الفريد لهويات كل ناجية للتأثير على كيفية تأثرها بالسياسات والممارسات والمعتقدات الموجودة في مجتمعها المحلي. فحتى وإن كانت أخصائية الحالات وناجية ما تنتميان للمجتمع المحلي ذاته، فمن الضروري أن تتوقف أخصائية الحالات قليلاً وتتحقق من المعتقدات والممارسات والسياسات الموجودة وكيفية تأثيرها على هذه الناجية تحديداً. سيؤثر ذلك على كيفية رؤية الناجية لمشكلاتها وفهمها لها. وسيشكل الدعم الذي يمكن أن تقدمه أخصائيات الحالات لها.</w:t>
      </w:r>
    </w:p>
    <w:p w14:paraId="38EE3C88" w14:textId="5838C85A" w:rsidR="00CA0326" w:rsidRPr="00167538" w:rsidRDefault="00187131" w:rsidP="00162F46">
      <w:pPr>
        <w:bidi/>
        <w:spacing w:after="0" w:line="240" w:lineRule="auto"/>
        <w:contextualSpacing/>
        <w:jc w:val="both"/>
        <w:rPr>
          <w:rFonts w:asciiTheme="majorBidi" w:hAnsiTheme="majorBidi" w:cstheme="majorBidi"/>
          <w:i w:val="0"/>
          <w:iCs w:val="0"/>
          <w:sz w:val="22"/>
          <w:szCs w:val="22"/>
          <w:lang w:val="en-GB"/>
        </w:rPr>
      </w:pPr>
      <w:r>
        <w:rPr>
          <w:noProof/>
        </w:rPr>
        <w:pict w14:anchorId="3F89C16C">
          <v:shape id="Text Box 15" o:spid="_x0000_s2207" type="#_x0000_t202" style="position:absolute;left:0;text-align:left;margin-left:1.8pt;margin-top:15.1pt;width:467.65pt;height:180.1pt;z-index:25164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" fillcolor="window" strokeweight=".5pt">
            <v:path arrowok="t"/>
            <v:textbox>
              <w:txbxContent>
                <w:p w14:paraId="68997D5A" w14:textId="77777777" w:rsidR="00300820" w:rsidRPr="00A854D7" w:rsidRDefault="00300820" w:rsidP="00AF37AC">
                  <w:pPr>
                    <w:bidi/>
                    <w:spacing w:line="240" w:lineRule="auto"/>
                    <w:jc w:val="center"/>
                    <w:rPr>
                      <w:i w:val="0"/>
                      <w:iCs w:val="0"/>
                      <w:sz w:val="26"/>
                      <w:szCs w:val="26"/>
                      <w:u w:val="single"/>
                      <w:lang w:val="en-GB"/>
                    </w:rPr>
                  </w:pPr>
                  <w:r w:rsidRPr="00A854D7">
                    <w:rPr>
                      <w:i w:val="0"/>
                      <w:iCs w:val="0"/>
                      <w:sz w:val="26"/>
                      <w:szCs w:val="26"/>
                      <w:u w:val="single"/>
                      <w:rtl/>
                      <w:lang w:eastAsia="ar"/>
                    </w:rPr>
                    <w:t xml:space="preserve">التحيز </w:t>
                  </w:r>
                  <w:proofErr w:type="spellStart"/>
                  <w:r w:rsidRPr="00A854D7">
                    <w:rPr>
                      <w:i w:val="0"/>
                      <w:iCs w:val="0"/>
                      <w:sz w:val="26"/>
                      <w:szCs w:val="26"/>
                      <w:u w:val="single"/>
                      <w:rtl/>
                      <w:lang w:eastAsia="ar"/>
                    </w:rPr>
                    <w:t>الجنساني</w:t>
                  </w:r>
                  <w:proofErr w:type="spellEnd"/>
                  <w:r w:rsidRPr="00A854D7">
                    <w:rPr>
                      <w:i w:val="0"/>
                      <w:iCs w:val="0"/>
                      <w:sz w:val="26"/>
                      <w:szCs w:val="26"/>
                      <w:u w:val="single"/>
                      <w:rtl/>
                      <w:lang w:eastAsia="ar"/>
                    </w:rPr>
                    <w:t xml:space="preserve"> كسياسة، وممارسة، ومعتقد</w:t>
                  </w:r>
                </w:p>
                <w:p w14:paraId="636AC66D" w14:textId="77777777" w:rsidR="00300820" w:rsidRDefault="00300820" w:rsidP="00AF37AC">
                  <w:pPr>
                    <w:bidi/>
                    <w:spacing w:line="240" w:lineRule="auto"/>
                    <w:rPr>
                      <w:i w:val="0"/>
                      <w:iCs w:val="0"/>
                      <w:sz w:val="22"/>
                      <w:szCs w:val="22"/>
                      <w:lang w:val="en-GB"/>
                    </w:rPr>
                  </w:pPr>
                  <w:r w:rsidRPr="00A854D7">
                    <w:rPr>
                      <w:b/>
                      <w:bCs/>
                      <w:i w:val="0"/>
                      <w:iCs w:val="0"/>
                      <w:sz w:val="22"/>
                      <w:szCs w:val="22"/>
                      <w:rtl/>
                      <w:lang w:eastAsia="ar"/>
                    </w:rPr>
                    <w:t>السياسة:</w:t>
                  </w:r>
                  <w:r w:rsidRPr="00A854D7">
                    <w:rPr>
                      <w:i w:val="0"/>
                      <w:iCs w:val="0"/>
                      <w:sz w:val="22"/>
                      <w:szCs w:val="22"/>
                      <w:rtl/>
                      <w:lang w:eastAsia="ar"/>
                    </w:rPr>
                    <w:t xml:space="preserve"> السياسة المتحيزة سلباً للجندر هي أي سياسة تنتج أو تدعم عدم المساواة بين الجنسين، بما في ذلك السياسة التي تخفق في حماية الهويات الجنسانية المهمشة. ويمكن أن تكون السياسات قوانين، وقواعد، وإجراءات، وعمليات، ولوائح، ومبادئ توجيهية مكتوبة أو غير مكتوبة تحكم الناس، ويمكنها أن تشمل السياسات التنظيمية، والمبادئ التوجيهية المصرفية، والاتفاقات الإيجارية، والأحكام القضائية، والعقيدة الدينية.</w:t>
                  </w:r>
                </w:p>
                <w:p w14:paraId="124B308C" w14:textId="77777777" w:rsidR="00300820" w:rsidRDefault="00300820" w:rsidP="00AF37AC">
                  <w:pPr>
                    <w:bidi/>
                    <w:spacing w:line="240" w:lineRule="auto"/>
                    <w:rPr>
                      <w:i w:val="0"/>
                      <w:iCs w:val="0"/>
                      <w:sz w:val="22"/>
                      <w:szCs w:val="22"/>
                      <w:lang w:val="en-GB"/>
                    </w:rPr>
                  </w:pPr>
                  <w:r w:rsidRPr="00A854D7">
                    <w:rPr>
                      <w:b/>
                      <w:bCs/>
                      <w:i w:val="0"/>
                      <w:iCs w:val="0"/>
                      <w:sz w:val="22"/>
                      <w:szCs w:val="22"/>
                      <w:rtl/>
                      <w:lang w:eastAsia="ar"/>
                    </w:rPr>
                    <w:t>الممارسة</w:t>
                  </w:r>
                  <w:r w:rsidRPr="00A854D7">
                    <w:rPr>
                      <w:i w:val="0"/>
                      <w:iCs w:val="0"/>
                      <w:sz w:val="22"/>
                      <w:szCs w:val="22"/>
                      <w:rtl/>
                      <w:lang w:eastAsia="ar"/>
                    </w:rPr>
                    <w:t xml:space="preserve">: التمييز على أساس النوع الاجتماعي هو المظهر الذي تتجلى فيه السياسات المتحيزة سلباً للجندر، أي أفعال أو ممارسات التحيز الجندري . ويمكن للجميع التمييز من خلال إقدامهم على تصرفات معيّنة أو تجنب تصرفات أخرى، لكن عادةً ما يكون هناك قلة من الأشخاص في السلطة هم من يضعون سياسات تنتج التمييز. والعنف والتهديد مثالان على الممارسات. </w:t>
                  </w:r>
                </w:p>
                <w:p w14:paraId="69922261" w14:textId="77777777" w:rsidR="00300820" w:rsidRPr="00A854D7" w:rsidRDefault="00300820" w:rsidP="00AF37AC">
                  <w:pPr>
                    <w:bidi/>
                    <w:spacing w:line="240" w:lineRule="auto"/>
                    <w:rPr>
                      <w:i w:val="0"/>
                      <w:iCs w:val="0"/>
                      <w:sz w:val="22"/>
                      <w:szCs w:val="22"/>
                      <w:lang w:val="en-GB"/>
                    </w:rPr>
                  </w:pPr>
                  <w:r w:rsidRPr="00A854D7">
                    <w:rPr>
                      <w:b/>
                      <w:bCs/>
                      <w:i w:val="0"/>
                      <w:iCs w:val="0"/>
                      <w:sz w:val="22"/>
                      <w:szCs w:val="22"/>
                      <w:rtl/>
                      <w:lang w:eastAsia="ar"/>
                    </w:rPr>
                    <w:t>المعتقد</w:t>
                  </w:r>
                  <w:r w:rsidRPr="00A854D7">
                    <w:rPr>
                      <w:i w:val="0"/>
                      <w:iCs w:val="0"/>
                      <w:sz w:val="22"/>
                      <w:szCs w:val="22"/>
                      <w:rtl/>
                      <w:lang w:eastAsia="ar"/>
                    </w:rPr>
                    <w:t>: التفكير المتحيز سلباً للجندر هو التفكير الذي يقترح أن نوعاً اجتماعياً ما أعلى أو أقل شأناً من نوع اجتماعي آخر بأي طريقة. ويفسر التفكير المتحيز سلباً للجندر أوجه عدم المساواة التي تسببها السياسات المتحيزة سلباً للجندر .</w:t>
                  </w:r>
                </w:p>
              </w:txbxContent>
            </v:textbox>
            <w10:wrap type="topAndBottom"/>
          </v:shape>
        </w:pict>
      </w:r>
    </w:p>
    <w:p w14:paraId="2695023A" w14:textId="77777777" w:rsidR="00A854D7" w:rsidRPr="00167538" w:rsidRDefault="00A854D7" w:rsidP="00162F46">
      <w:pPr>
        <w:bidi/>
        <w:spacing w:after="0" w:line="240" w:lineRule="auto"/>
        <w:contextualSpacing/>
        <w:jc w:val="both"/>
        <w:rPr>
          <w:rFonts w:asciiTheme="majorBidi" w:hAnsiTheme="majorBidi" w:cstheme="majorBidi"/>
          <w:i w:val="0"/>
          <w:iCs w:val="0"/>
          <w:sz w:val="22"/>
          <w:szCs w:val="22"/>
          <w:lang w:val="en-GB"/>
        </w:rPr>
      </w:pPr>
    </w:p>
    <w:p w14:paraId="3D833639" w14:textId="77777777" w:rsidR="00AF250C" w:rsidRPr="00167538" w:rsidRDefault="00AF250C" w:rsidP="00AF250C">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فهم الثقافة وهويات الناجية غير كافٍ. ولتكون الخدمات مرتكزة على الناجيات، فإنه يتعين على أخصائيات الحالات توسيع نطاق التحقق ليشمل أنفسهن والتفكير الذاتي بصورة نقدية. تتأثر أخصائيات الحالات–مثل الناجيات–بالمعتقدات الثقافية والممارسات والسياسات، ويمكن أن تؤثر أخصائيات الحالات بدورهن على الناجيات. وتؤثر معتقدات أخصائيات الحالات وهوياتهن وتجاربهن على كيفية رؤيتهن للناجيات وتفاعلهن معهن، وكذلك كيفية رؤية الناجيات لهن وتفاعلن معهن. </w:t>
      </w:r>
    </w:p>
    <w:p w14:paraId="6DC409A9" w14:textId="77777777" w:rsidR="00AF250C" w:rsidRPr="00167538" w:rsidRDefault="00AF250C" w:rsidP="00AF250C">
      <w:pPr>
        <w:bidi/>
        <w:spacing w:after="0" w:line="240" w:lineRule="auto"/>
        <w:contextualSpacing/>
        <w:jc w:val="both"/>
        <w:rPr>
          <w:rFonts w:asciiTheme="majorBidi" w:hAnsiTheme="majorBidi" w:cstheme="majorBidi"/>
          <w:i w:val="0"/>
          <w:iCs w:val="0"/>
          <w:sz w:val="22"/>
          <w:szCs w:val="22"/>
          <w:lang w:val="en-GB"/>
        </w:rPr>
      </w:pPr>
    </w:p>
    <w:p w14:paraId="14B39A40" w14:textId="77777777" w:rsidR="00AF250C" w:rsidRPr="00167538" w:rsidRDefault="00AF250C" w:rsidP="00AF250C">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يتضح أدناه مفهومان رئيسيان للتأمل الذاتي، وفهم الناجيات، وتحليل ديناميات السلطة بين أخصائيات الحالات والناجيات:</w:t>
      </w:r>
    </w:p>
    <w:p w14:paraId="4931347C" w14:textId="77777777" w:rsidR="00AF250C" w:rsidRPr="00167538" w:rsidRDefault="00AF250C" w:rsidP="00E85AC7">
      <w:pPr>
        <w:pStyle w:val="Paragraphedeliste"/>
        <w:numPr>
          <w:ilvl w:val="0"/>
          <w:numId w:val="14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التقاطعية: هي الطرق التي تتداخل بها هويات الفرد. ويساهم هذا في مستوى سلطة الشخص وضعفه في سياقات مختلفة، وكذلك الطريقة التي يعيش بها مع العالم. ومن المهم أخذ التقاطعية في الاعتبار عند لقاء الناجيات. على سبيل المثال، على الرغم من كون الناجية وأخصائية الحالة امرأتان، فإن اختلاف أعمارهما أو هوياتهما الإثنية ربما يكون قد أدى إلى اختلاف طريقة تنشئتهن الاجتماعية وتجاربهن بصفتهما نساء في الأسرة والمجتمع المحلي.</w:t>
      </w:r>
    </w:p>
    <w:p w14:paraId="7FB74B77" w14:textId="77777777" w:rsidR="00AF250C" w:rsidRPr="00167538" w:rsidRDefault="00AF250C" w:rsidP="00E85AC7">
      <w:pPr>
        <w:pStyle w:val="Paragraphedeliste"/>
        <w:numPr>
          <w:ilvl w:val="0"/>
          <w:numId w:val="14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التنشئة الاجتماعية: هي عملية تعلّم الأعراف والمعتقدات الاجتماعية المقبولة في ثقافة الشخص. وببساطة، هي كيفية تعلّم الشخص معنى امتلاك هوياته وممارستها. وتعطي التنشئة الاجتماعية هذه الهويات معنى يختلف من ثقافة لأخرى. وعلى أساس كل هوية من هوياته الاجتماعية، يتعلم الشخص كيفية التفكير في نفسه والآخرين، وكيفية التفاعل مع الآخرين، وكيفية فهم ما هو متوقع منه، وماذا ستكون النتيجة إذا حاد عما هو متوقع منه. على سبيل المثال، قد تسأل امرأة نفسها ”ما معنى أن أكون امرأة في ثقافتي؟“ لتبدأ استكشاف كيف تم تنشئتها اجتماعياً بصفتها امرأة.</w:t>
      </w:r>
    </w:p>
    <w:p w14:paraId="35D70CF1" w14:textId="77777777" w:rsidR="00AD1B15" w:rsidRPr="00167538" w:rsidRDefault="00AD1B15" w:rsidP="00AD1B15">
      <w:pPr>
        <w:bidi/>
        <w:spacing w:after="0" w:line="240" w:lineRule="auto"/>
        <w:jc w:val="both"/>
        <w:rPr>
          <w:rFonts w:asciiTheme="majorBidi" w:hAnsiTheme="majorBidi" w:cstheme="majorBidi"/>
          <w:i w:val="0"/>
          <w:iCs w:val="0"/>
          <w:sz w:val="22"/>
          <w:szCs w:val="22"/>
          <w:lang w:val="en-GB"/>
        </w:rPr>
      </w:pPr>
    </w:p>
    <w:p w14:paraId="16184502" w14:textId="77777777" w:rsidR="00AD1B15" w:rsidRPr="00167538" w:rsidRDefault="00AD1B15" w:rsidP="00AD1B15">
      <w:p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تساعد أخصائيات الحالات الناجيات على العيش في عالمهن بالنظر إلى القيود التي تفرضها عليهن والسلطة التي تمنحها لهن هوياتهن وطرق تنشئتهن اجتماعياً. وفي بعض الأحيان، تساعد أخصائيات الحالات الناجيات على إعادة النظر في هوياتهن وإعادة تحديد كيف يردن </w:t>
      </w:r>
      <w:r w:rsidRPr="00167538">
        <w:rPr>
          <w:rFonts w:asciiTheme="majorBidi" w:hAnsiTheme="majorBidi" w:cstheme="majorBidi"/>
          <w:i w:val="0"/>
          <w:iCs w:val="0"/>
          <w:sz w:val="22"/>
          <w:szCs w:val="22"/>
          <w:rtl/>
          <w:lang w:eastAsia="ar"/>
        </w:rPr>
        <w:lastRenderedPageBreak/>
        <w:t>أن يكنّ، على الرغم من السياسات والممارسات والمعتقدات التي قد تحاول تقييدهن أو إيذائهن بسبب تصرفهن بطريقة تختلف عن الأعراف. وتعني التقاطعية أن أخصائيات الحالات قد يتشاركن هوية أو أكثر مع الناجيات، لكن هوياتهن المختلفة تعني أنهن يختبرن العالم بطريقة مختلفة. كما أن الناجيات وأخصائيات الحالات ربما يكنّ قد أُنشئن اجتماعياً بصورة مختلفة فيما يتعلق بهوياتهن المشتركة أو اخترن تعريفاً مختلفاً لمعنى أن يكنّ حاملات لتلك الهوية. وفي بعض الأحيان، قد تؤدي الطرق التي أُنشئت بها أخصائيات الحالات اجتماعياً فيما يتعلق بهوية محددة (على سبيل المثال، مجموعة إثنية غير مجموعتهن) إلى تقدير هويات معينة على حساب غيرها، مما قد يؤدي بهن بدوره إلى التمييز ضد مجموعات كاملة من الأشخاص بناءً على هوية بعينها. ولهذا من الضروري أن تمارس أخصائيات الحالات التأمل الذاتي بانتظام من خلال طرح أسئلة مثل ما يلي:</w:t>
      </w:r>
    </w:p>
    <w:p w14:paraId="3C1C0DD5" w14:textId="77777777" w:rsidR="00AD1B15" w:rsidRPr="00167538" w:rsidRDefault="00AD1B15" w:rsidP="00E85AC7">
      <w:pPr>
        <w:pStyle w:val="Paragraphedeliste"/>
        <w:numPr>
          <w:ilvl w:val="0"/>
          <w:numId w:val="14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كيف تشكل هوياتي الاجتماعية رؤيتي للعالم؟</w:t>
      </w:r>
    </w:p>
    <w:p w14:paraId="1B4B6F62" w14:textId="77777777" w:rsidR="00AD1B15" w:rsidRPr="00167538" w:rsidRDefault="00AD1B15" w:rsidP="00E85AC7">
      <w:pPr>
        <w:pStyle w:val="Paragraphedeliste"/>
        <w:numPr>
          <w:ilvl w:val="0"/>
          <w:numId w:val="14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كيف يمكن لخلفيتي أن تساعدني في علاقتي بالعميلات/المجتمعات المحلية أو </w:t>
      </w:r>
      <w:proofErr w:type="spellStart"/>
      <w:r w:rsidRPr="00167538">
        <w:rPr>
          <w:rFonts w:asciiTheme="majorBidi" w:hAnsiTheme="majorBidi" w:cstheme="majorBidi"/>
          <w:i w:val="0"/>
          <w:iCs w:val="0"/>
          <w:sz w:val="22"/>
          <w:szCs w:val="22"/>
          <w:rtl/>
          <w:lang w:eastAsia="ar"/>
        </w:rPr>
        <w:t>تعيقها</w:t>
      </w:r>
      <w:proofErr w:type="spellEnd"/>
      <w:r w:rsidRPr="00167538">
        <w:rPr>
          <w:rFonts w:asciiTheme="majorBidi" w:hAnsiTheme="majorBidi" w:cstheme="majorBidi"/>
          <w:i w:val="0"/>
          <w:iCs w:val="0"/>
          <w:sz w:val="22"/>
          <w:szCs w:val="22"/>
          <w:rtl/>
          <w:lang w:eastAsia="ar"/>
        </w:rPr>
        <w:t>؟</w:t>
      </w:r>
    </w:p>
    <w:p w14:paraId="37FCD59F" w14:textId="77777777" w:rsidR="00AD1B15" w:rsidRPr="00167538" w:rsidRDefault="00AD1B15" w:rsidP="00E85AC7">
      <w:pPr>
        <w:pStyle w:val="Paragraphedeliste"/>
        <w:numPr>
          <w:ilvl w:val="0"/>
          <w:numId w:val="14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ردود فعلي الأولية تجاه العميلات، لا سيما من هن مختلفات ثقافياً عني؟</w:t>
      </w:r>
    </w:p>
    <w:p w14:paraId="799C187D" w14:textId="77777777" w:rsidR="00AD1B15" w:rsidRPr="00167538" w:rsidRDefault="00AD1B15" w:rsidP="00E85AC7">
      <w:pPr>
        <w:pStyle w:val="Paragraphedeliste"/>
        <w:numPr>
          <w:ilvl w:val="0"/>
          <w:numId w:val="14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أعتقد أن هويات معينة أفضل أو أسوأ من غيرها (أي، تحيزات)؟ كيف يؤثر هذا على كيفية رؤيتي للناجيات صاحبات هذه الهويات؟</w:t>
      </w:r>
    </w:p>
    <w:p w14:paraId="74646A8B" w14:textId="77777777" w:rsidR="00AD1B15" w:rsidRPr="00167538" w:rsidRDefault="00AD1B15" w:rsidP="00E85AC7">
      <w:pPr>
        <w:pStyle w:val="Paragraphedeliste"/>
        <w:numPr>
          <w:ilvl w:val="0"/>
          <w:numId w:val="14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كيف تؤثر هوياتي على علاقاتي بالناجيات؟</w:t>
      </w:r>
    </w:p>
    <w:p w14:paraId="4B584F81" w14:textId="77777777" w:rsidR="00AD1B15" w:rsidRPr="00167538" w:rsidRDefault="00AD1B15" w:rsidP="00E85AC7">
      <w:pPr>
        <w:pStyle w:val="Paragraphedeliste"/>
        <w:numPr>
          <w:ilvl w:val="0"/>
          <w:numId w:val="14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أي من هوياتي تجعل من الصعب على بعض الناجيات التحدث معي؟</w:t>
      </w:r>
    </w:p>
    <w:p w14:paraId="15EEEF31" w14:textId="77777777" w:rsidR="00AD1B15" w:rsidRPr="00167538" w:rsidRDefault="00AD1B15" w:rsidP="00E85AC7">
      <w:pPr>
        <w:pStyle w:val="Paragraphedeliste"/>
        <w:numPr>
          <w:ilvl w:val="0"/>
          <w:numId w:val="14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كيف أجعل </w:t>
      </w:r>
      <w:proofErr w:type="spellStart"/>
      <w:r w:rsidRPr="00167538">
        <w:rPr>
          <w:rFonts w:asciiTheme="majorBidi" w:hAnsiTheme="majorBidi" w:cstheme="majorBidi"/>
          <w:i w:val="0"/>
          <w:iCs w:val="0"/>
          <w:sz w:val="22"/>
          <w:szCs w:val="22"/>
          <w:rtl/>
          <w:lang w:eastAsia="ar"/>
        </w:rPr>
        <w:t>عميلاتي</w:t>
      </w:r>
      <w:proofErr w:type="spellEnd"/>
      <w:r w:rsidRPr="00167538">
        <w:rPr>
          <w:rFonts w:asciiTheme="majorBidi" w:hAnsiTheme="majorBidi" w:cstheme="majorBidi"/>
          <w:i w:val="0"/>
          <w:iCs w:val="0"/>
          <w:sz w:val="22"/>
          <w:szCs w:val="22"/>
          <w:rtl/>
          <w:lang w:eastAsia="ar"/>
        </w:rPr>
        <w:t xml:space="preserve"> مرتاحات لتسمية هوياتهن؟</w:t>
      </w:r>
    </w:p>
    <w:p w14:paraId="0A5AF0CA" w14:textId="77777777" w:rsidR="00AD1B15" w:rsidRPr="00167538" w:rsidRDefault="00AD1B15" w:rsidP="00E85AC7">
      <w:pPr>
        <w:pStyle w:val="Paragraphedeliste"/>
        <w:numPr>
          <w:ilvl w:val="0"/>
          <w:numId w:val="14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هي اختلافات الهوية التي قد تخلق اختلالاً في ميزان القوى بيني وبين ناجية ما؟</w:t>
      </w:r>
    </w:p>
    <w:p w14:paraId="5DD41B85" w14:textId="77777777" w:rsidR="00AD1B15" w:rsidRPr="00167538" w:rsidRDefault="00AD1B15" w:rsidP="00E85AC7">
      <w:pPr>
        <w:pStyle w:val="Paragraphedeliste"/>
        <w:numPr>
          <w:ilvl w:val="0"/>
          <w:numId w:val="14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بالنسبة للهويات التي أتشاركها مع ناجية ما، هل نعرّف هذه الهويات بصورة مختلفة؟</w:t>
      </w:r>
    </w:p>
    <w:p w14:paraId="2D30A89D" w14:textId="77777777" w:rsidR="00AD1B15" w:rsidRPr="00167538" w:rsidRDefault="00AD1B15" w:rsidP="00E85AC7">
      <w:pPr>
        <w:pStyle w:val="Paragraphedeliste"/>
        <w:numPr>
          <w:ilvl w:val="0"/>
          <w:numId w:val="14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كيف تشكل هوياتنا الأخرى هذه التعريفات؟</w:t>
      </w:r>
    </w:p>
    <w:p w14:paraId="3EC16D12" w14:textId="77777777" w:rsidR="00AD1B15" w:rsidRPr="00167538" w:rsidRDefault="00AD1B15" w:rsidP="00AD1B15">
      <w:pPr>
        <w:bidi/>
        <w:spacing w:after="0" w:line="240" w:lineRule="auto"/>
        <w:jc w:val="both"/>
        <w:rPr>
          <w:rFonts w:asciiTheme="majorBidi" w:hAnsiTheme="majorBidi" w:cstheme="majorBidi"/>
          <w:i w:val="0"/>
          <w:iCs w:val="0"/>
          <w:sz w:val="22"/>
          <w:szCs w:val="22"/>
          <w:lang w:val="en-GB"/>
        </w:rPr>
      </w:pPr>
    </w:p>
    <w:p w14:paraId="1D8223CF" w14:textId="77777777" w:rsidR="008B122D" w:rsidRPr="00167538" w:rsidRDefault="007C1534" w:rsidP="008B122D">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يمكن العثور على أسئلة إضافية توجّه التأمل الذاتي في نهاية كل قسم في الجزء 3. </w:t>
      </w:r>
    </w:p>
    <w:p w14:paraId="24A46EA1" w14:textId="77777777" w:rsidR="008B122D" w:rsidRPr="00167538" w:rsidRDefault="008B122D" w:rsidP="008B122D">
      <w:pPr>
        <w:bidi/>
        <w:spacing w:after="0" w:line="240" w:lineRule="auto"/>
        <w:contextualSpacing/>
        <w:jc w:val="both"/>
        <w:rPr>
          <w:rFonts w:asciiTheme="majorBidi" w:hAnsiTheme="majorBidi" w:cstheme="majorBidi"/>
          <w:i w:val="0"/>
          <w:iCs w:val="0"/>
          <w:sz w:val="22"/>
          <w:szCs w:val="22"/>
          <w:lang w:val="en-GB"/>
        </w:rPr>
      </w:pPr>
    </w:p>
    <w:p w14:paraId="5334D354" w14:textId="77777777" w:rsidR="74B52630" w:rsidRPr="00167538" w:rsidRDefault="008B122D" w:rsidP="00162F4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يعني فهم الثقافة فهم أن أصوات النساء قد تعرضت للتجاهل والرفض عبر التاريخ. وتقدم أخصائيات الحالات تجربة مختلفة – وشافية في نهاية المطاف. ويشكل لقاء أي ناجية فرصة لإظهار أن صوتها مهم وأنه يمكن أن يعلو. ويتيح اتباع نهج مرتكز على الناجيات للناجية تحديد النتائج التي تريدها في حياتها، وليس ما تعتقد أخصائية الحالات أن الناجية يجب أن تريده. ويجب أن تتحلى أخصائية الحالات بالصبر وتعطي الناجية الوقت والمساحة لاكتشاف نفسها واستعادة كرامتها. ومحاولة التغيير في سياق من المعتقدات الثقافية ونُظُم الاضطهاد المتأصلة بعمق أمر صعب ومخيف ويستغرق وقتاً، لذلك تعمل أخصائيات الحالات ببطء. وتدرك أخصائيات الحالات أن السياسات والممارسات والمعتقدات القمعية تتسبب في إجهاد الناجيات. ويؤدي هذا الإجهاد إلى المعاناة النفسية ومشكلات نفسية اجتماعية أخرى. وحيثما أمكن، تساعد أخصائيات الحالات الناجيات على فهم أن المشكلة ليست فيهن بل في المعتقدات والممارسات والسياسات الضارة التي أدت إلى ممارسة العنف ضدهن.</w:t>
      </w:r>
    </w:p>
    <w:p w14:paraId="2C9C2A3D" w14:textId="77777777" w:rsidR="112D0412" w:rsidRPr="00167538" w:rsidRDefault="112D0412" w:rsidP="00625F66">
      <w:pPr>
        <w:bidi/>
        <w:spacing w:after="0" w:line="240" w:lineRule="auto"/>
        <w:contextualSpacing/>
        <w:jc w:val="both"/>
        <w:rPr>
          <w:rFonts w:asciiTheme="majorBidi" w:hAnsiTheme="majorBidi" w:cstheme="majorBidi"/>
          <w:i w:val="0"/>
          <w:iCs w:val="0"/>
          <w:sz w:val="22"/>
          <w:szCs w:val="22"/>
          <w:lang w:val="en-GB"/>
        </w:rPr>
      </w:pPr>
    </w:p>
    <w:p w14:paraId="7E0D2F23" w14:textId="77777777" w:rsidR="112D0412" w:rsidRPr="00167538" w:rsidRDefault="008B122D"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يجب أن تضع القارئات في اعتبارهن، طوال هذه الوحدة، آثار المعتقدات الثقافية والممارسات والسياسات وتكييف التدخلات تباعاً. وهناك عدة طرق أخرى ستحتاجين إليها لتكييف هذه الوحدة من أجل المجتمع المحلي والأفراد الذين تعملين معهم . وتشمل بعض القضايا التي يتعين عليكِ التفكير فيها ما يلي:</w:t>
      </w:r>
    </w:p>
    <w:p w14:paraId="5AD64EC5" w14:textId="77777777" w:rsidR="47716784" w:rsidRPr="00167538" w:rsidRDefault="511DBA75" w:rsidP="00E85AC7">
      <w:pPr>
        <w:pStyle w:val="Paragraphedeliste"/>
        <w:numPr>
          <w:ilvl w:val="0"/>
          <w:numId w:val="26"/>
        </w:numPr>
        <w:bidi/>
        <w:spacing w:after="0" w:line="240" w:lineRule="auto"/>
        <w:jc w:val="both"/>
        <w:rPr>
          <w:rFonts w:asciiTheme="majorBid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دمج الأفكار والاستعارات والأمثال والأساطير المحلية المناسبة حول الضيق والتعافي.</w:t>
      </w:r>
    </w:p>
    <w:p w14:paraId="6A98BB8C" w14:textId="77777777" w:rsidR="47716784" w:rsidRPr="00167538" w:rsidRDefault="511DBA75" w:rsidP="00E85AC7">
      <w:pPr>
        <w:pStyle w:val="Paragraphedeliste"/>
        <w:numPr>
          <w:ilvl w:val="0"/>
          <w:numId w:val="26"/>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تعلّم المسميات الثقافية لتحديات الصحة النفسية التي تناقشينها مع الناجيات. فغالباً ما تكون هناك استعارات وقصص محلية مفيدة علاجياً مرتبطة بهذه المسميات.</w:t>
      </w:r>
    </w:p>
    <w:p w14:paraId="005FDDDA" w14:textId="77777777" w:rsidR="47716784" w:rsidRPr="00167538" w:rsidRDefault="511DBA75" w:rsidP="00E85AC7">
      <w:pPr>
        <w:pStyle w:val="Paragraphedeliste"/>
        <w:numPr>
          <w:ilvl w:val="0"/>
          <w:numId w:val="2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اللقاء المبكر بالمعالجين التقليديين أو الشيوخ أو القادة الروحانيين للاعتراف بخبرتهم والتعبير عن اهتمامكِ بفهم الممارسات الثقافية المحلية.</w:t>
      </w:r>
    </w:p>
    <w:p w14:paraId="78CEAE90" w14:textId="77777777" w:rsidR="47716784" w:rsidRPr="00167538" w:rsidRDefault="511DBA75" w:rsidP="00E85AC7">
      <w:pPr>
        <w:pStyle w:val="Paragraphedeliste"/>
        <w:numPr>
          <w:ilvl w:val="0"/>
          <w:numId w:val="26"/>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التأكيد على استمرارية الهوية عبر الزمان والمكان. فحياة الناجيات لم تبدأ اليوم (أي، أنهن لسن </w:t>
      </w:r>
      <w:r w:rsidRPr="00167538">
        <w:rPr>
          <w:rFonts w:asciiTheme="majorBidi" w:hAnsiTheme="majorBidi" w:cstheme="majorBidi"/>
          <w:i w:val="0"/>
          <w:iCs w:val="0"/>
          <w:sz w:val="22"/>
          <w:szCs w:val="22"/>
          <w:u w:val="single"/>
          <w:rtl/>
          <w:lang w:eastAsia="ar"/>
        </w:rPr>
        <w:t>مجرد</w:t>
      </w:r>
      <w:r w:rsidRPr="00167538">
        <w:rPr>
          <w:rFonts w:asciiTheme="majorBidi" w:hAnsiTheme="majorBidi" w:cstheme="majorBidi"/>
          <w:i w:val="0"/>
          <w:iCs w:val="0"/>
          <w:sz w:val="22"/>
          <w:szCs w:val="22"/>
          <w:rtl/>
          <w:lang w:eastAsia="ar"/>
        </w:rPr>
        <w:t xml:space="preserve"> لاجئات في معسكر للاجئين). ولديهن قصة. العمل على جميع طبقات هويتهن الثقافية. الانتباه بصفة خاصة لنقاط القوة في طرق التفكير والتصرف. فربما قد طغت عليها الصدمة التي تعرضن لها.</w:t>
      </w:r>
    </w:p>
    <w:p w14:paraId="2C0BB743" w14:textId="77777777" w:rsidR="47716784" w:rsidRPr="00167538" w:rsidRDefault="511DBA75" w:rsidP="00E85AC7">
      <w:pPr>
        <w:pStyle w:val="Paragraphedeliste"/>
        <w:numPr>
          <w:ilvl w:val="0"/>
          <w:numId w:val="2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التحلي بالفضول بلطف. وتبني موقفٍ فضوليٍ عند العمل مع الناجيات.</w:t>
      </w:r>
    </w:p>
    <w:p w14:paraId="58824B3F" w14:textId="77777777" w:rsidR="47716784" w:rsidRPr="00167538" w:rsidRDefault="511DBA75" w:rsidP="00E85AC7">
      <w:pPr>
        <w:pStyle w:val="Paragraphedeliste"/>
        <w:numPr>
          <w:ilvl w:val="0"/>
          <w:numId w:val="26"/>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التفكير بعناية في كيفية تأثير الأسلوب العلاجي للناجية على علاقاتها بالآخرين وكيفية تأثير سياقها الاجتماعي على شعورها وتفكيرها.</w:t>
      </w:r>
    </w:p>
    <w:p w14:paraId="198D9BC9" w14:textId="77777777" w:rsidR="47716784" w:rsidRPr="00167538" w:rsidRDefault="0F4671A1" w:rsidP="00E85AC7">
      <w:pPr>
        <w:pStyle w:val="Paragraphedeliste"/>
        <w:numPr>
          <w:ilvl w:val="0"/>
          <w:numId w:val="26"/>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استكشاف فهم الناجية لسبب معاناتها من عَرَض نفسي (أعراض نفسية) محدد. وهذا الأمر مهم لأنه سيشكل العلاج. على سبيل المثال، الكوابيس التي يُعتقَد أنها ناتجة عن حدث صادم مقابل تلك التي يُعتقَد أن الجن (الأرواح الشريرة) الذي يسكن الشخص هو السبب فيها قد تتطلب أنواعاً مختلفة من العلاج.</w:t>
      </w:r>
    </w:p>
    <w:p w14:paraId="689E3713" w14:textId="77777777" w:rsidR="47716784" w:rsidRPr="00167538" w:rsidRDefault="511DBA75" w:rsidP="00E85AC7">
      <w:pPr>
        <w:pStyle w:val="Paragraphedeliste"/>
        <w:numPr>
          <w:ilvl w:val="0"/>
          <w:numId w:val="26"/>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استكشاف ما إذا كانت الأعراض التي تظهر على الناجية معيارية ثقافياً أم لا (على سبيل المثال، الإغماء أو رؤية العناكب في كل مكان بعد المطر).</w:t>
      </w:r>
    </w:p>
    <w:p w14:paraId="18B3B191" w14:textId="77777777" w:rsidR="47716784" w:rsidRPr="00167538" w:rsidRDefault="511DBA75" w:rsidP="00E85AC7">
      <w:pPr>
        <w:pStyle w:val="Paragraphedeliste"/>
        <w:numPr>
          <w:ilvl w:val="0"/>
          <w:numId w:val="2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التفكير في الاختلافات الثقافية الاجتماعية في طريقة تقديم المساعدة (على سبيل المثال، مجموعات، أو أفراد، أو أقران).</w:t>
      </w:r>
    </w:p>
    <w:p w14:paraId="40AFBD1A" w14:textId="77777777" w:rsidR="47716784" w:rsidRPr="00167538" w:rsidRDefault="511DBA75" w:rsidP="00E85AC7">
      <w:pPr>
        <w:pStyle w:val="Paragraphedeliste"/>
        <w:numPr>
          <w:ilvl w:val="0"/>
          <w:numId w:val="26"/>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lastRenderedPageBreak/>
        <w:t>التفكير في النوع الاجتماعي، والعمر، والدين، والديناميات الإثنية وما قد يعنيه ذلك لعملكِ.</w:t>
      </w:r>
    </w:p>
    <w:p w14:paraId="30F6557B" w14:textId="77777777" w:rsidR="47716784" w:rsidRPr="00167538" w:rsidRDefault="511DBA75" w:rsidP="00E85AC7">
      <w:pPr>
        <w:pStyle w:val="Paragraphedeliste"/>
        <w:numPr>
          <w:ilvl w:val="0"/>
          <w:numId w:val="2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فهم الاختلافات من حيث الموارد المتاحة محلياً (رسمية وغير رسمية) لحماية الأشخاص المعرضين بشدة لخطر العنف الجنسي والعنف القائم على النوع الاجتماعي.</w:t>
      </w:r>
    </w:p>
    <w:p w14:paraId="753A0AA6" w14:textId="77777777" w:rsidR="47716784" w:rsidRPr="00167538" w:rsidRDefault="511DBA75" w:rsidP="00E85AC7">
      <w:pPr>
        <w:pStyle w:val="Paragraphedeliste"/>
        <w:numPr>
          <w:ilvl w:val="0"/>
          <w:numId w:val="26"/>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تكييف أي صور ورسومات مستخدمة في هذه الوحدة مع سياقكِ.</w:t>
      </w:r>
    </w:p>
    <w:p w14:paraId="4EB780A2" w14:textId="77777777" w:rsidR="47716784" w:rsidRPr="00167538" w:rsidRDefault="511DBA75" w:rsidP="00E85AC7">
      <w:pPr>
        <w:pStyle w:val="Paragraphedeliste"/>
        <w:numPr>
          <w:ilvl w:val="0"/>
          <w:numId w:val="26"/>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إعادة صياغة الأساليب والأسئلة حسب سياقكِ الفريد (أي، العمل في حالات الكوارث أو العمل الإنمائي طويل الأجل).</w:t>
      </w:r>
    </w:p>
    <w:p w14:paraId="70CEAA47" w14:textId="77777777" w:rsidR="00E047BE" w:rsidRPr="00167538" w:rsidRDefault="00E047BE" w:rsidP="00625F66">
      <w:pPr>
        <w:bidi/>
        <w:spacing w:after="0" w:line="240" w:lineRule="auto"/>
        <w:contextualSpacing/>
        <w:jc w:val="both"/>
        <w:rPr>
          <w:rFonts w:asciiTheme="majorBidi" w:hAnsiTheme="majorBidi" w:cstheme="majorBidi"/>
          <w:i w:val="0"/>
          <w:iCs w:val="0"/>
          <w:sz w:val="22"/>
          <w:szCs w:val="22"/>
          <w:lang w:val="en-GB"/>
        </w:rPr>
      </w:pPr>
    </w:p>
    <w:p w14:paraId="4367676B" w14:textId="77777777" w:rsidR="00A05475" w:rsidRPr="00167538" w:rsidRDefault="00A05475"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هذا القسم مقدمة إلى الطرق التي تؤثر بها الثقافة ونفوذ السلطة على الناجيات وأخصائيات الحالات وعلى العلاقة العلاجية. ويمكن أن تكون المبادئ التوجيهية المشتركة بين الوكالات لإدارة حالات العنف القائم على النوع الاجتماعي مفيدة في استكشاف موضوعات محددة بدرجة أكبر، لا سيما الجزء 1 حول النهج المرتكز على الناجيات، والجزء 3 حول المشكلات المحددة التي تواجهها النساء والمراهقات، والجزء 4 حول العمل مع المجموعات الضعيفة الأخرى، وكذلك مقياس المواقف المرتكزة على الناجيات.</w:t>
      </w:r>
    </w:p>
    <w:p w14:paraId="70F75700" w14:textId="77777777" w:rsidR="00A05475" w:rsidRPr="00167538" w:rsidRDefault="00A05475" w:rsidP="00625F66">
      <w:pPr>
        <w:bidi/>
        <w:spacing w:after="0" w:line="240" w:lineRule="auto"/>
        <w:contextualSpacing/>
        <w:jc w:val="both"/>
        <w:rPr>
          <w:rFonts w:asciiTheme="majorBidi" w:hAnsiTheme="majorBidi" w:cstheme="majorBidi"/>
          <w:i w:val="0"/>
          <w:iCs w:val="0"/>
          <w:sz w:val="22"/>
          <w:szCs w:val="22"/>
          <w:lang w:val="en-GB"/>
        </w:rPr>
      </w:pPr>
    </w:p>
    <w:p w14:paraId="5BD180C0" w14:textId="77777777" w:rsidR="47716784" w:rsidRPr="00167538" w:rsidRDefault="2BE1D064" w:rsidP="00400154">
      <w:pPr>
        <w:pStyle w:val="Style2"/>
        <w:outlineLvl w:val="1"/>
        <w:rPr>
          <w:rFonts w:asciiTheme="majorBidi" w:hAnsiTheme="majorBidi" w:cstheme="majorBidi"/>
          <w:i/>
          <w:iCs/>
          <w:lang w:val="en-GB"/>
        </w:rPr>
      </w:pPr>
      <w:bookmarkStart w:id="7" w:name="_Toc138169562"/>
      <w:r w:rsidRPr="00167538">
        <w:rPr>
          <w:rFonts w:asciiTheme="majorBidi" w:hAnsiTheme="majorBidi" w:cstheme="majorBidi"/>
          <w:rtl/>
        </w:rPr>
        <w:t>المصطلحات المستخدمة في هذه الوحدة</w:t>
      </w:r>
      <w:bookmarkEnd w:id="7"/>
    </w:p>
    <w:p w14:paraId="0F45395E" w14:textId="77777777" w:rsidR="1F74E6A1" w:rsidRPr="00167538" w:rsidRDefault="1F74E6A1" w:rsidP="00EF3A73">
      <w:pPr>
        <w:keepNext/>
        <w:keepLines/>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ملاحظة موجزة عن المصطلحات المستخدمة في هذا المورد.</w:t>
      </w:r>
    </w:p>
    <w:p w14:paraId="6DB68909" w14:textId="77777777" w:rsidR="47716784" w:rsidRPr="00167538" w:rsidRDefault="47716784" w:rsidP="00EF3A73">
      <w:pPr>
        <w:keepNext/>
        <w:keepLines/>
        <w:bidi/>
        <w:spacing w:after="0" w:line="240" w:lineRule="auto"/>
        <w:contextualSpacing/>
        <w:jc w:val="both"/>
        <w:rPr>
          <w:rFonts w:asciiTheme="majorBidi" w:hAnsiTheme="majorBidi" w:cstheme="majorBidi"/>
          <w:i w:val="0"/>
          <w:iCs w:val="0"/>
          <w:sz w:val="22"/>
          <w:szCs w:val="22"/>
          <w:lang w:val="en-GB"/>
        </w:rPr>
      </w:pPr>
    </w:p>
    <w:p w14:paraId="0EB41FD3" w14:textId="77777777" w:rsidR="1F74E6A1" w:rsidRPr="00167538" w:rsidRDefault="1F74E6A1" w:rsidP="00EF3A73">
      <w:pPr>
        <w:keepNext/>
        <w:keepLines/>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يمثّل مصطلح ”علاجي“ كلمةً أكثر تركيزاً طوال هذه الوثيقة، بدلاً من ”نفسي“، أو ”نفسي اجتماعي“، أو ”الصحة النفسية والدعم النفسي الاجتماعي“، لتسليط الضوء على التركيز القوي لهذا المورد على النُهُج والتقنيات العلاجية لمعالجة الأعراض وتمييزه عن التركيز ”الاجتماعي“ أو ”العملي“ لإدارة الحالات. ويجب تقديم خدمات الصحة النفسية من جانب أخصائية في الصحة النفسية/علم النفس، ومع هذا، يمكن تدريب أخصائيات الحالات على العمل بصورة علاجية مع الناجيات (المستوى 3 في هرم تدخلات الصحة النفسية والدعم النفسي الاجتماعي للجنة الدائمة المشتركة بين الوكالات، ارجعي إليه لاحقاً في هذه الوحدة).</w:t>
      </w:r>
    </w:p>
    <w:p w14:paraId="2F359761" w14:textId="77777777" w:rsidR="47716784" w:rsidRPr="00167538" w:rsidRDefault="47716784" w:rsidP="00625F66">
      <w:pPr>
        <w:bidi/>
        <w:spacing w:after="0" w:line="240" w:lineRule="auto"/>
        <w:contextualSpacing/>
        <w:jc w:val="both"/>
        <w:rPr>
          <w:rFonts w:asciiTheme="majorBidi" w:hAnsiTheme="majorBidi" w:cstheme="majorBidi"/>
          <w:i w:val="0"/>
          <w:iCs w:val="0"/>
          <w:sz w:val="22"/>
          <w:szCs w:val="22"/>
          <w:lang w:val="en-GB"/>
        </w:rPr>
      </w:pPr>
    </w:p>
    <w:p w14:paraId="35FD20C8" w14:textId="77777777" w:rsidR="72A1EF32" w:rsidRPr="00167538" w:rsidRDefault="72A1EF32"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يُستخدَم مصطلح ”الناجية“ هنا بدلاً من مصطلح ”العميلة“ أو ”المريضة“ لتسليط الضوء على أن التقنيات والأدوات الموجودة في هذا المورد قد وُضعت للتجارب الفريدة للصدمات المتعددة التي تمر بها الناجيات من العنف القائم على النوع الاجتماعي.</w:t>
      </w:r>
    </w:p>
    <w:p w14:paraId="4ADF6981"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lang w:val="en-GB"/>
        </w:rPr>
      </w:pPr>
    </w:p>
    <w:p w14:paraId="77DF5353" w14:textId="77777777" w:rsidR="79C95E45" w:rsidRPr="00167538" w:rsidRDefault="79C95E45" w:rsidP="5C17B361">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يُستخدَم مصطلح ”أخصائية الحالات“ هنا لوصف </w:t>
      </w:r>
      <w:r w:rsidRPr="00167538">
        <w:rPr>
          <w:rFonts w:asciiTheme="majorBidi" w:eastAsia="Calibri" w:hAnsiTheme="majorBidi" w:cstheme="majorBidi"/>
          <w:i w:val="0"/>
          <w:iCs w:val="0"/>
          <w:sz w:val="22"/>
          <w:szCs w:val="22"/>
          <w:rtl/>
          <w:lang w:eastAsia="ar"/>
        </w:rPr>
        <w:t>موظفات الخطوط الأمامية اللاتي يقدمن خدمات إدارة الحالات الموجهة علاجياً، ومع هذا يمكن الاستعاضة عن هذا المصطلح بمصطلح ”الأخصائية الاجتماعية“ أو ”العاملة المجتمعية“ حسب السياق.</w:t>
      </w:r>
    </w:p>
    <w:p w14:paraId="4D8C92B5" w14:textId="77777777" w:rsidR="34685712" w:rsidRPr="00167538" w:rsidRDefault="34685712" w:rsidP="00625F66">
      <w:pPr>
        <w:bidi/>
        <w:spacing w:after="0" w:line="240" w:lineRule="auto"/>
        <w:contextualSpacing/>
        <w:jc w:val="both"/>
        <w:rPr>
          <w:rFonts w:asciiTheme="majorBidi" w:hAnsiTheme="majorBidi" w:cstheme="majorBidi"/>
          <w:i w:val="0"/>
          <w:iCs w:val="0"/>
          <w:sz w:val="22"/>
          <w:szCs w:val="22"/>
          <w:lang w:val="en-GB"/>
        </w:rPr>
      </w:pPr>
    </w:p>
    <w:p w14:paraId="24E517D3" w14:textId="77777777" w:rsidR="1E306E3F" w:rsidRPr="00167538" w:rsidRDefault="1E306E3F" w:rsidP="00400154">
      <w:pPr>
        <w:pStyle w:val="Style2"/>
        <w:outlineLvl w:val="1"/>
        <w:rPr>
          <w:rFonts w:asciiTheme="majorBidi" w:hAnsiTheme="majorBidi" w:cstheme="majorBidi"/>
        </w:rPr>
      </w:pPr>
      <w:bookmarkStart w:id="8" w:name="_Toc138169563"/>
      <w:r w:rsidRPr="00167538">
        <w:rPr>
          <w:rFonts w:asciiTheme="majorBidi" w:hAnsiTheme="majorBidi" w:cstheme="majorBidi"/>
          <w:rtl/>
        </w:rPr>
        <w:t>معايير إحالة الحالات النفسية</w:t>
      </w:r>
      <w:bookmarkEnd w:id="8"/>
    </w:p>
    <w:p w14:paraId="03CFCCFA" w14:textId="77777777" w:rsidR="1E306E3F" w:rsidRPr="00167538" w:rsidRDefault="1E306E3F"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يجب أن تحدث الإحالة إلى الخدمات النفسية، أو النفسانية، أو خدمات الصحة النفسية الأكثر تركيزاً على الفور إذا كانت الناجية تستوفي أحد المعايير الثلاثة التالية:</w:t>
      </w:r>
    </w:p>
    <w:p w14:paraId="55F745B2" w14:textId="77777777" w:rsidR="492941E1" w:rsidRPr="00167538" w:rsidRDefault="492941E1" w:rsidP="00625F66">
      <w:pPr>
        <w:bidi/>
        <w:spacing w:after="0" w:line="240" w:lineRule="auto"/>
        <w:contextualSpacing/>
        <w:jc w:val="both"/>
        <w:rPr>
          <w:rFonts w:asciiTheme="majorBidi" w:hAnsiTheme="majorBidi" w:cstheme="majorBidi"/>
          <w:i w:val="0"/>
          <w:iCs w:val="0"/>
          <w:sz w:val="22"/>
          <w:szCs w:val="22"/>
          <w:lang w:val="en-GB"/>
        </w:rPr>
      </w:pPr>
    </w:p>
    <w:p w14:paraId="0A39A452" w14:textId="77777777" w:rsidR="1E306E3F" w:rsidRPr="00167538" w:rsidRDefault="1E306E3F" w:rsidP="00E85AC7">
      <w:pPr>
        <w:numPr>
          <w:ilvl w:val="0"/>
          <w:numId w:val="11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إذا كانت الناجية ذات ميول نشطة تجاه الانتحار أو القتل (أي، لديها خطة أو وسيلة أو نية أو وقت محدد أو هذا كله).</w:t>
      </w:r>
    </w:p>
    <w:p w14:paraId="60618B6B" w14:textId="77777777" w:rsidR="1E306E3F" w:rsidRPr="00167538" w:rsidRDefault="1E306E3F" w:rsidP="00E85AC7">
      <w:pPr>
        <w:numPr>
          <w:ilvl w:val="0"/>
          <w:numId w:val="112"/>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إذا كان يظهر على الناجية علامات المرض النفسي الشديد، مثل الذهان أو الهوس أو التقلبات المزاجية.</w:t>
      </w:r>
    </w:p>
    <w:p w14:paraId="192E7977" w14:textId="77777777" w:rsidR="00B46532" w:rsidRPr="00167538" w:rsidRDefault="1E306E3F" w:rsidP="00E85AC7">
      <w:pPr>
        <w:numPr>
          <w:ilvl w:val="0"/>
          <w:numId w:val="112"/>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إذا ظلت الناجية في حالة من الاضطراب والحزن الشديدين، بعد أن حاولت أخصائية الحالات تهدئتها.</w:t>
      </w:r>
    </w:p>
    <w:p w14:paraId="26F68BCB" w14:textId="77777777" w:rsidR="00B46532" w:rsidRPr="00167538" w:rsidRDefault="00B46532" w:rsidP="00625F66">
      <w:pPr>
        <w:bidi/>
        <w:spacing w:after="0" w:line="240" w:lineRule="auto"/>
        <w:contextualSpacing/>
        <w:jc w:val="both"/>
        <w:rPr>
          <w:rFonts w:asciiTheme="majorBidi" w:hAnsiTheme="majorBidi" w:cstheme="majorBidi"/>
          <w:i w:val="0"/>
          <w:iCs w:val="0"/>
          <w:sz w:val="22"/>
          <w:szCs w:val="22"/>
          <w:lang w:val="en-GB"/>
        </w:rPr>
      </w:pPr>
    </w:p>
    <w:p w14:paraId="5B5DC21C" w14:textId="77777777" w:rsidR="002735C9" w:rsidRPr="00167538" w:rsidRDefault="7FC72051"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يجب استشارة المشرفات بشأن أي حالات يكون لدى أخصائيات الحالات أسئلة أو شكوك بشأنها.</w:t>
      </w:r>
    </w:p>
    <w:p w14:paraId="36ECA46F" w14:textId="77777777" w:rsidR="00CD6502" w:rsidRPr="00167538" w:rsidRDefault="00CD6502" w:rsidP="00625F66">
      <w:pPr>
        <w:bidi/>
        <w:spacing w:after="0" w:line="240" w:lineRule="auto"/>
        <w:contextualSpacing/>
        <w:jc w:val="both"/>
        <w:rPr>
          <w:rFonts w:asciiTheme="majorBidi" w:hAnsiTheme="majorBidi" w:cstheme="majorBidi"/>
          <w:i w:val="0"/>
          <w:iCs w:val="0"/>
          <w:sz w:val="22"/>
          <w:szCs w:val="22"/>
          <w:lang w:val="en-GB"/>
        </w:rPr>
      </w:pPr>
    </w:p>
    <w:p w14:paraId="2F6CFE42" w14:textId="77777777" w:rsidR="00CD6502" w:rsidRPr="00167538" w:rsidRDefault="00CD6502" w:rsidP="00400154">
      <w:pPr>
        <w:pStyle w:val="Style2"/>
        <w:outlineLvl w:val="1"/>
        <w:rPr>
          <w:rFonts w:asciiTheme="majorBidi" w:hAnsiTheme="majorBidi" w:cstheme="majorBidi"/>
        </w:rPr>
      </w:pPr>
      <w:bookmarkStart w:id="9" w:name="_Toc138169564"/>
      <w:r w:rsidRPr="00167538">
        <w:rPr>
          <w:rFonts w:asciiTheme="majorBidi" w:hAnsiTheme="majorBidi" w:cstheme="majorBidi"/>
          <w:rtl/>
        </w:rPr>
        <w:t>الأطر النظرية والمفاهيم الأساسية</w:t>
      </w:r>
      <w:bookmarkEnd w:id="9"/>
    </w:p>
    <w:p w14:paraId="0362EBD8" w14:textId="77777777" w:rsidR="00CD6502" w:rsidRPr="00167538" w:rsidRDefault="00CD6502" w:rsidP="00625F66">
      <w:pPr>
        <w:bidi/>
        <w:spacing w:after="0" w:line="240" w:lineRule="auto"/>
        <w:contextualSpacing/>
        <w:jc w:val="both"/>
        <w:rPr>
          <w:rFonts w:asciiTheme="majorBidi" w:hAnsiTheme="majorBidi" w:cstheme="majorBidi"/>
          <w:i w:val="0"/>
          <w:iCs w:val="0"/>
          <w:sz w:val="22"/>
          <w:szCs w:val="22"/>
          <w:lang w:val="en-GB"/>
        </w:rPr>
      </w:pPr>
    </w:p>
    <w:p w14:paraId="04FE63FC" w14:textId="77777777" w:rsidR="004D7551" w:rsidRPr="00167538" w:rsidRDefault="003876C0" w:rsidP="008B122D">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تسعى هذه الوحدة ودليل التدريب المصاحب لها إلى استكشاف قيمة الفلسفات والممارسات العلاجية الثقافية، والروحانية، والمحلية وإبرازها. كما يقدمان مجموعة واسعة من التقنيات العلاجية كعرض لشيء جديد أو مختلف يمكن لأخصائيات الحالات تجربته. يتم كل ذلك على أساس والإدراك أن التقنيات ليست جميعها مناسبة لكل سياق أو ناجية. التقنية العلاجية النفسية الاجتماعية الفعالة هي تلك التي تشعر أخصائية الحالات بأنها أكثر ارتياحاً لاستخدامها وتشعر الناجية بأنها تتناسب على أمثل نحو مع احتياجاتها ورؤيتها للعالم.</w:t>
      </w:r>
    </w:p>
    <w:p w14:paraId="2E4E7BF6" w14:textId="77777777" w:rsidR="004D7551" w:rsidRPr="00167538" w:rsidRDefault="004D7551" w:rsidP="008B122D">
      <w:pPr>
        <w:bidi/>
        <w:spacing w:after="0" w:line="240" w:lineRule="auto"/>
        <w:contextualSpacing/>
        <w:jc w:val="both"/>
        <w:rPr>
          <w:rFonts w:asciiTheme="majorBidi" w:hAnsiTheme="majorBidi" w:cstheme="majorBidi"/>
          <w:i w:val="0"/>
          <w:iCs w:val="0"/>
          <w:sz w:val="22"/>
          <w:szCs w:val="22"/>
          <w:lang w:val="en-GB"/>
        </w:rPr>
      </w:pPr>
    </w:p>
    <w:p w14:paraId="13F655CD" w14:textId="77777777" w:rsidR="008B122D" w:rsidRPr="00167538" w:rsidRDefault="004D7551" w:rsidP="004D7551">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تستخدم هذه الوحدة تقنيات مستمدة بالأساس من العلاج المعرفي السلوكي - </w:t>
      </w:r>
      <w:r w:rsidRPr="00167538">
        <w:rPr>
          <w:rFonts w:asciiTheme="majorBidi" w:hAnsiTheme="majorBidi" w:cstheme="majorBidi"/>
          <w:i w:val="0"/>
          <w:iCs w:val="0"/>
          <w:sz w:val="22"/>
          <w:szCs w:val="22"/>
          <w:lang w:val="en-GB" w:eastAsia="ar" w:bidi="en-GB"/>
        </w:rPr>
        <w:t>Cognitive Behavioural Therapy (CBT</w:t>
      </w:r>
      <w:r w:rsidRPr="00167538">
        <w:rPr>
          <w:rFonts w:asciiTheme="majorBidi" w:hAnsiTheme="majorBidi" w:cstheme="majorBidi"/>
          <w:i w:val="0"/>
          <w:iCs w:val="0"/>
          <w:sz w:val="22"/>
          <w:szCs w:val="22"/>
          <w:rtl/>
          <w:lang w:eastAsia="ar"/>
        </w:rPr>
        <w:t>)—وهو نهج منظم يستند إلى نظرية معرفية ونظرية سلوكية—وطرائق تستند إلى العلاج المعرفي السلوكي (</w:t>
      </w:r>
      <w:r w:rsidRPr="00167538">
        <w:rPr>
          <w:rFonts w:asciiTheme="majorBidi" w:hAnsiTheme="majorBidi" w:cstheme="majorBidi"/>
          <w:i w:val="0"/>
          <w:iCs w:val="0"/>
          <w:sz w:val="22"/>
          <w:szCs w:val="22"/>
          <w:lang w:val="en-GB" w:eastAsia="ar" w:bidi="en-GB"/>
        </w:rPr>
        <w:t>CBT</w:t>
      </w:r>
      <w:r w:rsidRPr="00167538">
        <w:rPr>
          <w:rFonts w:asciiTheme="majorBidi" w:hAnsiTheme="majorBidi" w:cstheme="majorBidi"/>
          <w:i w:val="0"/>
          <w:iCs w:val="0"/>
          <w:sz w:val="22"/>
          <w:szCs w:val="22"/>
          <w:rtl/>
          <w:lang w:eastAsia="ar"/>
        </w:rPr>
        <w:t xml:space="preserve">) أو تستفيد منه، مثل العلاج السلوكي الجدلي - </w:t>
      </w:r>
      <w:r w:rsidRPr="00167538">
        <w:rPr>
          <w:rFonts w:asciiTheme="majorBidi" w:hAnsiTheme="majorBidi" w:cstheme="majorBidi"/>
          <w:i w:val="0"/>
          <w:iCs w:val="0"/>
          <w:sz w:val="22"/>
          <w:szCs w:val="22"/>
          <w:lang w:val="en-GB" w:eastAsia="ar" w:bidi="en-GB"/>
        </w:rPr>
        <w:t>Dialectical Behavioural Therapy (DBT</w:t>
      </w:r>
      <w:r w:rsidRPr="00167538">
        <w:rPr>
          <w:rFonts w:asciiTheme="majorBidi" w:hAnsiTheme="majorBidi" w:cstheme="majorBidi"/>
          <w:i w:val="0"/>
          <w:iCs w:val="0"/>
          <w:sz w:val="22"/>
          <w:szCs w:val="22"/>
          <w:rtl/>
          <w:lang w:eastAsia="ar"/>
        </w:rPr>
        <w:t>)، و"</w:t>
      </w:r>
      <w:r w:rsidRPr="00167538">
        <w:rPr>
          <w:rFonts w:asciiTheme="majorBidi" w:hAnsiTheme="majorBidi" w:cstheme="majorBidi"/>
          <w:i w:val="0"/>
          <w:iCs w:val="0"/>
          <w:sz w:val="22"/>
          <w:szCs w:val="22"/>
          <w:lang w:val="en-GB" w:eastAsia="ar" w:bidi="en-GB"/>
        </w:rPr>
        <w:t>Cognitive Processing Therapy</w:t>
      </w:r>
      <w:r w:rsidRPr="00167538">
        <w:rPr>
          <w:rFonts w:asciiTheme="majorBidi" w:hAnsiTheme="majorBidi" w:cstheme="majorBidi"/>
          <w:i w:val="0"/>
          <w:iCs w:val="0"/>
          <w:sz w:val="22"/>
          <w:szCs w:val="22"/>
          <w:rtl/>
          <w:lang w:eastAsia="ar"/>
        </w:rPr>
        <w:t xml:space="preserve"> "المعالجة المعرفية (</w:t>
      </w:r>
      <w:r w:rsidRPr="00167538">
        <w:rPr>
          <w:rFonts w:asciiTheme="majorBidi" w:hAnsiTheme="majorBidi" w:cstheme="majorBidi"/>
          <w:i w:val="0"/>
          <w:iCs w:val="0"/>
          <w:sz w:val="22"/>
          <w:szCs w:val="22"/>
          <w:lang w:val="en-GB" w:eastAsia="ar" w:bidi="en-GB"/>
        </w:rPr>
        <w:t>CPT</w:t>
      </w:r>
      <w:r w:rsidRPr="00167538">
        <w:rPr>
          <w:rFonts w:asciiTheme="majorBidi" w:hAnsiTheme="majorBidi" w:cstheme="majorBidi"/>
          <w:i w:val="0"/>
          <w:iCs w:val="0"/>
          <w:sz w:val="22"/>
          <w:szCs w:val="22"/>
          <w:rtl/>
          <w:lang w:eastAsia="ar"/>
        </w:rPr>
        <w:t>)" ، والعلاج بالالتزام والقبول، وتدرج منظمة الصحة العالمية "المعالجة المطورة للمشكلات (</w:t>
      </w:r>
      <w:r w:rsidRPr="00167538">
        <w:rPr>
          <w:rFonts w:asciiTheme="majorBidi" w:hAnsiTheme="majorBidi" w:cstheme="majorBidi"/>
          <w:i w:val="0"/>
          <w:iCs w:val="0"/>
          <w:sz w:val="22"/>
          <w:szCs w:val="22"/>
          <w:lang w:val="en-GB" w:eastAsia="ar" w:bidi="en-GB"/>
        </w:rPr>
        <w:t>PM</w:t>
      </w:r>
      <w:r w:rsidRPr="00167538">
        <w:rPr>
          <w:rFonts w:asciiTheme="majorBidi" w:hAnsiTheme="majorBidi" w:cstheme="majorBidi"/>
          <w:i w:val="0"/>
          <w:iCs w:val="0"/>
          <w:sz w:val="22"/>
          <w:szCs w:val="22"/>
          <w:rtl/>
          <w:lang w:eastAsia="ar"/>
        </w:rPr>
        <w:t>+)". تتضمن هذه الوحدة أيضاً عناصر العلاج بالتعرض، والعلاج بالسرد، والمقابلات التحفيزية. لمزيد من المعلومات انظري مسرد المصطلحات للاطلاع على المزيد من الأوصاف قائمة المراجع.</w:t>
      </w:r>
    </w:p>
    <w:p w14:paraId="6C464D3F" w14:textId="77777777" w:rsidR="004D7551" w:rsidRPr="00167538" w:rsidRDefault="004D7551" w:rsidP="00C3474D">
      <w:pPr>
        <w:bidi/>
        <w:spacing w:after="0" w:line="240" w:lineRule="auto"/>
        <w:contextualSpacing/>
        <w:jc w:val="both"/>
        <w:rPr>
          <w:rFonts w:asciiTheme="majorBidi" w:hAnsiTheme="majorBidi" w:cstheme="majorBidi"/>
          <w:i w:val="0"/>
          <w:iCs w:val="0"/>
          <w:sz w:val="22"/>
          <w:szCs w:val="22"/>
          <w:lang w:val="en-GB"/>
        </w:rPr>
      </w:pPr>
    </w:p>
    <w:p w14:paraId="600E576E" w14:textId="77777777" w:rsidR="008B122D" w:rsidRPr="00167538" w:rsidRDefault="007B7221" w:rsidP="008B122D">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lastRenderedPageBreak/>
        <w:t>يوضح هذا القسم تفاصيل الأطر والمفاهيم الأساسية المستخدمة في جميع أنحاء الوحدة:</w:t>
      </w:r>
    </w:p>
    <w:p w14:paraId="213D0662" w14:textId="77777777" w:rsidR="00C3474D" w:rsidRPr="00167538" w:rsidRDefault="00C3474D" w:rsidP="008B122D">
      <w:pPr>
        <w:bidi/>
        <w:spacing w:after="0" w:line="240" w:lineRule="auto"/>
        <w:contextualSpacing/>
        <w:jc w:val="both"/>
        <w:rPr>
          <w:rFonts w:asciiTheme="majorBidi" w:hAnsiTheme="majorBidi" w:cstheme="majorBidi"/>
          <w:i w:val="0"/>
          <w:iCs w:val="0"/>
          <w:sz w:val="22"/>
          <w:szCs w:val="22"/>
          <w:lang w:val="en-GB"/>
        </w:rPr>
      </w:pPr>
    </w:p>
    <w:p w14:paraId="3D2A94E6" w14:textId="77777777" w:rsidR="00C3474D" w:rsidRPr="00167538" w:rsidRDefault="00C3474D" w:rsidP="008B122D">
      <w:p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الصدمة</w:t>
      </w:r>
    </w:p>
    <w:p w14:paraId="259F1758" w14:textId="77777777" w:rsidR="001D133C" w:rsidRPr="00167538" w:rsidRDefault="00E12DB9" w:rsidP="001D133C">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تختلف تعريفات الصدمة والمصطلحات المستخدمة لوصفها باختلاف الثقافات واللغات. أصل كلمة ”صدمة “ في اللغة الإنكليزية يأتي من الكلمة اليونانية التي تعني </w:t>
      </w:r>
      <w:r w:rsidR="001D133C" w:rsidRPr="00167538">
        <w:rPr>
          <w:rFonts w:asciiTheme="majorBidi" w:hAnsiTheme="majorBidi" w:cstheme="majorBidi"/>
          <w:sz w:val="22"/>
          <w:szCs w:val="22"/>
          <w:rtl/>
          <w:lang w:eastAsia="ar"/>
        </w:rPr>
        <w:t>جرح</w:t>
      </w:r>
      <w:r w:rsidR="001D133C" w:rsidRPr="00167538">
        <w:rPr>
          <w:rFonts w:asciiTheme="majorBidi" w:hAnsiTheme="majorBidi" w:cstheme="majorBidi"/>
          <w:i w:val="0"/>
          <w:iCs w:val="0"/>
          <w:sz w:val="22"/>
          <w:szCs w:val="22"/>
          <w:rtl/>
          <w:lang w:eastAsia="ar"/>
        </w:rPr>
        <w:t>. يمكن ببساطة تعريف الصدمة بأنها النتيجة (أو الجرح) الناجمة عن شيء ساحق لا مفر منه، ومخيف، ويتجاوز ما نحن مستعدون للتعامل معه.</w:t>
      </w:r>
    </w:p>
    <w:p w14:paraId="634F5200" w14:textId="77777777" w:rsidR="001D133C" w:rsidRPr="00167538" w:rsidRDefault="001D133C" w:rsidP="001D133C">
      <w:pPr>
        <w:bidi/>
        <w:spacing w:after="0" w:line="240" w:lineRule="auto"/>
        <w:contextualSpacing/>
        <w:jc w:val="both"/>
        <w:rPr>
          <w:rFonts w:asciiTheme="majorBidi" w:hAnsiTheme="majorBidi" w:cstheme="majorBidi"/>
          <w:i w:val="0"/>
          <w:iCs w:val="0"/>
          <w:sz w:val="22"/>
          <w:szCs w:val="22"/>
          <w:lang w:val="en-GB"/>
        </w:rPr>
      </w:pPr>
    </w:p>
    <w:p w14:paraId="7509AB54" w14:textId="77777777" w:rsidR="001D133C" w:rsidRPr="00167538" w:rsidRDefault="00E12DB9" w:rsidP="001D133C">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ثمة مجموعة واسعة من التجارب التي قد تكون صادمة، وهي تتراوح من الأحداث الفردية (على سبيل المثال، الاغتصاب، أو حادث سيارة، أو وفاة شخص عزيز) إلى التجارب المتعددة، أو الطويلة، أو المستمرة (على سبيل المثال، الإهمال والعنف العاطفيين، أو عنف الشريك الحميم، أو التحرش، أو التمييز المستهدف لفئة معينة، أو الحرب، أو الاستعمار، أو المجاعة). قد تكون الأحداث الروحانية والخارقة للطبيعة صادمة لبعض الناس. على هذا النحو، يمكن التعرض للصدمة بصورة فردية أو جماعية. وقد تولّد التجارب الثانوية (أو غير المباشرة)، مثل سماع قصص العنف أو مشاهدة تعرض شخص آخر للعنف، الصدمة. قد تنتج الصدمة أيضاً عن عوامل الضغط والفظائع الهائلة اليومية التي تواجهها الناجيات بحيث تشمل هذه العوامل، سلسلة طويلة من الجروح الصغيرة أو التهديدات تجاه نجاتهن الأساسية ووجودهن الجسدي. قد يشمل ذلك، السكن غير المستقر، والفقر، والجوع، والبطالة، والاستغلال الجنسي، وإصابة أفراد الأسرة أو المجتمعات المحلية بصدمة، وانعدام الأمن المجتمعي، بالإضافة إلى العنف القائم على النوع الاجتماعي. يؤثر انعدام المساواة والتهديدات المتضمنة في هذه الجوانب على رفاه الناجيات ويمثل قضية نسوية يمكن تناولها ضمن الاستجابة للعنف القائم على النوع الاجتماعي والوقاية منها.</w:t>
      </w:r>
    </w:p>
    <w:p w14:paraId="0EFEB3D9" w14:textId="77777777" w:rsidR="00833D45" w:rsidRPr="00167538" w:rsidRDefault="00833D45" w:rsidP="001D133C">
      <w:pPr>
        <w:bidi/>
        <w:spacing w:after="0" w:line="240" w:lineRule="auto"/>
        <w:contextualSpacing/>
        <w:jc w:val="both"/>
        <w:rPr>
          <w:rFonts w:asciiTheme="majorBidi" w:hAnsiTheme="majorBidi" w:cstheme="majorBidi"/>
          <w:i w:val="0"/>
          <w:iCs w:val="0"/>
          <w:sz w:val="22"/>
          <w:szCs w:val="22"/>
          <w:lang w:val="en-GB"/>
        </w:rPr>
      </w:pPr>
    </w:p>
    <w:p w14:paraId="5C4648E6" w14:textId="77777777" w:rsidR="001D133C" w:rsidRPr="00167538" w:rsidRDefault="00FB3295" w:rsidP="001D133C">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ضعي في اعتباركِ أن الأشخاص لا يتعرضون للأحداث الصادمة المحتملة، مثل العنف القائم على النوع الاجتماعي، أو يتأثرون بها بالقدر ذاته. ما يعني أن بعض الأفراد والمجتمعات المحلية أكثر عرضة من غيرهم للصدمة. كما لن يستجيب جميع من يتعرضون للمواقف أو الظروف ذاتها، بالطريقة نفسها ولن يعانون بالطريقة نفسها. قد تتجلّى لدى الثقافات المختلفة معتقدات مختلفة حول أسباب وقوع الأحداث الصادمة وحول معاناة الناس. ثمة أيضاً عدة تفسيرات ثقافية، وعصبية بيولوجية، ووراثية، وسلوكية، وعاطفية، وروحانية، وخارقة للطبيعة للصدمات التي تتناقلها الأجيال، أي الصدمات التي تنتقل من الأسلاف إلى الأحفاد.</w:t>
      </w:r>
    </w:p>
    <w:p w14:paraId="0F677AD2" w14:textId="77777777" w:rsidR="00C3474D" w:rsidRPr="00167538" w:rsidRDefault="00C3474D" w:rsidP="00625F66">
      <w:pPr>
        <w:bidi/>
        <w:spacing w:after="0" w:line="240" w:lineRule="auto"/>
        <w:contextualSpacing/>
        <w:jc w:val="both"/>
        <w:rPr>
          <w:rFonts w:asciiTheme="majorBidi" w:hAnsiTheme="majorBidi" w:cstheme="majorBidi"/>
          <w:i w:val="0"/>
          <w:iCs w:val="0"/>
          <w:sz w:val="22"/>
          <w:szCs w:val="22"/>
          <w:lang w:val="en-GB"/>
        </w:rPr>
      </w:pPr>
    </w:p>
    <w:p w14:paraId="0FDF86E9" w14:textId="77777777" w:rsidR="00C3474D" w:rsidRPr="00167538" w:rsidRDefault="00C3474D" w:rsidP="00625F66">
      <w:p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ردود الفعل الشائعة تجاه العنف القائم على النوع الاجتماعي</w:t>
      </w:r>
    </w:p>
    <w:p w14:paraId="0D474A1A" w14:textId="77777777" w:rsidR="002E3B49" w:rsidRPr="00167538" w:rsidRDefault="00622153"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تتأثر كل ناجية بالعنف القائم على النوع الاجتماعي بشكلٍ مختلف عن سواها بحيث أنه لثقافة الناجيات دورٌُ مهم في ذلك. يمكن للعنف القائم على النوع الاجتماعي أن يؤثر على الناجيات عبر نطاقات مختلفة، بما في ذلك المشاركة الشخصية، والمعرفية، والعاطفية، والروحانية، والجسدية، والسلوكية، والاقتصادية، والمجتمعية. يمكن لأخصائيات الحالات مشاركة مع الناجيات أمثلة على ردود الفعل الشائعة تجاه العنف القائم على النوع الاجتماعي. عادةً ما تكون ردود الفعل الشائعة، هذه خاصة بكل ثقافة. بالإضافة إلى ذلك، تختلف الكلمات والعبارات التي تستخدمها الناجيات لوصف ردود أفعالهن بحسب الثقافات واللغات وقد تتباين بحسب الأنواع الاجتماعية، والأعمار، والهويات الأخرى. قد تفسر الناجيات ردود الفعل نفسها بصورة مختلفة. على أخصائيات الحالات أن تسعين إلى فهم كيفية تأثر كل ناجية يدعمنها بالعنف القائم على النوع الاجتماعي الذي تتعرضن له، والكلمات والعبارات التي يستخدمنها لوصف تجربتهن، والتفسير (أو المعنى) الذي أعطينه لردود الفعل هذه.</w:t>
      </w:r>
    </w:p>
    <w:p w14:paraId="02F2766E" w14:textId="77777777" w:rsidR="002E3B49" w:rsidRPr="00167538" w:rsidRDefault="002E3B49" w:rsidP="00625F66">
      <w:pPr>
        <w:bidi/>
        <w:spacing w:after="0" w:line="240" w:lineRule="auto"/>
        <w:contextualSpacing/>
        <w:jc w:val="both"/>
        <w:rPr>
          <w:rFonts w:asciiTheme="majorBidi" w:hAnsiTheme="majorBidi" w:cstheme="majorBidi"/>
          <w:i w:val="0"/>
          <w:iCs w:val="0"/>
          <w:sz w:val="22"/>
          <w:szCs w:val="22"/>
          <w:lang w:val="en-GB"/>
        </w:rPr>
      </w:pPr>
    </w:p>
    <w:p w14:paraId="2AB6092B" w14:textId="77777777" w:rsidR="00622153" w:rsidRPr="00167538" w:rsidRDefault="0074217A"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تتمثل إحدى الطرق التي يمكن بها لأخصائيات الحالات رؤية ردود الفعل الفردية للناجية في أنها محاولات للشعور بالأمان في هذه اللحظة. على سبيل المثال، قد يكون الانعزال عن أحبائهن محاولة لخلق الأمان في عالم يبدو خارجاً عن السيطرة أو لتجنب الشعور بالخزي. قد يساعد الغضب الناجية على الإحساس بالأمان عندما تشعر بأنها تُعامَل بطريقة غير عادلة.</w:t>
      </w:r>
    </w:p>
    <w:p w14:paraId="248A7ABC" w14:textId="77777777" w:rsidR="00392CF0" w:rsidRPr="00167538" w:rsidRDefault="00392CF0" w:rsidP="00625F66">
      <w:pPr>
        <w:bidi/>
        <w:spacing w:after="0" w:line="240" w:lineRule="auto"/>
        <w:contextualSpacing/>
        <w:jc w:val="both"/>
        <w:rPr>
          <w:rFonts w:asciiTheme="majorBidi" w:hAnsiTheme="majorBidi" w:cstheme="majorBidi"/>
          <w:i w:val="0"/>
          <w:iCs w:val="0"/>
          <w:sz w:val="22"/>
          <w:szCs w:val="22"/>
          <w:lang w:val="en-GB"/>
        </w:rPr>
      </w:pPr>
    </w:p>
    <w:p w14:paraId="6F934D0B" w14:textId="77777777" w:rsidR="00CE50C1" w:rsidRPr="00167538" w:rsidRDefault="00392CF0" w:rsidP="00CE50C1">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على الرغم من أن وصف وتفسير ردود الفعل الجسدية تجاه الصدمة، والخوف، والإجهاد قد يختلفان باختلاف الثقافات، إلا أن ردود الفعل الجسدية تميل إلى أن تكون نفسها لدى جميع الأشخاص لأن الأجسام البشرية مصممة لمحاولة حماية نفسها. تتشابه هذه الاستجابات الجسدية لدى البشر مع تلك التي لدى في الحيوانات. وهي تحدث بسرعة، وبطريقة غير واعية، وتلقائية، وغالباً دون إدراك الشخص. وفي أوقات الخطر، يستجيب الجسد بواحدة أو أكثر من الطرق التالية:</w:t>
      </w:r>
    </w:p>
    <w:p w14:paraId="00FF9B88" w14:textId="77777777" w:rsidR="006C2AAF" w:rsidRPr="00167538" w:rsidRDefault="00CE50C1" w:rsidP="00E85AC7">
      <w:pPr>
        <w:pStyle w:val="Paragraphedeliste"/>
        <w:numPr>
          <w:ilvl w:val="0"/>
          <w:numId w:val="14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الصراخ طلباً للنجدة: غالباً ما تكون هذه هي الاستجابة الأولى، أو تحدث في الوقت نفسه مع استجابة أخرى. وقد تلتمس الناجية مساعدة الآخرين (على سبيل المثال، بالصراخ أو الصياح) أو قد تتحدث إلى الجاني لمحاولة منع الضرر أو تخفيفه.</w:t>
      </w:r>
    </w:p>
    <w:p w14:paraId="68FE5FAF" w14:textId="77777777" w:rsidR="006C2AAF" w:rsidRPr="00167538" w:rsidRDefault="00CE50C1" w:rsidP="00E85AC7">
      <w:pPr>
        <w:pStyle w:val="Paragraphedeliste"/>
        <w:numPr>
          <w:ilvl w:val="0"/>
          <w:numId w:val="14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المقاومة: قد تحاول الناجية المقاومة. سوف يتوتر جسدها استعداداً لذلك، وسوف يزداد معدل نبضات قلبها لضخ الدم إلى مناطق الجسد اللازمة للمقاومة.</w:t>
      </w:r>
    </w:p>
    <w:p w14:paraId="01A9AE05" w14:textId="77777777" w:rsidR="006C2AAF" w:rsidRPr="00167538" w:rsidRDefault="00CE50C1" w:rsidP="00E85AC7">
      <w:pPr>
        <w:pStyle w:val="Paragraphedeliste"/>
        <w:numPr>
          <w:ilvl w:val="0"/>
          <w:numId w:val="14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الهرب: قد تسعى الناجية للهرب من الخطر، ويستجيب جسدها بطريقة مماثلة لاستجابة المقاومة (على سبيل المثال، توتر العضلات)، أي فيما لو كانت لتهرب.</w:t>
      </w:r>
    </w:p>
    <w:p w14:paraId="6585B4E7" w14:textId="77777777" w:rsidR="006C2AAF" w:rsidRPr="00167538" w:rsidRDefault="00CE50C1" w:rsidP="00E85AC7">
      <w:pPr>
        <w:pStyle w:val="Paragraphedeliste"/>
        <w:numPr>
          <w:ilvl w:val="0"/>
          <w:numId w:val="14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lastRenderedPageBreak/>
        <w:t>التجمد: حالة يمكن وصفها بأنها ”خوف حتى الموت“ أو ”شلل بفعل الخوف“، وفيها ينخفض معدل نبضات قلب الناجية، ويتباطأ تنفسها، وتنخفض درجة حرارة جسدها، وتتشنج عضلاتها. ثمة شكل آخر للتجمد، يتمثل في شعور الناجية بالتوتر والعصبية وبوجود الكثير من الطاقة داخلها وبأنها مستعدة لإطلاق العنان للحركة عند الحاجة—تمهيداً للمقاومة أو الهرب.</w:t>
      </w:r>
    </w:p>
    <w:p w14:paraId="5579FFDF" w14:textId="77777777" w:rsidR="00CE50C1" w:rsidRPr="00167538" w:rsidRDefault="00CE50C1" w:rsidP="00E85AC7">
      <w:pPr>
        <w:pStyle w:val="Paragraphedeliste"/>
        <w:numPr>
          <w:ilvl w:val="0"/>
          <w:numId w:val="14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الاستسلام: في ظل انعدام خيارات أخرى متاحة — أو عندما تتسم هذه الأخيرة بعدم فعاليتها —وفيما التهديد ما زال قائماً، </w:t>
      </w:r>
      <w:proofErr w:type="spellStart"/>
      <w:r w:rsidRPr="00167538">
        <w:rPr>
          <w:rFonts w:asciiTheme="majorBidi" w:hAnsiTheme="majorBidi" w:cstheme="majorBidi"/>
          <w:i w:val="0"/>
          <w:iCs w:val="0"/>
          <w:sz w:val="22"/>
          <w:szCs w:val="22"/>
          <w:rtl/>
          <w:lang w:eastAsia="ar"/>
        </w:rPr>
        <w:t>قد”ترضخ</w:t>
      </w:r>
      <w:proofErr w:type="spellEnd"/>
      <w:r w:rsidRPr="00167538">
        <w:rPr>
          <w:rFonts w:asciiTheme="majorBidi" w:hAnsiTheme="majorBidi" w:cstheme="majorBidi"/>
          <w:i w:val="0"/>
          <w:iCs w:val="0"/>
          <w:sz w:val="22"/>
          <w:szCs w:val="22"/>
          <w:rtl/>
          <w:lang w:eastAsia="ar"/>
        </w:rPr>
        <w:t>“ الناجية، وهي حالة تسترخي فيها العضلات، وتتوقف الناجية عن التنفس وتفقد وعيها وينخفض معدل نبضات قلبها وضغط دمها، وقد يحدث إخراج لمحتويات المعدة. تحميها هذه الحالة بطريقة ما من الألم الوشيك.</w:t>
      </w:r>
    </w:p>
    <w:p w14:paraId="445A0047" w14:textId="77777777" w:rsidR="00CE50C1" w:rsidRPr="00167538" w:rsidRDefault="00CE50C1" w:rsidP="00CE50C1">
      <w:pPr>
        <w:bidi/>
        <w:spacing w:after="0" w:line="240" w:lineRule="auto"/>
        <w:contextualSpacing/>
        <w:jc w:val="both"/>
        <w:rPr>
          <w:rFonts w:asciiTheme="majorBidi" w:hAnsiTheme="majorBidi" w:cstheme="majorBidi"/>
          <w:i w:val="0"/>
          <w:iCs w:val="0"/>
          <w:sz w:val="22"/>
          <w:szCs w:val="22"/>
          <w:lang w:val="en-GB"/>
        </w:rPr>
      </w:pPr>
    </w:p>
    <w:p w14:paraId="4BC97DB5" w14:textId="77777777" w:rsidR="00CE50C1" w:rsidRPr="00167538" w:rsidRDefault="00CE50C1" w:rsidP="00CE50C1">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من استجابة أفضل من غيرها؛ فكل واحدة منها من المحتمل أن تكون تكيفية وفعالة حسب الظروف. إلا أن الناجيات قد يشعرن بالخزي تجاه الطريقة التي استجبن بها. يمكن لأخصائيات الحالات مساعدة الناجيات على تذكر أن استجابتهن كانت غريزية، وتلقائية، ووقائية وحمائية. ما يهم أنهن قد نجون. تصف الصورة 4 التغيرات الفسيولوجية التي تحدث عند إدراك أن هناك تهديد ما وتنشيط استجابة المقاومة أو الهرب.</w:t>
      </w:r>
    </w:p>
    <w:p w14:paraId="0BE86166" w14:textId="77777777" w:rsidR="00392CF0" w:rsidRPr="00167538" w:rsidRDefault="00392CF0" w:rsidP="00625F66">
      <w:pPr>
        <w:bidi/>
        <w:spacing w:after="0" w:line="240" w:lineRule="auto"/>
        <w:contextualSpacing/>
        <w:jc w:val="both"/>
        <w:rPr>
          <w:rFonts w:asciiTheme="majorBidi" w:hAnsiTheme="majorBidi" w:cstheme="majorBidi"/>
          <w:i w:val="0"/>
          <w:iCs w:val="0"/>
          <w:sz w:val="22"/>
          <w:szCs w:val="22"/>
          <w:lang w:val="en-GB"/>
        </w:rPr>
      </w:pPr>
    </w:p>
    <w:p w14:paraId="6CED34F5" w14:textId="77777777" w:rsidR="00392CF0" w:rsidRPr="00167538" w:rsidRDefault="002E65AB"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مع ذلك، يفعّل الجسد استجابة المقاومة، أو الهرب، أو التجمد، أو الاستسلام ليس في أوقات الخطر الحقيقي فحسب، أيضاً عندما تتصور الناجيات شيئاً ما على أنه خطير في حين هو ليس كذلك—مثل مقابلة عمل، أو سفر ما، أو التحدث أمام الجمهور—أو يذكرها بشيء يرتبط بخطر في الماضي (أي، محفز). غالباً ما يُستخدَم مصطلح </w:t>
      </w:r>
      <w:r w:rsidR="00CE50C1" w:rsidRPr="00167538">
        <w:rPr>
          <w:rFonts w:asciiTheme="majorBidi" w:hAnsiTheme="majorBidi" w:cstheme="majorBidi"/>
          <w:sz w:val="22"/>
          <w:szCs w:val="22"/>
          <w:rtl/>
          <w:lang w:eastAsia="ar"/>
        </w:rPr>
        <w:t>القلق</w:t>
      </w:r>
      <w:r w:rsidR="00CE50C1" w:rsidRPr="00167538">
        <w:rPr>
          <w:rFonts w:asciiTheme="majorBidi" w:hAnsiTheme="majorBidi" w:cstheme="majorBidi"/>
          <w:i w:val="0"/>
          <w:iCs w:val="0"/>
          <w:sz w:val="22"/>
          <w:szCs w:val="22"/>
          <w:rtl/>
          <w:lang w:eastAsia="ar"/>
        </w:rPr>
        <w:t xml:space="preserve"> لوصف مشاعر عدم الارتياح التي يشعر بها الأشخاص عندما يكون جسدهم في وضع المقاومة، أو الهرب، أو التجمد، على الرغم من أنهم ليسوا في خطر. فقد يقلق العقل كثيراً على نحو يجعله يتصور أنه في خطر، ولهذا يحاول الجسد حماية نفسه بالتحول إلى وضع المقاومة، أو الهرب، أو التجمد، أو الاستسلام كما لو كان الخطر حقيقياً. قد تستجيب الناجيات عندئذ للمواقف الآمنة واليومية كما لو كانت خطيرة ويتفاعلن بطرق لا يردنها أو لا يفهمنها (انظري قسم ”تحديد المحفزات“ للحصول على المزيد من المعلومات).</w:t>
      </w:r>
    </w:p>
    <w:p w14:paraId="63158FF7" w14:textId="77777777" w:rsidR="00392CF0" w:rsidRPr="00167538" w:rsidRDefault="00392CF0" w:rsidP="00625F66">
      <w:pPr>
        <w:bidi/>
        <w:spacing w:after="0" w:line="240" w:lineRule="auto"/>
        <w:contextualSpacing/>
        <w:jc w:val="both"/>
        <w:rPr>
          <w:rFonts w:asciiTheme="majorBidi" w:hAnsiTheme="majorBidi" w:cstheme="majorBidi"/>
          <w:i w:val="0"/>
          <w:iCs w:val="0"/>
          <w:sz w:val="22"/>
          <w:szCs w:val="22"/>
          <w:lang w:val="en-GB"/>
        </w:rPr>
      </w:pPr>
    </w:p>
    <w:p w14:paraId="4D40E566" w14:textId="77777777" w:rsidR="00E90DAB" w:rsidRPr="00167538" w:rsidRDefault="00E90DAB" w:rsidP="00E90DAB">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تعتقد العديد من الناجيات أن ثمة خطب بهن لأنه استجبن بالمقاومة، أو الهرب، أو التجمد، أو الاستسلام أو يعتقدن أنهن ”قد أصبن بالجنون“. قد تجهل أخريات أن ما يشعرن به يتعلق بالعنف القائم على النوع الاجتماعي المرتكب بحقهن. معرفة أن ما يشعرن به أمر متوقع، قد يساعد بعض الناجيات على تقليل شعورهن بالضيق، على الرغم من أنه ما من رد فعل ”صحيح“ أو ”عادي“ تجاه الصدمة. قد تستخدم بعض أخصائيات الحالات صورة مثل الصورة 4 لشرح للناجيات مفاهيم المقاومة، والهرب، والتجمد، والاستسلام. وقد تقدم أخصائيات الحالات أمثلة للناجيات على الاستجابات الشائعة الأخرى للعنف القائم على النوع الاجتماعي، مثل الأمثلة المعرفية (على سبيل المثال، صعوبة التركيز، واسترجاع الذكريات)، أو العاطفية (على سبيل المثال، الخوف، والخزي، والقلق)، أو الشخصية (على سبيل المثال، الانعزال عن الآخرين، وصعوبة الثقة في الآخرين، والانفصال عن مجتمعهن المحلي)، أو الروحانية (على سبيل المثال، التشكيك في الإيمان)، أو السلوكية (على سبيل المثال، تعاطي الكحول أو المخدرات، والعدوانية).</w:t>
      </w:r>
    </w:p>
    <w:p w14:paraId="4DAD5EC2" w14:textId="77777777" w:rsidR="006A292F" w:rsidRPr="00167538" w:rsidRDefault="006A292F" w:rsidP="00E90DAB">
      <w:pPr>
        <w:bidi/>
        <w:spacing w:after="0" w:line="240" w:lineRule="auto"/>
        <w:contextualSpacing/>
        <w:jc w:val="both"/>
        <w:rPr>
          <w:rFonts w:asciiTheme="majorBidi" w:hAnsiTheme="majorBidi" w:cstheme="majorBidi"/>
          <w:i w:val="0"/>
          <w:iCs w:val="0"/>
          <w:sz w:val="22"/>
          <w:szCs w:val="22"/>
          <w:lang w:val="en-GB"/>
        </w:rPr>
      </w:pPr>
    </w:p>
    <w:p w14:paraId="0F19171D" w14:textId="77777777" w:rsidR="006A4677" w:rsidRPr="00167538" w:rsidRDefault="00E90DAB" w:rsidP="00E90DAB">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من شأن الدراية بردود الفعل الشائعة تجاه العنف القائم على النوع الاجتماعي مساعدة أخصائيات الحالات في عملهن. من شأن ذلك مساعدة أخصائيات الحالات على الإصغاء والإنصات للناجيات بصورة أفضل وملاحظة عندما تشرن إلى أي من ردود الفعل هذه. وقد تصبح معالجة ردود الفعل هذه جزءاً من خطة عمل الحالة. مع ذلك، على أخصائيات الحالات أن يسألن الناجيات عن أكثر ما يزعجهن. سوف تتفاوت الإجابة بحسب كل ناجية وقد لا تكون ما تتوقعه أخصائية الحالات. </w:t>
      </w:r>
    </w:p>
    <w:p w14:paraId="509876D2" w14:textId="77777777" w:rsidR="006A4677" w:rsidRPr="00167538" w:rsidRDefault="006A4677" w:rsidP="00E90DAB">
      <w:pPr>
        <w:bidi/>
        <w:spacing w:after="0" w:line="240" w:lineRule="auto"/>
        <w:contextualSpacing/>
        <w:jc w:val="both"/>
        <w:rPr>
          <w:rFonts w:asciiTheme="majorBidi" w:hAnsiTheme="majorBidi" w:cstheme="majorBidi"/>
          <w:i w:val="0"/>
          <w:iCs w:val="0"/>
          <w:sz w:val="22"/>
          <w:szCs w:val="22"/>
          <w:lang w:val="en-GB"/>
        </w:rPr>
      </w:pPr>
    </w:p>
    <w:p w14:paraId="0413347A" w14:textId="77777777" w:rsidR="00A9612F" w:rsidRPr="00167538" w:rsidRDefault="00E90DAB" w:rsidP="005D5BB5">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سوف تلتمس العديد من الناجيات أيضاً دعم أخصائيات الحالات في مشكلة لا صلة لها بالعنف القائم على النوع الاجتماعي. وقد تلاحظ أخصائية الحالات عند لقاء الناجية أن هذه الأخيرة تبدي بعضاً من ردود الفعل الشائعة تجاه العنف القائم على النوع الاجتماعي وقد تشتبه في أنها قد تعرضت لشكل من أشكال الصدمة أو العنف القائم على النوع الاجتماعي. بهذه الطريقة، يمكن لمعرفة ردود الفعل الشائعة تجاه العنف القائم على النوع الاجتماعي أن تساعد أخصائية الحالات على تحديد الناجيات من هذا الشكل من العنف وتقديم الدعم لهن إذا رغبن في ذلك. لكن ضعي في اعتباركِ أن ردود الفعل الشائعة هذه ليست حكراً على الصدمة والعنف القائم على النوع الاجتماعي. فقد تكون ناجمة عن مشكلة أخرى. لهذا، يمكن لأخصائية الحالات أن تخبر الناجية بأنها قد لاحظت أنها تعاني من هذه المشكلات وتسألها عما تعتقد أنه السبب فيها. بعد ذلك يمكن أن تسأل أخصائية الحالات الناجية عما إذا كانت هناك أحداث مؤلمة أخرى مرت بها قد تكون ساهمت في المشكلات وتخبرها بأن مشاعرها ليست غريبة، لا سيما إذا كانت قد تعرضت لصعوبات وعنف من قبل، بما في ذلك التجارب المتعلقة بالحرب. هذا نهج لطيف، ويجب ألا تطرح أخصائيات الحالات أسئلة قاسية مثل ”هل تعرضتِ لصدمة؟” أو ”هل تحتاجين إلى إرشاد؟“</w:t>
      </w:r>
    </w:p>
    <w:p w14:paraId="6FD0EC28" w14:textId="64BC253A" w:rsidR="00BD7E9A" w:rsidRPr="00167538" w:rsidRDefault="00187131" w:rsidP="00625F66">
      <w:pPr>
        <w:bidi/>
        <w:spacing w:after="0" w:line="240" w:lineRule="auto"/>
        <w:contextualSpacing/>
        <w:jc w:val="both"/>
        <w:rPr>
          <w:rFonts w:asciiTheme="majorBidi" w:hAnsiTheme="majorBidi" w:cstheme="majorBidi"/>
          <w:i w:val="0"/>
          <w:iCs w:val="0"/>
          <w:sz w:val="22"/>
          <w:szCs w:val="22"/>
          <w:lang w:val="en-GB"/>
        </w:rPr>
      </w:pPr>
      <w:r>
        <w:rPr>
          <w:noProof/>
        </w:rPr>
        <w:lastRenderedPageBreak/>
        <w:pict w14:anchorId="36B6D86D">
          <v:group id="Group 22" o:spid="_x0000_s2190" style="position:absolute;left:0;text-align:left;margin-left:-12pt;margin-top:20.65pt;width:414.95pt;height:563.55pt;z-index:251666432" coordsize="52700,71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">
            <v:group id="Group 1745513812" o:spid="_x0000_s2191" style="position:absolute;left:1608;width:51092;height:71570" coordorigin="58" coordsize="51096,7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 o:spid="_x0000_s2192" type="#_x0000_t75" style="position:absolute;left:58;width:50038;height:71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">
                <v:imagedata r:id="rId16" o:title=""/>
              </v:shape>
              <v:shape id="Text Box 1745513811" o:spid="_x0000_s2193" type="#_x0000_t202" style="position:absolute;left:762;width:50393;height:7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" stroked="f" strokeweight=".5pt">
                <v:textbox style="mso-next-textbox:#Text Box 1745513811">
                  <w:txbxContent>
                    <w:p w14:paraId="2CF8327F" w14:textId="77777777" w:rsidR="00F91C7F" w:rsidRPr="009432D9" w:rsidRDefault="00F91C7F" w:rsidP="00F91C7F">
                      <w:pPr>
                        <w:bidi/>
                        <w:spacing w:after="0" w:line="240" w:lineRule="auto"/>
                        <w:rPr>
                          <w:rFonts w:ascii="Arial" w:eastAsia="Times New Roman" w:hAnsi="Arial"/>
                          <w:b/>
                          <w:bCs/>
                          <w:i w:val="0"/>
                          <w:iCs w:val="0"/>
                          <w:sz w:val="16"/>
                          <w:szCs w:val="16"/>
                        </w:rPr>
                      </w:pPr>
                      <w:r w:rsidRPr="009432D9">
                        <w:rPr>
                          <w:rFonts w:ascii="Arial" w:eastAsia="Times New Roman" w:hAnsi="Arial"/>
                          <w:b/>
                          <w:bCs/>
                          <w:i w:val="0"/>
                          <w:iCs w:val="0"/>
                          <w:color w:val="000000"/>
                          <w:sz w:val="16"/>
                          <w:szCs w:val="16"/>
                          <w:rtl/>
                          <w:lang w:eastAsia="ar"/>
                        </w:rPr>
                        <w:t>استجابة المقاومة أو الهرب</w:t>
                      </w:r>
                    </w:p>
                    <w:p w14:paraId="48B5EE3B" w14:textId="77777777" w:rsidR="00F91C7F" w:rsidRPr="00F91C7F" w:rsidRDefault="00F91C7F" w:rsidP="00F91C7F">
                      <w:pPr>
                        <w:bidi/>
                        <w:spacing w:after="0" w:line="240" w:lineRule="auto"/>
                        <w:rPr>
                          <w:i w:val="0"/>
                          <w:iCs w:val="0"/>
                          <w:sz w:val="16"/>
                          <w:szCs w:val="16"/>
                        </w:rPr>
                      </w:pPr>
                      <w:r w:rsidRPr="009432D9">
                        <w:rPr>
                          <w:rFonts w:ascii="Arial" w:eastAsia="Times New Roman" w:hAnsi="Arial"/>
                          <w:i w:val="0"/>
                          <w:iCs w:val="0"/>
                          <w:color w:val="000000"/>
                          <w:sz w:val="16"/>
                          <w:szCs w:val="16"/>
                          <w:rtl/>
                          <w:lang w:eastAsia="ar"/>
                        </w:rPr>
                        <w:t xml:space="preserve">عندما </w:t>
                      </w:r>
                      <w:proofErr w:type="spellStart"/>
                      <w:r w:rsidRPr="009432D9">
                        <w:rPr>
                          <w:rFonts w:ascii="Arial" w:eastAsia="Times New Roman" w:hAnsi="Arial"/>
                          <w:i w:val="0"/>
                          <w:iCs w:val="0"/>
                          <w:color w:val="000000"/>
                          <w:sz w:val="16"/>
                          <w:szCs w:val="16"/>
                          <w:rtl/>
                          <w:lang w:eastAsia="ar"/>
                        </w:rPr>
                        <w:t>يواجهنا</w:t>
                      </w:r>
                      <w:proofErr w:type="spellEnd"/>
                      <w:r w:rsidRPr="009432D9">
                        <w:rPr>
                          <w:rFonts w:ascii="Arial" w:eastAsia="Times New Roman" w:hAnsi="Arial"/>
                          <w:i w:val="0"/>
                          <w:iCs w:val="0"/>
                          <w:color w:val="000000"/>
                          <w:sz w:val="16"/>
                          <w:szCs w:val="16"/>
                          <w:rtl/>
                          <w:lang w:eastAsia="ar"/>
                        </w:rPr>
                        <w:t xml:space="preserve"> خطر مهدد للحياة، غالباً ما يكون من المنطقي الهرب، أو المقاومة إذا لم يكن الهرب ممكناً. واستجابة المقاومة أو الهرب، آلية تلقائية للنجاة تهيئ الجسد للقيام بهذه التصرفات. تحدث جميع الأحاسيس التي ينتجها الجسد لأسباب جيدة—لتهيئة جسدكِ للهرب أو المقاومة—لكنها قد تشعركِ بعدم الارتياح عندما لا تعلمين سبب حدوثها.</w:t>
                      </w:r>
                    </w:p>
                  </w:txbxContent>
                </v:textbox>
              </v:shape>
            </v:group>
            <v:shape id="Text Box 1745513813" o:spid="_x0000_s2194" type="#_x0000_t202" style="position:absolute;left:34713;top:6942;width:15721;height:7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" strokeweight=".5pt">
              <v:textbox style="mso-next-textbox:#Text Box 1745513813">
                <w:txbxContent>
                  <w:p w14:paraId="21EF4F92" w14:textId="77777777" w:rsidR="00F91C7F" w:rsidRPr="009432D9" w:rsidRDefault="00F91C7F">
                    <w:pPr>
                      <w:bidi/>
                      <w:rPr>
                        <w:rFonts w:ascii="Arial" w:eastAsia="Times New Roman" w:hAnsi="Arial"/>
                        <w:color w:val="000000"/>
                        <w:sz w:val="12"/>
                        <w:szCs w:val="12"/>
                      </w:rPr>
                    </w:pPr>
                    <w:r w:rsidRPr="009432D9">
                      <w:rPr>
                        <w:rFonts w:ascii="Arial" w:eastAsia="Times New Roman" w:hAnsi="Arial"/>
                        <w:color w:val="000000"/>
                        <w:sz w:val="12"/>
                        <w:szCs w:val="12"/>
                        <w:rtl/>
                        <w:lang w:eastAsia="ar"/>
                      </w:rPr>
                      <w:t xml:space="preserve">إذا لم نتمرن (على سبيل المثال، نهرب أو نقاوم) لاستهلاك الأكسجين الإضافي، فقد نبدأ في الشعور بالدوار أو الدوخة بسرعة. </w:t>
                    </w:r>
                  </w:p>
                  <w:p w14:paraId="74CC66FB" w14:textId="77777777" w:rsidR="00F91C7F" w:rsidRPr="00F91C7F" w:rsidRDefault="00F91C7F">
                    <w:pPr>
                      <w:bidi/>
                      <w:rPr>
                        <w:sz w:val="12"/>
                        <w:szCs w:val="12"/>
                      </w:rPr>
                    </w:pPr>
                    <w:r w:rsidRPr="009432D9">
                      <w:rPr>
                        <w:rFonts w:ascii="Arial" w:eastAsia="Times New Roman" w:hAnsi="Arial"/>
                        <w:color w:val="67B078"/>
                        <w:sz w:val="12"/>
                        <w:szCs w:val="12"/>
                        <w:rtl/>
                        <w:lang w:eastAsia="ar"/>
                      </w:rPr>
                      <w:t>الشعور بالدوار أو الدوخة</w:t>
                    </w:r>
                  </w:p>
                </w:txbxContent>
              </v:textbox>
            </v:shape>
            <v:shape id="Text Box 1745513814" o:spid="_x0000_s2195" type="#_x0000_t202" style="position:absolute;left:38692;top:19642;width:11544;height:7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" strokeweight=".5pt">
              <v:textbox style="mso-next-textbox:#Text Box 1745513814">
                <w:txbxContent>
                  <w:p w14:paraId="3606E1BE" w14:textId="77777777" w:rsidR="00F91C7F" w:rsidRPr="00F91C7F" w:rsidRDefault="00F91C7F" w:rsidP="00F91C7F">
                    <w:pPr>
                      <w:bidi/>
                      <w:spacing w:after="0" w:line="240" w:lineRule="auto"/>
                      <w:rPr>
                        <w:sz w:val="12"/>
                        <w:szCs w:val="12"/>
                      </w:rPr>
                    </w:pPr>
                    <w:r w:rsidRPr="009432D9">
                      <w:rPr>
                        <w:rFonts w:ascii="Arial" w:eastAsia="Times New Roman" w:hAnsi="Arial"/>
                        <w:color w:val="67B078"/>
                        <w:sz w:val="12"/>
                        <w:szCs w:val="12"/>
                        <w:rtl/>
                        <w:lang w:eastAsia="ar"/>
                      </w:rPr>
                      <w:t xml:space="preserve">يصبح التنفس أسرع وأكثر ضحالة </w:t>
                    </w:r>
                    <w:r w:rsidRPr="009432D9">
                      <w:rPr>
                        <w:rFonts w:ascii="Arial" w:eastAsia="Times New Roman" w:hAnsi="Arial"/>
                        <w:color w:val="000000"/>
                        <w:sz w:val="12"/>
                        <w:szCs w:val="12"/>
                        <w:rtl/>
                        <w:lang w:eastAsia="ar"/>
                      </w:rPr>
                      <w:t>يستهلك التنفس السريع المزيد من الأكسجين لضخ الطاقة في العضلات. ما يجعل الجسد أكثر قدرة على المقاومة أو الهرب</w:t>
                    </w:r>
                  </w:p>
                </w:txbxContent>
              </v:textbox>
            </v:shape>
            <v:shape id="Text Box 1745513815" o:spid="_x0000_s2196" type="#_x0000_t202" style="position:absolute;left:39370;top:28024;width:11544;height:7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" strokeweight=".5pt">
              <v:textbox style="mso-next-textbox:#Text Box 1745513815">
                <w:txbxContent>
                  <w:p w14:paraId="7ACEF838" w14:textId="77777777" w:rsidR="00F91C7F" w:rsidRPr="009432D9" w:rsidRDefault="00F91C7F" w:rsidP="00F91C7F">
                    <w:pPr>
                      <w:bidi/>
                      <w:spacing w:after="0" w:line="240" w:lineRule="auto"/>
                      <w:rPr>
                        <w:rFonts w:ascii="Arial" w:eastAsia="Times New Roman" w:hAnsi="Arial"/>
                        <w:sz w:val="12"/>
                        <w:szCs w:val="12"/>
                      </w:rPr>
                    </w:pPr>
                    <w:r w:rsidRPr="009432D9">
                      <w:rPr>
                        <w:rFonts w:ascii="Arial" w:eastAsia="Times New Roman" w:hAnsi="Arial"/>
                        <w:color w:val="67B078"/>
                        <w:sz w:val="12"/>
                        <w:szCs w:val="12"/>
                        <w:rtl/>
                        <w:lang w:eastAsia="ar"/>
                      </w:rPr>
                      <w:t xml:space="preserve">تطلق الغدد الكظرية الأدرينالين </w:t>
                    </w:r>
                    <w:r w:rsidRPr="009432D9">
                      <w:rPr>
                        <w:rFonts w:ascii="Arial" w:eastAsia="Times New Roman" w:hAnsi="Arial"/>
                        <w:color w:val="000000"/>
                        <w:sz w:val="12"/>
                        <w:szCs w:val="12"/>
                        <w:rtl/>
                        <w:lang w:eastAsia="ar"/>
                      </w:rPr>
                      <w:t>يرسل الأدرينالين إشارات سريعة إلى أجزاء أخرى من الجسد للاستعداد للاستجابة للخطر</w:t>
                    </w:r>
                  </w:p>
                </w:txbxContent>
              </v:textbox>
            </v:shape>
            <v:shape id="Text Box 1745513816" o:spid="_x0000_s2197" type="#_x0000_t202" style="position:absolute;left:39793;top:36406;width:11545;height:7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" strokeweight=".5pt">
              <v:textbox style="mso-next-textbox:#Text Box 1745513816">
                <w:txbxContent>
                  <w:p w14:paraId="60C233BF" w14:textId="77777777" w:rsidR="00F91C7F" w:rsidRPr="009432D9" w:rsidRDefault="00F91C7F" w:rsidP="00F91C7F">
                    <w:pPr>
                      <w:bidi/>
                      <w:spacing w:after="0" w:line="240" w:lineRule="auto"/>
                      <w:rPr>
                        <w:rFonts w:ascii="Arial" w:eastAsia="Times New Roman" w:hAnsi="Arial"/>
                        <w:sz w:val="12"/>
                        <w:szCs w:val="12"/>
                      </w:rPr>
                    </w:pPr>
                    <w:r w:rsidRPr="009432D9">
                      <w:rPr>
                        <w:rFonts w:ascii="Arial" w:eastAsia="Times New Roman" w:hAnsi="Arial"/>
                        <w:color w:val="67B078"/>
                        <w:sz w:val="12"/>
                        <w:szCs w:val="12"/>
                        <w:rtl/>
                        <w:lang w:eastAsia="ar"/>
                      </w:rPr>
                      <w:t>فرط نشاط المثانة</w:t>
                    </w:r>
                  </w:p>
                  <w:p w14:paraId="154800D4" w14:textId="77777777" w:rsidR="00F91C7F" w:rsidRPr="009432D9" w:rsidRDefault="00F91C7F" w:rsidP="00F91C7F">
                    <w:pPr>
                      <w:bidi/>
                      <w:spacing w:after="0" w:line="240" w:lineRule="auto"/>
                      <w:rPr>
                        <w:rFonts w:ascii="Arial" w:eastAsia="Times New Roman" w:hAnsi="Arial"/>
                        <w:sz w:val="12"/>
                        <w:szCs w:val="12"/>
                      </w:rPr>
                    </w:pPr>
                    <w:r w:rsidRPr="009432D9">
                      <w:rPr>
                        <w:rFonts w:ascii="Arial" w:eastAsia="Times New Roman" w:hAnsi="Arial"/>
                        <w:color w:val="000000"/>
                        <w:sz w:val="12"/>
                        <w:szCs w:val="12"/>
                        <w:rtl/>
                        <w:lang w:eastAsia="ar"/>
                      </w:rPr>
                      <w:t>تسترخي عضلات المثانة أحياناً استجابةً للإجهاد الشديد</w:t>
                    </w:r>
                  </w:p>
                </w:txbxContent>
              </v:textbox>
            </v:shape>
            <v:shape id="Text Box 1745513817" o:spid="_x0000_s2198" type="#_x0000_t202" style="position:absolute;left:36828;top:45296;width:13406;height:8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" strokeweight=".5pt">
              <v:textbox style="mso-next-textbox:#Text Box 1745513817">
                <w:txbxContent>
                  <w:p w14:paraId="7300DB89" w14:textId="77777777" w:rsidR="00F91C7F" w:rsidRPr="00F91C7F" w:rsidRDefault="00F91C7F" w:rsidP="00F91C7F">
                    <w:pPr>
                      <w:bidi/>
                      <w:rPr>
                        <w:sz w:val="12"/>
                        <w:szCs w:val="12"/>
                      </w:rPr>
                    </w:pPr>
                    <w:r w:rsidRPr="009432D9">
                      <w:rPr>
                        <w:rFonts w:ascii="Arial" w:eastAsia="Times New Roman" w:hAnsi="Arial"/>
                        <w:color w:val="67B078"/>
                        <w:sz w:val="12"/>
                        <w:szCs w:val="12"/>
                        <w:rtl/>
                        <w:lang w:eastAsia="ar"/>
                      </w:rPr>
                      <w:t xml:space="preserve">تتعرق راحة اليدين </w:t>
                    </w:r>
                    <w:r w:rsidRPr="009432D9">
                      <w:rPr>
                        <w:rFonts w:ascii="Arial" w:eastAsia="Times New Roman" w:hAnsi="Arial"/>
                        <w:color w:val="000000"/>
                        <w:sz w:val="12"/>
                        <w:szCs w:val="12"/>
                        <w:rtl/>
                        <w:lang w:eastAsia="ar"/>
                      </w:rPr>
                      <w:t>عندما نكون في خطر يتعرق الجسد للحفاظ على برودته. الماكينة الباردة ماكينة فعالة، لهذا يجعل التعرق الجسد أكثر قدرة على النجاة من حدث خطير</w:t>
                    </w:r>
                  </w:p>
                </w:txbxContent>
              </v:textbox>
            </v:shape>
            <v:shape id="Text Box 1745513818" o:spid="_x0000_s2199" type="#_x0000_t202" style="position:absolute;left:1947;top:55710;width:15885;height:7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" strokeweight=".5pt">
              <v:textbox style="mso-next-textbox:#Text Box 1745513818">
                <w:txbxContent>
                  <w:p w14:paraId="417A8F00" w14:textId="77777777" w:rsidR="00F91C7F" w:rsidRPr="009432D9" w:rsidRDefault="00F91C7F" w:rsidP="00F91C7F">
                    <w:pPr>
                      <w:bidi/>
                      <w:spacing w:after="0" w:line="240" w:lineRule="auto"/>
                      <w:rPr>
                        <w:rFonts w:ascii="Arial" w:eastAsia="Times New Roman" w:hAnsi="Arial"/>
                        <w:sz w:val="12"/>
                        <w:szCs w:val="12"/>
                      </w:rPr>
                    </w:pPr>
                    <w:r w:rsidRPr="009432D9">
                      <w:rPr>
                        <w:rFonts w:ascii="Arial" w:eastAsia="Times New Roman" w:hAnsi="Arial"/>
                        <w:color w:val="67B078"/>
                        <w:sz w:val="12"/>
                        <w:szCs w:val="12"/>
                        <w:rtl/>
                        <w:lang w:eastAsia="ar"/>
                      </w:rPr>
                      <w:t>توتر العضلات</w:t>
                    </w:r>
                  </w:p>
                  <w:p w14:paraId="15CCD9F5" w14:textId="77777777" w:rsidR="00F91C7F" w:rsidRPr="009432D9" w:rsidRDefault="00F91C7F" w:rsidP="00F91C7F">
                    <w:pPr>
                      <w:bidi/>
                      <w:spacing w:after="0" w:line="240" w:lineRule="auto"/>
                      <w:rPr>
                        <w:rFonts w:ascii="Arial" w:eastAsia="Times New Roman" w:hAnsi="Arial"/>
                        <w:sz w:val="12"/>
                        <w:szCs w:val="12"/>
                      </w:rPr>
                    </w:pPr>
                    <w:r w:rsidRPr="009432D9">
                      <w:rPr>
                        <w:rFonts w:ascii="Arial" w:eastAsia="Times New Roman" w:hAnsi="Arial"/>
                        <w:color w:val="000000"/>
                        <w:sz w:val="12"/>
                        <w:szCs w:val="12"/>
                        <w:rtl/>
                        <w:lang w:eastAsia="ar"/>
                      </w:rPr>
                      <w:t>تتوتر جميع عضلات الجسد لتهيئتنا للهرب أو المقاومة. قد تهتز العضلات أيضاً أو ترتجف، لا سيما إذا بقينا ساكنين كوسيلة للبقاء ”مستعدين للتصرف“.</w:t>
                    </w:r>
                  </w:p>
                  <w:p w14:paraId="6ED24625" w14:textId="77777777" w:rsidR="00F91C7F" w:rsidRPr="00F91C7F" w:rsidRDefault="00F91C7F" w:rsidP="00F91C7F">
                    <w:pPr>
                      <w:bidi/>
                      <w:rPr>
                        <w:sz w:val="12"/>
                        <w:szCs w:val="12"/>
                      </w:rPr>
                    </w:pPr>
                  </w:p>
                </w:txbxContent>
              </v:textbox>
            </v:shape>
            <v:shape id="Text Box 1745513819" o:spid="_x0000_s2200" type="#_x0000_t202" style="position:absolute;top:46820;width:13071;height:7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" strokeweight=".5pt">
              <v:textbox style="mso-next-textbox:#Text Box 1745513819">
                <w:txbxContent>
                  <w:p w14:paraId="2C0603CB" w14:textId="77777777" w:rsidR="00F91C7F" w:rsidRPr="009432D9" w:rsidRDefault="00F91C7F" w:rsidP="00F91C7F">
                    <w:pPr>
                      <w:bidi/>
                      <w:spacing w:after="0" w:line="240" w:lineRule="auto"/>
                      <w:rPr>
                        <w:rFonts w:ascii="Arial" w:eastAsia="Times New Roman" w:hAnsi="Arial"/>
                        <w:sz w:val="12"/>
                        <w:szCs w:val="12"/>
                      </w:rPr>
                    </w:pPr>
                    <w:r w:rsidRPr="009432D9">
                      <w:rPr>
                        <w:rFonts w:ascii="Arial" w:eastAsia="Times New Roman" w:hAnsi="Arial"/>
                        <w:color w:val="67B078"/>
                        <w:sz w:val="12"/>
                        <w:szCs w:val="12"/>
                        <w:rtl/>
                        <w:lang w:eastAsia="ar"/>
                      </w:rPr>
                      <w:t>تبرد اليدان</w:t>
                    </w:r>
                  </w:p>
                  <w:p w14:paraId="7DCC52EA" w14:textId="77777777" w:rsidR="00F91C7F" w:rsidRPr="009432D9" w:rsidRDefault="00F91C7F" w:rsidP="00F91C7F">
                    <w:pPr>
                      <w:bidi/>
                      <w:spacing w:after="0" w:line="240" w:lineRule="auto"/>
                      <w:rPr>
                        <w:rFonts w:ascii="Arial" w:eastAsia="Times New Roman" w:hAnsi="Arial"/>
                        <w:sz w:val="12"/>
                        <w:szCs w:val="12"/>
                      </w:rPr>
                    </w:pPr>
                    <w:r w:rsidRPr="009432D9">
                      <w:rPr>
                        <w:rFonts w:ascii="Arial" w:eastAsia="Times New Roman" w:hAnsi="Arial"/>
                        <w:color w:val="000000"/>
                        <w:sz w:val="12"/>
                        <w:szCs w:val="12"/>
                        <w:rtl/>
                        <w:lang w:eastAsia="ar"/>
                      </w:rPr>
                      <w:t>تنقبض الأوعية الدموية في الجلد لدفع الدم باتجاه مجموعات العضلات الرئيسية</w:t>
                    </w:r>
                  </w:p>
                  <w:p w14:paraId="2295E8D9" w14:textId="77777777" w:rsidR="00F91C7F" w:rsidRPr="00F91C7F" w:rsidRDefault="00F91C7F" w:rsidP="00F91C7F">
                    <w:pPr>
                      <w:bidi/>
                      <w:rPr>
                        <w:sz w:val="12"/>
                        <w:szCs w:val="12"/>
                      </w:rPr>
                    </w:pPr>
                  </w:p>
                </w:txbxContent>
              </v:textbox>
            </v:shape>
            <v:shape id="Text Box 1745513820" o:spid="_x0000_s2201" type="#_x0000_t202" style="position:absolute;left:1524;top:38692;width:12128;height:7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" strokeweight=".5pt">
              <v:textbox style="mso-next-textbox:#Text Box 1745513820">
                <w:txbxContent>
                  <w:p w14:paraId="21B0B03F" w14:textId="77777777" w:rsidR="00F91C7F" w:rsidRPr="009432D9" w:rsidRDefault="00F91C7F" w:rsidP="00F91C7F">
                    <w:pPr>
                      <w:bidi/>
                      <w:spacing w:after="0" w:line="240" w:lineRule="auto"/>
                      <w:rPr>
                        <w:rFonts w:ascii="Arial" w:eastAsia="Times New Roman" w:hAnsi="Arial"/>
                        <w:sz w:val="12"/>
                        <w:szCs w:val="12"/>
                      </w:rPr>
                    </w:pPr>
                    <w:r w:rsidRPr="009432D9">
                      <w:rPr>
                        <w:rFonts w:ascii="Arial" w:eastAsia="Times New Roman" w:hAnsi="Arial"/>
                        <w:color w:val="67B078"/>
                        <w:sz w:val="12"/>
                        <w:szCs w:val="12"/>
                        <w:rtl/>
                        <w:lang w:eastAsia="ar"/>
                      </w:rPr>
                      <w:t>الغثيان وتوتر شديد في المعدة</w:t>
                    </w:r>
                  </w:p>
                  <w:p w14:paraId="12662274" w14:textId="77777777" w:rsidR="00F91C7F" w:rsidRPr="009432D9" w:rsidRDefault="00F91C7F" w:rsidP="00F91C7F">
                    <w:pPr>
                      <w:bidi/>
                      <w:spacing w:after="0" w:line="240" w:lineRule="auto"/>
                      <w:rPr>
                        <w:rFonts w:ascii="Arial" w:eastAsia="Times New Roman" w:hAnsi="Arial"/>
                        <w:sz w:val="12"/>
                        <w:szCs w:val="12"/>
                      </w:rPr>
                    </w:pPr>
                    <w:r w:rsidRPr="009432D9">
                      <w:rPr>
                        <w:rFonts w:ascii="Arial" w:eastAsia="Times New Roman" w:hAnsi="Arial"/>
                        <w:color w:val="000000"/>
                        <w:sz w:val="12"/>
                        <w:szCs w:val="12"/>
                        <w:rtl/>
                        <w:lang w:eastAsia="ar"/>
                      </w:rPr>
                      <w:t>يتحول الدم بعيداً عن الجهاز الهضمي، مما قد يؤدي إلى شعور بالغثيان أو التوتر الشديد</w:t>
                    </w:r>
                  </w:p>
                  <w:p w14:paraId="73446D24" w14:textId="77777777" w:rsidR="00F91C7F" w:rsidRPr="00F91C7F" w:rsidRDefault="00F91C7F" w:rsidP="00F91C7F">
                    <w:pPr>
                      <w:bidi/>
                      <w:rPr>
                        <w:sz w:val="12"/>
                        <w:szCs w:val="12"/>
                      </w:rPr>
                    </w:pPr>
                  </w:p>
                </w:txbxContent>
              </v:textbox>
            </v:shape>
            <v:shape id="Text Box 1745513821" o:spid="_x0000_s2202" type="#_x0000_t202" style="position:absolute;left:2286;top:31326;width:11545;height:6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" strokeweight=".5pt">
              <v:textbox style="mso-next-textbox:#Text Box 1745513821">
                <w:txbxContent>
                  <w:p w14:paraId="02C62F9E" w14:textId="77777777" w:rsidR="00F91C7F" w:rsidRPr="009432D9" w:rsidRDefault="00F91C7F" w:rsidP="00F91C7F">
                    <w:pPr>
                      <w:bidi/>
                      <w:spacing w:after="0" w:line="240" w:lineRule="auto"/>
                      <w:rPr>
                        <w:rFonts w:ascii="Arial" w:eastAsia="Times New Roman" w:hAnsi="Arial"/>
                        <w:sz w:val="12"/>
                        <w:szCs w:val="12"/>
                      </w:rPr>
                    </w:pPr>
                    <w:r w:rsidRPr="009432D9">
                      <w:rPr>
                        <w:rFonts w:ascii="Arial" w:eastAsia="Times New Roman" w:hAnsi="Arial"/>
                        <w:color w:val="67B078"/>
                        <w:sz w:val="12"/>
                        <w:szCs w:val="12"/>
                        <w:rtl/>
                        <w:lang w:eastAsia="ar"/>
                      </w:rPr>
                      <w:t xml:space="preserve">ينبض القلب بشكلٍ أسرع </w:t>
                    </w:r>
                    <w:r w:rsidRPr="009432D9">
                      <w:rPr>
                        <w:rFonts w:ascii="Arial" w:eastAsia="Times New Roman" w:hAnsi="Arial"/>
                        <w:color w:val="000000"/>
                        <w:sz w:val="12"/>
                        <w:szCs w:val="12"/>
                        <w:rtl/>
                        <w:lang w:eastAsia="ar"/>
                      </w:rPr>
                      <w:t>تغذي نبضات القلب السريعة المزيد من الدم إلى العضلات وتعزز قدرتنا على الهرب أو المقاومة</w:t>
                    </w:r>
                  </w:p>
                </w:txbxContent>
              </v:textbox>
            </v:shape>
            <v:shape id="Text Box 1745513822" o:spid="_x0000_s2203" type="#_x0000_t202" style="position:absolute;left:254;top:24130;width:14062;height:6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" strokeweight=".5pt">
              <v:textbox style="mso-next-textbox:#Text Box 1745513822">
                <w:txbxContent>
                  <w:p w14:paraId="6A66A767" w14:textId="77777777" w:rsidR="00F91C7F" w:rsidRPr="009432D9" w:rsidRDefault="00F91C7F" w:rsidP="00F91C7F">
                    <w:pPr>
                      <w:bidi/>
                      <w:spacing w:after="0" w:line="240" w:lineRule="auto"/>
                      <w:rPr>
                        <w:rFonts w:ascii="Arial" w:eastAsia="Times New Roman" w:hAnsi="Arial"/>
                        <w:sz w:val="12"/>
                        <w:szCs w:val="12"/>
                      </w:rPr>
                    </w:pPr>
                    <w:r w:rsidRPr="009432D9">
                      <w:rPr>
                        <w:rFonts w:ascii="Arial" w:eastAsia="Times New Roman" w:hAnsi="Arial"/>
                        <w:color w:val="67B078"/>
                        <w:sz w:val="12"/>
                        <w:szCs w:val="12"/>
                        <w:rtl/>
                        <w:lang w:eastAsia="ar"/>
                      </w:rPr>
                      <w:t>جفاف الفم</w:t>
                    </w:r>
                  </w:p>
                  <w:p w14:paraId="7F31198F" w14:textId="77777777" w:rsidR="00F91C7F" w:rsidRPr="00F91C7F" w:rsidRDefault="00F91C7F" w:rsidP="00F91C7F">
                    <w:pPr>
                      <w:bidi/>
                      <w:spacing w:after="0" w:line="240" w:lineRule="auto"/>
                      <w:rPr>
                        <w:sz w:val="16"/>
                        <w:szCs w:val="16"/>
                      </w:rPr>
                    </w:pPr>
                    <w:r w:rsidRPr="009432D9">
                      <w:rPr>
                        <w:rFonts w:ascii="Arial" w:eastAsia="Times New Roman" w:hAnsi="Arial"/>
                        <w:color w:val="000000"/>
                        <w:sz w:val="12"/>
                        <w:szCs w:val="12"/>
                        <w:rtl/>
                        <w:lang w:eastAsia="ar"/>
                      </w:rPr>
                      <w:t>الفم جزء من الجهاز الهضمي. يتوقف الهضم أثناء المواقف الخطيرة لأن الطاقة تتحول نحو العضلات</w:t>
                    </w:r>
                  </w:p>
                </w:txbxContent>
              </v:textbox>
            </v:shape>
            <v:shape id="Text Box 1745513823" o:spid="_x0000_s2204" type="#_x0000_t202" style="position:absolute;left:677;top:15748;width:15298;height:7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" strokeweight=".5pt">
              <v:textbox style="mso-next-textbox:#Text Box 1745513823">
                <w:txbxContent>
                  <w:p w14:paraId="56072B0E" w14:textId="77777777" w:rsidR="00F91C7F" w:rsidRPr="009432D9" w:rsidRDefault="00F91C7F" w:rsidP="00F91C7F">
                    <w:pPr>
                      <w:bidi/>
                      <w:spacing w:after="0" w:line="240" w:lineRule="auto"/>
                      <w:rPr>
                        <w:rFonts w:ascii="Arial" w:eastAsia="Times New Roman" w:hAnsi="Arial"/>
                        <w:sz w:val="12"/>
                        <w:szCs w:val="12"/>
                      </w:rPr>
                    </w:pPr>
                    <w:r w:rsidRPr="009432D9">
                      <w:rPr>
                        <w:rFonts w:ascii="Arial" w:eastAsia="Times New Roman" w:hAnsi="Arial"/>
                        <w:color w:val="67B078"/>
                        <w:sz w:val="12"/>
                        <w:szCs w:val="12"/>
                        <w:rtl/>
                        <w:lang w:eastAsia="ar"/>
                      </w:rPr>
                      <w:t>تغير الرؤية</w:t>
                    </w:r>
                  </w:p>
                  <w:p w14:paraId="6C0BA421" w14:textId="77777777" w:rsidR="00F91C7F" w:rsidRPr="009432D9" w:rsidRDefault="00F91C7F" w:rsidP="00F91C7F">
                    <w:pPr>
                      <w:bidi/>
                      <w:spacing w:after="0" w:line="240" w:lineRule="auto"/>
                      <w:rPr>
                        <w:rFonts w:ascii="Arial" w:eastAsia="Times New Roman" w:hAnsi="Arial"/>
                        <w:sz w:val="12"/>
                        <w:szCs w:val="12"/>
                      </w:rPr>
                    </w:pPr>
                    <w:r w:rsidRPr="009432D9">
                      <w:rPr>
                        <w:rFonts w:ascii="Arial" w:eastAsia="Times New Roman" w:hAnsi="Arial"/>
                        <w:color w:val="000000"/>
                        <w:sz w:val="12"/>
                        <w:szCs w:val="12"/>
                        <w:rtl/>
                        <w:lang w:eastAsia="ar"/>
                      </w:rPr>
                      <w:t>قد تصبح الرؤية حادة حتى يمكن إيلاء المزيد من الانتباه إلى الخطر. وقد تلاحظين أن الرؤية ”</w:t>
                    </w:r>
                    <w:proofErr w:type="spellStart"/>
                    <w:r w:rsidRPr="009432D9">
                      <w:rPr>
                        <w:rFonts w:ascii="Arial" w:eastAsia="Times New Roman" w:hAnsi="Arial"/>
                        <w:color w:val="000000"/>
                        <w:sz w:val="12"/>
                        <w:szCs w:val="12"/>
                        <w:rtl/>
                        <w:lang w:eastAsia="ar"/>
                      </w:rPr>
                      <w:t>نفقية</w:t>
                    </w:r>
                    <w:proofErr w:type="spellEnd"/>
                    <w:r w:rsidRPr="009432D9">
                      <w:rPr>
                        <w:rFonts w:ascii="Arial" w:eastAsia="Times New Roman" w:hAnsi="Arial"/>
                        <w:color w:val="000000"/>
                        <w:sz w:val="12"/>
                        <w:szCs w:val="12"/>
                        <w:rtl/>
                        <w:lang w:eastAsia="ar"/>
                      </w:rPr>
                      <w:t>“ أو أن الرؤية تصبح ”أكثر حدة“.</w:t>
                    </w:r>
                  </w:p>
                  <w:p w14:paraId="15A48359" w14:textId="77777777" w:rsidR="00F91C7F" w:rsidRPr="00F91C7F" w:rsidRDefault="00F91C7F" w:rsidP="00F91C7F">
                    <w:pPr>
                      <w:bidi/>
                      <w:rPr>
                        <w:sz w:val="12"/>
                        <w:szCs w:val="12"/>
                      </w:rPr>
                    </w:pPr>
                  </w:p>
                </w:txbxContent>
              </v:textbox>
            </v:shape>
            <v:shape id="Text Box 1745513824" o:spid="_x0000_s2205" type="#_x0000_t202" style="position:absolute;left:762;top:8382;width:19812;height:6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" strokeweight=".5pt">
              <v:textbox style="mso-next-textbox:#Text Box 1745513824">
                <w:txbxContent>
                  <w:p w14:paraId="00323E60" w14:textId="77777777" w:rsidR="00F91C7F" w:rsidRPr="009432D9" w:rsidRDefault="00F91C7F" w:rsidP="00F91C7F">
                    <w:pPr>
                      <w:bidi/>
                      <w:spacing w:after="0" w:line="240" w:lineRule="auto"/>
                      <w:rPr>
                        <w:rFonts w:ascii="Arial" w:eastAsia="Times New Roman" w:hAnsi="Arial"/>
                        <w:sz w:val="12"/>
                        <w:szCs w:val="12"/>
                      </w:rPr>
                    </w:pPr>
                    <w:r w:rsidRPr="009432D9">
                      <w:rPr>
                        <w:rFonts w:ascii="Arial" w:eastAsia="Times New Roman" w:hAnsi="Arial"/>
                        <w:color w:val="67B078"/>
                        <w:sz w:val="12"/>
                        <w:szCs w:val="12"/>
                        <w:rtl/>
                        <w:lang w:eastAsia="ar"/>
                      </w:rPr>
                      <w:t>تسارع الأفكار</w:t>
                    </w:r>
                  </w:p>
                  <w:p w14:paraId="228FA4BF" w14:textId="77777777" w:rsidR="00F91C7F" w:rsidRPr="009432D9" w:rsidRDefault="00F91C7F" w:rsidP="00F91C7F">
                    <w:pPr>
                      <w:bidi/>
                      <w:spacing w:after="0" w:line="240" w:lineRule="auto"/>
                      <w:rPr>
                        <w:rFonts w:ascii="Arial" w:eastAsia="Times New Roman" w:hAnsi="Arial"/>
                        <w:sz w:val="12"/>
                        <w:szCs w:val="12"/>
                      </w:rPr>
                    </w:pPr>
                    <w:r w:rsidRPr="009432D9">
                      <w:rPr>
                        <w:rFonts w:ascii="Arial" w:eastAsia="Times New Roman" w:hAnsi="Arial"/>
                        <w:color w:val="000000"/>
                        <w:sz w:val="12"/>
                        <w:szCs w:val="12"/>
                        <w:rtl/>
                        <w:lang w:eastAsia="ar"/>
                      </w:rPr>
                      <w:t>يساعدنا التفكير السريع على تقييم الخطر واتخاذ قرارات سريعة. فقد يكون من الصعب للغاية التركيز على أي شيء بخلاف الخطر (أو طرق الهروب) عندما تكون استجابة المقاومة أو الهرب مفعلة.</w:t>
                    </w:r>
                  </w:p>
                </w:txbxContent>
              </v:textbox>
            </v:shape>
            <v:shape id="Text Box 1745513826" o:spid="_x0000_s2206" type="#_x0000_t202" style="position:absolute;left:2032;top:67987;width:12552;height:2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" strokeweight=".5pt">
              <v:textbox style="mso-next-textbox:#Text Box 1745513826">
                <w:txbxContent>
                  <w:p w14:paraId="26F923AE" w14:textId="77777777" w:rsidR="00F91C7F" w:rsidRPr="009432D9" w:rsidRDefault="00F91C7F" w:rsidP="00F91C7F">
                    <w:pPr>
                      <w:bidi/>
                      <w:spacing w:after="0" w:line="240" w:lineRule="auto"/>
                      <w:rPr>
                        <w:rFonts w:ascii="Arial" w:eastAsia="Times New Roman" w:hAnsi="Arial"/>
                        <w:sz w:val="16"/>
                        <w:szCs w:val="16"/>
                      </w:rPr>
                    </w:pPr>
                    <w:r w:rsidRPr="009432D9">
                      <w:rPr>
                        <w:rFonts w:ascii="Arial" w:eastAsia="Times New Roman" w:hAnsi="Arial"/>
                        <w:color w:val="46684C"/>
                        <w:sz w:val="16"/>
                        <w:szCs w:val="16"/>
                        <w:lang w:val="en-GB" w:eastAsia="ar" w:bidi="en-GB"/>
                      </w:rPr>
                      <w:t>PSYCHOLOGYTOOLS</w:t>
                    </w:r>
                  </w:p>
                </w:txbxContent>
              </v:textbox>
            </v:shape>
            <w10:wrap type="topAndBottom"/>
          </v:group>
        </w:pict>
      </w:r>
      <w:r w:rsidR="00BD7E9A" w:rsidRPr="00167538">
        <w:rPr>
          <w:rFonts w:asciiTheme="majorBidi" w:hAnsiTheme="majorBidi" w:cstheme="majorBidi"/>
          <w:b/>
          <w:bCs/>
          <w:i w:val="0"/>
          <w:iCs w:val="0"/>
          <w:sz w:val="22"/>
          <w:szCs w:val="22"/>
          <w:highlight w:val="magenta"/>
          <w:lang w:val="en-GB" w:eastAsia="en-GB" w:bidi="en-GB"/>
        </w:rPr>
        <w:t>PICTURE 4:</w:t>
      </w:r>
      <w:r w:rsidR="00BD7E9A" w:rsidRPr="00167538">
        <w:rPr>
          <w:rFonts w:asciiTheme="majorBidi" w:hAnsiTheme="majorBidi" w:cstheme="majorBidi"/>
          <w:b/>
          <w:bCs/>
          <w:i w:val="0"/>
          <w:iCs w:val="0"/>
          <w:sz w:val="22"/>
          <w:szCs w:val="22"/>
          <w:rtl/>
          <w:lang w:eastAsia="ar"/>
        </w:rPr>
        <w:t xml:space="preserve"> فسيولوجيا الصدمة، والخوف، والإجهاد</w:t>
      </w:r>
      <w:r w:rsidR="00BD7E9A" w:rsidRPr="00167538">
        <w:rPr>
          <w:rStyle w:val="Appelnotedebasdep"/>
          <w:rFonts w:asciiTheme="majorBidi" w:hAnsiTheme="majorBidi" w:cstheme="majorBidi"/>
          <w:b/>
          <w:bCs/>
          <w:i w:val="0"/>
          <w:iCs w:val="0"/>
          <w:sz w:val="22"/>
          <w:szCs w:val="22"/>
          <w:rtl/>
          <w:lang w:eastAsia="ar"/>
        </w:rPr>
        <w:footnoteReference w:id="5"/>
      </w:r>
    </w:p>
    <w:p w14:paraId="3D00B171" w14:textId="77777777" w:rsidR="00BD7E9A" w:rsidRPr="00167538" w:rsidRDefault="00BD7E9A" w:rsidP="00625F66">
      <w:pPr>
        <w:bidi/>
        <w:spacing w:after="0" w:line="240" w:lineRule="auto"/>
        <w:contextualSpacing/>
        <w:jc w:val="both"/>
        <w:rPr>
          <w:rFonts w:asciiTheme="majorBidi" w:hAnsiTheme="majorBidi" w:cstheme="majorBidi"/>
          <w:i w:val="0"/>
          <w:iCs w:val="0"/>
          <w:sz w:val="22"/>
          <w:szCs w:val="22"/>
          <w:lang w:val="en-GB"/>
        </w:rPr>
      </w:pPr>
    </w:p>
    <w:p w14:paraId="5EA42014" w14:textId="77777777" w:rsidR="00E90DAB" w:rsidRPr="00167538" w:rsidRDefault="00E90DAB" w:rsidP="00625F66">
      <w:pPr>
        <w:bidi/>
        <w:spacing w:after="0" w:line="240" w:lineRule="auto"/>
        <w:contextualSpacing/>
        <w:jc w:val="both"/>
        <w:rPr>
          <w:rFonts w:asciiTheme="majorBidi" w:hAnsiTheme="majorBidi" w:cstheme="majorBidi"/>
          <w:i w:val="0"/>
          <w:iCs w:val="0"/>
          <w:sz w:val="22"/>
          <w:szCs w:val="22"/>
          <w:lang w:val="en-GB"/>
        </w:rPr>
      </w:pPr>
    </w:p>
    <w:p w14:paraId="596F8BE9" w14:textId="77777777" w:rsidR="00E90DAB" w:rsidRPr="00167538" w:rsidRDefault="00E90DAB" w:rsidP="00625F66">
      <w:pPr>
        <w:bidi/>
        <w:spacing w:after="0" w:line="240" w:lineRule="auto"/>
        <w:contextualSpacing/>
        <w:jc w:val="both"/>
        <w:rPr>
          <w:rFonts w:asciiTheme="majorBidi" w:hAnsiTheme="majorBidi" w:cstheme="majorBidi"/>
          <w:i w:val="0"/>
          <w:iCs w:val="0"/>
          <w:sz w:val="22"/>
          <w:szCs w:val="22"/>
          <w:lang w:val="en-GB"/>
        </w:rPr>
      </w:pPr>
    </w:p>
    <w:p w14:paraId="27575205" w14:textId="77777777" w:rsidR="003517FE" w:rsidRPr="00167538" w:rsidRDefault="0024726D" w:rsidP="003517FE">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الصدمة والذاكرة</w:t>
      </w:r>
    </w:p>
    <w:p w14:paraId="5BF264A1" w14:textId="77777777" w:rsidR="003517FE" w:rsidRPr="00167538" w:rsidRDefault="003517FE" w:rsidP="003517FE">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قد تتساءل الناجيات عما إذا كان العنف القائم على النوع الاجتماعي الذي تعرضن له قد حدث فعلاً أم لا. فالفجوات الموجودة في ذاكرة الناجيات فد تربكهن وتقلقهن، وقد يكون للثقافات المختلفة تفسيرات مختلفة لذلك. بالإضافة إلى ذلك، غالباً ما ينكر الجناة الإساءة كتكتيك للسيطرة في العلاقات المؤذية، وقد لا يصدق أفراد الأسرة والصديقات المهمات الناجيات عندما يفصحن عن تعرضهن للعنف. يمكن لهذه المواقف أن تؤدي إلى تشكيك الناجيات في أنفسهن وذكرياتهن. يمكن لأخصائيات الحالات تذكير الناجيات بأن عدم استحضار لما حدث بالكامل لا يعني أنه لم يكن حقيقياً. أكدن للناجية على أنكن تصدقنها.</w:t>
      </w:r>
    </w:p>
    <w:p w14:paraId="7D0B5405" w14:textId="77777777" w:rsidR="003517FE" w:rsidRPr="00167538" w:rsidRDefault="003517FE" w:rsidP="003517FE">
      <w:pPr>
        <w:bidi/>
        <w:spacing w:after="0" w:line="240" w:lineRule="auto"/>
        <w:contextualSpacing/>
        <w:jc w:val="both"/>
        <w:rPr>
          <w:rFonts w:asciiTheme="majorBidi" w:hAnsiTheme="majorBidi" w:cstheme="majorBidi"/>
          <w:i w:val="0"/>
          <w:iCs w:val="0"/>
          <w:sz w:val="22"/>
          <w:szCs w:val="22"/>
          <w:lang w:val="en-GB"/>
        </w:rPr>
      </w:pPr>
    </w:p>
    <w:p w14:paraId="36A3345C" w14:textId="77777777" w:rsidR="003517FE" w:rsidRPr="00167538" w:rsidRDefault="003517FE" w:rsidP="003517FE">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تقدم الأبحاث المتاحة حول علم الأعصاب والذاكرة تفسيراً محتملاً لمشكلة الذاكرة. فقد ترتبط صعوبة تذكر جوانب معينة من حدث صادم بالطريقة التي تُرمّز وتُسترجع بها الذكريات في المخ. ثمة نوعان من الذاكرة: صريحة وضمنية. تشمل الذاكرة الصريحة ذاكرة المعرفة والحقائق العامة، وكذلك ذاكرة السيرة الذاتية لتجربة ما، مثل من، وماذا، وأين، وتسلسل الأحداث أو جدولها الزمني. يمكن للصدمة أن تعطل الجزء المسؤول عن خلق الذاكرة الصريحة واسترجاعها في الدماغ أو تضعفه وذلك قد تجد الناجيات صعوبة في وصف ما حدث لهن. الذاكرة الضمنية غير لفظية وغير واعية، وتشمل الذاكرة العاطفية والإجرائية، بما في ذلك الإحساس والحركة. تهيمن الذاكرة الضمنية أثناء الصدمة وعند استرجاع الذكريات. لهذا السبب غالباً ما تبلغ الناجيات عن الروائح التي شممنها، أو الأصوات التي سمعنها، أو درجة الحرارة الغرفة أثناء الحدث الصادم. عند تحفيز الذاكرة الضمنية (أي، تذكير الناجية بالصدمة بطريقة ما)، قد تختبر الناجية عواطف مؤلمة أو تتوتر بشدة وتغير وضعية جسدها دون وعي.</w:t>
      </w:r>
    </w:p>
    <w:p w14:paraId="2E1C80AB" w14:textId="77777777" w:rsidR="003517FE" w:rsidRPr="00167538" w:rsidRDefault="003517FE" w:rsidP="003517FE">
      <w:pPr>
        <w:bidi/>
        <w:spacing w:after="0" w:line="240" w:lineRule="auto"/>
        <w:contextualSpacing/>
        <w:jc w:val="both"/>
        <w:rPr>
          <w:rFonts w:asciiTheme="majorBidi" w:hAnsiTheme="majorBidi" w:cstheme="majorBidi"/>
          <w:i w:val="0"/>
          <w:iCs w:val="0"/>
          <w:sz w:val="22"/>
          <w:szCs w:val="22"/>
          <w:lang w:val="en-GB"/>
        </w:rPr>
      </w:pPr>
    </w:p>
    <w:p w14:paraId="1680F265" w14:textId="77777777" w:rsidR="003517FE" w:rsidRPr="00167538" w:rsidRDefault="003517FE" w:rsidP="003517FE">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لن تتذكر بعض الناجيات أبداً ما تعرضن له بالكامل، وقد يضايقهن ذلك أو يخيب أملهن. كي يتعافين، لا تحتاج الناجيات إلى تذكر كل شيء. إذ تجد العديدات منهن أنه من المفيد بدلاً من ذلك فهم طبيعة الصدمة وأثرها فالطرق التي تعلمن بها التأقلم معها. أخيراً، يمكن للناجيات وضع سردية لحياتهن تبدو متماسكة ومعقولة بالنسبة لهن.</w:t>
      </w:r>
    </w:p>
    <w:p w14:paraId="6BDFD119" w14:textId="77777777" w:rsidR="00C63772" w:rsidRPr="00167538" w:rsidRDefault="00C63772" w:rsidP="00625F66">
      <w:pPr>
        <w:bidi/>
        <w:spacing w:after="0" w:line="240" w:lineRule="auto"/>
        <w:contextualSpacing/>
        <w:jc w:val="both"/>
        <w:rPr>
          <w:rFonts w:asciiTheme="majorBidi" w:hAnsiTheme="majorBidi" w:cstheme="majorBidi"/>
          <w:i w:val="0"/>
          <w:iCs w:val="0"/>
          <w:sz w:val="22"/>
          <w:szCs w:val="22"/>
          <w:lang w:val="en-GB"/>
        </w:rPr>
      </w:pPr>
    </w:p>
    <w:p w14:paraId="0465A612" w14:textId="77777777" w:rsidR="00C3474D" w:rsidRPr="00167538" w:rsidRDefault="00C3474D" w:rsidP="00625F66">
      <w:p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نافذة التحمل</w:t>
      </w:r>
    </w:p>
    <w:p w14:paraId="4AA0A8ED" w14:textId="77777777" w:rsidR="00C279EB" w:rsidRPr="00167538" w:rsidRDefault="00C279EB" w:rsidP="00C279EB">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يُسمى على أحد النماذج المفيدة لفهم ردود الفعل تجاه العنف القائم على النوع الاجتماعي ”نافذة التحمل“، وهذا مصطلح وضعه د. دانيال سيغل. وهو يستند إلى فكرة أنه لكل شخص قدراً معيناً من الإثارة، أو التنشيط، أو الشعور يمكنه تحمله أو التعامل معه: ”نافذته“. وعندما يكون الشخص ضمن نافذته للتحمل، يشعر بالسيطرة على عواطفه، ويمكنه التعامل مع الآخرين بفعالية، ويكون مدركاً لنفسه وبيئته، ويمكنه التعامل مع المواقف المعقدة. وطوال اليوم، يتقلب مستوى التنشيط لدى الجميع، وفي بعض الأحيان يكون التنشيط مرتفعاً وفي أحيان أخرى يكون منخفضاً.</w:t>
      </w:r>
    </w:p>
    <w:p w14:paraId="107D6245" w14:textId="77777777" w:rsidR="00517E90" w:rsidRPr="00167538" w:rsidRDefault="00517E90" w:rsidP="00C279EB">
      <w:pPr>
        <w:bidi/>
        <w:spacing w:after="0" w:line="240" w:lineRule="auto"/>
        <w:contextualSpacing/>
        <w:jc w:val="both"/>
        <w:rPr>
          <w:rFonts w:asciiTheme="majorBidi" w:hAnsiTheme="majorBidi" w:cstheme="majorBidi"/>
          <w:i w:val="0"/>
          <w:iCs w:val="0"/>
          <w:sz w:val="22"/>
          <w:szCs w:val="22"/>
          <w:lang w:val="en-GB"/>
        </w:rPr>
      </w:pPr>
    </w:p>
    <w:p w14:paraId="352FA033" w14:textId="77777777" w:rsidR="003B161B" w:rsidRPr="00167538" w:rsidRDefault="003B161B" w:rsidP="00C279EB">
      <w:pPr>
        <w:bidi/>
        <w:spacing w:after="0" w:line="240" w:lineRule="auto"/>
        <w:contextualSpacing/>
        <w:jc w:val="both"/>
        <w:rPr>
          <w:rFonts w:asciiTheme="majorBidi" w:hAnsiTheme="majorBidi" w:cstheme="majorBidi"/>
          <w:b/>
          <w:bCs/>
          <w:i w:val="0"/>
          <w:iCs w:val="0"/>
          <w:sz w:val="22"/>
          <w:szCs w:val="22"/>
          <w:lang w:val="en-GB"/>
        </w:rPr>
      </w:pPr>
      <w:commentRangeStart w:id="10"/>
      <w:commentRangeStart w:id="11"/>
      <w:r w:rsidRPr="00167538">
        <w:rPr>
          <w:rFonts w:asciiTheme="majorBidi" w:hAnsiTheme="majorBidi" w:cstheme="majorBidi"/>
          <w:b/>
          <w:bCs/>
          <w:i w:val="0"/>
          <w:iCs w:val="0"/>
          <w:sz w:val="22"/>
          <w:szCs w:val="22"/>
          <w:rtl/>
          <w:lang w:eastAsia="ar"/>
        </w:rPr>
        <w:t>صورة 5: نافذة التحمل</w:t>
      </w:r>
      <w:commentRangeEnd w:id="10"/>
      <w:r w:rsidRPr="00167538">
        <w:rPr>
          <w:rStyle w:val="Marquedecommentaire"/>
          <w:rFonts w:asciiTheme="majorBidi" w:hAnsiTheme="majorBidi" w:cstheme="majorBidi"/>
          <w:b/>
          <w:bCs/>
          <w:rtl/>
          <w:lang w:eastAsia="ar"/>
        </w:rPr>
        <w:commentReference w:id="10"/>
      </w:r>
      <w:commentRangeEnd w:id="11"/>
      <w:r w:rsidR="00C021F7">
        <w:rPr>
          <w:rStyle w:val="Marquedecommentaire"/>
        </w:rPr>
        <w:commentReference w:id="11"/>
      </w:r>
    </w:p>
    <w:p w14:paraId="7F2181AA" w14:textId="77777777" w:rsidR="003B161B" w:rsidRDefault="003B161B" w:rsidP="00C279EB">
      <w:pPr>
        <w:bidi/>
        <w:spacing w:after="0" w:line="240" w:lineRule="auto"/>
        <w:contextualSpacing/>
        <w:jc w:val="both"/>
        <w:rPr>
          <w:rFonts w:asciiTheme="majorBidi" w:hAnsiTheme="majorBidi" w:cstheme="majorBidi"/>
          <w:i w:val="0"/>
          <w:iCs w:val="0"/>
          <w:sz w:val="22"/>
          <w:szCs w:val="22"/>
          <w:lang w:val="en-GB"/>
        </w:rPr>
      </w:pPr>
    </w:p>
    <w:p w14:paraId="5A4BE483" w14:textId="79D50D73" w:rsidR="00167538" w:rsidRDefault="00167538" w:rsidP="00167538">
      <w:pPr>
        <w:bidi/>
        <w:spacing w:after="0" w:line="240" w:lineRule="auto"/>
        <w:contextualSpacing/>
        <w:jc w:val="both"/>
        <w:rPr>
          <w:rFonts w:asciiTheme="majorBidi" w:hAnsiTheme="majorBidi" w:cstheme="majorBidi"/>
          <w:i w:val="0"/>
          <w:iCs w:val="0"/>
          <w:sz w:val="22"/>
          <w:szCs w:val="22"/>
          <w:lang w:val="en-GB"/>
        </w:rPr>
      </w:pPr>
      <w:r>
        <w:rPr>
          <w:noProof/>
          <w:rtl/>
          <w:lang w:eastAsia="ar"/>
        </w:rPr>
        <w:drawing>
          <wp:inline distT="0" distB="0" distL="0" distR="0" wp14:anchorId="7D71FD71" wp14:editId="303E64BE">
            <wp:extent cx="4465007" cy="3321685"/>
            <wp:effectExtent l="0" t="0" r="0" b="0"/>
            <wp:docPr id="1" name="Image 1" descr="Une image contenant texte, diagramme,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 diagramme, ligne, Police&#10;&#10;Description générée automatiquemen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73642" cy="3328109"/>
                    </a:xfrm>
                    <a:prstGeom prst="rect">
                      <a:avLst/>
                    </a:prstGeom>
                    <a:noFill/>
                    <a:ln>
                      <a:noFill/>
                    </a:ln>
                  </pic:spPr>
                </pic:pic>
              </a:graphicData>
            </a:graphic>
          </wp:inline>
        </w:drawing>
      </w:r>
    </w:p>
    <w:tbl>
      <w:tblPr>
        <w:tblStyle w:val="Grilledutableau"/>
        <w:bidiVisual/>
        <w:tblW w:w="8702" w:type="dxa"/>
        <w:tblInd w:w="360" w:type="dxa"/>
        <w:tblLook w:val="04A0" w:firstRow="1" w:lastRow="0" w:firstColumn="1" w:lastColumn="0" w:noHBand="0" w:noVBand="1"/>
      </w:tblPr>
      <w:tblGrid>
        <w:gridCol w:w="4993"/>
        <w:gridCol w:w="3709"/>
      </w:tblGrid>
      <w:tr w:rsidR="00167538" w:rsidRPr="00244B90" w14:paraId="1245FCDE" w14:textId="77777777" w:rsidTr="00167538">
        <w:tc>
          <w:tcPr>
            <w:tcW w:w="4993" w:type="dxa"/>
          </w:tcPr>
          <w:p w14:paraId="12F0061F" w14:textId="77777777" w:rsidR="00167538" w:rsidRPr="00244B90" w:rsidRDefault="00167538" w:rsidP="00167538">
            <w:pPr>
              <w:shd w:val="clear" w:color="auto" w:fill="FFFFFF"/>
              <w:bidi/>
              <w:spacing w:before="100" w:beforeAutospacing="1" w:after="100" w:afterAutospacing="1"/>
              <w:rPr>
                <w:rFonts w:ascii="Arial" w:eastAsia="Times New Roman" w:hAnsi="Arial"/>
                <w:color w:val="222222"/>
                <w:sz w:val="21"/>
                <w:szCs w:val="21"/>
              </w:rPr>
            </w:pPr>
            <w:proofErr w:type="spellStart"/>
            <w:r w:rsidRPr="00244B90">
              <w:rPr>
                <w:rFonts w:ascii="Arial" w:eastAsia="Times New Roman" w:hAnsi="Arial"/>
                <w:color w:val="222222"/>
                <w:sz w:val="21"/>
                <w:szCs w:val="21"/>
                <w:lang w:val="fr-BE"/>
              </w:rPr>
              <w:lastRenderedPageBreak/>
              <w:t>Window</w:t>
            </w:r>
            <w:proofErr w:type="spellEnd"/>
            <w:r w:rsidRPr="00244B90">
              <w:rPr>
                <w:rFonts w:ascii="Arial" w:eastAsia="Times New Roman" w:hAnsi="Arial"/>
                <w:color w:val="222222"/>
                <w:sz w:val="21"/>
                <w:szCs w:val="21"/>
                <w:lang w:val="fr-BE"/>
              </w:rPr>
              <w:t xml:space="preserve"> of </w:t>
            </w:r>
            <w:proofErr w:type="spellStart"/>
            <w:r w:rsidRPr="00244B90">
              <w:rPr>
                <w:rFonts w:ascii="Arial" w:eastAsia="Times New Roman" w:hAnsi="Arial"/>
                <w:color w:val="222222"/>
                <w:sz w:val="21"/>
                <w:szCs w:val="21"/>
                <w:lang w:val="fr-BE"/>
              </w:rPr>
              <w:t>Tolerance</w:t>
            </w:r>
            <w:proofErr w:type="spellEnd"/>
          </w:p>
        </w:tc>
        <w:tc>
          <w:tcPr>
            <w:tcW w:w="3709" w:type="dxa"/>
          </w:tcPr>
          <w:p w14:paraId="1D27932E" w14:textId="77777777" w:rsidR="00167538" w:rsidRPr="00244B90" w:rsidRDefault="00167538" w:rsidP="00167538">
            <w:pPr>
              <w:shd w:val="clear" w:color="auto" w:fill="FFFFFF"/>
              <w:bidi/>
              <w:spacing w:before="100" w:beforeAutospacing="1" w:after="100" w:afterAutospacing="1"/>
              <w:rPr>
                <w:rFonts w:ascii="Arial" w:eastAsia="Times New Roman" w:hAnsi="Arial"/>
                <w:color w:val="222222"/>
                <w:sz w:val="21"/>
                <w:szCs w:val="21"/>
              </w:rPr>
            </w:pPr>
            <w:r w:rsidRPr="00244B90">
              <w:rPr>
                <w:rFonts w:ascii="Arial" w:eastAsia="Times New Roman" w:hAnsi="Arial"/>
                <w:color w:val="222222"/>
                <w:sz w:val="21"/>
                <w:szCs w:val="21"/>
                <w:rtl/>
                <w:lang w:eastAsia="ar"/>
              </w:rPr>
              <w:t>نافذة التحمل</w:t>
            </w:r>
          </w:p>
        </w:tc>
      </w:tr>
      <w:tr w:rsidR="00167538" w:rsidRPr="00244B90" w14:paraId="0F3B0141" w14:textId="77777777" w:rsidTr="00167538">
        <w:tc>
          <w:tcPr>
            <w:tcW w:w="4993" w:type="dxa"/>
          </w:tcPr>
          <w:p w14:paraId="22028A1F" w14:textId="77777777" w:rsidR="00167538" w:rsidRPr="00244B90" w:rsidRDefault="00167538" w:rsidP="00167538">
            <w:pPr>
              <w:shd w:val="clear" w:color="auto" w:fill="FFFFFF"/>
              <w:bidi/>
              <w:spacing w:before="100" w:beforeAutospacing="1" w:after="100" w:afterAutospacing="1"/>
              <w:rPr>
                <w:rFonts w:ascii="Arial" w:eastAsia="Times New Roman" w:hAnsi="Arial"/>
                <w:color w:val="222222"/>
                <w:sz w:val="21"/>
                <w:szCs w:val="21"/>
                <w:lang w:val="fr-BE"/>
              </w:rPr>
            </w:pPr>
            <w:r w:rsidRPr="00244B90">
              <w:rPr>
                <w:rFonts w:ascii="Arial" w:eastAsia="Times New Roman" w:hAnsi="Arial"/>
                <w:color w:val="222222"/>
                <w:sz w:val="21"/>
                <w:szCs w:val="21"/>
                <w:lang w:val="fr-BE"/>
              </w:rPr>
              <w:t>Over-</w:t>
            </w:r>
            <w:proofErr w:type="spellStart"/>
            <w:r w:rsidRPr="00244B90">
              <w:rPr>
                <w:rFonts w:ascii="Arial" w:eastAsia="Times New Roman" w:hAnsi="Arial"/>
                <w:color w:val="222222"/>
                <w:sz w:val="21"/>
                <w:szCs w:val="21"/>
                <w:lang w:val="fr-BE"/>
              </w:rPr>
              <w:t>Activated</w:t>
            </w:r>
            <w:proofErr w:type="spellEnd"/>
            <w:r w:rsidRPr="00244B90">
              <w:rPr>
                <w:rFonts w:ascii="Arial" w:eastAsia="Times New Roman" w:hAnsi="Arial"/>
                <w:color w:val="222222"/>
                <w:sz w:val="21"/>
                <w:szCs w:val="21"/>
                <w:lang w:val="fr-BE"/>
              </w:rPr>
              <w:t>:</w:t>
            </w:r>
            <w:r w:rsidRPr="00244B90">
              <w:rPr>
                <w:rFonts w:ascii="Arial" w:eastAsia="Times New Roman" w:hAnsi="Arial"/>
                <w:color w:val="222222"/>
                <w:sz w:val="21"/>
                <w:szCs w:val="21"/>
                <w:lang w:val="en-GB" w:eastAsia="en-GB" w:bidi="en-GB"/>
              </w:rPr>
              <w:t>Trembling, sweating, fast heart rate, tense muscles, flashbacks, panic, rage, racing thoughts</w:t>
            </w:r>
          </w:p>
        </w:tc>
        <w:tc>
          <w:tcPr>
            <w:tcW w:w="3709" w:type="dxa"/>
          </w:tcPr>
          <w:p w14:paraId="567986F3" w14:textId="77777777" w:rsidR="00167538" w:rsidRPr="00244B90" w:rsidRDefault="00167538" w:rsidP="00167538">
            <w:pPr>
              <w:shd w:val="clear" w:color="auto" w:fill="FFFFFF"/>
              <w:bidi/>
              <w:spacing w:before="100" w:beforeAutospacing="1" w:after="100" w:afterAutospacing="1"/>
              <w:rPr>
                <w:rFonts w:ascii="Arial" w:eastAsia="Times New Roman" w:hAnsi="Arial"/>
                <w:color w:val="222222"/>
                <w:sz w:val="21"/>
                <w:szCs w:val="21"/>
              </w:rPr>
            </w:pPr>
            <w:r w:rsidRPr="00244B90">
              <w:rPr>
                <w:rFonts w:ascii="Arial" w:eastAsia="Times New Roman" w:hAnsi="Arial"/>
                <w:color w:val="222222"/>
                <w:sz w:val="21"/>
                <w:szCs w:val="21"/>
                <w:rtl/>
                <w:lang w:eastAsia="ar"/>
              </w:rPr>
              <w:t>مفرط التحفيز: الارتعاش، التعرق، سرعة معدل ضربات القلب، توتر العضلات، استرجاع ذكريات الماضي، الذعر، الغضب، تسابق الأفكار</w:t>
            </w:r>
          </w:p>
        </w:tc>
      </w:tr>
      <w:tr w:rsidR="00167538" w:rsidRPr="00244B90" w14:paraId="406CAF25" w14:textId="77777777" w:rsidTr="00167538">
        <w:tc>
          <w:tcPr>
            <w:tcW w:w="4993" w:type="dxa"/>
          </w:tcPr>
          <w:p w14:paraId="65ABE072" w14:textId="77777777" w:rsidR="00167538" w:rsidRPr="00244B90" w:rsidRDefault="00167538" w:rsidP="00167538">
            <w:pPr>
              <w:shd w:val="clear" w:color="auto" w:fill="FFFFFF"/>
              <w:bidi/>
              <w:spacing w:before="100" w:beforeAutospacing="1" w:after="100" w:afterAutospacing="1"/>
              <w:rPr>
                <w:rFonts w:ascii="Arial" w:eastAsia="Times New Roman" w:hAnsi="Arial"/>
                <w:color w:val="222222"/>
                <w:sz w:val="21"/>
                <w:szCs w:val="21"/>
                <w:lang w:val="fr-BE"/>
              </w:rPr>
            </w:pPr>
            <w:r w:rsidRPr="00244B90">
              <w:rPr>
                <w:rFonts w:ascii="Arial" w:eastAsia="Times New Roman" w:hAnsi="Arial"/>
                <w:color w:val="222222"/>
                <w:sz w:val="21"/>
                <w:szCs w:val="21"/>
                <w:lang w:val="fr-BE"/>
              </w:rPr>
              <w:t>In control</w:t>
            </w:r>
          </w:p>
        </w:tc>
        <w:tc>
          <w:tcPr>
            <w:tcW w:w="3709" w:type="dxa"/>
          </w:tcPr>
          <w:p w14:paraId="0DCE5A59" w14:textId="77777777" w:rsidR="00167538" w:rsidRPr="00244B90" w:rsidRDefault="00167538" w:rsidP="00167538">
            <w:pPr>
              <w:shd w:val="clear" w:color="auto" w:fill="FFFFFF"/>
              <w:bidi/>
              <w:spacing w:before="100" w:beforeAutospacing="1" w:after="100" w:afterAutospacing="1"/>
              <w:rPr>
                <w:rFonts w:ascii="Arial" w:eastAsia="Times New Roman" w:hAnsi="Arial"/>
                <w:color w:val="222222"/>
                <w:sz w:val="21"/>
                <w:szCs w:val="21"/>
              </w:rPr>
            </w:pPr>
            <w:r w:rsidRPr="00244B90">
              <w:rPr>
                <w:rFonts w:ascii="Arial" w:eastAsia="Times New Roman" w:hAnsi="Arial"/>
                <w:color w:val="222222"/>
                <w:sz w:val="21"/>
                <w:szCs w:val="21"/>
                <w:rtl/>
                <w:lang w:eastAsia="ar"/>
              </w:rPr>
              <w:t>تحت السيطرة</w:t>
            </w:r>
          </w:p>
        </w:tc>
      </w:tr>
      <w:tr w:rsidR="00167538" w:rsidRPr="00244B90" w14:paraId="5D42AC60" w14:textId="77777777" w:rsidTr="00167538">
        <w:tc>
          <w:tcPr>
            <w:tcW w:w="4993" w:type="dxa"/>
          </w:tcPr>
          <w:p w14:paraId="2487FBBB" w14:textId="77777777" w:rsidR="00167538" w:rsidRPr="00244B90" w:rsidRDefault="00167538" w:rsidP="00167538">
            <w:pPr>
              <w:shd w:val="clear" w:color="auto" w:fill="FFFFFF"/>
              <w:bidi/>
              <w:spacing w:before="100" w:beforeAutospacing="1" w:after="100" w:afterAutospacing="1"/>
              <w:rPr>
                <w:rFonts w:ascii="Arial" w:eastAsia="Times New Roman" w:hAnsi="Arial"/>
                <w:color w:val="222222"/>
                <w:sz w:val="21"/>
                <w:szCs w:val="21"/>
                <w:lang w:val="fr-BE"/>
              </w:rPr>
            </w:pPr>
            <w:r w:rsidRPr="00244B90">
              <w:rPr>
                <w:rFonts w:ascii="Arial" w:eastAsia="Times New Roman" w:hAnsi="Arial"/>
                <w:color w:val="222222"/>
                <w:sz w:val="21"/>
                <w:szCs w:val="21"/>
                <w:lang w:val="fr-BE"/>
              </w:rPr>
              <w:t>Under-</w:t>
            </w:r>
            <w:proofErr w:type="spellStart"/>
            <w:r w:rsidRPr="00244B90">
              <w:rPr>
                <w:rFonts w:ascii="Arial" w:eastAsia="Times New Roman" w:hAnsi="Arial"/>
                <w:color w:val="222222"/>
                <w:sz w:val="21"/>
                <w:szCs w:val="21"/>
                <w:lang w:val="fr-BE"/>
              </w:rPr>
              <w:t>Activated</w:t>
            </w:r>
            <w:proofErr w:type="spellEnd"/>
            <w:r w:rsidRPr="00244B90">
              <w:rPr>
                <w:rFonts w:ascii="Arial" w:eastAsia="Times New Roman" w:hAnsi="Arial"/>
                <w:color w:val="222222"/>
                <w:sz w:val="21"/>
                <w:szCs w:val="21"/>
                <w:lang w:val="fr-BE"/>
              </w:rPr>
              <w:t>: </w:t>
            </w:r>
            <w:r w:rsidRPr="00244B90">
              <w:rPr>
                <w:rFonts w:ascii="Arial" w:eastAsia="Times New Roman" w:hAnsi="Arial"/>
                <w:color w:val="222222"/>
                <w:sz w:val="21"/>
                <w:szCs w:val="21"/>
                <w:lang w:val="en-GB" w:eastAsia="en-GB" w:bidi="en-GB"/>
              </w:rPr>
              <w:t>Fixed gaze, slow movement, loose muscles</w:t>
            </w:r>
            <w:r w:rsidRPr="00244B90">
              <w:rPr>
                <w:rFonts w:ascii="Arial" w:eastAsia="Times New Roman" w:hAnsi="Arial"/>
                <w:color w:val="222222"/>
                <w:sz w:val="21"/>
                <w:szCs w:val="21"/>
                <w:lang w:val="fr-BE"/>
              </w:rPr>
              <w:t xml:space="preserve">, no or </w:t>
            </w:r>
            <w:proofErr w:type="spellStart"/>
            <w:r w:rsidRPr="00244B90">
              <w:rPr>
                <w:rFonts w:ascii="Arial" w:eastAsia="Times New Roman" w:hAnsi="Arial"/>
                <w:color w:val="222222"/>
                <w:sz w:val="21"/>
                <w:szCs w:val="21"/>
                <w:lang w:val="fr-BE"/>
              </w:rPr>
              <w:t>little</w:t>
            </w:r>
            <w:proofErr w:type="spellEnd"/>
            <w:r w:rsidRPr="00244B90">
              <w:rPr>
                <w:rFonts w:ascii="Arial" w:eastAsia="Times New Roman" w:hAnsi="Arial"/>
                <w:color w:val="222222"/>
                <w:sz w:val="21"/>
                <w:szCs w:val="21"/>
                <w:lang w:val="fr-BE"/>
              </w:rPr>
              <w:t xml:space="preserve"> sensation or </w:t>
            </w:r>
            <w:proofErr w:type="spellStart"/>
            <w:r w:rsidRPr="00244B90">
              <w:rPr>
                <w:rFonts w:ascii="Arial" w:eastAsia="Times New Roman" w:hAnsi="Arial"/>
                <w:color w:val="222222"/>
                <w:sz w:val="21"/>
                <w:szCs w:val="21"/>
                <w:lang w:val="fr-BE"/>
              </w:rPr>
              <w:t>emotion</w:t>
            </w:r>
            <w:proofErr w:type="spellEnd"/>
            <w:r w:rsidRPr="00244B90">
              <w:rPr>
                <w:rFonts w:ascii="Arial" w:eastAsia="Times New Roman" w:hAnsi="Arial"/>
                <w:color w:val="222222"/>
                <w:sz w:val="21"/>
                <w:szCs w:val="21"/>
                <w:lang w:val="fr-BE"/>
              </w:rPr>
              <w:t>, memory issues</w:t>
            </w:r>
          </w:p>
        </w:tc>
        <w:tc>
          <w:tcPr>
            <w:tcW w:w="3709" w:type="dxa"/>
          </w:tcPr>
          <w:p w14:paraId="0FD0EDE2" w14:textId="77777777" w:rsidR="00167538" w:rsidRPr="00244B90" w:rsidRDefault="00167538" w:rsidP="00167538">
            <w:pPr>
              <w:shd w:val="clear" w:color="auto" w:fill="FFFFFF"/>
              <w:bidi/>
              <w:spacing w:before="100" w:beforeAutospacing="1" w:after="100" w:afterAutospacing="1"/>
              <w:rPr>
                <w:rFonts w:ascii="Arial" w:eastAsia="Times New Roman" w:hAnsi="Arial"/>
                <w:color w:val="222222"/>
                <w:sz w:val="21"/>
                <w:szCs w:val="21"/>
              </w:rPr>
            </w:pPr>
            <w:r w:rsidRPr="00244B90">
              <w:rPr>
                <w:rFonts w:ascii="Arial" w:eastAsia="Times New Roman" w:hAnsi="Arial"/>
                <w:color w:val="222222"/>
                <w:sz w:val="21"/>
                <w:szCs w:val="21"/>
                <w:rtl/>
                <w:lang w:eastAsia="ar"/>
              </w:rPr>
              <w:t>قليل التحفيز: نظرة ثابتة، حركة بطيئة، عضلات مرتخية، قلة أو انعدام الإحساس أو العاطفة، مشاكل في الذاكرة</w:t>
            </w:r>
          </w:p>
        </w:tc>
      </w:tr>
    </w:tbl>
    <w:p w14:paraId="3F91B656" w14:textId="77777777" w:rsidR="00167538" w:rsidRDefault="00167538" w:rsidP="00167538">
      <w:pPr>
        <w:bidi/>
        <w:spacing w:after="0" w:line="240" w:lineRule="auto"/>
        <w:contextualSpacing/>
        <w:jc w:val="both"/>
        <w:rPr>
          <w:rFonts w:asciiTheme="majorBidi" w:hAnsiTheme="majorBidi" w:cstheme="majorBidi"/>
          <w:i w:val="0"/>
          <w:iCs w:val="0"/>
          <w:sz w:val="22"/>
          <w:szCs w:val="22"/>
          <w:lang w:val="en-GB"/>
        </w:rPr>
      </w:pPr>
    </w:p>
    <w:p w14:paraId="51D697F8" w14:textId="77777777" w:rsidR="00167538" w:rsidRPr="00167538" w:rsidRDefault="00167538" w:rsidP="00167538">
      <w:pPr>
        <w:bidi/>
        <w:spacing w:after="0" w:line="240" w:lineRule="auto"/>
        <w:contextualSpacing/>
        <w:jc w:val="both"/>
        <w:rPr>
          <w:rFonts w:asciiTheme="majorBidi" w:hAnsiTheme="majorBidi" w:cstheme="majorBidi"/>
          <w:i w:val="0"/>
          <w:iCs w:val="0"/>
          <w:sz w:val="22"/>
          <w:szCs w:val="22"/>
          <w:lang w:val="en-GB"/>
        </w:rPr>
      </w:pPr>
    </w:p>
    <w:p w14:paraId="43785F5A" w14:textId="77777777" w:rsidR="00C279EB" w:rsidRPr="00167538" w:rsidRDefault="00C279EB" w:rsidP="00C279EB">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يتسبب العنف القائم على النوع الاجتماعي—والصدمة بوجه عام—في تضييق نافذة الشخص، مما يعني أن بعض المشاعر والتجارب التي كانت محتملة قبل العنف القائم على النوع الاجتماعي أصبحت منذ ذلك الحين ساحقة للغاية وأصعب في التعامل معها. كما تتسبب بعض المواقف، والعواطف، والأحاسيس في مغادرة الناجية لنافذة تحملها. ويُطلق على هذه المواقف أو المشاعر محفزات أو مُذكِّرات بالصدمات.</w:t>
      </w:r>
    </w:p>
    <w:p w14:paraId="7BEEDEA0" w14:textId="77777777" w:rsidR="00C279EB" w:rsidRPr="00167538" w:rsidRDefault="00C279EB" w:rsidP="00C279EB">
      <w:pPr>
        <w:bidi/>
        <w:spacing w:after="0" w:line="240" w:lineRule="auto"/>
        <w:contextualSpacing/>
        <w:jc w:val="both"/>
        <w:rPr>
          <w:rFonts w:asciiTheme="majorBidi" w:hAnsiTheme="majorBidi" w:cstheme="majorBidi"/>
          <w:i w:val="0"/>
          <w:iCs w:val="0"/>
          <w:sz w:val="22"/>
          <w:szCs w:val="22"/>
          <w:lang w:val="en-GB"/>
        </w:rPr>
      </w:pPr>
    </w:p>
    <w:p w14:paraId="15DFA5A6" w14:textId="77777777" w:rsidR="00C279EB" w:rsidRPr="00167538" w:rsidRDefault="00C279EB" w:rsidP="00C279EB">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عندما يكون الشخص خارج نافذة تحمله، يشعر بأن الأمور خارجة عن السيطرة، ويواجه صعوبة في تلقي معلومات جديدة، ويجد صعوبة في التعامل مع الآخرين لأن جسده دخل في وضع استجابة النجاة بالمقاومة، أو الهرب، أو التجمد، أو الاستسلام. وقد يكون الشخص الموجود خارج نافذة تحمله مفرط التحفيز (مفرط التنشيط) أو قليل التحفيز (قليل التنشيط). وفرط التحفيز—أو فرط التنشيط—حالة قد يكون فيها الشخص حساساً للغاية وله ردود فعل تجاه أشياء تبدو بسيطة، أو يتصرف باندفاع، أو لديه أفكار غير منظمة أو متسارعة، أو يعاني من فرط اليقظة (أي، قلق ويقظ للغاية، لا سيما تجاه أي أخطار سواء كانت حقيقية أو متخيلة). وقد تداهمه نوبات غضب أو هلع شديدة، وقد يسترجع الذكريات، أو يفكر في أفكار متطفلة. تشمل العلامات الجسدية لفرط التنشيط الارتعاش، والتعرق، وازدياد معدل نبضات القلب، وتوتر العضلات، والاستثارة. ويرتبط فرط التحفيز بحالات المقاومة، والهرب، والتجمد. وقلة التحفيز—قلة التنشيط—هو الحالة التي يجد فيها الشخص صعوبة في الشعور بالأحاسيس أو العواطف (أي، الخدر أو ”الفراغ“)، أو لا يعبّر وجهه أو صوته عن أي مشاعر، أو يجد صعوبة في التفكير بوضوح (على سبيل المثال، ”ضبابي“) أو التركيز، أو يواجه صعوبة في الذاكرة، أو يشعر بالارتباك، أو حتى يشعر كما لو أنه خارج جسده. وتشمل العلامات الجسدية لقلة التنشيط التحديق الثابت، وبطء الحركة، وانحناء وضعية الجسد، وارتخاء شديد في العضلات. ترتبط قلة التحفيز باستجابة الاستسلام.</w:t>
      </w:r>
    </w:p>
    <w:p w14:paraId="3FE29F28" w14:textId="77777777" w:rsidR="00C371D6" w:rsidRPr="00167538" w:rsidRDefault="00C371D6" w:rsidP="00C279EB">
      <w:pPr>
        <w:bidi/>
        <w:spacing w:after="0" w:line="240" w:lineRule="auto"/>
        <w:contextualSpacing/>
        <w:jc w:val="both"/>
        <w:rPr>
          <w:rFonts w:asciiTheme="majorBidi" w:hAnsiTheme="majorBidi" w:cstheme="majorBidi"/>
          <w:i w:val="0"/>
          <w:iCs w:val="0"/>
          <w:sz w:val="22"/>
          <w:szCs w:val="22"/>
          <w:lang w:val="en-GB"/>
        </w:rPr>
      </w:pPr>
    </w:p>
    <w:p w14:paraId="740090CD" w14:textId="77777777" w:rsidR="00C279EB" w:rsidRPr="00167538" w:rsidRDefault="00974DEA" w:rsidP="00974DEA">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الناجيات أسرع في مغادرة نافذة تحملهن من تلك ممن لم يتعرضن لعنف قائم على النوع الاجتماعي. يمكن للعنف القائم على النوع الاجتماعي—والصدمة بوجه عام—أيضاً أن تجعل الناجيات يتأرجحن بسرعة كبيرة بين حالتيّ فرط التنشيط وقلة التنشيط. وفي لحظة واحدة، قد تصاب الناجيات بنوبة هلع وبعدها بفترة وجيزة قد يشعرن بالخدر وكأنهن خارج أجسادهن. الوعي بمستوى التنشيط وتغييراته أمر بالغ الأهمية للناجيات. باستخدام اليقظة الذهنية، يمكن للناجيات تعقب تجاربهن اليومية وملاحظة متى يرتفع تنشيطهن أو ينخفض. عندما تلاحظ الناجية أن تنشيطها يرتفع أو ينخفض على نحو مقلق، يمكنها التدخل وإبقاء نفسها داخل نافذة تحملها. يشعر العديد من الناجيات بأنهن أكثر تمكيناً عندما يتعلمن تتبع علامات ارتفاع التنشيط أو انخفاضه، والتي قد تكون جسدية، أو عاطفية، أو معرفية، أو روحانية، أو علائقية، أو غير ذلك. يساعد ذلك الناجيات على تعلم متى يتدخلن للعودة إلى داخل نافذة تحملهن. كما يساعدهن الناجيات على تحديد المواقف، أو العواطف، أو الأحاسيس، أو الأفكار التي تسبب لهن أكبر قدر من الضيق وتدفعهن إلى التخلي عن نوافذهن.</w:t>
      </w:r>
    </w:p>
    <w:p w14:paraId="54C00F6B" w14:textId="77777777" w:rsidR="00F527EB" w:rsidRPr="00167538" w:rsidRDefault="00F527EB" w:rsidP="00625F66">
      <w:pPr>
        <w:bidi/>
        <w:spacing w:after="0" w:line="240" w:lineRule="auto"/>
        <w:contextualSpacing/>
        <w:jc w:val="both"/>
        <w:rPr>
          <w:rFonts w:asciiTheme="majorBidi" w:hAnsiTheme="majorBidi" w:cstheme="majorBidi"/>
          <w:i w:val="0"/>
          <w:iCs w:val="0"/>
          <w:sz w:val="22"/>
          <w:szCs w:val="22"/>
          <w:lang w:val="en-GB"/>
        </w:rPr>
      </w:pPr>
    </w:p>
    <w:p w14:paraId="671C5AF4" w14:textId="77777777" w:rsidR="00C3474D" w:rsidRPr="00167538" w:rsidRDefault="00F527EB"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يمكن لأخصائيات الحالات أيضاً معرفة كل علامة من علامات ارتفاع التنشيط أو انخفاضه لدى </w:t>
      </w:r>
      <w:proofErr w:type="spellStart"/>
      <w:r w:rsidRPr="00167538">
        <w:rPr>
          <w:rFonts w:asciiTheme="majorBidi" w:hAnsiTheme="majorBidi" w:cstheme="majorBidi"/>
          <w:i w:val="0"/>
          <w:iCs w:val="0"/>
          <w:sz w:val="22"/>
          <w:szCs w:val="22"/>
          <w:rtl/>
          <w:lang w:eastAsia="ar"/>
        </w:rPr>
        <w:t>عميلاتهن</w:t>
      </w:r>
      <w:proofErr w:type="spellEnd"/>
      <w:r w:rsidRPr="00167538">
        <w:rPr>
          <w:rFonts w:asciiTheme="majorBidi" w:hAnsiTheme="majorBidi" w:cstheme="majorBidi"/>
          <w:i w:val="0"/>
          <w:iCs w:val="0"/>
          <w:sz w:val="22"/>
          <w:szCs w:val="22"/>
          <w:rtl/>
          <w:lang w:eastAsia="ar"/>
        </w:rPr>
        <w:t xml:space="preserve"> لتحديد إذا ما كنّ قليلات التنشيط أو مفرطات التنشيط ومتى يكن كذلك أثناء اجتماع ما. وإذا كانت الناجية مفرطة التنشيط أو قليلة التنشيط عند لقاء أخصائية الحالات، فمن المحتمل أنها لن تكون قادرة على التركيز على نحو مناسب أو فهم ما تشاركه معها أخصائية الحالات أو تذكره. عندما يطرأ ذلك، يمكن لأخصائية الحالات التوقف مؤقتاً واستخدام تقنية أو مهارة يمكنها أن تساعدها على العودة إلى داخل نافذتها. ثم يمكن متابعة الاجتماع مرة أخرى. تتمثل إحدى أفضل الطرق التي تساعد الناجية على البقاء ضمن نافذتها أو ملازمتها في أن تبقى أخصائية الحالات ضمن نافذتها الخاصة. لذلك، من المهم بالقدر ذاته أن تبني كل أخصائية حالة وعيها بنافذتها وتتتبع مستوى تنشيطها طوال الاجتماع.</w:t>
      </w:r>
    </w:p>
    <w:p w14:paraId="45DA2FBC" w14:textId="77777777" w:rsidR="00C3474D" w:rsidRPr="00167538" w:rsidRDefault="00C3474D" w:rsidP="00625F66">
      <w:pPr>
        <w:bidi/>
        <w:spacing w:after="0" w:line="240" w:lineRule="auto"/>
        <w:contextualSpacing/>
        <w:jc w:val="both"/>
        <w:rPr>
          <w:rFonts w:asciiTheme="majorBidi" w:hAnsiTheme="majorBidi" w:cstheme="majorBidi"/>
          <w:i w:val="0"/>
          <w:iCs w:val="0"/>
          <w:sz w:val="22"/>
          <w:szCs w:val="22"/>
          <w:lang w:val="en-GB"/>
        </w:rPr>
      </w:pPr>
    </w:p>
    <w:p w14:paraId="5E662B1E" w14:textId="77777777" w:rsidR="00C279EB" w:rsidRPr="00167538" w:rsidRDefault="00C279EB" w:rsidP="00C279EB">
      <w:p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مشوار التعافي</w:t>
      </w:r>
    </w:p>
    <w:p w14:paraId="1091065A" w14:textId="77777777" w:rsidR="00C279EB" w:rsidRPr="00167538" w:rsidRDefault="00C279EB" w:rsidP="00C279EB">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ثمة العديد من المسارات المختلفة للتعافي، شأن ذلك شأن العديد الاستجابات المختلفة للصدمة. ما من طريقة واحدة صحيحة للتعافي بعد التعرض للعنف القائم على النوع الاجتماعي. تختلف الطرق التي يختارها الأشخاص للتأقلم والتعافي بعد التعرض للعنف القائم على النوع الاجتماعي باختلاف الثقافات. على أخصائيات الحالات السعي لدعم أفكار الناجية للتعافي وعرض استراتيجيات جديدة—إذا كان ذلك مناسباً—تُشعر الناجية أنها تتناسب مع احتياجاتها ورؤيتها للعالم بأفضل صورة. قد تسأل الناجيات أخصائيات الحالات عن كيف يمكنهن التعافي </w:t>
      </w:r>
      <w:proofErr w:type="spellStart"/>
      <w:r w:rsidRPr="00167538">
        <w:rPr>
          <w:rFonts w:asciiTheme="majorBidi" w:hAnsiTheme="majorBidi" w:cstheme="majorBidi"/>
          <w:i w:val="0"/>
          <w:iCs w:val="0"/>
          <w:sz w:val="22"/>
          <w:szCs w:val="22"/>
          <w:rtl/>
          <w:lang w:eastAsia="ar"/>
        </w:rPr>
        <w:t>و”التحسن</w:t>
      </w:r>
      <w:proofErr w:type="spellEnd"/>
      <w:r w:rsidRPr="00167538">
        <w:rPr>
          <w:rFonts w:asciiTheme="majorBidi" w:hAnsiTheme="majorBidi" w:cstheme="majorBidi"/>
          <w:i w:val="0"/>
          <w:iCs w:val="0"/>
          <w:sz w:val="22"/>
          <w:szCs w:val="22"/>
          <w:rtl/>
          <w:lang w:eastAsia="ar"/>
        </w:rPr>
        <w:t xml:space="preserve">“. يعني استخدام نهج مرتكز على الناجيات، أن أخصائية الحالات سوف الناجية أولاً عما يعنيه ”التحسن“ بالنسبة لها. كل ناجية سوف تعرّف ”التحسن“ </w:t>
      </w:r>
      <w:proofErr w:type="spellStart"/>
      <w:r w:rsidRPr="00167538">
        <w:rPr>
          <w:rFonts w:asciiTheme="majorBidi" w:hAnsiTheme="majorBidi" w:cstheme="majorBidi"/>
          <w:i w:val="0"/>
          <w:iCs w:val="0"/>
          <w:sz w:val="22"/>
          <w:szCs w:val="22"/>
          <w:rtl/>
          <w:lang w:eastAsia="ar"/>
        </w:rPr>
        <w:t>و”التعافي</w:t>
      </w:r>
      <w:proofErr w:type="spellEnd"/>
      <w:r w:rsidRPr="00167538">
        <w:rPr>
          <w:rFonts w:asciiTheme="majorBidi" w:hAnsiTheme="majorBidi" w:cstheme="majorBidi"/>
          <w:i w:val="0"/>
          <w:iCs w:val="0"/>
          <w:sz w:val="22"/>
          <w:szCs w:val="22"/>
          <w:rtl/>
          <w:lang w:eastAsia="ar"/>
        </w:rPr>
        <w:t xml:space="preserve">“ بطريقة مختلفة. لهذا، اطرحي على الناجية أسئلة مثل: ما الذي سيبدو عليه التحسن بالنسبة </w:t>
      </w:r>
      <w:r w:rsidRPr="00167538">
        <w:rPr>
          <w:rFonts w:asciiTheme="majorBidi" w:hAnsiTheme="majorBidi" w:cstheme="majorBidi"/>
          <w:i w:val="0"/>
          <w:iCs w:val="0"/>
          <w:sz w:val="22"/>
          <w:szCs w:val="22"/>
          <w:rtl/>
          <w:lang w:eastAsia="ar"/>
        </w:rPr>
        <w:lastRenderedPageBreak/>
        <w:t>لكِ؟ كيف تعتقدين أن هذا يحدث؟ كيف يمكنني دعمك في ذلك؟ تساعد هذه الأسئلة، الناجية وأخصائية الحالات على وضع سوياً خطة عمل الحالة وذلك بناءً على أهداف الناجية لا بحسب ما تعتقد أخصائية الحالات أن الناجية تحتاج إليه.</w:t>
      </w:r>
    </w:p>
    <w:p w14:paraId="26AD661E" w14:textId="77777777" w:rsidR="00C279EB" w:rsidRPr="00167538" w:rsidRDefault="00C279EB" w:rsidP="00C279EB">
      <w:pPr>
        <w:bidi/>
        <w:spacing w:after="0" w:line="240" w:lineRule="auto"/>
        <w:contextualSpacing/>
        <w:jc w:val="both"/>
        <w:rPr>
          <w:rFonts w:asciiTheme="majorBidi" w:hAnsiTheme="majorBidi" w:cstheme="majorBidi"/>
          <w:i w:val="0"/>
          <w:iCs w:val="0"/>
          <w:sz w:val="22"/>
          <w:szCs w:val="22"/>
          <w:lang w:val="en-GB"/>
        </w:rPr>
      </w:pPr>
    </w:p>
    <w:p w14:paraId="653341F2" w14:textId="77777777" w:rsidR="00C279EB" w:rsidRPr="00167538" w:rsidRDefault="00C279EB" w:rsidP="00C279EB">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تلبي إدارة الحالات الاحتياجات الأساسية—مثل الجوع، والصحة البدنية، والسكن—التي يمكنها أن تساعد الناجيات على الشعور بالأمان والاطمئنان، وهذا أمر بالغ الأهمية لرفاههن النفسي الاجتماعي. غالباً ما تكون هذه القضايا، وتلك المتعلقة برفاه أسرهن، الأكثر إلحاحاً بالنسبة لهن. يمكن لمعالجة هذه القضايا أن تعود براحة نفسية كبيرة. على طول الطريق، يمكن لأخصائيات الحالات تقديم الدعم للناجيات فيما يتعلق </w:t>
      </w:r>
      <w:proofErr w:type="spellStart"/>
      <w:r w:rsidRPr="00167538">
        <w:rPr>
          <w:rFonts w:asciiTheme="majorBidi" w:hAnsiTheme="majorBidi" w:cstheme="majorBidi"/>
          <w:i w:val="0"/>
          <w:iCs w:val="0"/>
          <w:sz w:val="22"/>
          <w:szCs w:val="22"/>
          <w:rtl/>
          <w:lang w:eastAsia="ar"/>
        </w:rPr>
        <w:t>بضيقهن</w:t>
      </w:r>
      <w:proofErr w:type="spellEnd"/>
      <w:r w:rsidRPr="00167538">
        <w:rPr>
          <w:rFonts w:asciiTheme="majorBidi" w:hAnsiTheme="majorBidi" w:cstheme="majorBidi"/>
          <w:i w:val="0"/>
          <w:iCs w:val="0"/>
          <w:sz w:val="22"/>
          <w:szCs w:val="22"/>
          <w:rtl/>
          <w:lang w:eastAsia="ar"/>
        </w:rPr>
        <w:t xml:space="preserve"> العاطفي.</w:t>
      </w:r>
    </w:p>
    <w:p w14:paraId="7A75D1D4" w14:textId="77777777" w:rsidR="00C279EB" w:rsidRPr="00167538" w:rsidRDefault="00C279EB" w:rsidP="00C279EB">
      <w:pPr>
        <w:bidi/>
        <w:spacing w:after="0" w:line="240" w:lineRule="auto"/>
        <w:contextualSpacing/>
        <w:jc w:val="both"/>
        <w:rPr>
          <w:rFonts w:asciiTheme="majorBidi" w:hAnsiTheme="majorBidi" w:cstheme="majorBidi"/>
          <w:i w:val="0"/>
          <w:iCs w:val="0"/>
          <w:sz w:val="22"/>
          <w:szCs w:val="22"/>
          <w:lang w:val="en-GB"/>
        </w:rPr>
      </w:pPr>
    </w:p>
    <w:p w14:paraId="14FFA7F5" w14:textId="77777777" w:rsidR="00C279EB" w:rsidRPr="00167538" w:rsidRDefault="00C279EB"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على الرغم من أن العديد من الناجيات وأحبائهن يتمنون ذلك، فالتعافي ليس خطياً وليس له جدول زمني. أحياناً تختفي الأعراض خلال أيام أو أسابيع قليلة من حدوث تجربة مزعجة، وأحياناً تبقى لمدة أطول تصل إلى سنوات. على أخصائيات الحالات إعطاء الناجيات الأمل دون تقديم وعود كاذبة. سوف تجد العديد من الناجيات إدارة حالات العنف القائم على النوع الاجتماعي مفيدة لمشوار تعافيهن. مع ذلك، لن تتعافى كل ناجية تتلقى الدعم من خدمات الاستجابة للعنف القائم على النوع الاجتماعي—مثل إدارة الحالات والإرشاد. علاوة على ذلك، يتعافى العديد من الناجيات دون الحصول على مساعدة الإرشاد أو إدارة الحالات، وغالباً ما يدعمهن مجتمعهن المحلي، أو أسرتهن، أو أصدقاؤهن، أو إيمانهن، أو ممارساتهن أو معتقداتهن الروحانية، أو غير ذلك من أشكال الدعم غير المهني بطريقة ما. لن ترغب كل ناجية في الحصول على الإرشاد أو إدارة الحالات، ولن يعرف بعضهن أن هذه الخدمات متاحة، وفي بعض الأحيان لن تكون هذه الخدمات متاحة بسهولة للناجيات. وفي الواقع، لن تطلب معظم الناجيات المساعدة من الخدمات الرسمية مثل خدماتكِ. في حين سيتعافى العديد من الناجيات، إلا أن كثيرات غيرهن مع الأسف لن يتعافين . في نهاية المطاف، من شأن برامج معالجة العنف القائم على النوع الاجتماعي التي تعزز الهياكل المجتمعية أيضاً، وتناصر من أجل موارد مجتمعية أفضل، وتزيد الوعي بالعنف القائم على النوع الاجتماعي مساعدة الناجيات ممن لا يسعين للاستفادة من خدمات الاستجابة للعنف القائم على النوع الاجتماعي.</w:t>
      </w:r>
    </w:p>
    <w:p w14:paraId="2EDB11E2" w14:textId="77777777" w:rsidR="00C279EB" w:rsidRPr="00167538" w:rsidRDefault="00C279EB" w:rsidP="00625F66">
      <w:pPr>
        <w:bidi/>
        <w:spacing w:after="0" w:line="240" w:lineRule="auto"/>
        <w:contextualSpacing/>
        <w:jc w:val="both"/>
        <w:rPr>
          <w:rFonts w:asciiTheme="majorBidi" w:hAnsiTheme="majorBidi" w:cstheme="majorBidi"/>
          <w:i w:val="0"/>
          <w:iCs w:val="0"/>
          <w:sz w:val="22"/>
          <w:szCs w:val="22"/>
          <w:lang w:val="en-GB"/>
        </w:rPr>
      </w:pPr>
    </w:p>
    <w:p w14:paraId="2549E791" w14:textId="77777777" w:rsidR="00C3474D" w:rsidRPr="00167538" w:rsidRDefault="00C3474D" w:rsidP="00625F66">
      <w:p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المثلث المعرفي</w:t>
      </w:r>
    </w:p>
    <w:p w14:paraId="1F455EB3" w14:textId="77777777" w:rsidR="00E00849" w:rsidRPr="00167538" w:rsidRDefault="00F527EB" w:rsidP="00E0084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كما ذُكر سابقاً، تستند وحدة الموارد هذه إلى نُهُج العلاج المعرفي السلوكي (</w:t>
      </w:r>
      <w:r w:rsidRPr="00167538">
        <w:rPr>
          <w:rFonts w:asciiTheme="majorBidi" w:hAnsiTheme="majorBidi" w:cstheme="majorBidi"/>
          <w:i w:val="0"/>
          <w:iCs w:val="0"/>
          <w:sz w:val="22"/>
          <w:szCs w:val="22"/>
          <w:lang w:val="en-GB" w:eastAsia="ar" w:bidi="en-GB"/>
        </w:rPr>
        <w:t>CBT</w:t>
      </w:r>
      <w:r w:rsidRPr="00167538">
        <w:rPr>
          <w:rFonts w:asciiTheme="majorBidi" w:hAnsiTheme="majorBidi" w:cstheme="majorBidi"/>
          <w:i w:val="0"/>
          <w:iCs w:val="0"/>
          <w:sz w:val="22"/>
          <w:szCs w:val="22"/>
          <w:rtl/>
          <w:lang w:eastAsia="ar"/>
        </w:rPr>
        <w:t>) لمساعدة الناجيات في مشوار تعافيهن. يشير النموذج المعرفي الذي يشكل أساس العلاج المعرفي السلوكي (</w:t>
      </w:r>
      <w:r w:rsidRPr="00167538">
        <w:rPr>
          <w:rFonts w:asciiTheme="majorBidi" w:hAnsiTheme="majorBidi" w:cstheme="majorBidi"/>
          <w:i w:val="0"/>
          <w:iCs w:val="0"/>
          <w:sz w:val="22"/>
          <w:szCs w:val="22"/>
          <w:lang w:val="en-GB" w:eastAsia="ar" w:bidi="en-GB"/>
        </w:rPr>
        <w:t>CBT</w:t>
      </w:r>
      <w:r w:rsidRPr="00167538">
        <w:rPr>
          <w:rFonts w:asciiTheme="majorBidi" w:hAnsiTheme="majorBidi" w:cstheme="majorBidi"/>
          <w:i w:val="0"/>
          <w:iCs w:val="0"/>
          <w:sz w:val="22"/>
          <w:szCs w:val="22"/>
          <w:rtl/>
          <w:lang w:eastAsia="ar"/>
        </w:rPr>
        <w:t>) إلى أن المواقف تحفز الأفكار، التي تثير بدورها العواطف. تضيف نظرية التعلم الاجتماعي أن سلوكيات الشخص تؤثر أيضاً على مزاجه، وتتحدد احتمالية حدوث سلوك ما بعواقبه. لذلك، من شأن سلوك إيجابي أن يحدث بصورة أكثر تكراراً عندما يتسبب في يولّد لدى الشخص بالسرور أو شعور إيجابي آخر. وكما هو موضح في المثلث الوارد أدناه، ثمة علاقة بين الأفكار (بما في ذلك المعتقدات)، والمشاعر، والسلوكيات. حيث يمكن لبعض الأفكار أن تغير شعور الشخص وسلوكه، ولبعض السلوكيات أن تغير مسار تفكير وشعور الشخص. وبالمثل، تؤثر عواطف الشخص على طريقة تفكيره وما يفعله أو لا يفعله.</w:t>
      </w:r>
    </w:p>
    <w:p w14:paraId="434EB545" w14:textId="77777777" w:rsidR="0078727B" w:rsidRPr="00167538" w:rsidRDefault="0078727B" w:rsidP="00E00849">
      <w:pPr>
        <w:bidi/>
        <w:spacing w:after="0" w:line="240" w:lineRule="auto"/>
        <w:contextualSpacing/>
        <w:jc w:val="both"/>
        <w:rPr>
          <w:rFonts w:asciiTheme="majorBidi" w:hAnsiTheme="majorBidi" w:cstheme="majorBidi"/>
          <w:i w:val="0"/>
          <w:iCs w:val="0"/>
          <w:sz w:val="22"/>
          <w:szCs w:val="22"/>
          <w:lang w:val="en-GB"/>
        </w:rPr>
      </w:pPr>
    </w:p>
    <w:p w14:paraId="3D8CF368" w14:textId="6351F7FB" w:rsidR="00E00849" w:rsidRPr="00167538" w:rsidRDefault="00BE61F2" w:rsidP="00E00849">
      <w:pPr>
        <w:bidi/>
        <w:spacing w:after="0" w:line="240" w:lineRule="auto"/>
        <w:contextualSpacing/>
        <w:jc w:val="both"/>
        <w:rPr>
          <w:rFonts w:asciiTheme="majorBidi" w:hAnsiTheme="majorBidi" w:cstheme="majorBidi"/>
          <w:i w:val="0"/>
          <w:iCs w:val="0"/>
          <w:sz w:val="22"/>
          <w:szCs w:val="22"/>
          <w:lang w:val="en-GB"/>
        </w:rPr>
      </w:pPr>
      <w:r>
        <w:rPr>
          <w:noProof/>
        </w:rPr>
        <w:pict w14:anchorId="66B52F31">
          <v:group id="Group 21" o:spid="_x0000_s2179" style="position:absolute;left:0;text-align:left;margin-left:19.55pt;margin-top:17.45pt;width:379.2pt;height:292.15pt;z-index:251645952;mso-position-horizontal-relative:margin;mso-width-relative:margin;mso-height-relative:margin" coordorigin=",1424" coordsize="48158,37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">
            <v:group id="Group 12" o:spid="_x0000_s2180" style="position:absolute;top:1424;width:48158;height:37128" coordorigin="11690,2119" coordsize="48158,3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">
              <v:group id="_x0000_s2181" style="position:absolute;left:11690;top:14580;width:48159;height:24669" coordorigin="11690,691" coordsize="48158,2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">
                <v:shape id="TextBox 9" o:spid="_x0000_s2182" type="#_x0000_t202" style="position:absolute;left:29051;top:691;width:8033;height:63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" filled="f" stroked="f">
                  <v:textbox style="mso-fit-shape-to-text:t">
                    <w:txbxContent>
                      <w:p w14:paraId="62EBAE61" w14:textId="77777777" w:rsidR="00300820" w:rsidRPr="00BE61F2" w:rsidRDefault="00300820" w:rsidP="00BE61F2">
                        <w:pPr>
                          <w:bidi/>
                          <w:rPr>
                            <w:rFonts w:asciiTheme="majorBidi" w:hAnsiTheme="majorBidi" w:cstheme="majorBidi"/>
                            <w:b/>
                            <w:bCs/>
                            <w:i w:val="0"/>
                            <w:iCs w:val="0"/>
                            <w:sz w:val="24"/>
                            <w:szCs w:val="24"/>
                          </w:rPr>
                        </w:pPr>
                        <w:r w:rsidRPr="00BE61F2">
                          <w:rPr>
                            <w:rFonts w:asciiTheme="majorBidi" w:eastAsia="Calibri" w:hAnsiTheme="majorBidi" w:cstheme="majorBidi"/>
                            <w:b/>
                            <w:bCs/>
                            <w:i w:val="0"/>
                            <w:iCs w:val="0"/>
                            <w:color w:val="000000"/>
                            <w:kern w:val="24"/>
                            <w:sz w:val="48"/>
                            <w:szCs w:val="48"/>
                            <w:rtl/>
                            <w:lang w:eastAsia="ar"/>
                          </w:rPr>
                          <w:t>الأفكار</w:t>
                        </w:r>
                      </w:p>
                    </w:txbxContent>
                  </v:textbox>
                </v:shape>
                <v:shape id="TextBox 10" o:spid="_x0000_s2183" type="#_x0000_t202" style="position:absolute;left:11690;top:18966;width:10008;height:63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" filled="f" stroked="f">
                  <v:textbox style="mso-fit-shape-to-text:t">
                    <w:txbxContent>
                      <w:p w14:paraId="02A65563" w14:textId="77777777" w:rsidR="00300820" w:rsidRPr="00BE61F2" w:rsidRDefault="00300820" w:rsidP="0078727B">
                        <w:pPr>
                          <w:bidi/>
                          <w:rPr>
                            <w:rFonts w:asciiTheme="majorBidi" w:hAnsiTheme="majorBidi" w:cstheme="majorBidi"/>
                            <w:b/>
                            <w:bCs/>
                            <w:i w:val="0"/>
                            <w:iCs w:val="0"/>
                            <w:sz w:val="24"/>
                            <w:szCs w:val="24"/>
                          </w:rPr>
                        </w:pPr>
                        <w:r w:rsidRPr="00BE61F2">
                          <w:rPr>
                            <w:rFonts w:asciiTheme="majorBidi" w:eastAsia="Calibri" w:hAnsiTheme="majorBidi" w:cstheme="majorBidi"/>
                            <w:b/>
                            <w:bCs/>
                            <w:i w:val="0"/>
                            <w:iCs w:val="0"/>
                            <w:color w:val="000000"/>
                            <w:kern w:val="24"/>
                            <w:sz w:val="48"/>
                            <w:szCs w:val="48"/>
                            <w:rtl/>
                            <w:lang w:eastAsia="ar"/>
                          </w:rPr>
                          <w:t>المشاعر</w:t>
                        </w:r>
                      </w:p>
                    </w:txbxContent>
                  </v:textbox>
                </v:shape>
                <v:shape id="TextBox 11" o:spid="_x0000_s2184" type="#_x0000_t202" style="position:absolute;left:48076;top:18961;width:11773;height:63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" filled="f" stroked="f">
                  <v:textbox style="mso-fit-shape-to-text:t">
                    <w:txbxContent>
                      <w:p w14:paraId="582CF2F2" w14:textId="77777777" w:rsidR="00300820" w:rsidRPr="00BE61F2" w:rsidRDefault="00300820" w:rsidP="0078727B">
                        <w:pPr>
                          <w:bidi/>
                          <w:rPr>
                            <w:rFonts w:asciiTheme="majorBidi" w:hAnsiTheme="majorBidi" w:cstheme="majorBidi"/>
                            <w:b/>
                            <w:bCs/>
                            <w:i w:val="0"/>
                            <w:iCs w:val="0"/>
                            <w:sz w:val="24"/>
                            <w:szCs w:val="24"/>
                          </w:rPr>
                        </w:pPr>
                        <w:r w:rsidRPr="00BE61F2">
                          <w:rPr>
                            <w:rFonts w:asciiTheme="majorBidi" w:eastAsia="Calibri" w:hAnsiTheme="majorBidi" w:cstheme="majorBidi"/>
                            <w:b/>
                            <w:bCs/>
                            <w:i w:val="0"/>
                            <w:iCs w:val="0"/>
                            <w:color w:val="000000"/>
                            <w:kern w:val="24"/>
                            <w:sz w:val="48"/>
                            <w:szCs w:val="48"/>
                            <w:rtl/>
                            <w:lang w:eastAsia="ar"/>
                          </w:rPr>
                          <w:t>السلوكيات</w:t>
                        </w:r>
                      </w:p>
                    </w:txbxContent>
                  </v:textbox>
                </v:shape>
                <v:shapetype id="_x0000_t32" coordsize="21600,21600" o:spt="32" o:oned="t" path="m,l21600,21600e" filled="f">
                  <v:path arrowok="t" fillok="f" o:connecttype="none"/>
                  <o:lock v:ext="edit" shapetype="t"/>
                </v:shapetype>
                <v:shape id="Straight Arrow Connector 14" o:spid="_x0000_s2185" type="#_x0000_t32" style="position:absolute;left:24422;top:6156;width:10643;height:150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" strokecolor="#d55816" strokeweight="6pt">
                  <v:stroke startarrow="block" endarrow="block" joinstyle="miter"/>
                  <o:lock v:ext="edit" shapetype="f"/>
                </v:shape>
                <v:shape id="Straight Arrow Connector 19" o:spid="_x0000_s2186" type="#_x0000_t32" style="position:absolute;left:24422;top:22671;width:226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" strokecolor="#d55816" strokeweight="6pt">
                  <v:stroke startarrow="block" endarrow="block" joinstyle="miter"/>
                  <o:lock v:ext="edit" shapetype="f"/>
                </v:shape>
              </v:group>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0" o:spid="_x0000_s2187" type="#_x0000_t38" style="position:absolute;left:27922;top:7507;width:7138;height:7048;rotation:90;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" adj="7573" strokecolor="#7030a0" strokeweight="6pt">
                <v:stroke endarrow="block" joinstyle="miter"/>
              </v:shape>
              <v:shape id="TextBox 9" o:spid="_x0000_s2188" type="#_x0000_t202" style="position:absolute;left:17011;top:2119;width:15926;height:63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" filled="f" stroked="f">
                <v:textbox style="mso-fit-shape-to-text:t">
                  <w:txbxContent>
                    <w:p w14:paraId="410948D8" w14:textId="77777777" w:rsidR="00300820" w:rsidRPr="00BE61F2" w:rsidRDefault="00300820" w:rsidP="0078727B">
                      <w:pPr>
                        <w:bidi/>
                        <w:rPr>
                          <w:rFonts w:asciiTheme="majorBidi" w:hAnsiTheme="majorBidi" w:cstheme="majorBidi"/>
                          <w:b/>
                          <w:bCs/>
                          <w:i w:val="0"/>
                          <w:iCs w:val="0"/>
                          <w:sz w:val="24"/>
                          <w:szCs w:val="24"/>
                        </w:rPr>
                      </w:pPr>
                      <w:r w:rsidRPr="00BE61F2">
                        <w:rPr>
                          <w:rFonts w:asciiTheme="majorBidi" w:eastAsia="Calibri" w:hAnsiTheme="majorBidi" w:cstheme="majorBidi"/>
                          <w:b/>
                          <w:bCs/>
                          <w:i w:val="0"/>
                          <w:iCs w:val="0"/>
                          <w:color w:val="000000"/>
                          <w:kern w:val="24"/>
                          <w:sz w:val="48"/>
                          <w:szCs w:val="48"/>
                          <w:rtl/>
                          <w:lang w:eastAsia="ar"/>
                        </w:rPr>
                        <w:t>الحدث/الموقف</w:t>
                      </w:r>
                    </w:p>
                  </w:txbxContent>
                </v:textbox>
              </v:shape>
            </v:group>
            <v:shape id="Straight Arrow Connector 14" o:spid="_x0000_s2189" type="#_x0000_t32" style="position:absolute;left:24792;top:19352;width:10642;height:150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" strokecolor="#d55816" strokeweight="6pt">
              <v:stroke startarrow="block" endarrow="block" joinstyle="miter"/>
              <o:lock v:ext="edit" shapetype="f"/>
            </v:shape>
            <w10:wrap type="topAndBottom" anchorx="margin"/>
          </v:group>
        </w:pict>
      </w:r>
      <w:r w:rsidR="0078727B" w:rsidRPr="00167538">
        <w:rPr>
          <w:rFonts w:asciiTheme="majorBidi" w:hAnsiTheme="majorBidi" w:cstheme="majorBidi"/>
          <w:b/>
          <w:bCs/>
          <w:i w:val="0"/>
          <w:iCs w:val="0"/>
          <w:sz w:val="22"/>
          <w:szCs w:val="22"/>
          <w:highlight w:val="magenta"/>
          <w:lang w:val="en-GB" w:eastAsia="en-GB" w:bidi="en-GB"/>
        </w:rPr>
        <w:t>PICTURE 6:</w:t>
      </w:r>
      <w:r w:rsidR="0078727B" w:rsidRPr="00167538">
        <w:rPr>
          <w:rFonts w:asciiTheme="majorBidi" w:hAnsiTheme="majorBidi" w:cstheme="majorBidi"/>
          <w:b/>
          <w:bCs/>
          <w:i w:val="0"/>
          <w:iCs w:val="0"/>
          <w:sz w:val="22"/>
          <w:szCs w:val="22"/>
          <w:rtl/>
          <w:lang w:eastAsia="ar"/>
        </w:rPr>
        <w:t xml:space="preserve"> المثلث المعرفي</w:t>
      </w:r>
    </w:p>
    <w:p w14:paraId="6362A05D" w14:textId="77777777" w:rsidR="00A31B70" w:rsidRPr="00167538" w:rsidRDefault="00A31B70" w:rsidP="00625F66">
      <w:pPr>
        <w:bidi/>
        <w:spacing w:after="0" w:line="240" w:lineRule="auto"/>
        <w:contextualSpacing/>
        <w:jc w:val="both"/>
        <w:rPr>
          <w:rFonts w:asciiTheme="majorBidi" w:hAnsiTheme="majorBidi" w:cstheme="majorBidi"/>
          <w:i w:val="0"/>
          <w:iCs w:val="0"/>
          <w:sz w:val="22"/>
          <w:szCs w:val="22"/>
          <w:lang w:val="en-GB"/>
        </w:rPr>
      </w:pPr>
    </w:p>
    <w:p w14:paraId="59AF09D8" w14:textId="77777777" w:rsidR="00C3474D" w:rsidRPr="00167538" w:rsidRDefault="00E00849"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تسعى العديد من التدخلات إلى تغيير الأفكار والسلوكيات التي تساهم في الشعور بالضيق؛ نظراً لصعوبة تغيير العواطف بصورة مباشرة. من الناحية النظرية، سوف يشعر شخص ما بتحسن ويفعل الأشياء التي يريد فعلها أو يحتاج إلى فعلها، إذا نجح في تغيير أفكاره للأفضل. وإذا غير سلوكه للأفضل، سوف يغير ذلك شعوره وتفكيره. تتضمن وحدة الموارد هذه العديد من التقنيات التي تستهدف أفكار الناجيات وسلوكياتهن بغية مساعدتهن على الشعور بتحسن. كما تتضمن تقنيات أخرى تساعد في تحديد الأفكار والمشاعر (على سبيل المثال، اليقظة الذهنية) وتقليل حدة العواطف (على سبيل المثال، تقنيات الارتكاز والاسترخاء). ضعي هذا المثلث في اعتباركِ بينما تراجعين الوحدة لتحديد كيف تؤثر تقنية ما على أفكار الناجيات، وسلوكياتهن، وعواطفهن للأفضل.</w:t>
      </w:r>
    </w:p>
    <w:p w14:paraId="2B197930" w14:textId="77777777" w:rsidR="00EF3A73" w:rsidRPr="00167538" w:rsidRDefault="00EF3A73">
      <w:pPr>
        <w:bidi/>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br w:type="page"/>
      </w:r>
    </w:p>
    <w:p w14:paraId="0B4AF87D" w14:textId="77777777" w:rsidR="00D31814" w:rsidRPr="00167538" w:rsidRDefault="00D31814" w:rsidP="00DC35E9">
      <w:pPr>
        <w:shd w:val="clear" w:color="auto" w:fill="9900CC"/>
        <w:bidi/>
        <w:spacing w:after="0" w:line="240" w:lineRule="auto"/>
        <w:contextualSpacing/>
        <w:jc w:val="center"/>
        <w:rPr>
          <w:rFonts w:asciiTheme="majorBidi" w:hAnsiTheme="majorBidi" w:cstheme="majorBidi"/>
          <w:b/>
          <w:bCs/>
          <w:i w:val="0"/>
          <w:iCs w:val="0"/>
          <w:lang w:val="en-GB"/>
        </w:rPr>
      </w:pPr>
    </w:p>
    <w:p w14:paraId="562B82EA" w14:textId="77777777" w:rsidR="00DC35E9" w:rsidRPr="00167538" w:rsidRDefault="00D31814" w:rsidP="000D1045">
      <w:pPr>
        <w:pStyle w:val="Style1"/>
        <w:outlineLvl w:val="0"/>
        <w:rPr>
          <w:rFonts w:asciiTheme="majorBidi" w:hAnsiTheme="majorBidi" w:cstheme="majorBidi"/>
        </w:rPr>
      </w:pPr>
      <w:bookmarkStart w:id="12" w:name="_Toc138169565"/>
      <w:r w:rsidRPr="00167538">
        <w:rPr>
          <w:rFonts w:asciiTheme="majorBidi" w:hAnsiTheme="majorBidi" w:cstheme="majorBidi"/>
          <w:rtl/>
        </w:rPr>
        <w:t>الجزء 2. التقنيات العلاجية</w:t>
      </w:r>
      <w:bookmarkEnd w:id="12"/>
    </w:p>
    <w:p w14:paraId="5E4A2AFD" w14:textId="77777777" w:rsidR="00D31814" w:rsidRPr="00167538" w:rsidRDefault="00D31814" w:rsidP="00DC35E9">
      <w:pPr>
        <w:shd w:val="clear" w:color="auto" w:fill="9900CC"/>
        <w:bidi/>
        <w:spacing w:after="0" w:line="240" w:lineRule="auto"/>
        <w:contextualSpacing/>
        <w:jc w:val="center"/>
        <w:rPr>
          <w:rFonts w:asciiTheme="majorBidi" w:hAnsiTheme="majorBidi" w:cstheme="majorBidi"/>
          <w:b/>
          <w:bCs/>
          <w:i w:val="0"/>
          <w:iCs w:val="0"/>
          <w:lang w:val="en-GB"/>
        </w:rPr>
      </w:pPr>
    </w:p>
    <w:p w14:paraId="5E601FE6" w14:textId="77777777" w:rsidR="00DC35E9" w:rsidRPr="00167538" w:rsidRDefault="00DC35E9" w:rsidP="00625F66">
      <w:pPr>
        <w:bidi/>
        <w:spacing w:after="0" w:line="240" w:lineRule="auto"/>
        <w:contextualSpacing/>
        <w:jc w:val="both"/>
        <w:rPr>
          <w:rFonts w:asciiTheme="majorBidi" w:hAnsiTheme="majorBidi" w:cstheme="majorBidi"/>
          <w:i w:val="0"/>
          <w:iCs w:val="0"/>
          <w:sz w:val="22"/>
          <w:szCs w:val="22"/>
          <w:lang w:val="en-GB"/>
        </w:rPr>
      </w:pPr>
    </w:p>
    <w:p w14:paraId="28B49B4A" w14:textId="77777777" w:rsidR="007D561A" w:rsidRPr="00167538" w:rsidRDefault="007D561A" w:rsidP="00625F66">
      <w:pPr>
        <w:bidi/>
        <w:spacing w:after="0" w:line="240" w:lineRule="auto"/>
        <w:contextualSpacing/>
        <w:jc w:val="both"/>
        <w:rPr>
          <w:rFonts w:asciiTheme="majorBidi" w:hAnsiTheme="majorBidi" w:cstheme="majorBidi"/>
          <w:i w:val="0"/>
          <w:iCs w:val="0"/>
          <w:sz w:val="22"/>
          <w:szCs w:val="22"/>
          <w:lang w:val="en-GB"/>
        </w:rPr>
      </w:pPr>
    </w:p>
    <w:p w14:paraId="33B62C77" w14:textId="77777777" w:rsidR="007D561A" w:rsidRPr="00167538" w:rsidRDefault="007D561A" w:rsidP="00625F66">
      <w:pPr>
        <w:bidi/>
        <w:spacing w:after="0" w:line="240" w:lineRule="auto"/>
        <w:contextualSpacing/>
        <w:jc w:val="both"/>
        <w:rPr>
          <w:rFonts w:asciiTheme="majorBidi" w:hAnsiTheme="majorBidi" w:cstheme="majorBidi"/>
          <w:i w:val="0"/>
          <w:iCs w:val="0"/>
          <w:sz w:val="22"/>
          <w:szCs w:val="22"/>
          <w:lang w:val="en-GB"/>
        </w:rPr>
      </w:pPr>
    </w:p>
    <w:p w14:paraId="6ED4AF1D" w14:textId="77777777" w:rsidR="00CA7034" w:rsidRPr="00167538" w:rsidRDefault="00CA7034" w:rsidP="00625F66">
      <w:pPr>
        <w:bidi/>
        <w:spacing w:after="0" w:line="240" w:lineRule="auto"/>
        <w:contextualSpacing/>
        <w:jc w:val="both"/>
        <w:rPr>
          <w:rFonts w:asciiTheme="majorBidi" w:hAnsiTheme="majorBidi" w:cstheme="majorBidi"/>
          <w:i w:val="0"/>
          <w:iCs w:val="0"/>
          <w:sz w:val="22"/>
          <w:szCs w:val="22"/>
          <w:lang w:val="en-GB"/>
        </w:rPr>
      </w:pPr>
    </w:p>
    <w:p w14:paraId="704EDC3A" w14:textId="77777777" w:rsidR="00CA7034" w:rsidRPr="00167538" w:rsidRDefault="00CA7034" w:rsidP="00625F66">
      <w:pPr>
        <w:bidi/>
        <w:spacing w:after="0" w:line="240" w:lineRule="auto"/>
        <w:contextualSpacing/>
        <w:jc w:val="both"/>
        <w:rPr>
          <w:rFonts w:asciiTheme="majorBidi" w:hAnsiTheme="majorBidi" w:cstheme="majorBidi"/>
          <w:i w:val="0"/>
          <w:iCs w:val="0"/>
          <w:sz w:val="22"/>
          <w:szCs w:val="22"/>
          <w:lang w:val="en-GB"/>
        </w:rPr>
      </w:pPr>
    </w:p>
    <w:p w14:paraId="1C637E1B" w14:textId="77777777" w:rsidR="00CA7034" w:rsidRPr="00167538" w:rsidRDefault="00CA7034" w:rsidP="00625F66">
      <w:pPr>
        <w:bidi/>
        <w:spacing w:after="0" w:line="240" w:lineRule="auto"/>
        <w:contextualSpacing/>
        <w:jc w:val="both"/>
        <w:rPr>
          <w:rFonts w:asciiTheme="majorBidi" w:hAnsiTheme="majorBidi" w:cstheme="majorBidi"/>
          <w:i w:val="0"/>
          <w:iCs w:val="0"/>
          <w:sz w:val="22"/>
          <w:szCs w:val="22"/>
          <w:lang w:val="en-GB"/>
        </w:rPr>
      </w:pPr>
    </w:p>
    <w:p w14:paraId="2FE98DFA" w14:textId="77777777" w:rsidR="00CA7034" w:rsidRPr="00167538" w:rsidRDefault="00CA7034" w:rsidP="00625F66">
      <w:pPr>
        <w:bidi/>
        <w:spacing w:after="0" w:line="240" w:lineRule="auto"/>
        <w:contextualSpacing/>
        <w:jc w:val="both"/>
        <w:rPr>
          <w:rFonts w:asciiTheme="majorBidi" w:hAnsiTheme="majorBidi" w:cstheme="majorBidi"/>
          <w:i w:val="0"/>
          <w:iCs w:val="0"/>
          <w:sz w:val="22"/>
          <w:szCs w:val="22"/>
          <w:lang w:val="en-GB"/>
        </w:rPr>
      </w:pPr>
    </w:p>
    <w:p w14:paraId="2DF88431" w14:textId="77777777" w:rsidR="00CA7034" w:rsidRPr="00167538" w:rsidRDefault="00CA7034" w:rsidP="00625F66">
      <w:pPr>
        <w:bidi/>
        <w:spacing w:after="0" w:line="240" w:lineRule="auto"/>
        <w:contextualSpacing/>
        <w:jc w:val="both"/>
        <w:rPr>
          <w:rFonts w:asciiTheme="majorBidi" w:hAnsiTheme="majorBidi" w:cstheme="majorBidi"/>
          <w:i w:val="0"/>
          <w:iCs w:val="0"/>
          <w:sz w:val="22"/>
          <w:szCs w:val="22"/>
          <w:lang w:val="en-GB"/>
        </w:rPr>
      </w:pPr>
    </w:p>
    <w:p w14:paraId="31F41382" w14:textId="77777777" w:rsidR="00CA7034" w:rsidRPr="00167538" w:rsidRDefault="00CA7034" w:rsidP="00625F66">
      <w:pPr>
        <w:bidi/>
        <w:spacing w:after="0" w:line="240" w:lineRule="auto"/>
        <w:contextualSpacing/>
        <w:jc w:val="both"/>
        <w:rPr>
          <w:rFonts w:asciiTheme="majorBidi" w:hAnsiTheme="majorBidi" w:cstheme="majorBidi"/>
          <w:i w:val="0"/>
          <w:iCs w:val="0"/>
          <w:sz w:val="22"/>
          <w:szCs w:val="22"/>
          <w:lang w:val="en-GB"/>
        </w:rPr>
      </w:pPr>
    </w:p>
    <w:p w14:paraId="7B9D358B" w14:textId="77777777" w:rsidR="00CA7034" w:rsidRPr="00167538" w:rsidRDefault="00CA7034" w:rsidP="00625F66">
      <w:pPr>
        <w:bidi/>
        <w:spacing w:after="0" w:line="240" w:lineRule="auto"/>
        <w:contextualSpacing/>
        <w:jc w:val="both"/>
        <w:rPr>
          <w:rFonts w:asciiTheme="majorBidi" w:hAnsiTheme="majorBidi" w:cstheme="majorBidi"/>
          <w:i w:val="0"/>
          <w:iCs w:val="0"/>
          <w:sz w:val="22"/>
          <w:szCs w:val="22"/>
          <w:lang w:val="en-GB"/>
        </w:rPr>
      </w:pPr>
    </w:p>
    <w:p w14:paraId="591C1519" w14:textId="77777777" w:rsidR="000F2CCC" w:rsidRPr="00167538" w:rsidRDefault="000F2CCC" w:rsidP="000F2CCC">
      <w:pPr>
        <w:bidi/>
        <w:spacing w:after="0" w:line="240" w:lineRule="auto"/>
        <w:ind w:right="600"/>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highlight w:val="magenta"/>
          <w:lang w:val="en-GB" w:eastAsia="en-GB" w:bidi="en-GB"/>
        </w:rPr>
        <w:t>PICTURE 7</w:t>
      </w:r>
    </w:p>
    <w:p w14:paraId="256246D0" w14:textId="77777777" w:rsidR="00CA7034" w:rsidRPr="00167538" w:rsidRDefault="00CA7034" w:rsidP="00625F66">
      <w:pPr>
        <w:bidi/>
        <w:spacing w:after="0" w:line="240" w:lineRule="auto"/>
        <w:contextualSpacing/>
        <w:jc w:val="both"/>
        <w:rPr>
          <w:rFonts w:asciiTheme="majorBidi" w:hAnsiTheme="majorBidi" w:cstheme="majorBidi"/>
          <w:i w:val="0"/>
          <w:iCs w:val="0"/>
          <w:sz w:val="22"/>
          <w:szCs w:val="22"/>
          <w:lang w:val="en-GB"/>
        </w:rPr>
      </w:pPr>
    </w:p>
    <w:p w14:paraId="46434E29" w14:textId="77777777" w:rsidR="00CA7034" w:rsidRPr="00167538" w:rsidRDefault="00CA7034" w:rsidP="00625F66">
      <w:pPr>
        <w:bidi/>
        <w:spacing w:after="0" w:line="240" w:lineRule="auto"/>
        <w:contextualSpacing/>
        <w:jc w:val="both"/>
        <w:rPr>
          <w:rFonts w:asciiTheme="majorBidi" w:hAnsiTheme="majorBidi" w:cstheme="majorBidi"/>
          <w:i w:val="0"/>
          <w:iCs w:val="0"/>
          <w:sz w:val="22"/>
          <w:szCs w:val="22"/>
          <w:lang w:val="en-GB"/>
        </w:rPr>
      </w:pPr>
    </w:p>
    <w:p w14:paraId="1F1A685E" w14:textId="77777777" w:rsidR="007D561A" w:rsidRPr="00167538" w:rsidRDefault="007D561A" w:rsidP="00625F66">
      <w:pPr>
        <w:bidi/>
        <w:spacing w:after="0" w:line="240" w:lineRule="auto"/>
        <w:contextualSpacing/>
        <w:jc w:val="both"/>
        <w:rPr>
          <w:rFonts w:asciiTheme="majorBidi" w:hAnsiTheme="majorBidi" w:cstheme="majorBidi"/>
          <w:i w:val="0"/>
          <w:iCs w:val="0"/>
          <w:sz w:val="22"/>
          <w:szCs w:val="22"/>
          <w:lang w:val="en-GB"/>
        </w:rPr>
      </w:pPr>
    </w:p>
    <w:p w14:paraId="5322A016" w14:textId="39FEE4E4" w:rsidR="004A56CD" w:rsidRPr="00167538" w:rsidRDefault="00F625CF" w:rsidP="28AAA377">
      <w:pPr>
        <w:bidi/>
        <w:spacing w:after="0" w:line="240" w:lineRule="auto"/>
        <w:contextualSpacing/>
        <w:jc w:val="center"/>
        <w:rPr>
          <w:rFonts w:asciiTheme="majorBidi" w:hAnsiTheme="majorBidi" w:cstheme="majorBidi"/>
          <w:i w:val="0"/>
          <w:iCs w:val="0"/>
          <w:sz w:val="22"/>
          <w:szCs w:val="22"/>
          <w:lang w:val="en-GB"/>
        </w:rPr>
      </w:pPr>
      <w:r w:rsidRPr="00167538">
        <w:rPr>
          <w:rFonts w:asciiTheme="majorBidi" w:hAnsiTheme="majorBidi" w:cstheme="majorBidi"/>
          <w:noProof/>
          <w:lang w:val="ar-SA" w:eastAsia="ar"/>
        </w:rPr>
        <w:drawing>
          <wp:inline distT="0" distB="0" distL="0" distR="0" wp14:anchorId="2A7C46F8" wp14:editId="247BBC98">
            <wp:extent cx="4898390" cy="3265805"/>
            <wp:effectExtent l="0" t="0" r="0" b="0"/>
            <wp:docPr id="16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98390" cy="3265805"/>
                    </a:xfrm>
                    <a:prstGeom prst="rect">
                      <a:avLst/>
                    </a:prstGeom>
                    <a:noFill/>
                    <a:ln>
                      <a:noFill/>
                    </a:ln>
                  </pic:spPr>
                </pic:pic>
              </a:graphicData>
            </a:graphic>
          </wp:inline>
        </w:drawing>
      </w:r>
    </w:p>
    <w:p w14:paraId="72643FD6" w14:textId="77777777" w:rsidR="007D561A" w:rsidRPr="00167538" w:rsidRDefault="007D561A" w:rsidP="00625F66">
      <w:pPr>
        <w:bidi/>
        <w:spacing w:after="0" w:line="240" w:lineRule="auto"/>
        <w:contextualSpacing/>
        <w:jc w:val="both"/>
        <w:rPr>
          <w:rFonts w:asciiTheme="majorBidi" w:hAnsiTheme="majorBidi" w:cstheme="majorBidi"/>
          <w:i w:val="0"/>
          <w:iCs w:val="0"/>
          <w:sz w:val="22"/>
          <w:szCs w:val="22"/>
          <w:lang w:val="en-GB"/>
        </w:rPr>
      </w:pPr>
    </w:p>
    <w:p w14:paraId="0AF1D867" w14:textId="77777777" w:rsidR="007D561A" w:rsidRPr="00167538" w:rsidRDefault="00181ADF" w:rsidP="00181ADF">
      <w:pPr>
        <w:bidi/>
        <w:spacing w:after="0" w:line="240" w:lineRule="auto"/>
        <w:contextualSpacing/>
        <w:jc w:val="center"/>
        <w:rPr>
          <w:rFonts w:asciiTheme="majorBidi" w:hAnsiTheme="majorBidi" w:cstheme="majorBidi"/>
          <w:sz w:val="22"/>
          <w:szCs w:val="22"/>
          <w:lang w:val="en-GB"/>
        </w:rPr>
      </w:pPr>
      <w:proofErr w:type="spellStart"/>
      <w:r w:rsidRPr="00167538">
        <w:rPr>
          <w:rFonts w:asciiTheme="majorBidi" w:hAnsiTheme="majorBidi" w:cstheme="majorBidi"/>
          <w:sz w:val="22"/>
          <w:szCs w:val="22"/>
          <w:rtl/>
          <w:lang w:eastAsia="ar"/>
        </w:rPr>
        <w:t>بيلاه</w:t>
      </w:r>
      <w:proofErr w:type="spellEnd"/>
      <w:r w:rsidRPr="00167538">
        <w:rPr>
          <w:rFonts w:asciiTheme="majorBidi" w:hAnsiTheme="majorBidi" w:cstheme="majorBidi"/>
          <w:sz w:val="22"/>
          <w:szCs w:val="22"/>
          <w:rtl/>
          <w:lang w:eastAsia="ar"/>
        </w:rPr>
        <w:t xml:space="preserve"> زولو، زامبيا، 2016</w:t>
      </w:r>
    </w:p>
    <w:p w14:paraId="7B078B01" w14:textId="77777777" w:rsidR="007D561A" w:rsidRPr="00167538" w:rsidRDefault="007D561A" w:rsidP="00625F66">
      <w:pPr>
        <w:bidi/>
        <w:spacing w:after="0" w:line="240" w:lineRule="auto"/>
        <w:contextualSpacing/>
        <w:jc w:val="both"/>
        <w:rPr>
          <w:rFonts w:asciiTheme="majorBidi" w:hAnsiTheme="majorBidi" w:cstheme="majorBidi"/>
          <w:i w:val="0"/>
          <w:iCs w:val="0"/>
          <w:sz w:val="22"/>
          <w:szCs w:val="22"/>
          <w:lang w:val="en-GB"/>
        </w:rPr>
      </w:pPr>
    </w:p>
    <w:p w14:paraId="6B6CB047" w14:textId="77777777" w:rsidR="007D561A" w:rsidRPr="00167538" w:rsidRDefault="007D561A" w:rsidP="00625F66">
      <w:pPr>
        <w:bidi/>
        <w:spacing w:after="0" w:line="240" w:lineRule="auto"/>
        <w:contextualSpacing/>
        <w:jc w:val="both"/>
        <w:rPr>
          <w:rFonts w:asciiTheme="majorBidi" w:hAnsiTheme="majorBidi" w:cstheme="majorBidi"/>
          <w:i w:val="0"/>
          <w:iCs w:val="0"/>
          <w:sz w:val="22"/>
          <w:szCs w:val="22"/>
          <w:lang w:val="en-GB"/>
        </w:rPr>
      </w:pPr>
    </w:p>
    <w:p w14:paraId="43B38B01" w14:textId="77777777" w:rsidR="007D561A" w:rsidRPr="00167538" w:rsidRDefault="007D561A" w:rsidP="00625F66">
      <w:pPr>
        <w:bidi/>
        <w:spacing w:after="0" w:line="240" w:lineRule="auto"/>
        <w:contextualSpacing/>
        <w:jc w:val="both"/>
        <w:rPr>
          <w:rFonts w:asciiTheme="majorBidi" w:hAnsiTheme="majorBidi" w:cstheme="majorBidi"/>
          <w:i w:val="0"/>
          <w:iCs w:val="0"/>
          <w:sz w:val="22"/>
          <w:szCs w:val="22"/>
          <w:lang w:val="en-GB"/>
        </w:rPr>
      </w:pPr>
    </w:p>
    <w:p w14:paraId="59E87EE7" w14:textId="77777777" w:rsidR="007D561A" w:rsidRPr="00167538" w:rsidRDefault="007D561A" w:rsidP="00625F66">
      <w:pPr>
        <w:bidi/>
        <w:spacing w:after="0" w:line="240" w:lineRule="auto"/>
        <w:contextualSpacing/>
        <w:jc w:val="both"/>
        <w:rPr>
          <w:rFonts w:asciiTheme="majorBidi" w:hAnsiTheme="majorBidi" w:cstheme="majorBidi"/>
          <w:i w:val="0"/>
          <w:iCs w:val="0"/>
          <w:sz w:val="22"/>
          <w:szCs w:val="22"/>
          <w:lang w:val="en-GB"/>
        </w:rPr>
      </w:pPr>
    </w:p>
    <w:p w14:paraId="47594014" w14:textId="77777777" w:rsidR="007D561A" w:rsidRPr="00167538" w:rsidRDefault="007D561A" w:rsidP="00625F66">
      <w:pPr>
        <w:bidi/>
        <w:spacing w:after="0" w:line="240" w:lineRule="auto"/>
        <w:contextualSpacing/>
        <w:jc w:val="both"/>
        <w:rPr>
          <w:rFonts w:asciiTheme="majorBidi" w:hAnsiTheme="majorBidi" w:cstheme="majorBidi"/>
          <w:i w:val="0"/>
          <w:iCs w:val="0"/>
          <w:sz w:val="22"/>
          <w:szCs w:val="22"/>
          <w:lang w:val="en-GB"/>
        </w:rPr>
      </w:pPr>
    </w:p>
    <w:p w14:paraId="45FC2924" w14:textId="77777777" w:rsidR="007D561A" w:rsidRPr="00167538" w:rsidRDefault="007D561A" w:rsidP="00625F66">
      <w:pPr>
        <w:bidi/>
        <w:spacing w:after="0" w:line="240" w:lineRule="auto"/>
        <w:contextualSpacing/>
        <w:jc w:val="both"/>
        <w:rPr>
          <w:rFonts w:asciiTheme="majorBidi" w:hAnsiTheme="majorBidi" w:cstheme="majorBidi"/>
          <w:i w:val="0"/>
          <w:iCs w:val="0"/>
          <w:sz w:val="22"/>
          <w:szCs w:val="22"/>
          <w:lang w:val="en-GB"/>
        </w:rPr>
      </w:pPr>
    </w:p>
    <w:p w14:paraId="75C316CD" w14:textId="77777777" w:rsidR="007D561A" w:rsidRPr="00167538" w:rsidRDefault="007D561A" w:rsidP="00625F66">
      <w:pPr>
        <w:bidi/>
        <w:spacing w:after="0" w:line="240" w:lineRule="auto"/>
        <w:contextualSpacing/>
        <w:jc w:val="both"/>
        <w:rPr>
          <w:rFonts w:asciiTheme="majorBidi" w:hAnsiTheme="majorBidi" w:cstheme="majorBidi"/>
          <w:i w:val="0"/>
          <w:iCs w:val="0"/>
          <w:sz w:val="22"/>
          <w:szCs w:val="22"/>
          <w:lang w:val="en-GB"/>
        </w:rPr>
      </w:pPr>
    </w:p>
    <w:p w14:paraId="584EB6AC" w14:textId="77777777" w:rsidR="4E79C605" w:rsidRPr="00167538" w:rsidRDefault="6B1F4DB6" w:rsidP="5C17B361">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 xml:space="preserve">يعرض هذا القسم 12 تقنية علاجية يمكن لأخصائيات الحالات استخدامها مع الناجيات مع الناجيات في أي مرحلة من مراحل عملهن في إدارة الحالات. </w:t>
      </w:r>
      <w:r w:rsidR="6BBAB2B8" w:rsidRPr="00167538">
        <w:rPr>
          <w:rFonts w:asciiTheme="majorBidi" w:hAnsiTheme="majorBidi" w:cstheme="majorBidi"/>
          <w:i w:val="0"/>
          <w:iCs w:val="0"/>
          <w:sz w:val="22"/>
          <w:szCs w:val="22"/>
          <w:rtl/>
          <w:lang w:eastAsia="ar"/>
        </w:rPr>
        <w:t>يمكن تكييف هذه التقنيات واستخدامها عبر مختلف الفئات العمرية، أو تجارب العنف القائم على النوع الاجتماعي، أو الأعراض، أو الاضطرابات (انظري قسم ”الاستخدام الثقافي والتكييف“).</w:t>
      </w:r>
    </w:p>
    <w:p w14:paraId="5EC2DC98" w14:textId="77777777" w:rsidR="4E79C605" w:rsidRPr="00167538" w:rsidRDefault="4E79C605" w:rsidP="00625F66">
      <w:pPr>
        <w:bidi/>
        <w:spacing w:after="0" w:line="240" w:lineRule="auto"/>
        <w:contextualSpacing/>
        <w:jc w:val="both"/>
        <w:rPr>
          <w:rFonts w:asciiTheme="majorBidi" w:hAnsiTheme="majorBidi" w:cstheme="majorBidi"/>
          <w:i w:val="0"/>
          <w:iCs w:val="0"/>
          <w:sz w:val="22"/>
          <w:szCs w:val="22"/>
          <w:lang w:val="en-GB"/>
        </w:rPr>
      </w:pPr>
    </w:p>
    <w:p w14:paraId="74959393" w14:textId="77777777" w:rsidR="4E79C605" w:rsidRPr="00167538" w:rsidRDefault="0C029E5B"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lastRenderedPageBreak/>
        <w:t>حالياً، تستخدم أخصائيات الحالات نهجاً مرتكزاً على الناجيات</w:t>
      </w:r>
      <w:r w:rsidR="4E79C605" w:rsidRPr="00167538">
        <w:rPr>
          <w:rStyle w:val="Appelnotedebasdep"/>
          <w:rFonts w:asciiTheme="majorBidi" w:hAnsiTheme="majorBidi" w:cstheme="majorBidi"/>
          <w:i w:val="0"/>
          <w:iCs w:val="0"/>
          <w:sz w:val="22"/>
          <w:szCs w:val="22"/>
          <w:rtl/>
          <w:lang w:eastAsia="ar"/>
        </w:rPr>
        <w:footnoteReference w:id="6"/>
      </w:r>
      <w:r w:rsidRPr="00167538">
        <w:rPr>
          <w:rFonts w:asciiTheme="majorBidi" w:hAnsiTheme="majorBidi" w:cstheme="majorBidi"/>
          <w:i w:val="0"/>
          <w:iCs w:val="0"/>
          <w:sz w:val="22"/>
          <w:szCs w:val="22"/>
          <w:rtl/>
          <w:lang w:eastAsia="ar"/>
        </w:rPr>
        <w:t xml:space="preserve"> لمعالجة الاحتياجات العملية للناجيات معالجة شاملة (أي، السلامة، والصحة، والاحتياجات النفسية، والاحتياجات القانونية، وسبل العيش)، ومع هذا، في بعض الأحيان، قد تكون الناجيات مثقلة بأعراض نفسية تحول دون وصولهن إلى الخدمات اللازمة.</w:t>
      </w:r>
    </w:p>
    <w:p w14:paraId="294B5EDF" w14:textId="77777777" w:rsidR="1F9192C0" w:rsidRPr="00167538" w:rsidRDefault="1F9192C0" w:rsidP="00625F66">
      <w:pPr>
        <w:bidi/>
        <w:spacing w:after="0" w:line="240" w:lineRule="auto"/>
        <w:contextualSpacing/>
        <w:jc w:val="both"/>
        <w:rPr>
          <w:rFonts w:asciiTheme="majorBidi" w:hAnsiTheme="majorBidi" w:cstheme="majorBidi"/>
          <w:i w:val="0"/>
          <w:iCs w:val="0"/>
          <w:sz w:val="22"/>
          <w:szCs w:val="22"/>
          <w:lang w:val="en-GB"/>
        </w:rPr>
      </w:pPr>
    </w:p>
    <w:p w14:paraId="4B835D37" w14:textId="77777777" w:rsidR="1F9192C0" w:rsidRPr="00167538" w:rsidRDefault="2E5CE16D"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على سبيل المثال، تخيلي أن ناجية ما تحضر إلى جلسة إدارة الحالات الثانية وتذكر أن الحديث عن حادثة العنف القائم على النوع الاجتماعي قد جعلتها تشعر بخوف أكبر وأنها الآن خائفة من مغادرة منزلها. يمكن لأخصائية الحالات تحديد أن مشاعر الخوف وفرط اليقظة لدى الناجية تمنعها من التفكير في مستقبلها والتخطيط لها. وقبل المضي قدماً، قد تحتاج أخصائية الحالات إلى تعليم الناجية كيفية تحديد محفزات هذه المشاعر، وكذلك كيفية استخدام تقنيات الارتكاز والاسترخاء (جميعها جزء من هذا المورد). تهيئ هذه الأدوات الناجيات للشعور بالقوة العاطفية والعقلية بما فيه الكفاية لسرد قصتهن.</w:t>
      </w:r>
    </w:p>
    <w:p w14:paraId="099BD668" w14:textId="77777777" w:rsidR="1F9192C0" w:rsidRPr="00167538" w:rsidRDefault="1F9192C0" w:rsidP="00625F66">
      <w:pPr>
        <w:bidi/>
        <w:spacing w:after="0" w:line="240" w:lineRule="auto"/>
        <w:contextualSpacing/>
        <w:jc w:val="both"/>
        <w:rPr>
          <w:rFonts w:asciiTheme="majorBidi" w:hAnsiTheme="majorBidi" w:cstheme="majorBidi"/>
          <w:i w:val="0"/>
          <w:iCs w:val="0"/>
          <w:sz w:val="22"/>
          <w:szCs w:val="22"/>
          <w:highlight w:val="cyan"/>
          <w:lang w:val="en-GB"/>
        </w:rPr>
      </w:pPr>
    </w:p>
    <w:p w14:paraId="3A7D1BF0" w14:textId="77777777" w:rsidR="0658930C" w:rsidRPr="00167538" w:rsidRDefault="42CCCB0D" w:rsidP="5A02E59A">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تضمين التقنيات التالية في أي خطوة من خطوات عمل إدارة الحالات. فيما يلي التقنيات العلاجية الاثني عشر:</w:t>
      </w:r>
    </w:p>
    <w:p w14:paraId="6CA59CF4" w14:textId="77777777" w:rsidR="492941E1" w:rsidRPr="00167538" w:rsidRDefault="492941E1"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28832385" w14:textId="77777777" w:rsidR="56471012" w:rsidRPr="00167538" w:rsidRDefault="56471012" w:rsidP="00E85AC7">
      <w:pPr>
        <w:pStyle w:val="Paragraphedeliste"/>
        <w:numPr>
          <w:ilvl w:val="0"/>
          <w:numId w:val="39"/>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eastAsia="Times New Roman" w:hAnsiTheme="majorBidi" w:cstheme="majorBidi"/>
          <w:i w:val="0"/>
          <w:iCs w:val="0"/>
          <w:sz w:val="22"/>
          <w:szCs w:val="22"/>
          <w:rtl/>
          <w:lang w:eastAsia="ar"/>
        </w:rPr>
        <w:t>البدايات والنهايات (إغلاق الحالة)</w:t>
      </w:r>
    </w:p>
    <w:p w14:paraId="49F667ED" w14:textId="77777777" w:rsidR="007838F4" w:rsidRPr="00167538" w:rsidRDefault="007838F4" w:rsidP="007838F4">
      <w:pPr>
        <w:pStyle w:val="Paragraphedeliste"/>
        <w:numPr>
          <w:ilvl w:val="0"/>
          <w:numId w:val="39"/>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eastAsia="Times New Roman" w:hAnsiTheme="majorBidi" w:cstheme="majorBidi"/>
          <w:i w:val="0"/>
          <w:iCs w:val="0"/>
          <w:sz w:val="22"/>
          <w:szCs w:val="22"/>
          <w:rtl/>
          <w:lang w:eastAsia="ar"/>
        </w:rPr>
        <w:t>الحفاظ على حال جيدة</w:t>
      </w:r>
    </w:p>
    <w:p w14:paraId="0CFDDB4C" w14:textId="77777777" w:rsidR="55ED10B0" w:rsidRPr="00167538" w:rsidRDefault="55ED10B0" w:rsidP="00E85AC7">
      <w:pPr>
        <w:pStyle w:val="Paragraphedeliste"/>
        <w:numPr>
          <w:ilvl w:val="0"/>
          <w:numId w:val="39"/>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eastAsia="Times New Roman" w:hAnsiTheme="majorBidi" w:cstheme="majorBidi"/>
          <w:i w:val="0"/>
          <w:iCs w:val="0"/>
          <w:sz w:val="22"/>
          <w:szCs w:val="22"/>
          <w:rtl/>
          <w:lang w:eastAsia="ar"/>
        </w:rPr>
        <w:t>العلاقة العلاجية</w:t>
      </w:r>
    </w:p>
    <w:p w14:paraId="01D2B12E" w14:textId="77777777" w:rsidR="3583F4DB" w:rsidRPr="00167538" w:rsidRDefault="22FC8169" w:rsidP="00E85AC7">
      <w:pPr>
        <w:pStyle w:val="Paragraphedeliste"/>
        <w:numPr>
          <w:ilvl w:val="0"/>
          <w:numId w:val="39"/>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eastAsia="Times New Roman" w:hAnsiTheme="majorBidi" w:cstheme="majorBidi"/>
          <w:i w:val="0"/>
          <w:iCs w:val="0"/>
          <w:sz w:val="22"/>
          <w:szCs w:val="22"/>
          <w:rtl/>
          <w:lang w:eastAsia="ar"/>
        </w:rPr>
        <w:t>تقييم عوامل الحماية والخطر</w:t>
      </w:r>
    </w:p>
    <w:p w14:paraId="0AE3D887" w14:textId="77777777" w:rsidR="7A0A5A83" w:rsidRPr="00167538" w:rsidRDefault="7A0A5A83" w:rsidP="00E85AC7">
      <w:pPr>
        <w:pStyle w:val="Paragraphedeliste"/>
        <w:numPr>
          <w:ilvl w:val="0"/>
          <w:numId w:val="39"/>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hAnsiTheme="majorBidi" w:cstheme="majorBidi"/>
          <w:i w:val="0"/>
          <w:iCs w:val="0"/>
          <w:sz w:val="22"/>
          <w:szCs w:val="22"/>
          <w:rtl/>
          <w:lang w:eastAsia="ar"/>
        </w:rPr>
        <w:t>تحديد المحفزات</w:t>
      </w:r>
    </w:p>
    <w:p w14:paraId="61F669F7" w14:textId="77777777" w:rsidR="6B4DE956" w:rsidRPr="00167538" w:rsidRDefault="6B4DE956" w:rsidP="00E85AC7">
      <w:pPr>
        <w:pStyle w:val="Paragraphedeliste"/>
        <w:numPr>
          <w:ilvl w:val="0"/>
          <w:numId w:val="39"/>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hAnsiTheme="majorBidi" w:cstheme="majorBidi"/>
          <w:i w:val="0"/>
          <w:iCs w:val="0"/>
          <w:sz w:val="22"/>
          <w:szCs w:val="22"/>
          <w:rtl/>
          <w:lang w:eastAsia="ar"/>
        </w:rPr>
        <w:t>تقنيات اليقظة الذهنية</w:t>
      </w:r>
    </w:p>
    <w:p w14:paraId="454C1F08" w14:textId="77777777" w:rsidR="55ED10B0" w:rsidRPr="00167538" w:rsidRDefault="55ED10B0" w:rsidP="00E85AC7">
      <w:pPr>
        <w:pStyle w:val="Paragraphedeliste"/>
        <w:numPr>
          <w:ilvl w:val="0"/>
          <w:numId w:val="39"/>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eastAsia="Times New Roman" w:hAnsiTheme="majorBidi" w:cstheme="majorBidi"/>
          <w:i w:val="0"/>
          <w:iCs w:val="0"/>
          <w:sz w:val="22"/>
          <w:szCs w:val="22"/>
          <w:rtl/>
          <w:lang w:eastAsia="ar"/>
        </w:rPr>
        <w:t>تقنيات الاسترخاء</w:t>
      </w:r>
    </w:p>
    <w:p w14:paraId="144F5F8F" w14:textId="77777777" w:rsidR="55ED10B0" w:rsidRPr="00167538" w:rsidRDefault="55ED10B0" w:rsidP="00E85AC7">
      <w:pPr>
        <w:pStyle w:val="Paragraphedeliste"/>
        <w:numPr>
          <w:ilvl w:val="0"/>
          <w:numId w:val="39"/>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eastAsia="Times New Roman" w:hAnsiTheme="majorBidi" w:cstheme="majorBidi"/>
          <w:i w:val="0"/>
          <w:iCs w:val="0"/>
          <w:sz w:val="22"/>
          <w:szCs w:val="22"/>
          <w:rtl/>
          <w:lang w:eastAsia="ar"/>
        </w:rPr>
        <w:t>تقنيات الارتكاز</w:t>
      </w:r>
    </w:p>
    <w:p w14:paraId="4411A8C5" w14:textId="77777777" w:rsidR="00940AAA" w:rsidRPr="00167538" w:rsidRDefault="00940AAA" w:rsidP="26984FDF">
      <w:pPr>
        <w:pStyle w:val="Paragraphedeliste"/>
        <w:numPr>
          <w:ilvl w:val="0"/>
          <w:numId w:val="39"/>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eastAsia="Times New Roman" w:hAnsiTheme="majorBidi" w:cstheme="majorBidi"/>
          <w:i w:val="0"/>
          <w:iCs w:val="0"/>
          <w:sz w:val="22"/>
          <w:szCs w:val="22"/>
          <w:rtl/>
          <w:lang w:eastAsia="ar"/>
        </w:rPr>
        <w:t>تعزيز التحفيز</w:t>
      </w:r>
    </w:p>
    <w:p w14:paraId="748473C4" w14:textId="77777777" w:rsidR="55ED10B0" w:rsidRPr="00167538" w:rsidRDefault="55ED10B0" w:rsidP="26984FDF">
      <w:pPr>
        <w:pStyle w:val="Paragraphedeliste"/>
        <w:numPr>
          <w:ilvl w:val="0"/>
          <w:numId w:val="39"/>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eastAsia="Times New Roman" w:hAnsiTheme="majorBidi" w:cstheme="majorBidi"/>
          <w:i w:val="0"/>
          <w:iCs w:val="0"/>
          <w:sz w:val="22"/>
          <w:szCs w:val="22"/>
          <w:rtl/>
          <w:lang w:eastAsia="ar"/>
        </w:rPr>
        <w:t>التنشيط السلوكي</w:t>
      </w:r>
    </w:p>
    <w:p w14:paraId="185A1D1E" w14:textId="77777777" w:rsidR="55ED10B0" w:rsidRPr="00167538" w:rsidRDefault="6B887EEE" w:rsidP="26984FDF">
      <w:pPr>
        <w:pStyle w:val="Paragraphedeliste"/>
        <w:numPr>
          <w:ilvl w:val="0"/>
          <w:numId w:val="39"/>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eastAsia="Times New Roman" w:hAnsiTheme="majorBidi" w:cstheme="majorBidi"/>
          <w:i w:val="0"/>
          <w:iCs w:val="0"/>
          <w:sz w:val="22"/>
          <w:szCs w:val="22"/>
          <w:rtl/>
          <w:lang w:eastAsia="ar"/>
        </w:rPr>
        <w:t>إعادة الهيكلة المعرفية</w:t>
      </w:r>
    </w:p>
    <w:p w14:paraId="541BC590" w14:textId="77777777" w:rsidR="6B887EEE" w:rsidRPr="00167538" w:rsidRDefault="6B887EEE" w:rsidP="26984FDF">
      <w:pPr>
        <w:pStyle w:val="Paragraphedeliste"/>
        <w:numPr>
          <w:ilvl w:val="0"/>
          <w:numId w:val="39"/>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eastAsia="Times New Roman" w:hAnsiTheme="majorBidi" w:cstheme="majorBidi"/>
          <w:i w:val="0"/>
          <w:iCs w:val="0"/>
          <w:sz w:val="22"/>
          <w:szCs w:val="22"/>
          <w:rtl/>
          <w:lang w:eastAsia="ar"/>
        </w:rPr>
        <w:t>حل المشكلات</w:t>
      </w:r>
    </w:p>
    <w:p w14:paraId="487711F5" w14:textId="77777777" w:rsidR="007838F4" w:rsidRPr="00167538" w:rsidRDefault="007838F4" w:rsidP="007838F4">
      <w:pPr>
        <w:pStyle w:val="Paragraphedeliste"/>
        <w:numPr>
          <w:ilvl w:val="0"/>
          <w:numId w:val="39"/>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eastAsia="Times New Roman" w:hAnsiTheme="majorBidi" w:cstheme="majorBidi"/>
          <w:i w:val="0"/>
          <w:iCs w:val="0"/>
          <w:sz w:val="22"/>
          <w:szCs w:val="22"/>
          <w:rtl/>
          <w:lang w:eastAsia="ar"/>
        </w:rPr>
        <w:t>تقنيات التهدئة</w:t>
      </w:r>
    </w:p>
    <w:p w14:paraId="1AF8CC62" w14:textId="77777777" w:rsidR="00EF3A73" w:rsidRPr="00167538" w:rsidRDefault="00EF3A73">
      <w:pPr>
        <w:bidi/>
        <w:rPr>
          <w:rFonts w:asciiTheme="majorBidi" w:hAnsiTheme="majorBidi" w:cstheme="majorBidi"/>
          <w:i w:val="0"/>
          <w:iCs w:val="0"/>
          <w:color w:val="000000"/>
          <w:sz w:val="22"/>
          <w:szCs w:val="22"/>
          <w:lang w:val="en-GB"/>
        </w:rPr>
      </w:pPr>
      <w:r w:rsidRPr="00167538">
        <w:rPr>
          <w:rFonts w:asciiTheme="majorBidi" w:hAnsiTheme="majorBidi" w:cstheme="majorBidi"/>
          <w:i w:val="0"/>
          <w:iCs w:val="0"/>
          <w:color w:val="000000"/>
          <w:sz w:val="22"/>
          <w:szCs w:val="22"/>
          <w:rtl/>
          <w:lang w:eastAsia="ar"/>
        </w:rPr>
        <w:br w:type="page"/>
      </w:r>
    </w:p>
    <w:p w14:paraId="55C5800D" w14:textId="77777777" w:rsidR="00D025CF" w:rsidRPr="00167538" w:rsidRDefault="00D025CF" w:rsidP="00A31FFB">
      <w:pPr>
        <w:pStyle w:val="Style2"/>
        <w:outlineLvl w:val="1"/>
        <w:rPr>
          <w:rFonts w:asciiTheme="majorBidi" w:hAnsiTheme="majorBidi" w:cstheme="majorBidi"/>
        </w:rPr>
      </w:pPr>
      <w:bookmarkStart w:id="13" w:name="_Toc138169566"/>
      <w:r w:rsidRPr="00167538">
        <w:rPr>
          <w:rFonts w:asciiTheme="majorBidi" w:hAnsiTheme="majorBidi" w:cstheme="majorBidi"/>
          <w:rtl/>
        </w:rPr>
        <w:lastRenderedPageBreak/>
        <w:t>البدايات والنهايات (إغلاق الحالة)</w:t>
      </w:r>
      <w:bookmarkEnd w:id="13"/>
    </w:p>
    <w:p w14:paraId="14CE5242" w14:textId="77777777" w:rsidR="00ED1792" w:rsidRPr="00167538" w:rsidRDefault="00ED1792" w:rsidP="00625F66">
      <w:pPr>
        <w:bidi/>
        <w:spacing w:after="0" w:line="240" w:lineRule="auto"/>
        <w:contextualSpacing/>
        <w:jc w:val="both"/>
        <w:rPr>
          <w:rFonts w:asciiTheme="majorBidi" w:hAnsiTheme="majorBidi" w:cstheme="majorBidi"/>
          <w:bCs/>
          <w:i w:val="0"/>
          <w:sz w:val="22"/>
          <w:szCs w:val="22"/>
          <w:lang w:val="en-GB"/>
        </w:rPr>
      </w:pPr>
    </w:p>
    <w:p w14:paraId="4A367828" w14:textId="77777777" w:rsidR="00DB26CA" w:rsidRPr="00167538" w:rsidRDefault="00DB26CA"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 xml:space="preserve">متى تُستخدَم: </w:t>
      </w:r>
      <w:r w:rsidRPr="00167538">
        <w:rPr>
          <w:rFonts w:asciiTheme="majorBidi" w:hAnsiTheme="majorBidi" w:cstheme="majorBidi"/>
          <w:i w:val="0"/>
          <w:iCs w:val="0"/>
          <w:sz w:val="22"/>
          <w:szCs w:val="22"/>
          <w:rtl/>
          <w:lang w:eastAsia="ar"/>
        </w:rPr>
        <w:t>يمكن تضمين جزء البدايات في إدارة حالات العنف القائم على النوع الاجتماعي الخطوة 1: التقديم والمشاركة. يمكن أيضاً التفكير في البدايات قبل كل مرة تلتقي فيها أخصائية الحالات بالناجية.</w:t>
      </w:r>
    </w:p>
    <w:p w14:paraId="26AC69A1" w14:textId="77777777" w:rsidR="00DB26CA" w:rsidRPr="00167538" w:rsidRDefault="00DB26CA" w:rsidP="00625F66">
      <w:pPr>
        <w:bidi/>
        <w:spacing w:after="0" w:line="240" w:lineRule="auto"/>
        <w:contextualSpacing/>
        <w:jc w:val="both"/>
        <w:rPr>
          <w:rFonts w:asciiTheme="majorBidi" w:hAnsiTheme="majorBidi" w:cstheme="majorBidi"/>
          <w:i w:val="0"/>
          <w:sz w:val="22"/>
          <w:szCs w:val="22"/>
          <w:lang w:val="en-GB"/>
        </w:rPr>
      </w:pPr>
    </w:p>
    <w:p w14:paraId="3F5D09D3" w14:textId="77777777" w:rsidR="66374CF8" w:rsidRPr="00167538" w:rsidRDefault="423C2316"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كيف ترحبين بناجية لأول مرة أمر مهم. فقد تعرضت العديد من الناجيات للألم والاضطراب في حياتهن ويمكن أن يعني لهن التغيير عدم اليقين والألم. من المهم أن تبيني لها عندما تلتقين بها أنكِ مصدر للمساعدة والدعم. ينبغي أن يكمن الغرض من تحيتك لها في التخفيف من قلقها.</w:t>
      </w:r>
    </w:p>
    <w:p w14:paraId="6F4EB04D" w14:textId="77777777" w:rsidR="00A4F985" w:rsidRPr="00167538" w:rsidRDefault="00A4F985" w:rsidP="00625F66">
      <w:pPr>
        <w:bidi/>
        <w:spacing w:after="0" w:line="240" w:lineRule="auto"/>
        <w:contextualSpacing/>
        <w:jc w:val="both"/>
        <w:rPr>
          <w:rFonts w:asciiTheme="majorBidi" w:eastAsia="Calibri" w:hAnsiTheme="majorBidi" w:cstheme="majorBidi"/>
          <w:i w:val="0"/>
          <w:sz w:val="22"/>
          <w:szCs w:val="22"/>
          <w:lang w:val="en-GB"/>
        </w:rPr>
      </w:pPr>
    </w:p>
    <w:p w14:paraId="38CE7335" w14:textId="77777777" w:rsidR="2B3617A7" w:rsidRPr="00167538" w:rsidRDefault="005D34B9" w:rsidP="006B1B87">
      <w:pPr>
        <w:pBdr>
          <w:bottom w:val="single" w:sz="4" w:space="1" w:color="9900CC"/>
        </w:pBdr>
        <w:bidi/>
        <w:spacing w:after="0" w:line="240" w:lineRule="auto"/>
        <w:contextualSpacing/>
        <w:jc w:val="both"/>
        <w:rPr>
          <w:rStyle w:val="Accentuationlgre"/>
          <w:rFonts w:asciiTheme="majorBidi" w:hAnsiTheme="majorBidi" w:cstheme="majorBidi"/>
          <w:b/>
          <w:color w:val="auto"/>
          <w:sz w:val="22"/>
          <w:szCs w:val="22"/>
          <w:lang w:val="en-GB"/>
        </w:rPr>
      </w:pPr>
      <w:r w:rsidRPr="00167538">
        <w:rPr>
          <w:rStyle w:val="Accentuationlgre"/>
          <w:rFonts w:asciiTheme="majorBidi" w:hAnsiTheme="majorBidi" w:cstheme="majorBidi"/>
          <w:b/>
          <w:bCs/>
          <w:color w:val="auto"/>
          <w:sz w:val="22"/>
          <w:szCs w:val="22"/>
          <w:rtl/>
          <w:lang w:eastAsia="ar"/>
        </w:rPr>
        <w:t>الاعتبارات العلاجية لبدايات الجلسات</w:t>
      </w:r>
      <w:r w:rsidR="35EE9688" w:rsidRPr="00167538">
        <w:rPr>
          <w:rStyle w:val="Appelnotedebasdep"/>
          <w:rFonts w:asciiTheme="majorBidi" w:hAnsiTheme="majorBidi" w:cstheme="majorBidi"/>
          <w:b/>
          <w:bCs/>
          <w:sz w:val="22"/>
          <w:szCs w:val="22"/>
          <w:rtl/>
          <w:lang w:eastAsia="ar"/>
        </w:rPr>
        <w:footnoteReference w:id="7"/>
      </w:r>
    </w:p>
    <w:p w14:paraId="63268E32" w14:textId="64CC7D87" w:rsidR="3F1833D0" w:rsidRPr="00167538" w:rsidRDefault="35EE9688" w:rsidP="00E85AC7">
      <w:pPr>
        <w:pStyle w:val="Paragraphedeliste"/>
        <w:numPr>
          <w:ilvl w:val="0"/>
          <w:numId w:val="16"/>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hAnsiTheme="majorBidi" w:cstheme="majorBidi"/>
          <w:b/>
          <w:bCs/>
          <w:i w:val="0"/>
          <w:iCs w:val="0"/>
          <w:sz w:val="22"/>
          <w:szCs w:val="22"/>
          <w:rtl/>
          <w:lang w:eastAsia="ar"/>
        </w:rPr>
        <w:t>الانطباع الأول للناجية عن أخصائية الحالات مهم</w:t>
      </w:r>
      <w:r w:rsidRPr="00167538">
        <w:rPr>
          <w:rFonts w:asciiTheme="majorBidi" w:hAnsiTheme="majorBidi" w:cstheme="majorBidi"/>
          <w:i w:val="0"/>
          <w:iCs w:val="0"/>
          <w:sz w:val="22"/>
          <w:szCs w:val="22"/>
          <w:rtl/>
          <w:lang w:eastAsia="ar"/>
        </w:rPr>
        <w:t>. كوني منفتحة في تحيتك لها وانتبهي إلى نبرة صوتك والكلمات التي تستخدمينها.</w:t>
      </w:r>
      <w:r w:rsidR="0016161D">
        <w:rPr>
          <w:rFonts w:asciiTheme="majorBidi" w:hAnsiTheme="majorBidi" w:cstheme="majorBidi"/>
          <w:i w:val="0"/>
          <w:iCs w:val="0"/>
          <w:sz w:val="22"/>
          <w:szCs w:val="22"/>
          <w:rtl/>
          <w:lang w:eastAsia="ar"/>
        </w:rPr>
        <w:t xml:space="preserve"> </w:t>
      </w:r>
      <w:r w:rsidRPr="00167538">
        <w:rPr>
          <w:rFonts w:asciiTheme="majorBidi" w:hAnsiTheme="majorBidi" w:cstheme="majorBidi"/>
          <w:i w:val="0"/>
          <w:iCs w:val="0"/>
          <w:sz w:val="22"/>
          <w:szCs w:val="22"/>
          <w:rtl/>
          <w:lang w:eastAsia="ar"/>
        </w:rPr>
        <w:t xml:space="preserve">على سبيل المثال، قول </w:t>
      </w:r>
      <w:r w:rsidR="2521AC61" w:rsidRPr="00167538">
        <w:rPr>
          <w:rFonts w:asciiTheme="majorBidi" w:hAnsiTheme="majorBidi" w:cstheme="majorBidi"/>
          <w:sz w:val="22"/>
          <w:szCs w:val="22"/>
          <w:rtl/>
          <w:lang w:eastAsia="ar"/>
        </w:rPr>
        <w:t xml:space="preserve">”صباح الخير (مع ابتسامة دافئة والتواصل البصري). أنا مسرورة لأنكِ أتيتِ يا (ريتا). وقد أعددت مساحتنا هنا. فأهلاً بكِ“ </w:t>
      </w:r>
      <w:r w:rsidR="2521AC61" w:rsidRPr="00167538">
        <w:rPr>
          <w:rFonts w:asciiTheme="majorBidi" w:hAnsiTheme="majorBidi" w:cstheme="majorBidi"/>
          <w:i w:val="0"/>
          <w:iCs w:val="0"/>
          <w:sz w:val="22"/>
          <w:szCs w:val="22"/>
          <w:rtl/>
          <w:lang w:eastAsia="ar"/>
        </w:rPr>
        <w:t xml:space="preserve">يبعث الدفء، والثقة، والأمان مقارنةً بقول </w:t>
      </w:r>
      <w:r w:rsidR="2521AC61" w:rsidRPr="00167538">
        <w:rPr>
          <w:rFonts w:asciiTheme="majorBidi" w:hAnsiTheme="majorBidi" w:cstheme="majorBidi"/>
          <w:sz w:val="22"/>
          <w:szCs w:val="22"/>
          <w:rtl/>
          <w:lang w:eastAsia="ar"/>
        </w:rPr>
        <w:t>”مرحباً. تعالي معي“.</w:t>
      </w:r>
    </w:p>
    <w:p w14:paraId="5929FB1D" w14:textId="77777777" w:rsidR="3F1833D0" w:rsidRPr="00167538" w:rsidRDefault="3F1833D0" w:rsidP="00E85AC7">
      <w:pPr>
        <w:pStyle w:val="Paragraphedeliste"/>
        <w:numPr>
          <w:ilvl w:val="0"/>
          <w:numId w:val="16"/>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hAnsiTheme="majorBidi" w:cstheme="majorBidi"/>
          <w:b/>
          <w:bCs/>
          <w:i w:val="0"/>
          <w:iCs w:val="0"/>
          <w:sz w:val="22"/>
          <w:szCs w:val="22"/>
          <w:rtl/>
          <w:lang w:eastAsia="ar"/>
        </w:rPr>
        <w:t>تذكّري أن الجلسة تبدأ عندما تلتقيان أنتِ والناجية لأول مرة.</w:t>
      </w:r>
    </w:p>
    <w:p w14:paraId="3A937767" w14:textId="77777777" w:rsidR="35EE9688" w:rsidRPr="00167538" w:rsidRDefault="5C00F6E0" w:rsidP="00E85AC7">
      <w:pPr>
        <w:pStyle w:val="Paragraphedeliste"/>
        <w:numPr>
          <w:ilvl w:val="0"/>
          <w:numId w:val="16"/>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eastAsia="Calibri" w:hAnsiTheme="majorBidi" w:cstheme="majorBidi"/>
          <w:b/>
          <w:bCs/>
          <w:i w:val="0"/>
          <w:iCs w:val="0"/>
          <w:sz w:val="22"/>
          <w:szCs w:val="22"/>
          <w:rtl/>
          <w:lang w:eastAsia="ar"/>
        </w:rPr>
        <w:t xml:space="preserve">لا تنظمي الجلسة أو تباشري بسرعة </w:t>
      </w:r>
      <w:r w:rsidRPr="00167538">
        <w:rPr>
          <w:rFonts w:asciiTheme="majorBidi" w:eastAsia="Calibri" w:hAnsiTheme="majorBidi" w:cstheme="majorBidi"/>
          <w:i w:val="0"/>
          <w:iCs w:val="0"/>
          <w:sz w:val="22"/>
          <w:szCs w:val="22"/>
          <w:rtl/>
          <w:lang w:eastAsia="ar"/>
        </w:rPr>
        <w:t>قبل أن تبدأ الناجية في الاسترخاء. تذكّري أنه عليكِ جعل الناجية تشعر بالأمان حتى تتمكن من التحدث. فإذا كنتِ منظمة للغاية، أو تطرحين الكثير من الأسئلة المغلقة، أو تتحدثين كثيراً، لن تسمعي قصتها لأنها ستنغلق على نفسها ببساطة.</w:t>
      </w:r>
    </w:p>
    <w:p w14:paraId="46588B86" w14:textId="77777777" w:rsidR="53E75101" w:rsidRPr="00167538" w:rsidRDefault="1F2CD563" w:rsidP="00E85AC7">
      <w:pPr>
        <w:pStyle w:val="Paragraphedeliste"/>
        <w:numPr>
          <w:ilvl w:val="0"/>
          <w:numId w:val="16"/>
        </w:numPr>
        <w:bidi/>
        <w:spacing w:after="0" w:line="240" w:lineRule="auto"/>
        <w:jc w:val="both"/>
        <w:rPr>
          <w:rFonts w:asciiTheme="majorBidi" w:hAnsiTheme="majorBidi" w:cstheme="majorBidi"/>
          <w:i w:val="0"/>
          <w:color w:val="000000"/>
          <w:sz w:val="22"/>
          <w:szCs w:val="22"/>
          <w:lang w:val="en-GB"/>
        </w:rPr>
      </w:pPr>
      <w:r w:rsidRPr="00167538">
        <w:rPr>
          <w:rFonts w:asciiTheme="majorBidi" w:hAnsiTheme="majorBidi" w:cstheme="majorBidi"/>
          <w:b/>
          <w:bCs/>
          <w:i w:val="0"/>
          <w:iCs w:val="0"/>
          <w:sz w:val="22"/>
          <w:szCs w:val="22"/>
          <w:rtl/>
          <w:lang w:eastAsia="ar"/>
        </w:rPr>
        <w:t xml:space="preserve">مكّني الناجية من السيطرة على العملية. </w:t>
      </w:r>
      <w:r w:rsidR="009A020D" w:rsidRPr="00167538">
        <w:rPr>
          <w:rFonts w:asciiTheme="majorBidi" w:hAnsiTheme="majorBidi" w:cstheme="majorBidi"/>
          <w:i w:val="0"/>
          <w:iCs w:val="0"/>
          <w:sz w:val="22"/>
          <w:szCs w:val="22"/>
          <w:rtl/>
          <w:lang w:eastAsia="ar"/>
        </w:rPr>
        <w:t xml:space="preserve">القدرة على التوقع مهمة. اشرحي هيكل الجلسة، واعرضي جدول أعمال وإطاراً زمنياً، </w:t>
      </w:r>
      <w:r w:rsidRPr="00167538">
        <w:rPr>
          <w:rFonts w:asciiTheme="majorBidi" w:eastAsia="Calibri" w:hAnsiTheme="majorBidi" w:cstheme="majorBidi"/>
          <w:i w:val="0"/>
          <w:iCs w:val="0"/>
          <w:sz w:val="22"/>
          <w:szCs w:val="22"/>
          <w:rtl/>
          <w:lang w:eastAsia="ar"/>
        </w:rPr>
        <w:t xml:space="preserve">وأخبريها أنه يمكنها التوقف في أي وقت واسأليها عما إذا ما كان من أي شيء تحتاج إليه لتشعر بارتياح أكبر. على سبيل المثال، </w:t>
      </w:r>
      <w:r w:rsidRPr="00167538">
        <w:rPr>
          <w:rFonts w:asciiTheme="majorBidi" w:eastAsia="Calibri" w:hAnsiTheme="majorBidi" w:cstheme="majorBidi"/>
          <w:sz w:val="22"/>
          <w:szCs w:val="22"/>
          <w:rtl/>
          <w:lang w:eastAsia="ar"/>
        </w:rPr>
        <w:t>”سنلتقي لمدة 30 دقيقة. أود التعرف عليكِ ومساعدتكِ بشأن بعض المشاعر القوية التي تحسين بها. إذا شعرتِ بالتعب وأردتِ التوقف في أي وقت فلا بأس في ذلك. فأنا هنا لمساعدتكِ“.</w:t>
      </w:r>
    </w:p>
    <w:p w14:paraId="4DED7D1A" w14:textId="77777777" w:rsidR="35EE9688" w:rsidRPr="00167538" w:rsidRDefault="755640F5" w:rsidP="00E85AC7">
      <w:pPr>
        <w:pStyle w:val="Paragraphedeliste"/>
        <w:numPr>
          <w:ilvl w:val="0"/>
          <w:numId w:val="16"/>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hAnsiTheme="majorBidi" w:cstheme="majorBidi"/>
          <w:b/>
          <w:bCs/>
          <w:i w:val="0"/>
          <w:iCs w:val="0"/>
          <w:sz w:val="22"/>
          <w:szCs w:val="22"/>
          <w:rtl/>
          <w:lang w:eastAsia="ar"/>
        </w:rPr>
        <w:t>استخدمي جملاً بسيطة وقصيرة.</w:t>
      </w:r>
      <w:r w:rsidRPr="00167538">
        <w:rPr>
          <w:rFonts w:asciiTheme="majorBidi" w:hAnsiTheme="majorBidi" w:cstheme="majorBidi"/>
          <w:i w:val="0"/>
          <w:iCs w:val="0"/>
          <w:sz w:val="22"/>
          <w:szCs w:val="22"/>
          <w:rtl/>
          <w:lang w:eastAsia="ar"/>
        </w:rPr>
        <w:t xml:space="preserve"> عندما تكون الناجية متوترة، فهي غالباً ما تعجز معالجة الأفكار المعقدة.</w:t>
      </w:r>
    </w:p>
    <w:p w14:paraId="2AE53E17" w14:textId="77777777" w:rsidR="35EE9688" w:rsidRPr="00167538" w:rsidRDefault="755640F5" w:rsidP="00E85AC7">
      <w:pPr>
        <w:pStyle w:val="Paragraphedeliste"/>
        <w:numPr>
          <w:ilvl w:val="0"/>
          <w:numId w:val="16"/>
        </w:numPr>
        <w:bidi/>
        <w:spacing w:after="0" w:line="240" w:lineRule="auto"/>
        <w:jc w:val="both"/>
        <w:rPr>
          <w:rFonts w:asciiTheme="majorBidi" w:hAnsiTheme="majorBidi" w:cstheme="majorBidi"/>
          <w:i w:val="0"/>
          <w:color w:val="000000"/>
          <w:sz w:val="22"/>
          <w:szCs w:val="22"/>
          <w:lang w:val="en-GB"/>
        </w:rPr>
      </w:pPr>
      <w:r w:rsidRPr="00167538">
        <w:rPr>
          <w:rFonts w:asciiTheme="majorBidi" w:hAnsiTheme="majorBidi" w:cstheme="majorBidi"/>
          <w:b/>
          <w:bCs/>
          <w:i w:val="0"/>
          <w:iCs w:val="0"/>
          <w:sz w:val="22"/>
          <w:szCs w:val="22"/>
          <w:rtl/>
          <w:lang w:eastAsia="ar"/>
        </w:rPr>
        <w:t>أبدي تعليقات متعاطفة.</w:t>
      </w:r>
      <w:r w:rsidRPr="00167538">
        <w:rPr>
          <w:rFonts w:asciiTheme="majorBidi" w:hAnsiTheme="majorBidi" w:cstheme="majorBidi"/>
          <w:i w:val="0"/>
          <w:iCs w:val="0"/>
          <w:sz w:val="22"/>
          <w:szCs w:val="22"/>
          <w:rtl/>
          <w:lang w:eastAsia="ar"/>
        </w:rPr>
        <w:t xml:space="preserve"> من شأن إظهار اهتمامكِ بطرق بسيطة بناء التحالف الذي تحتاجين إليه لطرح الأسئلة المؤلمة. ولا تتظاهري بأنك تعرفين ما تشعر به الناجية. فالهدف هو أن تبدين داعمة وليس زائفة أو لا مبالية.</w:t>
      </w:r>
    </w:p>
    <w:p w14:paraId="378BC48F" w14:textId="77777777" w:rsidR="35EE9688" w:rsidRPr="00167538" w:rsidRDefault="35EE9688" w:rsidP="00E85AC7">
      <w:pPr>
        <w:pStyle w:val="Paragraphedeliste"/>
        <w:numPr>
          <w:ilvl w:val="0"/>
          <w:numId w:val="16"/>
        </w:numPr>
        <w:bidi/>
        <w:spacing w:after="0" w:line="240" w:lineRule="auto"/>
        <w:jc w:val="both"/>
        <w:rPr>
          <w:rFonts w:asciiTheme="majorBidi" w:hAnsiTheme="majorBidi" w:cstheme="majorBidi"/>
          <w:i w:val="0"/>
          <w:color w:val="000000"/>
          <w:sz w:val="22"/>
          <w:szCs w:val="22"/>
          <w:lang w:val="en-GB"/>
        </w:rPr>
      </w:pPr>
      <w:r w:rsidRPr="00167538">
        <w:rPr>
          <w:rFonts w:asciiTheme="majorBidi" w:hAnsiTheme="majorBidi" w:cstheme="majorBidi"/>
          <w:b/>
          <w:bCs/>
          <w:i w:val="0"/>
          <w:iCs w:val="0"/>
          <w:sz w:val="22"/>
          <w:szCs w:val="22"/>
          <w:rtl/>
          <w:lang w:eastAsia="ar"/>
        </w:rPr>
        <w:t xml:space="preserve">تطرقي في المحادثة إلى الأفكار والأسئلة التي لا تصرح بها الناجية. </w:t>
      </w:r>
      <w:r w:rsidR="46FDB60C" w:rsidRPr="00167538">
        <w:rPr>
          <w:rFonts w:asciiTheme="majorBidi" w:hAnsiTheme="majorBidi" w:cstheme="majorBidi"/>
          <w:i w:val="0"/>
          <w:iCs w:val="0"/>
          <w:sz w:val="22"/>
          <w:szCs w:val="22"/>
          <w:rtl/>
          <w:lang w:eastAsia="ar"/>
        </w:rPr>
        <w:t xml:space="preserve">قد تفكر الناجية في أسئلة مثل، </w:t>
      </w:r>
      <w:r w:rsidR="5D16B6E8" w:rsidRPr="00167538">
        <w:rPr>
          <w:rFonts w:asciiTheme="majorBidi" w:hAnsiTheme="majorBidi" w:cstheme="majorBidi"/>
          <w:sz w:val="22"/>
          <w:szCs w:val="22"/>
          <w:rtl/>
          <w:lang w:eastAsia="ar"/>
        </w:rPr>
        <w:t xml:space="preserve">”هل سوف أتأذى؟ هل ستعطيني أخصائية الحالات المال؟ ماذا ستفكر أخصائية الحالات بي إذا أخبرتها بقصتي؟“ </w:t>
      </w:r>
      <w:r w:rsidR="0AC38B78" w:rsidRPr="00167538">
        <w:rPr>
          <w:rFonts w:asciiTheme="majorBidi" w:hAnsiTheme="majorBidi" w:cstheme="majorBidi"/>
          <w:i w:val="0"/>
          <w:iCs w:val="0"/>
          <w:sz w:val="22"/>
          <w:szCs w:val="22"/>
          <w:rtl/>
          <w:lang w:eastAsia="ar"/>
        </w:rPr>
        <w:t xml:space="preserve">يمكن لهذه الأسئلة غير المجاب عنها أن تزيد من قلق الناجية في البداية. تطرقي إلى هذه الأفكار بطرح الأسئلة. اسأليها </w:t>
      </w:r>
      <w:r w:rsidR="5D16B6E8" w:rsidRPr="00167538">
        <w:rPr>
          <w:rFonts w:asciiTheme="majorBidi" w:hAnsiTheme="majorBidi" w:cstheme="majorBidi"/>
          <w:sz w:val="22"/>
          <w:szCs w:val="22"/>
          <w:rtl/>
          <w:lang w:eastAsia="ar"/>
        </w:rPr>
        <w:t>”فيَم كنت تفكرين وأنتِ في طريقك إلى هنا اليوم؟“</w:t>
      </w:r>
    </w:p>
    <w:p w14:paraId="08007160" w14:textId="77777777" w:rsidR="35EE9688" w:rsidRPr="00167538" w:rsidRDefault="35EE9688" w:rsidP="00E85AC7">
      <w:pPr>
        <w:pStyle w:val="Paragraphedeliste"/>
        <w:numPr>
          <w:ilvl w:val="0"/>
          <w:numId w:val="16"/>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eastAsia="Calibri" w:hAnsiTheme="majorBidi" w:cstheme="majorBidi"/>
          <w:b/>
          <w:bCs/>
          <w:i w:val="0"/>
          <w:iCs w:val="0"/>
          <w:sz w:val="22"/>
          <w:szCs w:val="22"/>
          <w:rtl/>
          <w:lang w:eastAsia="ar"/>
        </w:rPr>
        <w:t xml:space="preserve">في بداية الجلسة، اطرحي أسئلة عامة ومفتوحة. </w:t>
      </w:r>
      <w:r w:rsidRPr="00167538">
        <w:rPr>
          <w:rFonts w:asciiTheme="majorBidi" w:eastAsia="Calibri" w:hAnsiTheme="majorBidi" w:cstheme="majorBidi"/>
          <w:i w:val="0"/>
          <w:iCs w:val="0"/>
          <w:sz w:val="22"/>
          <w:szCs w:val="22"/>
          <w:rtl/>
          <w:lang w:eastAsia="ar"/>
        </w:rPr>
        <w:t>يتيح ذلك للناجية التحدث عن أكثر الأشياء أهمية لها أو عما يسبب لها أكبر قدر من الضيق. كما يعطيها إحساساً بالسيطرة على الجلسة. وإذا طرحتِ سؤالاً صعباً، فتابعي بسؤال أو سؤالين أسهل.</w:t>
      </w:r>
    </w:p>
    <w:p w14:paraId="140A3809" w14:textId="77777777" w:rsidR="35EE9688" w:rsidRPr="00167538" w:rsidRDefault="35EE9688" w:rsidP="00E85AC7">
      <w:pPr>
        <w:pStyle w:val="Paragraphedeliste"/>
        <w:numPr>
          <w:ilvl w:val="0"/>
          <w:numId w:val="16"/>
        </w:numPr>
        <w:bidi/>
        <w:spacing w:after="0" w:line="240" w:lineRule="auto"/>
        <w:jc w:val="both"/>
        <w:rPr>
          <w:rFonts w:asciiTheme="majorBidi" w:hAnsiTheme="majorBidi" w:cstheme="majorBidi"/>
          <w:i w:val="0"/>
          <w:color w:val="000000"/>
          <w:sz w:val="22"/>
          <w:szCs w:val="22"/>
          <w:lang w:val="en-GB"/>
        </w:rPr>
      </w:pPr>
      <w:r w:rsidRPr="00167538">
        <w:rPr>
          <w:rFonts w:asciiTheme="majorBidi" w:hAnsiTheme="majorBidi" w:cstheme="majorBidi"/>
          <w:b/>
          <w:bCs/>
          <w:i w:val="0"/>
          <w:iCs w:val="0"/>
          <w:sz w:val="22"/>
          <w:szCs w:val="22"/>
          <w:rtl/>
          <w:lang w:eastAsia="ar"/>
        </w:rPr>
        <w:t xml:space="preserve">تعاملي مع مشاعر الناجية (القلق، والارتياح، والحزن، والإثارة) على أنها طبيعية. </w:t>
      </w:r>
      <w:r w:rsidRPr="00167538">
        <w:rPr>
          <w:rFonts w:asciiTheme="majorBidi" w:hAnsiTheme="majorBidi" w:cstheme="majorBidi"/>
          <w:i w:val="0"/>
          <w:iCs w:val="0"/>
          <w:sz w:val="22"/>
          <w:szCs w:val="22"/>
          <w:rtl/>
          <w:lang w:eastAsia="ar"/>
        </w:rPr>
        <w:t xml:space="preserve">تأكدي من أن تعرف أن جميع العواطف مرحب بها ومقبولة. قولي لها، </w:t>
      </w:r>
      <w:r w:rsidRPr="00167538">
        <w:rPr>
          <w:rFonts w:asciiTheme="majorBidi" w:hAnsiTheme="majorBidi" w:cstheme="majorBidi"/>
          <w:sz w:val="22"/>
          <w:szCs w:val="22"/>
          <w:rtl/>
          <w:lang w:eastAsia="ar"/>
        </w:rPr>
        <w:t>”لا بأس بأي شيء تشعرين به. من الطبيعي أن نشعر بطيف واسع من العواطف المختلفة عندما نتحدث عن أشياء مؤلمة“.</w:t>
      </w:r>
    </w:p>
    <w:p w14:paraId="671461AC" w14:textId="77777777" w:rsidR="35EE9688" w:rsidRPr="00167538" w:rsidRDefault="35EE9688" w:rsidP="00E85AC7">
      <w:pPr>
        <w:pStyle w:val="Paragraphedeliste"/>
        <w:numPr>
          <w:ilvl w:val="0"/>
          <w:numId w:val="16"/>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eastAsia="Calibri" w:hAnsiTheme="majorBidi" w:cstheme="majorBidi"/>
          <w:b/>
          <w:bCs/>
          <w:i w:val="0"/>
          <w:iCs w:val="0"/>
          <w:sz w:val="22"/>
          <w:szCs w:val="22"/>
          <w:rtl/>
          <w:lang w:eastAsia="ar"/>
        </w:rPr>
        <w:t>أديري التوقعات</w:t>
      </w:r>
      <w:r w:rsidR="00340AEC" w:rsidRPr="00167538">
        <w:rPr>
          <w:rFonts w:asciiTheme="majorBidi" w:eastAsia="Calibri" w:hAnsiTheme="majorBidi" w:cstheme="majorBidi"/>
          <w:i w:val="0"/>
          <w:iCs w:val="0"/>
          <w:sz w:val="22"/>
          <w:szCs w:val="22"/>
          <w:rtl/>
          <w:lang w:eastAsia="ar"/>
        </w:rPr>
        <w:t xml:space="preserve">. تحضر الناجيات وكلهن آمال وتوقعات بشأن بجلساتهن. فاستكشفي هذه التوقعات. اطرحي هذين السؤالين </w:t>
      </w:r>
      <w:r w:rsidRPr="00167538">
        <w:rPr>
          <w:rFonts w:asciiTheme="majorBidi" w:eastAsia="Calibri" w:hAnsiTheme="majorBidi" w:cstheme="majorBidi"/>
          <w:sz w:val="22"/>
          <w:szCs w:val="22"/>
          <w:rtl/>
          <w:lang w:eastAsia="ar"/>
        </w:rPr>
        <w:t>”ما الذي جعلكِ تقررين المجيء اليوم؟ ما الذين تأملين أن نتمكن من تحقيقه معاً اليوم؟</w:t>
      </w:r>
      <w:r w:rsidRPr="00167538">
        <w:rPr>
          <w:rFonts w:asciiTheme="majorBidi" w:eastAsia="Calibri" w:hAnsiTheme="majorBidi" w:cstheme="majorBidi"/>
          <w:i w:val="0"/>
          <w:iCs w:val="0"/>
          <w:sz w:val="22"/>
          <w:szCs w:val="22"/>
          <w:rtl/>
          <w:lang w:eastAsia="ar"/>
        </w:rPr>
        <w:t>“ اتفقي مع الناجية على التوقعات الواقعية.</w:t>
      </w:r>
    </w:p>
    <w:p w14:paraId="13F3EA5D" w14:textId="77777777" w:rsidR="35EE9688" w:rsidRPr="00167538" w:rsidRDefault="35EE9688" w:rsidP="00E85AC7">
      <w:pPr>
        <w:pStyle w:val="Paragraphedeliste"/>
        <w:numPr>
          <w:ilvl w:val="0"/>
          <w:numId w:val="16"/>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eastAsia="Calibri" w:hAnsiTheme="majorBidi" w:cstheme="majorBidi"/>
          <w:b/>
          <w:bCs/>
          <w:i w:val="0"/>
          <w:iCs w:val="0"/>
          <w:sz w:val="22"/>
          <w:szCs w:val="22"/>
          <w:rtl/>
          <w:lang w:eastAsia="ar"/>
        </w:rPr>
        <w:t xml:space="preserve">إدارة القلق. </w:t>
      </w:r>
      <w:r w:rsidR="06222DBD" w:rsidRPr="00167538">
        <w:rPr>
          <w:rFonts w:asciiTheme="majorBidi" w:eastAsia="Calibri" w:hAnsiTheme="majorBidi" w:cstheme="majorBidi"/>
          <w:i w:val="0"/>
          <w:iCs w:val="0"/>
          <w:sz w:val="22"/>
          <w:szCs w:val="22"/>
          <w:rtl/>
          <w:lang w:eastAsia="ar"/>
        </w:rPr>
        <w:t xml:space="preserve">إذا لاحظتِ أن الناجية قلقة، اذكري الشيء الذي يقلقها وناقشي ما تحتاج إليه لتشعر بالأمان. على سبيل المثال، إذا كانت الناجية قلقة من كونه مفرطة التنشيط عاطفياً، تبادلي الأفكار معها حول استراتيجيات ملموسة لمساعدتها في إدارة قلقها، مثل التنفس العميق، أو حمل شيء أو رمز مطمئن لها، أو أداء صلاة للحماية </w:t>
      </w:r>
      <w:r w:rsidR="6DFB42DB" w:rsidRPr="00167538">
        <w:rPr>
          <w:rFonts w:asciiTheme="majorBidi" w:eastAsia="Calibri" w:hAnsiTheme="majorBidi" w:cstheme="majorBidi"/>
          <w:b/>
          <w:bCs/>
          <w:i w:val="0"/>
          <w:iCs w:val="0"/>
          <w:sz w:val="22"/>
          <w:szCs w:val="22"/>
          <w:rtl/>
          <w:lang w:eastAsia="ar"/>
        </w:rPr>
        <w:t>(انظري قسم ”تقنيات الاسترخاء وتقنيات الارتكاز“).</w:t>
      </w:r>
    </w:p>
    <w:p w14:paraId="0F72B453" w14:textId="77777777" w:rsidR="186A183E" w:rsidRPr="00167538" w:rsidRDefault="186A183E" w:rsidP="00E85AC7">
      <w:pPr>
        <w:pStyle w:val="Paragraphedeliste"/>
        <w:numPr>
          <w:ilvl w:val="0"/>
          <w:numId w:val="16"/>
        </w:numPr>
        <w:bidi/>
        <w:spacing w:after="0" w:line="240" w:lineRule="auto"/>
        <w:jc w:val="both"/>
        <w:rPr>
          <w:rFonts w:asciiTheme="majorBidi" w:hAnsiTheme="majorBidi" w:cstheme="majorBidi"/>
          <w:b/>
          <w:bCs/>
          <w:i w:val="0"/>
          <w:iCs w:val="0"/>
          <w:color w:val="000000"/>
          <w:sz w:val="22"/>
          <w:szCs w:val="22"/>
          <w:lang w:val="en-GB"/>
        </w:rPr>
      </w:pPr>
      <w:r w:rsidRPr="00167538">
        <w:rPr>
          <w:rFonts w:asciiTheme="majorBidi" w:hAnsiTheme="majorBidi" w:cstheme="majorBidi"/>
          <w:b/>
          <w:bCs/>
          <w:i w:val="0"/>
          <w:iCs w:val="0"/>
          <w:sz w:val="22"/>
          <w:szCs w:val="22"/>
          <w:rtl/>
          <w:lang w:eastAsia="ar"/>
        </w:rPr>
        <w:t>استكشفي قصة الناجية ولا تتخذي أي إجراءات أو قرارات مبكراً.</w:t>
      </w:r>
    </w:p>
    <w:p w14:paraId="3E7C9305" w14:textId="77777777" w:rsidR="35EE9688" w:rsidRPr="00167538" w:rsidRDefault="35EE9688" w:rsidP="00E85AC7">
      <w:pPr>
        <w:pStyle w:val="Paragraphedeliste"/>
        <w:numPr>
          <w:ilvl w:val="0"/>
          <w:numId w:val="16"/>
        </w:numPr>
        <w:bidi/>
        <w:spacing w:after="0" w:line="240" w:lineRule="auto"/>
        <w:jc w:val="both"/>
        <w:rPr>
          <w:rFonts w:asciiTheme="majorBidi" w:hAnsiTheme="majorBidi" w:cstheme="majorBidi"/>
          <w:b/>
          <w:bCs/>
          <w:i w:val="0"/>
          <w:iCs w:val="0"/>
          <w:color w:val="000000"/>
          <w:sz w:val="22"/>
          <w:szCs w:val="22"/>
          <w:lang w:val="en-GB"/>
        </w:rPr>
      </w:pPr>
      <w:r w:rsidRPr="00167538">
        <w:rPr>
          <w:rFonts w:asciiTheme="majorBidi" w:hAnsiTheme="majorBidi" w:cstheme="majorBidi"/>
          <w:b/>
          <w:bCs/>
          <w:i w:val="0"/>
          <w:iCs w:val="0"/>
          <w:sz w:val="22"/>
          <w:szCs w:val="22"/>
          <w:rtl/>
          <w:lang w:eastAsia="ar"/>
        </w:rPr>
        <w:t>ضعي طقساً للبداية مع الناجية يرمز إلى بداية الجلسة، مع استمرار إدارة الحالة</w:t>
      </w:r>
      <w:r w:rsidRPr="00167538">
        <w:rPr>
          <w:rFonts w:asciiTheme="majorBidi" w:hAnsiTheme="majorBidi" w:cstheme="majorBidi"/>
          <w:i w:val="0"/>
          <w:iCs w:val="0"/>
          <w:sz w:val="22"/>
          <w:szCs w:val="22"/>
          <w:rtl/>
          <w:lang w:eastAsia="ar"/>
        </w:rPr>
        <w:t xml:space="preserve"> (على سبيل المثال، إضاءة شمعة، أو غناء أغنية، أو الصلاة). يمكن أن يكون أي شيء يشير رمزياً إلى أن الجلسة قد بدأت.</w:t>
      </w:r>
    </w:p>
    <w:p w14:paraId="4C20E981" w14:textId="77777777" w:rsidR="28AAA377" w:rsidRPr="00167538" w:rsidRDefault="28AAA377" w:rsidP="00FF7A3D">
      <w:pPr>
        <w:bidi/>
        <w:spacing w:after="0" w:line="240" w:lineRule="auto"/>
        <w:jc w:val="both"/>
        <w:rPr>
          <w:rFonts w:asciiTheme="majorBidi" w:hAnsiTheme="majorBidi" w:cstheme="majorBidi"/>
          <w:i w:val="0"/>
          <w:iCs w:val="0"/>
          <w:sz w:val="22"/>
          <w:szCs w:val="22"/>
          <w:lang w:val="en-GB"/>
        </w:rPr>
      </w:pPr>
    </w:p>
    <w:p w14:paraId="25AAC6AB" w14:textId="77777777" w:rsidR="7ECBF03C" w:rsidRPr="00167538" w:rsidRDefault="7ECBF03C" w:rsidP="000F2CCC">
      <w:pPr>
        <w:pBdr>
          <w:bottom w:val="single" w:sz="4" w:space="1" w:color="7030A0"/>
        </w:pBdr>
        <w:bidi/>
        <w:spacing w:after="0" w:line="240" w:lineRule="auto"/>
        <w:jc w:val="both"/>
        <w:rPr>
          <w:rFonts w:asciiTheme="majorBidi" w:eastAsia="Calibri" w:hAnsiTheme="majorBidi" w:cstheme="majorBidi"/>
          <w:b/>
          <w:bCs/>
          <w:i w:val="0"/>
          <w:iCs w:val="0"/>
          <w:sz w:val="22"/>
          <w:szCs w:val="22"/>
          <w:lang w:val="en-GB"/>
        </w:rPr>
      </w:pPr>
      <w:r w:rsidRPr="00167538">
        <w:rPr>
          <w:rFonts w:asciiTheme="majorBidi" w:eastAsia="Calibri" w:hAnsiTheme="majorBidi" w:cstheme="majorBidi"/>
          <w:b/>
          <w:bCs/>
          <w:i w:val="0"/>
          <w:iCs w:val="0"/>
          <w:sz w:val="22"/>
          <w:szCs w:val="22"/>
          <w:rtl/>
          <w:lang w:eastAsia="ar"/>
        </w:rPr>
        <w:t>النهاية/إغلاق الحالة</w:t>
      </w:r>
    </w:p>
    <w:p w14:paraId="23944891" w14:textId="77777777" w:rsidR="28AAA377" w:rsidRPr="00167538" w:rsidRDefault="28AAA377" w:rsidP="5C17B361">
      <w:pPr>
        <w:bidi/>
        <w:spacing w:after="0" w:line="240" w:lineRule="auto"/>
        <w:jc w:val="both"/>
        <w:rPr>
          <w:rFonts w:asciiTheme="majorBidi" w:hAnsiTheme="majorBidi" w:cstheme="majorBidi"/>
          <w:i w:val="0"/>
          <w:iCs w:val="0"/>
          <w:sz w:val="22"/>
          <w:szCs w:val="22"/>
          <w:lang w:val="en-GB"/>
        </w:rPr>
      </w:pPr>
    </w:p>
    <w:p w14:paraId="0AB0B03B" w14:textId="77777777" w:rsidR="577518BB" w:rsidRPr="00167538" w:rsidRDefault="577518BB" w:rsidP="5C17B361">
      <w:p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متى تُستخدَم: </w:t>
      </w:r>
      <w:r w:rsidR="64213160" w:rsidRPr="00167538">
        <w:rPr>
          <w:rFonts w:asciiTheme="majorBidi" w:hAnsiTheme="majorBidi" w:cstheme="majorBidi"/>
          <w:i w:val="0"/>
          <w:iCs w:val="0"/>
          <w:sz w:val="22"/>
          <w:szCs w:val="22"/>
          <w:rtl/>
          <w:lang w:eastAsia="ar"/>
        </w:rPr>
        <w:t>يمكن تضمين جوانب نموذج إغلاق الحالة في جميع خطوات إدارة حالات العنف القائم على النوع الاجتماعي، لا سيما الخطوة 6: إغلاق الحالة.</w:t>
      </w:r>
    </w:p>
    <w:p w14:paraId="37657AD6" w14:textId="77777777" w:rsidR="28AAA377" w:rsidRPr="00167538" w:rsidRDefault="28AAA377" w:rsidP="5C17B361">
      <w:pPr>
        <w:bidi/>
        <w:spacing w:after="0" w:line="240" w:lineRule="auto"/>
        <w:jc w:val="both"/>
        <w:rPr>
          <w:rFonts w:asciiTheme="majorBidi" w:eastAsia="Calibri" w:hAnsiTheme="majorBidi" w:cstheme="majorBidi"/>
          <w:i w:val="0"/>
          <w:iCs w:val="0"/>
          <w:sz w:val="22"/>
          <w:szCs w:val="22"/>
          <w:lang w:val="en-GB"/>
        </w:rPr>
      </w:pPr>
    </w:p>
    <w:p w14:paraId="4B262E72" w14:textId="77777777" w:rsidR="577518BB" w:rsidRPr="00167538" w:rsidRDefault="577518BB" w:rsidP="5C17B361">
      <w:p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lastRenderedPageBreak/>
        <w:t xml:space="preserve">يعني إغلاق الحالة أن أخصائية الحالات والناجية ستغلقان أو تنهيان خدمة إدارة الحالات. يحدث إغلاق حالات العنف القائم على النوع الاجتماعي بالنسبة لخدمات إدارة الحالات في ظل الظروف التالية: </w:t>
      </w:r>
      <w:r w:rsidRPr="00167538">
        <w:rPr>
          <w:rStyle w:val="Appelnotedebasdep"/>
          <w:rFonts w:asciiTheme="majorBidi" w:eastAsia="Calibri" w:hAnsiTheme="majorBidi" w:cstheme="majorBidi"/>
          <w:i w:val="0"/>
          <w:iCs w:val="0"/>
          <w:sz w:val="22"/>
          <w:szCs w:val="22"/>
          <w:rtl/>
          <w:lang w:eastAsia="ar"/>
        </w:rPr>
        <w:footnoteReference w:id="8"/>
      </w:r>
    </w:p>
    <w:p w14:paraId="12D0A8ED" w14:textId="77777777" w:rsidR="28AAA377" w:rsidRPr="00167538" w:rsidRDefault="28AAA377" w:rsidP="5C17B361">
      <w:pPr>
        <w:bidi/>
        <w:spacing w:after="0" w:line="240" w:lineRule="auto"/>
        <w:jc w:val="both"/>
        <w:rPr>
          <w:rFonts w:asciiTheme="majorBidi" w:eastAsia="Calibri" w:hAnsiTheme="majorBidi" w:cstheme="majorBidi"/>
          <w:i w:val="0"/>
          <w:iCs w:val="0"/>
          <w:sz w:val="22"/>
          <w:szCs w:val="22"/>
          <w:lang w:val="en-GB"/>
        </w:rPr>
      </w:pPr>
    </w:p>
    <w:p w14:paraId="69ED59F2" w14:textId="77777777" w:rsidR="577518BB" w:rsidRPr="00167538" w:rsidRDefault="577518BB" w:rsidP="00E85AC7">
      <w:pPr>
        <w:pStyle w:val="Paragraphedeliste"/>
        <w:numPr>
          <w:ilvl w:val="0"/>
          <w:numId w:val="35"/>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تلبية احتياجات الناجية و/أو عمل نُظُم الدعم (الجديدة أو الموجودة مسبقاً) المتاحة لها.</w:t>
      </w:r>
    </w:p>
    <w:p w14:paraId="51A08E8D" w14:textId="77777777" w:rsidR="577518BB" w:rsidRPr="00167538" w:rsidRDefault="577518BB" w:rsidP="00E85AC7">
      <w:pPr>
        <w:pStyle w:val="Paragraphedeliste"/>
        <w:numPr>
          <w:ilvl w:val="0"/>
          <w:numId w:val="35"/>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رغبة الناجية في إغلاق الحالة.</w:t>
      </w:r>
    </w:p>
    <w:p w14:paraId="178997CF" w14:textId="77777777" w:rsidR="577518BB" w:rsidRPr="00167538" w:rsidRDefault="577518BB" w:rsidP="00E85AC7">
      <w:pPr>
        <w:pStyle w:val="Paragraphedeliste"/>
        <w:numPr>
          <w:ilvl w:val="0"/>
          <w:numId w:val="35"/>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مغادرة الناجية للمنطقة أو نقلها أو مكان آخر.</w:t>
      </w:r>
    </w:p>
    <w:p w14:paraId="149198D9" w14:textId="77777777" w:rsidR="577518BB" w:rsidRPr="00167538" w:rsidRDefault="577518BB" w:rsidP="00E85AC7">
      <w:pPr>
        <w:pStyle w:val="Paragraphedeliste"/>
        <w:numPr>
          <w:ilvl w:val="0"/>
          <w:numId w:val="35"/>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فشل أخصائية الحالات في الوصول إلى الناجية لمدة 30 يوماً على الأقل.</w:t>
      </w:r>
    </w:p>
    <w:p w14:paraId="30A17C99" w14:textId="77777777" w:rsidR="28AAA377" w:rsidRPr="00167538" w:rsidRDefault="28AAA377" w:rsidP="5C17B361">
      <w:pPr>
        <w:bidi/>
        <w:spacing w:after="0" w:line="240" w:lineRule="auto"/>
        <w:jc w:val="both"/>
        <w:rPr>
          <w:rFonts w:asciiTheme="majorBidi" w:eastAsia="Calibri" w:hAnsiTheme="majorBidi" w:cstheme="majorBidi"/>
          <w:i w:val="0"/>
          <w:iCs w:val="0"/>
          <w:sz w:val="22"/>
          <w:szCs w:val="22"/>
          <w:highlight w:val="cyan"/>
          <w:lang w:val="en-GB"/>
        </w:rPr>
      </w:pPr>
    </w:p>
    <w:p w14:paraId="3E35C329" w14:textId="77777777" w:rsidR="577518BB" w:rsidRPr="00167538" w:rsidRDefault="577518BB" w:rsidP="5C17B361">
      <w:p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إغلاق الحالة أمر صعب لأن الوداع صعب. يوفر نموذج الإغلاق التالي، أدوات علاجية لأخصائيات الحالات، ”لتوديع“ حادث معين على نحو مناسب مع الناجيات، وهو شيء كانت تفتقر إليه الناجيات في الماضي ويصعب على أخصائيات الحالات فعله.</w:t>
      </w:r>
    </w:p>
    <w:p w14:paraId="2F8CE3F9" w14:textId="77777777" w:rsidR="28AAA377" w:rsidRPr="00167538" w:rsidRDefault="28AAA377" w:rsidP="5C17B361">
      <w:pPr>
        <w:bidi/>
        <w:spacing w:after="0" w:line="240" w:lineRule="auto"/>
        <w:jc w:val="both"/>
        <w:rPr>
          <w:rFonts w:asciiTheme="majorBidi" w:eastAsia="Calibri" w:hAnsiTheme="majorBidi" w:cstheme="majorBidi"/>
          <w:i w:val="0"/>
          <w:iCs w:val="0"/>
          <w:sz w:val="22"/>
          <w:szCs w:val="22"/>
          <w:lang w:val="en-GB"/>
        </w:rPr>
      </w:pPr>
    </w:p>
    <w:p w14:paraId="4B128665" w14:textId="5EBEEB19" w:rsidR="577518BB" w:rsidRPr="00167538" w:rsidRDefault="577518BB" w:rsidP="5C17B361">
      <w:p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من المفيد الشروع بالحديث مع الناجية عن إغلاق الحالة في الجلسة الأولى، لذلك جرى تضمين الإغلاق في قسم البدايات والنهايات).</w:t>
      </w:r>
      <w:r w:rsidR="0016161D">
        <w:rPr>
          <w:rFonts w:asciiTheme="majorBidi" w:eastAsia="Calibri" w:hAnsiTheme="majorBidi" w:cstheme="majorBidi"/>
          <w:i w:val="0"/>
          <w:iCs w:val="0"/>
          <w:sz w:val="22"/>
          <w:szCs w:val="22"/>
          <w:rtl/>
          <w:lang w:eastAsia="ar"/>
        </w:rPr>
        <w:t xml:space="preserve"> </w:t>
      </w:r>
      <w:r w:rsidRPr="00167538">
        <w:rPr>
          <w:rFonts w:asciiTheme="majorBidi" w:eastAsia="Calibri" w:hAnsiTheme="majorBidi" w:cstheme="majorBidi"/>
          <w:i w:val="0"/>
          <w:iCs w:val="0"/>
          <w:sz w:val="22"/>
          <w:szCs w:val="22"/>
          <w:rtl/>
          <w:lang w:eastAsia="ar"/>
        </w:rPr>
        <w:t>فتحديد أنه سيكون هناك وقت لن تستمر فيه هذه الخدمات المحددة (لهذا الحادث المحدد) منذ البداية يسمح بأن يكون هناك فهم واضح ويمكن أن يساعد في التواصل الصريح بين أخصائية الحالات والناجية. وبدء الخدمات بفهم أنه ستكون هناك نهاية يمكن أن يمنح الناجيات الأمل في أنهن ستكن قادرات على التغلب على التحديات التي دفعتهن إلى حضور الجلسات في المقام الأول.</w:t>
      </w:r>
      <w:r w:rsidR="0016161D">
        <w:rPr>
          <w:rFonts w:asciiTheme="majorBidi" w:eastAsia="Calibri" w:hAnsiTheme="majorBidi" w:cstheme="majorBidi"/>
          <w:i w:val="0"/>
          <w:iCs w:val="0"/>
          <w:sz w:val="22"/>
          <w:szCs w:val="22"/>
          <w:rtl/>
          <w:lang w:eastAsia="ar"/>
        </w:rPr>
        <w:t xml:space="preserve"> </w:t>
      </w:r>
      <w:r w:rsidRPr="00167538">
        <w:rPr>
          <w:rFonts w:asciiTheme="majorBidi" w:eastAsia="Calibri" w:hAnsiTheme="majorBidi" w:cstheme="majorBidi"/>
          <w:i w:val="0"/>
          <w:iCs w:val="0"/>
          <w:sz w:val="22"/>
          <w:szCs w:val="22"/>
          <w:rtl/>
          <w:lang w:eastAsia="ar"/>
        </w:rPr>
        <w:t>الوداع أمر صعب بصفة خاصة للأفراد الذين عانوا من الفقد (فقد المنزل، أو الأسرة، أو الوظيفة، إلخ) من نواحٍ عديدة، لذلك، من شأن القدرة على فهم أهمية الوداع المناسب والتأكيد عليها، تحقيق الارتياح والاطمئنان إلى أن الناجيات قد يتوصلن إلى إغلاق صحي في المستقبل.</w:t>
      </w:r>
      <w:r w:rsidR="0016161D">
        <w:rPr>
          <w:rFonts w:asciiTheme="majorBidi" w:eastAsia="Calibri" w:hAnsiTheme="majorBidi" w:cstheme="majorBidi"/>
          <w:i w:val="0"/>
          <w:iCs w:val="0"/>
          <w:sz w:val="22"/>
          <w:szCs w:val="22"/>
          <w:rtl/>
          <w:lang w:eastAsia="ar"/>
        </w:rPr>
        <w:t xml:space="preserve"> </w:t>
      </w:r>
    </w:p>
    <w:p w14:paraId="20BAC0B6" w14:textId="77777777" w:rsidR="28AAA377" w:rsidRPr="00167538" w:rsidRDefault="28AAA377" w:rsidP="5C17B361">
      <w:pPr>
        <w:bidi/>
        <w:spacing w:after="0" w:line="240" w:lineRule="auto"/>
        <w:jc w:val="both"/>
        <w:rPr>
          <w:rFonts w:asciiTheme="majorBidi" w:eastAsia="Calibri" w:hAnsiTheme="majorBidi" w:cstheme="majorBidi"/>
          <w:i w:val="0"/>
          <w:iCs w:val="0"/>
          <w:sz w:val="22"/>
          <w:szCs w:val="22"/>
          <w:lang w:val="en-GB"/>
        </w:rPr>
      </w:pPr>
    </w:p>
    <w:p w14:paraId="377FCECC" w14:textId="77777777" w:rsidR="577518BB" w:rsidRPr="00167538" w:rsidRDefault="577518BB" w:rsidP="5C17B361">
      <w:pPr>
        <w:bidi/>
        <w:spacing w:after="0" w:line="240" w:lineRule="auto"/>
        <w:jc w:val="both"/>
        <w:rPr>
          <w:rFonts w:asciiTheme="majorBidi" w:eastAsia="Calibri" w:hAnsiTheme="majorBidi" w:cstheme="majorBidi"/>
          <w:i w:val="0"/>
          <w:iCs w:val="0"/>
          <w:sz w:val="22"/>
          <w:szCs w:val="22"/>
          <w:highlight w:val="yellow"/>
          <w:lang w:val="en-GB"/>
        </w:rPr>
      </w:pPr>
      <w:r w:rsidRPr="00167538">
        <w:rPr>
          <w:rFonts w:asciiTheme="majorBidi" w:eastAsia="Calibri" w:hAnsiTheme="majorBidi" w:cstheme="majorBidi"/>
          <w:i w:val="0"/>
          <w:iCs w:val="0"/>
          <w:sz w:val="22"/>
          <w:szCs w:val="22"/>
          <w:rtl/>
          <w:lang w:eastAsia="ar"/>
        </w:rPr>
        <w:t xml:space="preserve">يقر نموذج الإغلاق هذا بأن </w:t>
      </w:r>
      <w:proofErr w:type="spellStart"/>
      <w:r w:rsidRPr="00167538">
        <w:rPr>
          <w:rFonts w:asciiTheme="majorBidi" w:eastAsia="Calibri" w:hAnsiTheme="majorBidi" w:cstheme="majorBidi"/>
          <w:i w:val="0"/>
          <w:iCs w:val="0"/>
          <w:sz w:val="22"/>
          <w:szCs w:val="22"/>
          <w:rtl/>
          <w:lang w:eastAsia="ar"/>
        </w:rPr>
        <w:t>الوداعات</w:t>
      </w:r>
      <w:proofErr w:type="spellEnd"/>
      <w:r w:rsidRPr="00167538">
        <w:rPr>
          <w:rFonts w:asciiTheme="majorBidi" w:eastAsia="Calibri" w:hAnsiTheme="majorBidi" w:cstheme="majorBidi"/>
          <w:i w:val="0"/>
          <w:iCs w:val="0"/>
          <w:sz w:val="22"/>
          <w:szCs w:val="22"/>
          <w:rtl/>
          <w:lang w:eastAsia="ar"/>
        </w:rPr>
        <w:t xml:space="preserve"> السابقة للناجيات ربما مثلت وقتاً أليماً وفترة الخسارة غير متوقعين، لذلك </w:t>
      </w:r>
      <w:proofErr w:type="spellStart"/>
      <w:r w:rsidRPr="00167538">
        <w:rPr>
          <w:rFonts w:asciiTheme="majorBidi" w:eastAsia="Calibri" w:hAnsiTheme="majorBidi" w:cstheme="majorBidi"/>
          <w:i w:val="0"/>
          <w:iCs w:val="0"/>
          <w:sz w:val="22"/>
          <w:szCs w:val="22"/>
          <w:rtl/>
          <w:lang w:eastAsia="ar"/>
        </w:rPr>
        <w:t>ف”الوداع</w:t>
      </w:r>
      <w:proofErr w:type="spellEnd"/>
      <w:r w:rsidRPr="00167538">
        <w:rPr>
          <w:rFonts w:asciiTheme="majorBidi" w:eastAsia="Calibri" w:hAnsiTheme="majorBidi" w:cstheme="majorBidi"/>
          <w:i w:val="0"/>
          <w:iCs w:val="0"/>
          <w:sz w:val="22"/>
          <w:szCs w:val="22"/>
          <w:rtl/>
          <w:lang w:eastAsia="ar"/>
        </w:rPr>
        <w:t xml:space="preserve"> المناسب“ وداع يسمح لأخصائية الحالات والناجية بمراجعة العمل الذي قامتا به معاً، والنظر إلى المهارات المكتسبة، واستكشاف ما تعلمته الناجية عن نفسها وكيف يمكنها ”البقاء بحالة جيدة“ (انظري قسم ”الحفاظ على حال جيدة“). على ”الوداع المناسب“ أن يتجلّى بشكل احتفالاً يرمز إلى ما حققته أنتِ والناجية معاً.</w:t>
      </w:r>
    </w:p>
    <w:p w14:paraId="3D2D494B" w14:textId="77777777" w:rsidR="28AAA377" w:rsidRPr="00167538" w:rsidRDefault="28AAA377" w:rsidP="5C17B361">
      <w:pPr>
        <w:bidi/>
        <w:spacing w:after="0" w:line="240" w:lineRule="auto"/>
        <w:jc w:val="both"/>
        <w:rPr>
          <w:rFonts w:asciiTheme="majorBidi" w:hAnsiTheme="majorBidi" w:cstheme="majorBidi"/>
          <w:i w:val="0"/>
          <w:iCs w:val="0"/>
          <w:sz w:val="22"/>
          <w:szCs w:val="22"/>
          <w:lang w:val="en-GB"/>
        </w:rPr>
      </w:pPr>
    </w:p>
    <w:p w14:paraId="0D618C47" w14:textId="77777777" w:rsidR="577518BB" w:rsidRPr="00167538" w:rsidRDefault="577518BB" w:rsidP="5C17B361">
      <w:pPr>
        <w:bidi/>
        <w:spacing w:after="0" w:line="240" w:lineRule="auto"/>
        <w:jc w:val="both"/>
        <w:rPr>
          <w:rFonts w:asciiTheme="majorBidi" w:eastAsia="Calibri" w:hAnsiTheme="majorBidi" w:cstheme="majorBidi"/>
          <w:b/>
          <w:bCs/>
          <w:i w:val="0"/>
          <w:iCs w:val="0"/>
          <w:sz w:val="22"/>
          <w:szCs w:val="22"/>
          <w:lang w:val="en-GB"/>
        </w:rPr>
      </w:pPr>
      <w:r w:rsidRPr="00167538">
        <w:rPr>
          <w:rFonts w:asciiTheme="majorBidi" w:eastAsia="Calibri" w:hAnsiTheme="majorBidi" w:cstheme="majorBidi"/>
          <w:b/>
          <w:bCs/>
          <w:i w:val="0"/>
          <w:iCs w:val="0"/>
          <w:sz w:val="22"/>
          <w:szCs w:val="22"/>
          <w:rtl/>
          <w:lang w:eastAsia="ar"/>
        </w:rPr>
        <w:t>الاعتبارات العلاجية لإغلاق الحالة</w:t>
      </w:r>
    </w:p>
    <w:p w14:paraId="724F44F3" w14:textId="77777777" w:rsidR="577518BB" w:rsidRPr="00167538" w:rsidRDefault="577518BB" w:rsidP="00E85AC7">
      <w:pPr>
        <w:pStyle w:val="Paragraphedeliste"/>
        <w:numPr>
          <w:ilvl w:val="0"/>
          <w:numId w:val="4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تحدثي مع الناجية عن إغلاق الحالة.</w:t>
      </w:r>
      <w:r w:rsidRPr="00167538">
        <w:rPr>
          <w:rFonts w:asciiTheme="majorBidi" w:eastAsia="Calibri" w:hAnsiTheme="majorBidi" w:cstheme="majorBidi"/>
          <w:i w:val="0"/>
          <w:iCs w:val="0"/>
          <w:sz w:val="22"/>
          <w:szCs w:val="22"/>
          <w:rtl/>
          <w:lang w:eastAsia="ar"/>
        </w:rPr>
        <w:t xml:space="preserve"> استكشفي الأسباب التي تجعل أخصائية الحالات أو الناجية تعتقد أن الإغلاق هام. فإغلاق الحالة ليس عقاباً. بل وقتاً للاحتفال لأن حالة الناجية قد تحسنت. يمثل شرح أسباب انتهاء العلاج أمراً ضرورياً، لا سيما إذا كان قراراً إدارياً، مثل تحديد عدد معين من الجلسات.</w:t>
      </w:r>
    </w:p>
    <w:p w14:paraId="66151137" w14:textId="77777777" w:rsidR="577518BB" w:rsidRPr="00167538" w:rsidRDefault="577518BB" w:rsidP="00E85AC7">
      <w:pPr>
        <w:pStyle w:val="Paragraphedeliste"/>
        <w:numPr>
          <w:ilvl w:val="0"/>
          <w:numId w:val="4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تعاملي مع العواطف على أنها طبيعية:</w:t>
      </w:r>
      <w:r w:rsidRPr="00167538">
        <w:rPr>
          <w:rFonts w:asciiTheme="majorBidi" w:eastAsia="Calibri" w:hAnsiTheme="majorBidi" w:cstheme="majorBidi"/>
          <w:i w:val="0"/>
          <w:iCs w:val="0"/>
          <w:sz w:val="22"/>
          <w:szCs w:val="22"/>
          <w:rtl/>
          <w:lang w:eastAsia="ar"/>
        </w:rPr>
        <w:t xml:space="preserve"> سلّمي بصعوبة التحدث عن العواطف واللحظات الصعبة. حيث يمكن أن يولّد إغلاق الحالة شعوراً آخر بالفقد المعلق لدى الناجية.</w:t>
      </w:r>
    </w:p>
    <w:p w14:paraId="51425D65" w14:textId="77777777" w:rsidR="577518BB" w:rsidRPr="00167538" w:rsidRDefault="577518BB" w:rsidP="00E85AC7">
      <w:pPr>
        <w:pStyle w:val="Paragraphedeliste"/>
        <w:numPr>
          <w:ilvl w:val="0"/>
          <w:numId w:val="4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استكشفي العواطف</w:t>
      </w:r>
      <w:r w:rsidRPr="00167538">
        <w:rPr>
          <w:rFonts w:asciiTheme="majorBidi" w:eastAsia="Calibri" w:hAnsiTheme="majorBidi" w:cstheme="majorBidi"/>
          <w:i w:val="0"/>
          <w:iCs w:val="0"/>
          <w:sz w:val="22"/>
          <w:szCs w:val="22"/>
          <w:rtl/>
          <w:lang w:eastAsia="ar"/>
        </w:rPr>
        <w:t xml:space="preserve"> بقول شيء مثل </w:t>
      </w:r>
      <w:r w:rsidRPr="00167538">
        <w:rPr>
          <w:rFonts w:asciiTheme="majorBidi" w:eastAsia="Calibri" w:hAnsiTheme="majorBidi" w:cstheme="majorBidi"/>
          <w:sz w:val="22"/>
          <w:szCs w:val="22"/>
          <w:rtl/>
          <w:lang w:eastAsia="ar"/>
        </w:rPr>
        <w:t xml:space="preserve">”الوداع صعب بالنسبة للعديد من الأشخاص وقد يذكرنا أحياناً </w:t>
      </w:r>
      <w:proofErr w:type="spellStart"/>
      <w:r w:rsidRPr="00167538">
        <w:rPr>
          <w:rFonts w:asciiTheme="majorBidi" w:eastAsia="Calibri" w:hAnsiTheme="majorBidi" w:cstheme="majorBidi"/>
          <w:sz w:val="22"/>
          <w:szCs w:val="22"/>
          <w:rtl/>
          <w:lang w:eastAsia="ar"/>
        </w:rPr>
        <w:t>بالوداعات</w:t>
      </w:r>
      <w:proofErr w:type="spellEnd"/>
      <w:r w:rsidRPr="00167538">
        <w:rPr>
          <w:rFonts w:asciiTheme="majorBidi" w:eastAsia="Calibri" w:hAnsiTheme="majorBidi" w:cstheme="majorBidi"/>
          <w:sz w:val="22"/>
          <w:szCs w:val="22"/>
          <w:rtl/>
          <w:lang w:eastAsia="ar"/>
        </w:rPr>
        <w:t xml:space="preserve"> السابقة“. ما مشاعركِ إزاء انتهاء عملنا معاً؟“</w:t>
      </w:r>
    </w:p>
    <w:p w14:paraId="7A05D38A" w14:textId="77777777" w:rsidR="577518BB" w:rsidRPr="00167538" w:rsidRDefault="577518BB" w:rsidP="00E85AC7">
      <w:pPr>
        <w:pStyle w:val="Paragraphedeliste"/>
        <w:numPr>
          <w:ilvl w:val="1"/>
          <w:numId w:val="4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ناقشي </w:t>
      </w:r>
      <w:proofErr w:type="spellStart"/>
      <w:r w:rsidRPr="00167538">
        <w:rPr>
          <w:rFonts w:asciiTheme="majorBidi" w:eastAsia="Calibri" w:hAnsiTheme="majorBidi" w:cstheme="majorBidi"/>
          <w:i w:val="0"/>
          <w:iCs w:val="0"/>
          <w:sz w:val="22"/>
          <w:szCs w:val="22"/>
          <w:rtl/>
          <w:lang w:eastAsia="ar"/>
        </w:rPr>
        <w:t>الوداعات</w:t>
      </w:r>
      <w:proofErr w:type="spellEnd"/>
      <w:r w:rsidRPr="00167538">
        <w:rPr>
          <w:rFonts w:asciiTheme="majorBidi" w:eastAsia="Calibri" w:hAnsiTheme="majorBidi" w:cstheme="majorBidi"/>
          <w:i w:val="0"/>
          <w:iCs w:val="0"/>
          <w:sz w:val="22"/>
          <w:szCs w:val="22"/>
          <w:rtl/>
          <w:lang w:eastAsia="ar"/>
        </w:rPr>
        <w:t xml:space="preserve"> السابقة وكيف يمكن للناجية إبقاء ذكرى شخص في قلبها. أحياناً، تريد بعض الناجيات شيئاً ملموساً لتذكر وقتكما معاً (على سبيل المثال، دفتر لتسجيل ”الدروس“ المستفادة والتقنيات المكتسبة أو مساعدتها على تذكر أفكار، واقتباسات، وتقنيات معينة، أو شيئاً رمزياً).</w:t>
      </w:r>
    </w:p>
    <w:p w14:paraId="4C914BE5" w14:textId="77777777" w:rsidR="577518BB" w:rsidRPr="00167538" w:rsidRDefault="577518BB" w:rsidP="00E85AC7">
      <w:pPr>
        <w:pStyle w:val="Paragraphedeliste"/>
        <w:numPr>
          <w:ilvl w:val="0"/>
          <w:numId w:val="4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راجعي الأعراض والمشكلات:</w:t>
      </w:r>
      <w:r w:rsidRPr="00167538">
        <w:rPr>
          <w:rFonts w:asciiTheme="majorBidi" w:eastAsia="Calibri" w:hAnsiTheme="majorBidi" w:cstheme="majorBidi"/>
          <w:i w:val="0"/>
          <w:iCs w:val="0"/>
          <w:sz w:val="22"/>
          <w:szCs w:val="22"/>
          <w:rtl/>
          <w:lang w:eastAsia="ar"/>
        </w:rPr>
        <w:t xml:space="preserve"> ما الأعراض التي لا تزال موجودة؟ ما الأعراض التي شهدت تراجعاً؟ ما الاستراتيجيات التي نجحت وتلك أخفقت؟</w:t>
      </w:r>
    </w:p>
    <w:p w14:paraId="7D196648" w14:textId="77777777" w:rsidR="577518BB" w:rsidRPr="00167538" w:rsidRDefault="577518BB" w:rsidP="00E85AC7">
      <w:pPr>
        <w:pStyle w:val="Paragraphedeliste"/>
        <w:numPr>
          <w:ilvl w:val="1"/>
          <w:numId w:val="4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كيّفي التقنيات وعلّمي الناجية استراتيجيات جديدة حسب احتياجاتها.</w:t>
      </w:r>
    </w:p>
    <w:p w14:paraId="5275CD0B" w14:textId="77777777" w:rsidR="577518BB" w:rsidRPr="00167538" w:rsidRDefault="577518BB" w:rsidP="00E85AC7">
      <w:pPr>
        <w:pStyle w:val="Paragraphedeliste"/>
        <w:numPr>
          <w:ilvl w:val="0"/>
          <w:numId w:val="4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راجعي العمل الذي قمتما به معاً:</w:t>
      </w:r>
      <w:r w:rsidRPr="00167538">
        <w:rPr>
          <w:rFonts w:asciiTheme="majorBidi" w:eastAsia="Calibri" w:hAnsiTheme="majorBidi" w:cstheme="majorBidi"/>
          <w:i w:val="0"/>
          <w:iCs w:val="0"/>
          <w:sz w:val="22"/>
          <w:szCs w:val="22"/>
          <w:rtl/>
          <w:lang w:eastAsia="ar"/>
        </w:rPr>
        <w:t xml:space="preserve"> أعيدي النظر في النجاحات والأشياء الصعبة.</w:t>
      </w:r>
    </w:p>
    <w:p w14:paraId="0C4806A0" w14:textId="77777777" w:rsidR="577518BB" w:rsidRPr="00167538" w:rsidRDefault="577518BB" w:rsidP="00E85AC7">
      <w:pPr>
        <w:pStyle w:val="Paragraphedeliste"/>
        <w:numPr>
          <w:ilvl w:val="1"/>
          <w:numId w:val="4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احتفي بنجاح الناجية. (كيّفي هذا ليعكس النمط العاطفي للناجية).</w:t>
      </w:r>
    </w:p>
    <w:p w14:paraId="4232E39E" w14:textId="77777777" w:rsidR="577518BB" w:rsidRPr="00167538" w:rsidRDefault="577518BB" w:rsidP="00E85AC7">
      <w:pPr>
        <w:pStyle w:val="Paragraphedeliste"/>
        <w:numPr>
          <w:ilvl w:val="1"/>
          <w:numId w:val="4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حددي الأشياء أو الأهداف الجديدة الممكن للناجية مواصلة العمل عليها في المستقبل.</w:t>
      </w:r>
    </w:p>
    <w:p w14:paraId="355306C8" w14:textId="77777777" w:rsidR="577518BB" w:rsidRPr="00167538" w:rsidRDefault="577518BB" w:rsidP="00E85AC7">
      <w:pPr>
        <w:pStyle w:val="Paragraphedeliste"/>
        <w:numPr>
          <w:ilvl w:val="0"/>
          <w:numId w:val="40"/>
        </w:numPr>
        <w:bidi/>
        <w:spacing w:after="0" w:line="240" w:lineRule="auto"/>
        <w:jc w:val="both"/>
        <w:rPr>
          <w:rFonts w:asciiTheme="majorBidi" w:hAnsiTheme="majorBidi" w:cstheme="majorBidi"/>
          <w:b/>
          <w:bCs/>
          <w:i w:val="0"/>
          <w:iCs w:val="0"/>
          <w:sz w:val="22"/>
          <w:szCs w:val="22"/>
          <w:lang w:val="en-GB"/>
        </w:rPr>
      </w:pPr>
      <w:r w:rsidRPr="00167538">
        <w:rPr>
          <w:rFonts w:asciiTheme="majorBidi" w:eastAsia="Calibri" w:hAnsiTheme="majorBidi" w:cstheme="majorBidi"/>
          <w:b/>
          <w:bCs/>
          <w:i w:val="0"/>
          <w:iCs w:val="0"/>
          <w:sz w:val="22"/>
          <w:szCs w:val="22"/>
          <w:rtl/>
          <w:lang w:eastAsia="ar"/>
        </w:rPr>
        <w:t>استعرضي التقنيات المحددة والأفكار الجديدة المكتسبة:</w:t>
      </w:r>
    </w:p>
    <w:p w14:paraId="4D37ED17" w14:textId="77777777" w:rsidR="577518BB" w:rsidRPr="00167538" w:rsidRDefault="577518BB" w:rsidP="00E85AC7">
      <w:pPr>
        <w:pStyle w:val="Paragraphedeliste"/>
        <w:numPr>
          <w:ilvl w:val="1"/>
          <w:numId w:val="4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ما الأشياء التي سوف تأخذها الناجية معها وتدرجها في حياتها؟</w:t>
      </w:r>
    </w:p>
    <w:p w14:paraId="758F5B4D" w14:textId="77777777" w:rsidR="577518BB" w:rsidRPr="00167538" w:rsidRDefault="577518BB" w:rsidP="00E85AC7">
      <w:pPr>
        <w:pStyle w:val="Paragraphedeliste"/>
        <w:numPr>
          <w:ilvl w:val="1"/>
          <w:numId w:val="4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استكشفي ما تعلمته الناجية عن نفسها ولم تكن تعرفه من قبل.</w:t>
      </w:r>
    </w:p>
    <w:p w14:paraId="17AE91E9" w14:textId="77777777" w:rsidR="577518BB" w:rsidRPr="00167538" w:rsidRDefault="577518BB" w:rsidP="00E85AC7">
      <w:pPr>
        <w:pStyle w:val="Paragraphedeliste"/>
        <w:numPr>
          <w:ilvl w:val="0"/>
          <w:numId w:val="4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قدمي تربية نفسية حول أهمية التنفيس والتعبير عن المشاعر:</w:t>
      </w:r>
      <w:r w:rsidRPr="00167538">
        <w:rPr>
          <w:rFonts w:asciiTheme="majorBidi" w:eastAsia="Calibri" w:hAnsiTheme="majorBidi" w:cstheme="majorBidi"/>
          <w:i w:val="0"/>
          <w:iCs w:val="0"/>
          <w:sz w:val="22"/>
          <w:szCs w:val="22"/>
          <w:rtl/>
          <w:lang w:eastAsia="ar"/>
        </w:rPr>
        <w:t xml:space="preserve"> يمنحنا التعبير عن العواطف والأفكار الصعبة مساحة للقلب والعقل. ساعدي الناجية على التفكير في الأشخاص الأمنين في حياتها ممن يمكنهم الإصغاء إليها وطمأنتها عندما تشعر بالإجهاد (اطلبي من الناجية تحديد شخصين). تبادلا الأفكار حول الطرق التي يمكن بها للناجية التعبير عن عواطفها المؤلمة (على سبيل المثال، البكاء، والكتابة، والغناء، والصلاة، ومشروع إبداعي، ورفيق في الإجهاد).</w:t>
      </w:r>
    </w:p>
    <w:p w14:paraId="1F2051B7" w14:textId="77777777" w:rsidR="009A020D" w:rsidRPr="00167538" w:rsidRDefault="009A020D" w:rsidP="26984FDF">
      <w:pPr>
        <w:pStyle w:val="Paragraphedeliste"/>
        <w:numPr>
          <w:ilvl w:val="0"/>
          <w:numId w:val="40"/>
        </w:numPr>
        <w:bidi/>
        <w:spacing w:after="0" w:line="240" w:lineRule="auto"/>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lastRenderedPageBreak/>
        <w:t>استبقي الأثر الصعب لذكرى سنوية للصدمات وعطلات مؤلمة:</w:t>
      </w:r>
      <w:r w:rsidRPr="00167538">
        <w:rPr>
          <w:rFonts w:asciiTheme="majorBidi" w:hAnsiTheme="majorBidi" w:cstheme="majorBidi"/>
          <w:i w:val="0"/>
          <w:iCs w:val="0"/>
          <w:sz w:val="22"/>
          <w:szCs w:val="22"/>
          <w:rtl/>
          <w:lang w:eastAsia="ar"/>
        </w:rPr>
        <w:t xml:space="preserve"> يمكن للذكرى السنوية لحدث صادم—وربما الأيام أو الأسابيع التي تسبقها أو تليها—أن تثير الألم النفسي والجسدي، حتى وإن لم تتذكر الناجية بصورة واعية أنها الذكرى السنوية. وقد تعاني بعض الناجيات أيضاً أثناء العطلات الهامة نظراً لجملة واسعة من الأسباب. فبالنسبة لبعضهن، قد تثير العطلات مشاعر الوحدة إذا كان العنف القائم على النوع الاجتماعي الذي تعرضن لهن قد أدى إلى انفصالهن عن أسرهن وأحبائهن. قد تشعر الناجيات بالخوف، أو الخزي، أو الخوف، أو التناقض، إذا ذهبن لرؤية أسرهن. من شأن للاستعداد للذكرى السنوية للصدمة والعطلات مساعدة الناجيات على الشعور بأنهن أكثر تمكيناً للتعامل مع المحفزات والمشاعر السلبية التي قد تظهر في هذه الأوقات.</w:t>
      </w:r>
    </w:p>
    <w:p w14:paraId="35EBAA8E" w14:textId="77777777" w:rsidR="577518BB" w:rsidRPr="00167538" w:rsidRDefault="577518BB" w:rsidP="26984FDF">
      <w:pPr>
        <w:pStyle w:val="Paragraphedeliste"/>
        <w:numPr>
          <w:ilvl w:val="0"/>
          <w:numId w:val="4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ارتأيا على طقس ما أو اتفقا على كيف ترغب الناجية في الإغلاق:</w:t>
      </w:r>
      <w:r w:rsidRPr="00167538">
        <w:rPr>
          <w:rFonts w:asciiTheme="majorBidi" w:eastAsia="Calibri" w:hAnsiTheme="majorBidi" w:cstheme="majorBidi"/>
          <w:i w:val="0"/>
          <w:iCs w:val="0"/>
          <w:sz w:val="22"/>
          <w:szCs w:val="22"/>
          <w:rtl/>
          <w:lang w:eastAsia="ar"/>
        </w:rPr>
        <w:t xml:space="preserve"> الختام العاطفي أمر مهم للناجيات التي يتحدثن مع أخصائية الحالات عن العديد من المشكلات الشخصية.</w:t>
      </w:r>
    </w:p>
    <w:p w14:paraId="2CFAD198" w14:textId="77777777" w:rsidR="577518BB" w:rsidRPr="00167538" w:rsidRDefault="577518BB" w:rsidP="00E85AC7">
      <w:pPr>
        <w:pStyle w:val="Paragraphedeliste"/>
        <w:numPr>
          <w:ilvl w:val="1"/>
          <w:numId w:val="4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يكتسي الطقس أهمية خاصة بالنسبة لبعض الناجيات. اسألي الناجية عما تود فعله. من المهم أن يحمل الطقس مغزى بالنسبة للناجية.</w:t>
      </w:r>
    </w:p>
    <w:p w14:paraId="2D477D0D" w14:textId="77777777" w:rsidR="577518BB" w:rsidRPr="00167538" w:rsidRDefault="577518BB" w:rsidP="00E85AC7">
      <w:pPr>
        <w:pStyle w:val="Paragraphedeliste"/>
        <w:numPr>
          <w:ilvl w:val="1"/>
          <w:numId w:val="4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تشمل أمثلة الطقوس والإغلاق صلاة أو أغنية خاصة، أو خطاب يمكن لأخصائية الحالات كتابته أو قوله للناجية، أو احتفال، أو دعوة الأسرة والصديقات لحضور الجلسة الأخيرة.</w:t>
      </w:r>
    </w:p>
    <w:p w14:paraId="2A95247B" w14:textId="77777777" w:rsidR="577518BB" w:rsidRPr="00167538" w:rsidRDefault="577518BB" w:rsidP="26984FDF">
      <w:pPr>
        <w:pStyle w:val="Paragraphedeliste"/>
        <w:numPr>
          <w:ilvl w:val="0"/>
          <w:numId w:val="4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مارسي بطقس الوداع والإغلاق:</w:t>
      </w:r>
      <w:r w:rsidRPr="00167538">
        <w:rPr>
          <w:rFonts w:asciiTheme="majorBidi" w:eastAsia="Calibri" w:hAnsiTheme="majorBidi" w:cstheme="majorBidi"/>
          <w:i w:val="0"/>
          <w:iCs w:val="0"/>
          <w:sz w:val="22"/>
          <w:szCs w:val="22"/>
          <w:rtl/>
          <w:lang w:eastAsia="ar"/>
        </w:rPr>
        <w:t xml:space="preserve"> ذكّري الناجية أنه بإمكانها العودة متى احتاجت إلى ذلك. ودّعي الناجية وداعاً حقيقياً.</w:t>
      </w:r>
    </w:p>
    <w:p w14:paraId="36A54479" w14:textId="77777777" w:rsidR="28AAA377" w:rsidRPr="00167538" w:rsidRDefault="28AAA377" w:rsidP="5C17B361">
      <w:pPr>
        <w:bidi/>
        <w:spacing w:after="0" w:line="240" w:lineRule="auto"/>
        <w:jc w:val="both"/>
        <w:rPr>
          <w:rFonts w:asciiTheme="majorBidi" w:eastAsia="Calibri" w:hAnsiTheme="majorBidi" w:cstheme="majorBidi"/>
          <w:i w:val="0"/>
          <w:iCs w:val="0"/>
          <w:sz w:val="22"/>
          <w:szCs w:val="22"/>
          <w:highlight w:val="cyan"/>
          <w:lang w:val="en-GB"/>
        </w:rPr>
      </w:pPr>
    </w:p>
    <w:p w14:paraId="7D409BDD" w14:textId="77777777" w:rsidR="28AAA377" w:rsidRPr="00167538" w:rsidRDefault="00C0669A" w:rsidP="00147005">
      <w:pPr>
        <w:bidi/>
        <w:spacing w:after="0" w:line="240" w:lineRule="auto"/>
        <w:jc w:val="both"/>
        <w:rPr>
          <w:rFonts w:asciiTheme="majorBidi" w:eastAsia="Calibri" w:hAnsiTheme="majorBidi" w:cstheme="majorBidi"/>
          <w:i w:val="0"/>
          <w:iCs w:val="0"/>
          <w:sz w:val="22"/>
          <w:szCs w:val="22"/>
          <w:highlight w:val="cyan"/>
          <w:lang w:val="en-GB"/>
        </w:rPr>
      </w:pPr>
      <w:r w:rsidRPr="00167538">
        <w:rPr>
          <w:rFonts w:asciiTheme="majorBidi" w:eastAsia="Calibri" w:hAnsiTheme="majorBidi" w:cstheme="majorBidi"/>
          <w:i w:val="0"/>
          <w:iCs w:val="0"/>
          <w:sz w:val="22"/>
          <w:szCs w:val="22"/>
          <w:rtl/>
          <w:lang w:eastAsia="ar"/>
        </w:rPr>
        <w:t xml:space="preserve">في بعض الأحيان، يكون اجتماعكِ الأول بالناجية اجتماعكما الوحيد. على سبيل المثال، قد تقرر الناجية أنها لا تريد الاستمرار في مقابلتك أو قد لا تحضر الاجتماع الثاني. يمكن لأخصائيات الحالات الاستعداد لذلك بعدة طرق. في الاجتماع الأول، </w:t>
      </w:r>
      <w:proofErr w:type="spellStart"/>
      <w:r w:rsidRPr="00167538">
        <w:rPr>
          <w:rFonts w:asciiTheme="majorBidi" w:eastAsia="Calibri" w:hAnsiTheme="majorBidi" w:cstheme="majorBidi"/>
          <w:i w:val="0"/>
          <w:iCs w:val="0"/>
          <w:sz w:val="22"/>
          <w:szCs w:val="22"/>
          <w:rtl/>
          <w:lang w:eastAsia="ar"/>
        </w:rPr>
        <w:t>طمأني</w:t>
      </w:r>
      <w:proofErr w:type="spellEnd"/>
      <w:r w:rsidRPr="00167538">
        <w:rPr>
          <w:rFonts w:asciiTheme="majorBidi" w:eastAsia="Calibri" w:hAnsiTheme="majorBidi" w:cstheme="majorBidi"/>
          <w:i w:val="0"/>
          <w:iCs w:val="0"/>
          <w:sz w:val="22"/>
          <w:szCs w:val="22"/>
          <w:rtl/>
          <w:lang w:eastAsia="ar"/>
        </w:rPr>
        <w:t xml:space="preserve"> الناجية إلى أنكِ ستكونين موجودة لدعمها وأنكِ تتطلعين لرؤيتها مجدداً. وأخبريها أنه إذا قررت لاحقاً أنها لا تريد مقابلتك، سوف تحترمين أي قرارات تتخذها وأنه يمكنها رؤيتك مرة أخرى في المستقبل إذا رغبت في ذلك. وفي نهاية الاجتماع الأول، يمكن لأخصائية الحالات التفكير في سؤال الناجية عما تعتقد أنه سيكون من المفيد تذكره من الوقت الذي قضيتماه معاً. ما يمنح الناجية فرصة المراجعة، والتفكير بوضوح أكبر، والتأمل في بعض المعلومات التي ناقشتها أخصائية الحالات والناجية (على سبيل المثال، مهارات التأقلم، أو الموارد، أو خدمات الإحالة). وكما هو الحال دائماً، على أخصائيات الحالات الإقرار بدور الأمل في تعافي الناجيات.</w:t>
      </w:r>
    </w:p>
    <w:p w14:paraId="32A8592F" w14:textId="77777777" w:rsidR="28AAA377" w:rsidRPr="00167538" w:rsidRDefault="28AAA377" w:rsidP="28AAA377">
      <w:pPr>
        <w:bidi/>
        <w:spacing w:after="0" w:line="240" w:lineRule="auto"/>
        <w:jc w:val="both"/>
        <w:rPr>
          <w:rStyle w:val="Accentuationlgre"/>
          <w:rFonts w:asciiTheme="majorBidi" w:hAnsiTheme="majorBidi" w:cstheme="majorBidi"/>
          <w:color w:val="auto"/>
          <w:sz w:val="22"/>
          <w:szCs w:val="22"/>
          <w:highlight w:val="magenta"/>
          <w:lang w:val="en-GB"/>
        </w:rPr>
      </w:pPr>
    </w:p>
    <w:p w14:paraId="7F722920" w14:textId="77777777" w:rsidR="28AAA377" w:rsidRPr="00167538" w:rsidRDefault="28AAA377" w:rsidP="5C17B361">
      <w:pPr>
        <w:bidi/>
        <w:spacing w:after="0" w:line="240" w:lineRule="auto"/>
        <w:jc w:val="both"/>
        <w:rPr>
          <w:rFonts w:asciiTheme="majorBidi" w:hAnsiTheme="majorBidi" w:cstheme="majorBidi"/>
          <w:i w:val="0"/>
          <w:iCs w:val="0"/>
          <w:sz w:val="22"/>
          <w:szCs w:val="22"/>
          <w:lang w:val="en-GB"/>
        </w:rPr>
      </w:pPr>
    </w:p>
    <w:p w14:paraId="59A0B4A6" w14:textId="77777777" w:rsidR="28AAA377" w:rsidRPr="00167538" w:rsidRDefault="28AAA377" w:rsidP="5C17B361">
      <w:pPr>
        <w:bidi/>
        <w:spacing w:after="0" w:line="240" w:lineRule="auto"/>
        <w:jc w:val="both"/>
        <w:rPr>
          <w:rFonts w:asciiTheme="majorBidi" w:hAnsiTheme="majorBidi" w:cstheme="majorBidi"/>
          <w:i w:val="0"/>
          <w:iCs w:val="0"/>
          <w:sz w:val="22"/>
          <w:szCs w:val="22"/>
          <w:lang w:val="en-GB"/>
        </w:rPr>
      </w:pPr>
    </w:p>
    <w:p w14:paraId="053F203F"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61C4BF7E" w14:textId="77777777" w:rsidR="00392B17" w:rsidRPr="00167538" w:rsidRDefault="00392B17" w:rsidP="00B66C2B">
      <w:pPr>
        <w:pStyle w:val="Style2"/>
        <w:outlineLvl w:val="1"/>
        <w:rPr>
          <w:rFonts w:asciiTheme="majorBidi" w:hAnsiTheme="majorBidi" w:cstheme="majorBidi"/>
          <w:b w:val="0"/>
          <w:bCs w:val="0"/>
          <w:i/>
          <w:iCs/>
          <w:lang w:val="en-GB"/>
        </w:rPr>
      </w:pPr>
      <w:bookmarkStart w:id="14" w:name="_Toc138169567"/>
      <w:r w:rsidRPr="00167538">
        <w:rPr>
          <w:rFonts w:asciiTheme="majorBidi" w:hAnsiTheme="majorBidi" w:cstheme="majorBidi"/>
          <w:rtl/>
        </w:rPr>
        <w:t>الحفاظ على حال جيدة</w:t>
      </w:r>
      <w:r w:rsidRPr="00167538">
        <w:rPr>
          <w:rStyle w:val="Appelnotedebasdep"/>
          <w:rFonts w:asciiTheme="majorBidi" w:hAnsiTheme="majorBidi" w:cstheme="majorBidi"/>
          <w:i/>
          <w:iCs/>
          <w:rtl/>
        </w:rPr>
        <w:footnoteReference w:id="9"/>
      </w:r>
      <w:bookmarkEnd w:id="14"/>
    </w:p>
    <w:p w14:paraId="53F31DDD"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30CD8000"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متى تُستخدَم:</w:t>
      </w:r>
      <w:r w:rsidRPr="00167538">
        <w:rPr>
          <w:rFonts w:asciiTheme="majorBidi" w:hAnsiTheme="majorBidi" w:cstheme="majorBidi"/>
          <w:i w:val="0"/>
          <w:iCs w:val="0"/>
          <w:sz w:val="22"/>
          <w:szCs w:val="22"/>
          <w:rtl/>
          <w:lang w:eastAsia="ar"/>
        </w:rPr>
        <w:t xml:space="preserve"> يمكن إدراج تقنية ”الحفاظ على حال جيدة“ ضمن جميع خطوات إدارة حالات العنف القائم على النوع الاجتماعي، لا سيما الخطوة 5: متابعة الحالات والخطوة 6: إغلاق الحالة.</w:t>
      </w:r>
    </w:p>
    <w:p w14:paraId="56B45C3C"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60435AA3" w14:textId="77777777" w:rsidR="00392B17" w:rsidRPr="00167538" w:rsidRDefault="00392B17" w:rsidP="00392B17">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يشجع هذا القسم الناجيات على التفكير في التقنيات العلاجية الجديدة التي تعلمنها وممارسات العناية بالذات التي قد يستخدمنها والتفكير في كيفية ”البقاء بحالة جيدة“. يمكن لأخصائية الحالات البدء بتهنئة الناجية أو مدحها لتعليمها تقنيات العناية بالذات ولجهودها:</w:t>
      </w:r>
    </w:p>
    <w:p w14:paraId="12F90E30"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77A1FB49"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أخبري الناجية: </w:t>
      </w:r>
      <w:r w:rsidRPr="00167538">
        <w:rPr>
          <w:rFonts w:asciiTheme="majorBidi" w:hAnsiTheme="majorBidi" w:cstheme="majorBidi"/>
          <w:sz w:val="22"/>
          <w:szCs w:val="22"/>
          <w:rtl/>
          <w:lang w:eastAsia="ar"/>
        </w:rPr>
        <w:t>”كما تعلمين، اليوم جلستنا الأخيرة وأريد أن أبدأ بتهنئتك على الوصول إلى هذه المرحلة. لقد أظهرتِ الكثير من الشجاعة وبذلتِ الكثير من الجهد للتحدث عن بعض الموضوعات الصعبة ومواجهتها بصورة مباشرة. ما شعورك حيال كون هذه الجلسة جلستنا الأخيرة؟ هل من جوانب تعتقدين أنها تحسنت منذ أن بدأتِ تعلم هذه التقنية الجديدة؟ ما الجوانب التي لم تتحسن؟ هل لديكِ أفكار حول ما يمكنكِ فعله لمحاولة تحسين هذه الجوانب؟“</w:t>
      </w:r>
    </w:p>
    <w:p w14:paraId="1C321409"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48376221"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ادعي الناجية لمواصلة المشاركة في الأنشطة الأخرى المتعلقة بالعنف القائم على النوع الاجتماعي وأخبريها بأنكِ ستكونين متاحة لتقديم الدعم، لكن اشرحي لها (انظري المبادئ التوجيهية لإدارة الحالات) أن عملكِ الفردي معها أوشك على الانتهاء.</w:t>
      </w:r>
    </w:p>
    <w:p w14:paraId="0FBC630F"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4930EC79"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شجعي الناجية على الاستمرار في ممارسة الاستراتيجيات لتبقى بحالة جيدة. يمكنك الاستهلال بالطلب منها التفكير فيما يمكنها فعله للبقاء بحالة جيدة.</w:t>
      </w:r>
    </w:p>
    <w:p w14:paraId="74ECB65F"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381D413D" w14:textId="77777777" w:rsidR="00392B17" w:rsidRPr="00167538" w:rsidRDefault="00392B17" w:rsidP="00392B17">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i w:val="0"/>
          <w:iCs w:val="0"/>
          <w:sz w:val="22"/>
          <w:szCs w:val="22"/>
          <w:rtl/>
          <w:lang w:eastAsia="ar"/>
        </w:rPr>
        <w:t xml:space="preserve">على سبيل المثال: </w:t>
      </w:r>
      <w:r w:rsidRPr="00167538">
        <w:rPr>
          <w:rFonts w:asciiTheme="majorBidi" w:hAnsiTheme="majorBidi" w:cstheme="majorBidi"/>
          <w:sz w:val="22"/>
          <w:szCs w:val="22"/>
          <w:rtl/>
          <w:lang w:eastAsia="ar"/>
        </w:rPr>
        <w:t>”سنتحدث الآن عن كيف يمكنكِ البقاء بحالة جيدة بعد الانتهاء من هذا التدخل. هل لديكِ أي أفكار حول ما يمكنكِ فعله للبقاء بحالة جيدة؟“</w:t>
      </w:r>
    </w:p>
    <w:p w14:paraId="555C9C32"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5CE11E9A"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إليكِ مثال لتكوني أكثر وضوحاً بشأن ما يمكن للناجية فعله للبقاء بحالة جيدة:</w:t>
      </w:r>
    </w:p>
    <w:p w14:paraId="435FDE20" w14:textId="77777777" w:rsidR="00392B17" w:rsidRPr="00167538" w:rsidRDefault="00392B17" w:rsidP="00392B17">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lastRenderedPageBreak/>
        <w:t>”أحب أن أعتقد أن هذا التدخل يشبه تعلم لغة جديدة. عملنا معاً على تعلم بعض الاستراتيجيات لمساعدتك في التعامل مع مشكلات مختلفة في حياتك. ومثل تعلم لغة جديدة، مع ذلك، عليكِ ممارستها كل يوم إذا أردتِ تحدثها بطلاقة. بالطريقة ذاتها، إذا مارستِ هذه الاستراتيجيات قدر الإمكان، تزيد فرصك أفضل للبقاء بحالة جيدة. علاوةً على ذلك، إذا واجهتِ موقفاً صعباً في المستقبل، فرصتك لإدارته جيدا سوف تكون أعلى إذا كنتِ تمارسين الاستراتيجيات بانتظام“.</w:t>
      </w:r>
    </w:p>
    <w:p w14:paraId="4FD945D8"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5D594F9A" w14:textId="12AB903B" w:rsidR="00392B17" w:rsidRPr="00167538" w:rsidRDefault="00392B17" w:rsidP="00392B17">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”هذا التدخل ليس سحرياً–لقد تعلمتِ كل شيء ويمكنكِ تطبيقه على حياتكِ بنفسكِ. أنتِ الآن من تساعدين نفسكِ.</w:t>
      </w:r>
      <w:r w:rsidR="0016161D">
        <w:rPr>
          <w:rFonts w:asciiTheme="majorBidi" w:hAnsiTheme="majorBidi" w:cstheme="majorBidi"/>
          <w:sz w:val="22"/>
          <w:szCs w:val="22"/>
          <w:rtl/>
          <w:lang w:eastAsia="ar"/>
        </w:rPr>
        <w:t xml:space="preserve"> </w:t>
      </w:r>
      <w:r w:rsidRPr="00167538">
        <w:rPr>
          <w:rFonts w:asciiTheme="majorBidi" w:hAnsiTheme="majorBidi" w:cstheme="majorBidi"/>
          <w:sz w:val="22"/>
          <w:szCs w:val="22"/>
          <w:rtl/>
          <w:lang w:eastAsia="ar"/>
        </w:rPr>
        <w:t>يلصق بعض الأشخاص الملاحظات على جدران منازلهم أو يضعونها في الأماكن التي يقضون معظم وقتهم فيها في المنزل حتى لا ينسوا الاستراتيجيات أبداً“.</w:t>
      </w:r>
    </w:p>
    <w:p w14:paraId="464FA282"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781A2DB7" w14:textId="77777777" w:rsidR="00392B17" w:rsidRPr="00167538" w:rsidRDefault="00392B17" w:rsidP="00392B17">
      <w:pPr>
        <w:pStyle w:val="Paragraphedeliste"/>
        <w:numPr>
          <w:ilvl w:val="0"/>
          <w:numId w:val="1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اقضي بعض الوقت بعد ذلك في التحدث عما يمكن للناجية فعله تحديداً إذا تعرضت لحدث مجهد للغاية أو اختبرت مشاعر سلبية في المستقبل.</w:t>
      </w:r>
    </w:p>
    <w:p w14:paraId="1F58B32E" w14:textId="77777777" w:rsidR="00392B17" w:rsidRPr="00167538" w:rsidRDefault="00392B17" w:rsidP="00392B17">
      <w:pPr>
        <w:pStyle w:val="Paragraphedeliste"/>
        <w:numPr>
          <w:ilvl w:val="0"/>
          <w:numId w:val="1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امنحي الناجية الفرصة لتخبرك بما ستفعله أولاً.</w:t>
      </w:r>
    </w:p>
    <w:p w14:paraId="28DE9C31" w14:textId="77777777" w:rsidR="00392B17" w:rsidRPr="00167538" w:rsidRDefault="00392B17" w:rsidP="00392B17">
      <w:pPr>
        <w:pStyle w:val="Paragraphedeliste"/>
        <w:numPr>
          <w:ilvl w:val="0"/>
          <w:numId w:val="1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ساعديها على أن تكون مفصلة قدر الإمكان في وصف كيف ستستجيب (على سبيل المثال، اطلبي منها اقتراح الطرق التي يمكنها من خلالها تحسين دعمها الاجتماعي بدلاً من مجرد قول </w:t>
      </w:r>
      <w:r w:rsidRPr="00167538">
        <w:rPr>
          <w:rFonts w:asciiTheme="majorBidi" w:hAnsiTheme="majorBidi" w:cstheme="majorBidi"/>
          <w:sz w:val="22"/>
          <w:szCs w:val="22"/>
          <w:rtl/>
          <w:lang w:eastAsia="ar"/>
        </w:rPr>
        <w:t>”سأقوي دعمي الاجتماعي“</w:t>
      </w:r>
      <w:r w:rsidRPr="00167538">
        <w:rPr>
          <w:rFonts w:asciiTheme="majorBidi" w:hAnsiTheme="majorBidi" w:cstheme="majorBidi"/>
          <w:i w:val="0"/>
          <w:iCs w:val="0"/>
          <w:sz w:val="22"/>
          <w:szCs w:val="22"/>
          <w:rtl/>
          <w:lang w:eastAsia="ar"/>
        </w:rPr>
        <w:t>).</w:t>
      </w:r>
    </w:p>
    <w:p w14:paraId="7F1ACB47"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41F56DEF"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ليس من غير الشائع أن تواجه الناجيات صعوبات في المستقبل. يمكنكِ طرح السؤال التالي على الناجية </w:t>
      </w:r>
      <w:r w:rsidRPr="00167538">
        <w:rPr>
          <w:rFonts w:asciiTheme="majorBidi" w:hAnsiTheme="majorBidi" w:cstheme="majorBidi"/>
          <w:sz w:val="22"/>
          <w:szCs w:val="22"/>
          <w:rtl/>
          <w:lang w:eastAsia="ar"/>
        </w:rPr>
        <w:t>”ما الذي يمكنكِ فعله برأيكِ في المرة القادمة التي تواجهين فيها موقفاً صعباً للغاية أو تلاحظين مشاعر سلبية مرة أخرى؟“</w:t>
      </w:r>
      <w:r w:rsidRPr="00167538">
        <w:rPr>
          <w:rFonts w:asciiTheme="majorBidi" w:hAnsiTheme="majorBidi" w:cstheme="majorBidi"/>
          <w:i w:val="0"/>
          <w:iCs w:val="0"/>
          <w:sz w:val="22"/>
          <w:szCs w:val="22"/>
          <w:rtl/>
          <w:lang w:eastAsia="ar"/>
        </w:rPr>
        <w:t xml:space="preserve"> (قدمي أمثلة محددة ذات صلة بالناجية، على سبيل المثال، فقدان وظيفة، أو وجود خلاف مع شريك حياتها، أو الشعور بالاكتئاب، وما إلى ذلك).</w:t>
      </w:r>
    </w:p>
    <w:p w14:paraId="7F874F80"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0501CE00"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31488A14"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46E5DDF5" w14:textId="77777777" w:rsidR="28AAA377" w:rsidRPr="00167538" w:rsidRDefault="28AAA377" w:rsidP="5C17B361">
      <w:pPr>
        <w:bidi/>
        <w:spacing w:after="0" w:line="240" w:lineRule="auto"/>
        <w:jc w:val="both"/>
        <w:rPr>
          <w:rFonts w:asciiTheme="majorBidi" w:hAnsiTheme="majorBidi" w:cstheme="majorBidi"/>
          <w:i w:val="0"/>
          <w:iCs w:val="0"/>
          <w:sz w:val="22"/>
          <w:szCs w:val="22"/>
          <w:lang w:val="en-GB"/>
        </w:rPr>
      </w:pPr>
    </w:p>
    <w:p w14:paraId="7B80DEC9" w14:textId="77777777" w:rsidR="28AAA377" w:rsidRPr="00167538" w:rsidRDefault="28AAA377" w:rsidP="5C17B361">
      <w:pPr>
        <w:bidi/>
        <w:spacing w:after="0" w:line="240" w:lineRule="auto"/>
        <w:jc w:val="both"/>
        <w:rPr>
          <w:rFonts w:asciiTheme="majorBidi" w:hAnsiTheme="majorBidi" w:cstheme="majorBidi"/>
          <w:i w:val="0"/>
          <w:iCs w:val="0"/>
          <w:sz w:val="22"/>
          <w:szCs w:val="22"/>
          <w:lang w:val="en-GB"/>
        </w:rPr>
      </w:pPr>
    </w:p>
    <w:p w14:paraId="19EFBC9C" w14:textId="77777777" w:rsidR="0054678D" w:rsidRPr="00167538" w:rsidRDefault="0054678D"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1D235C41" w14:textId="77777777" w:rsidR="00A83B52" w:rsidRPr="00167538" w:rsidRDefault="00A83B52" w:rsidP="00A31FFB">
      <w:pPr>
        <w:pStyle w:val="Style2"/>
        <w:outlineLvl w:val="1"/>
        <w:rPr>
          <w:rFonts w:asciiTheme="majorBidi" w:hAnsiTheme="majorBidi" w:cstheme="majorBidi"/>
        </w:rPr>
      </w:pPr>
      <w:bookmarkStart w:id="15" w:name="_Toc138169568"/>
      <w:r w:rsidRPr="00167538">
        <w:rPr>
          <w:rFonts w:asciiTheme="majorBidi" w:hAnsiTheme="majorBidi" w:cstheme="majorBidi"/>
          <w:rtl/>
        </w:rPr>
        <w:t>العلاقة العلاجية</w:t>
      </w:r>
      <w:bookmarkEnd w:id="15"/>
    </w:p>
    <w:p w14:paraId="7096EA33" w14:textId="77777777" w:rsidR="00ED1792" w:rsidRPr="00167538" w:rsidRDefault="00ED1792" w:rsidP="00625F66">
      <w:pPr>
        <w:bidi/>
        <w:spacing w:after="0" w:line="240" w:lineRule="auto"/>
        <w:contextualSpacing/>
        <w:jc w:val="both"/>
        <w:rPr>
          <w:rFonts w:asciiTheme="majorBidi" w:hAnsiTheme="majorBidi" w:cstheme="majorBidi"/>
          <w:i w:val="0"/>
          <w:iCs w:val="0"/>
          <w:sz w:val="22"/>
          <w:szCs w:val="22"/>
          <w:lang w:val="en-GB"/>
        </w:rPr>
      </w:pPr>
    </w:p>
    <w:p w14:paraId="68A39665" w14:textId="77777777" w:rsidR="00DB26CA" w:rsidRPr="00167538" w:rsidRDefault="40F2D4DE"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متى تُستخدَم:</w:t>
      </w:r>
      <w:r w:rsidRPr="00167538">
        <w:rPr>
          <w:rFonts w:asciiTheme="majorBidi" w:hAnsiTheme="majorBidi" w:cstheme="majorBidi"/>
          <w:i w:val="0"/>
          <w:iCs w:val="0"/>
          <w:sz w:val="22"/>
          <w:szCs w:val="22"/>
          <w:rtl/>
          <w:lang w:eastAsia="ar"/>
        </w:rPr>
        <w:t xml:space="preserve"> يمكن تضمين تقنية ”العلاقة العلاجية“ في جميع خطوات إدارة حالات العنف القائم على النوع الاجتماعي، لا سيما الخطوة 1: التقديم والمشاركة والخطوة 2: التقييم.</w:t>
      </w:r>
    </w:p>
    <w:p w14:paraId="66CD81DF" w14:textId="77777777" w:rsidR="3583F4DB" w:rsidRPr="00167538" w:rsidRDefault="3583F4DB" w:rsidP="00625F66">
      <w:pPr>
        <w:bidi/>
        <w:spacing w:after="0" w:line="240" w:lineRule="auto"/>
        <w:contextualSpacing/>
        <w:jc w:val="both"/>
        <w:rPr>
          <w:rFonts w:asciiTheme="majorBidi" w:hAnsiTheme="majorBidi" w:cstheme="majorBidi"/>
          <w:i w:val="0"/>
          <w:sz w:val="22"/>
          <w:szCs w:val="22"/>
          <w:lang w:val="en-GB"/>
        </w:rPr>
      </w:pPr>
    </w:p>
    <w:p w14:paraId="74FC3867" w14:textId="77777777" w:rsidR="0FA37E23" w:rsidRPr="00167538" w:rsidRDefault="0508C4E3"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تعتمد إدارة الحالات المرتكزة على الناجيا</w:t>
      </w:r>
      <w:r w:rsidRPr="00167538">
        <w:rPr>
          <w:rFonts w:asciiTheme="majorBidi" w:eastAsia="Times New Roman" w:hAnsiTheme="majorBidi" w:cstheme="majorBidi"/>
          <w:i w:val="0"/>
          <w:iCs w:val="0"/>
          <w:sz w:val="22"/>
          <w:szCs w:val="22"/>
          <w:rtl/>
          <w:lang w:eastAsia="ar"/>
        </w:rPr>
        <w:t>ت</w:t>
      </w:r>
      <w:r w:rsidR="0FA37E23" w:rsidRPr="00167538">
        <w:rPr>
          <w:rStyle w:val="Appelnotedebasdep"/>
          <w:rFonts w:asciiTheme="majorBidi" w:eastAsia="Times New Roman" w:hAnsiTheme="majorBidi" w:cstheme="majorBidi"/>
          <w:i w:val="0"/>
          <w:iCs w:val="0"/>
          <w:sz w:val="22"/>
          <w:szCs w:val="22"/>
          <w:rtl/>
          <w:lang w:eastAsia="ar"/>
        </w:rPr>
        <w:footnoteReference w:id="10"/>
      </w:r>
      <w:r w:rsidRPr="00167538">
        <w:rPr>
          <w:rFonts w:asciiTheme="majorBidi" w:hAnsiTheme="majorBidi" w:cstheme="majorBidi"/>
          <w:i w:val="0"/>
          <w:iCs w:val="0"/>
          <w:sz w:val="22"/>
          <w:szCs w:val="22"/>
          <w:rtl/>
          <w:lang w:eastAsia="ar"/>
        </w:rPr>
        <w:t xml:space="preserve"> على فهم أخصائية الحالات العميق للناجية، والطرق التي تعبر بها الناجية عن ضيقها، وكيف تعطلت حياتها وعلاقاتها بسبب حادثة (حوادث) العنف القائم على النوع الاجتماعي.</w:t>
      </w:r>
    </w:p>
    <w:p w14:paraId="0B0CB2F2" w14:textId="77777777" w:rsidR="00437A2A" w:rsidRPr="00167538" w:rsidRDefault="00437A2A" w:rsidP="00625F66">
      <w:pPr>
        <w:bidi/>
        <w:spacing w:after="0" w:line="240" w:lineRule="auto"/>
        <w:contextualSpacing/>
        <w:jc w:val="both"/>
        <w:rPr>
          <w:rFonts w:asciiTheme="majorBidi" w:hAnsiTheme="majorBidi" w:cstheme="majorBidi"/>
          <w:i w:val="0"/>
          <w:iCs w:val="0"/>
          <w:sz w:val="22"/>
          <w:szCs w:val="22"/>
          <w:lang w:val="en-GB"/>
        </w:rPr>
      </w:pPr>
    </w:p>
    <w:p w14:paraId="01399435" w14:textId="77777777" w:rsidR="0FA37E23" w:rsidRPr="00167538" w:rsidRDefault="21E11F98" w:rsidP="00625F66">
      <w:pPr>
        <w:bidi/>
        <w:spacing w:after="0" w:line="240" w:lineRule="auto"/>
        <w:contextualSpacing/>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لفهم ضيق الناجية، على أخصائية الحالات القيام ”بالعمل غير المرئي/خلف الكواليس“ المتمثل في ملاحظة الموضوعات التي تتحدث عنها الناجية (على سبيل المثال، كونها أم أو علاقاتها)، وكيف تفسر العالم (عل سبيل المثال، جميع الرجال سيئون أو ستحدث لي أشياء سيئة فحسب)، والطريقة التي تتحدث بها الناجية أو سلوك غير عادي معين تقوم به (على سبيل المثال، عدم القدرة على الجلوس ساكنة أو كونها عدوانية للغاية)، وكيف تجعل أخصائية الحالات تشعر (على سبيل المثال، بالعجز أو الحزن). وعندما تستمع أخصائية الحالات على مستويات عدة، إلى أكثر من مجرد الكلمات يتيح ذلك لرؤى جديدة بالبروز فيما يتعلّق بإدارة الحالة.</w:t>
      </w:r>
    </w:p>
    <w:p w14:paraId="18F761C4" w14:textId="77777777" w:rsidR="0FA37E23" w:rsidRPr="00167538" w:rsidRDefault="0FA37E23"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656E4BA2" w14:textId="77777777" w:rsidR="0FA37E23" w:rsidRPr="00167538" w:rsidRDefault="44E5E7D5" w:rsidP="00625F66">
      <w:pPr>
        <w:bidi/>
        <w:spacing w:after="0" w:line="240" w:lineRule="auto"/>
        <w:contextualSpacing/>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عندما تعملين مع الناجية نفسها من زوايا مختلفة، سوف تلاحظين أموراً مختلفة.</w:t>
      </w:r>
    </w:p>
    <w:p w14:paraId="53586A5E" w14:textId="77777777" w:rsidR="3583F4DB" w:rsidRPr="00167538" w:rsidRDefault="3583F4DB"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01F57883" w14:textId="77777777" w:rsidR="19520A59" w:rsidRPr="00167538" w:rsidRDefault="0E25016E" w:rsidP="00625F66">
      <w:pPr>
        <w:bidi/>
        <w:spacing w:after="0" w:line="240" w:lineRule="auto"/>
        <w:contextualSpacing/>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تشتمل تقنية العلاقة العلاجية على المستويات الخمسة التالية (يوجد وصف مفصل لكل مستوى من هذه المستويات أدناه):</w:t>
      </w:r>
    </w:p>
    <w:p w14:paraId="411CDD55" w14:textId="77777777" w:rsidR="00DE6A56" w:rsidRPr="00167538" w:rsidRDefault="00DE6A56"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0B63D203" w14:textId="77777777" w:rsidR="19520A59" w:rsidRPr="00167538" w:rsidRDefault="2EB4C207" w:rsidP="00E85AC7">
      <w:pPr>
        <w:pStyle w:val="Paragraphedeliste"/>
        <w:numPr>
          <w:ilvl w:val="0"/>
          <w:numId w:val="114"/>
        </w:numPr>
        <w:bidi/>
        <w:spacing w:after="0" w:line="240" w:lineRule="auto"/>
        <w:jc w:val="both"/>
        <w:rPr>
          <w:rFonts w:asciiTheme="majorBidi" w:hAnsiTheme="majorBidi" w:cstheme="majorBidi"/>
          <w:b/>
          <w:bCs/>
          <w:i w:val="0"/>
          <w:iCs w:val="0"/>
          <w:color w:val="000000"/>
          <w:sz w:val="22"/>
          <w:szCs w:val="22"/>
          <w:lang w:val="en-GB"/>
        </w:rPr>
      </w:pPr>
      <w:r w:rsidRPr="00167538">
        <w:rPr>
          <w:rFonts w:asciiTheme="majorBidi" w:eastAsia="Times New Roman" w:hAnsiTheme="majorBidi" w:cstheme="majorBidi"/>
          <w:b/>
          <w:bCs/>
          <w:i w:val="0"/>
          <w:iCs w:val="0"/>
          <w:sz w:val="22"/>
          <w:szCs w:val="22"/>
          <w:rtl/>
          <w:lang w:eastAsia="ar"/>
        </w:rPr>
        <w:t>الإصغاء إلى الأنماط الموجودة في قصة الناجية</w:t>
      </w:r>
    </w:p>
    <w:p w14:paraId="0F7C7630" w14:textId="77777777" w:rsidR="19520A59" w:rsidRPr="00167538" w:rsidRDefault="5FADCC6B" w:rsidP="00E85AC7">
      <w:pPr>
        <w:pStyle w:val="Paragraphedeliste"/>
        <w:numPr>
          <w:ilvl w:val="0"/>
          <w:numId w:val="114"/>
        </w:numPr>
        <w:bidi/>
        <w:spacing w:after="0" w:line="240" w:lineRule="auto"/>
        <w:jc w:val="both"/>
        <w:rPr>
          <w:rFonts w:asciiTheme="majorBidi" w:hAnsiTheme="majorBidi" w:cstheme="majorBidi"/>
          <w:b/>
          <w:bCs/>
          <w:i w:val="0"/>
          <w:iCs w:val="0"/>
          <w:color w:val="000000"/>
          <w:sz w:val="22"/>
          <w:szCs w:val="22"/>
          <w:lang w:val="en-GB"/>
        </w:rPr>
      </w:pPr>
      <w:r w:rsidRPr="00167538">
        <w:rPr>
          <w:rFonts w:asciiTheme="majorBidi" w:eastAsia="Times New Roman" w:hAnsiTheme="majorBidi" w:cstheme="majorBidi"/>
          <w:b/>
          <w:bCs/>
          <w:i w:val="0"/>
          <w:iCs w:val="0"/>
          <w:sz w:val="22"/>
          <w:szCs w:val="22"/>
          <w:rtl/>
          <w:lang w:eastAsia="ar"/>
        </w:rPr>
        <w:t>رؤية العالم بعين الناجية</w:t>
      </w:r>
    </w:p>
    <w:p w14:paraId="34CED2A6" w14:textId="77777777" w:rsidR="19520A59" w:rsidRPr="00167538" w:rsidRDefault="19520A59" w:rsidP="00E85AC7">
      <w:pPr>
        <w:pStyle w:val="Paragraphedeliste"/>
        <w:numPr>
          <w:ilvl w:val="0"/>
          <w:numId w:val="114"/>
        </w:numPr>
        <w:bidi/>
        <w:spacing w:after="0" w:line="240" w:lineRule="auto"/>
        <w:jc w:val="both"/>
        <w:rPr>
          <w:rFonts w:asciiTheme="majorBidi" w:hAnsiTheme="majorBidi" w:cstheme="majorBidi"/>
          <w:b/>
          <w:bCs/>
          <w:i w:val="0"/>
          <w:iCs w:val="0"/>
          <w:color w:val="000000"/>
          <w:sz w:val="22"/>
          <w:szCs w:val="22"/>
          <w:lang w:val="en-GB"/>
        </w:rPr>
      </w:pPr>
      <w:r w:rsidRPr="00167538">
        <w:rPr>
          <w:rFonts w:asciiTheme="majorBidi" w:eastAsia="Times New Roman" w:hAnsiTheme="majorBidi" w:cstheme="majorBidi"/>
          <w:b/>
          <w:bCs/>
          <w:i w:val="0"/>
          <w:iCs w:val="0"/>
          <w:sz w:val="22"/>
          <w:szCs w:val="22"/>
          <w:rtl/>
          <w:lang w:eastAsia="ar"/>
        </w:rPr>
        <w:t>ملاحظة مظهر الناجية وسلوكها</w:t>
      </w:r>
    </w:p>
    <w:p w14:paraId="7D740185" w14:textId="77777777" w:rsidR="19520A59" w:rsidRPr="00167538" w:rsidRDefault="19520A59" w:rsidP="00E85AC7">
      <w:pPr>
        <w:pStyle w:val="Paragraphedeliste"/>
        <w:numPr>
          <w:ilvl w:val="0"/>
          <w:numId w:val="114"/>
        </w:numPr>
        <w:bidi/>
        <w:spacing w:after="0" w:line="240" w:lineRule="auto"/>
        <w:jc w:val="both"/>
        <w:rPr>
          <w:rFonts w:asciiTheme="majorBidi" w:hAnsiTheme="majorBidi" w:cstheme="majorBidi"/>
          <w:b/>
          <w:bCs/>
          <w:i w:val="0"/>
          <w:iCs w:val="0"/>
          <w:color w:val="000000"/>
          <w:sz w:val="22"/>
          <w:szCs w:val="22"/>
          <w:lang w:val="en-GB"/>
        </w:rPr>
      </w:pPr>
      <w:r w:rsidRPr="00167538">
        <w:rPr>
          <w:rFonts w:asciiTheme="majorBidi" w:eastAsia="Times New Roman" w:hAnsiTheme="majorBidi" w:cstheme="majorBidi"/>
          <w:b/>
          <w:bCs/>
          <w:i w:val="0"/>
          <w:iCs w:val="0"/>
          <w:sz w:val="22"/>
          <w:szCs w:val="22"/>
          <w:rtl/>
          <w:lang w:eastAsia="ar"/>
        </w:rPr>
        <w:t>ملاحظة كيف تجعلكِ الناجية تشعرين وتفكرين</w:t>
      </w:r>
    </w:p>
    <w:p w14:paraId="666B35A3" w14:textId="77777777" w:rsidR="0FD70F4D" w:rsidRPr="00167538" w:rsidRDefault="0FD70F4D" w:rsidP="00E85AC7">
      <w:pPr>
        <w:pStyle w:val="Paragraphedeliste"/>
        <w:numPr>
          <w:ilvl w:val="0"/>
          <w:numId w:val="114"/>
        </w:numPr>
        <w:bidi/>
        <w:spacing w:after="0" w:line="240" w:lineRule="auto"/>
        <w:jc w:val="both"/>
        <w:rPr>
          <w:rFonts w:asciiTheme="majorBidi" w:hAnsiTheme="majorBidi" w:cstheme="majorBidi"/>
          <w:b/>
          <w:bCs/>
          <w:i w:val="0"/>
          <w:iCs w:val="0"/>
          <w:color w:val="000000"/>
          <w:sz w:val="22"/>
          <w:szCs w:val="22"/>
          <w:lang w:val="en-GB"/>
        </w:rPr>
      </w:pPr>
      <w:r w:rsidRPr="00167538">
        <w:rPr>
          <w:rFonts w:asciiTheme="majorBidi" w:eastAsia="Times New Roman" w:hAnsiTheme="majorBidi" w:cstheme="majorBidi"/>
          <w:b/>
          <w:bCs/>
          <w:i w:val="0"/>
          <w:iCs w:val="0"/>
          <w:sz w:val="22"/>
          <w:szCs w:val="22"/>
          <w:rtl/>
          <w:lang w:eastAsia="ar"/>
        </w:rPr>
        <w:t>الانتباه إلى كيفية إدراك الناجية لردود أفعالك العاطفية وسلوكياتك</w:t>
      </w:r>
    </w:p>
    <w:p w14:paraId="39F5A4D4" w14:textId="77777777" w:rsidR="19520A59" w:rsidRPr="00167538" w:rsidRDefault="19520A59"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1FC12119" w14:textId="77777777" w:rsidR="00ED1792" w:rsidRPr="00167538" w:rsidRDefault="00DA1850" w:rsidP="00EF3A73">
      <w:pPr>
        <w:keepNext/>
        <w:keepLines/>
        <w:pBdr>
          <w:bottom w:val="single" w:sz="4" w:space="1" w:color="9900CC"/>
        </w:pBdr>
        <w:bidi/>
        <w:spacing w:after="0" w:line="240" w:lineRule="auto"/>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b/>
          <w:bCs/>
          <w:i w:val="0"/>
          <w:iCs w:val="0"/>
          <w:sz w:val="22"/>
          <w:szCs w:val="22"/>
          <w:rtl/>
          <w:lang w:eastAsia="ar"/>
        </w:rPr>
        <w:lastRenderedPageBreak/>
        <w:t>1. الإصغاء إلى الأنماط الموجودة في قصة الناجية</w:t>
      </w:r>
    </w:p>
    <w:p w14:paraId="4F1F8BE1" w14:textId="77777777" w:rsidR="009C112B" w:rsidRPr="00167538" w:rsidRDefault="06DE7442" w:rsidP="00EF3A73">
      <w:pPr>
        <w:keepNext/>
        <w:keepLines/>
        <w:bidi/>
        <w:spacing w:after="0" w:line="240" w:lineRule="auto"/>
        <w:contextualSpacing/>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ما الموضوعات التي تتحدث عنها الناجية؟ هل تتحدث عن الموضوع ذاته دائماً أم تنتقل من موضوع لآخر؟ ما الذي تتجنب الحديث عنه؟ من بين هذه الموضوعات:</w:t>
      </w:r>
    </w:p>
    <w:p w14:paraId="084621BD" w14:textId="77777777" w:rsidR="3BF08D9C" w:rsidRPr="00167538" w:rsidRDefault="738B258A" w:rsidP="00E85AC7">
      <w:pPr>
        <w:pStyle w:val="Paragraphedeliste"/>
        <w:numPr>
          <w:ilvl w:val="0"/>
          <w:numId w:val="130"/>
        </w:numPr>
        <w:bidi/>
        <w:spacing w:after="0" w:line="240" w:lineRule="auto"/>
        <w:jc w:val="both"/>
        <w:rPr>
          <w:rFonts w:asciiTheme="majorBidi"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فقدان الأحباء</w:t>
      </w:r>
    </w:p>
    <w:p w14:paraId="058911D3" w14:textId="77777777" w:rsidR="3BF08D9C" w:rsidRPr="00167538" w:rsidRDefault="738B258A" w:rsidP="00E85AC7">
      <w:pPr>
        <w:pStyle w:val="Paragraphedeliste"/>
        <w:numPr>
          <w:ilvl w:val="0"/>
          <w:numId w:val="130"/>
        </w:numPr>
        <w:bidi/>
        <w:spacing w:after="0" w:line="240" w:lineRule="auto"/>
        <w:jc w:val="both"/>
        <w:rPr>
          <w:rFonts w:asciiTheme="majorBidi"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الخوف من تكرار واقعة سيئة</w:t>
      </w:r>
    </w:p>
    <w:p w14:paraId="767D8E09" w14:textId="77777777" w:rsidR="3BF08D9C" w:rsidRPr="00167538" w:rsidRDefault="738B258A" w:rsidP="00E85AC7">
      <w:pPr>
        <w:pStyle w:val="Paragraphedeliste"/>
        <w:numPr>
          <w:ilvl w:val="0"/>
          <w:numId w:val="130"/>
        </w:numPr>
        <w:bidi/>
        <w:spacing w:after="0" w:line="240" w:lineRule="auto"/>
        <w:jc w:val="both"/>
        <w:rPr>
          <w:rFonts w:asciiTheme="majorBidi"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الدخل</w:t>
      </w:r>
    </w:p>
    <w:p w14:paraId="49BEECED" w14:textId="77777777" w:rsidR="3BF08D9C" w:rsidRPr="00167538" w:rsidRDefault="738B258A" w:rsidP="00E85AC7">
      <w:pPr>
        <w:pStyle w:val="Paragraphedeliste"/>
        <w:numPr>
          <w:ilvl w:val="0"/>
          <w:numId w:val="130"/>
        </w:numPr>
        <w:bidi/>
        <w:spacing w:after="0" w:line="240" w:lineRule="auto"/>
        <w:jc w:val="both"/>
        <w:rPr>
          <w:rFonts w:asciiTheme="majorBidi"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العلاقات في حياتها</w:t>
      </w:r>
    </w:p>
    <w:p w14:paraId="3C940B1A" w14:textId="77777777" w:rsidR="3BF08D9C" w:rsidRPr="00167538" w:rsidRDefault="738B258A" w:rsidP="00E85AC7">
      <w:pPr>
        <w:pStyle w:val="Paragraphedeliste"/>
        <w:numPr>
          <w:ilvl w:val="0"/>
          <w:numId w:val="130"/>
        </w:numPr>
        <w:bidi/>
        <w:spacing w:after="0" w:line="240" w:lineRule="auto"/>
        <w:jc w:val="both"/>
        <w:rPr>
          <w:rFonts w:asciiTheme="majorBidi"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إعالة أطفالها/أسرتها</w:t>
      </w:r>
    </w:p>
    <w:p w14:paraId="167AB778" w14:textId="77777777" w:rsidR="53BE5407" w:rsidRPr="00167538" w:rsidRDefault="53BE5407"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7CDD33F5" w14:textId="77777777" w:rsidR="3BF08D9C" w:rsidRPr="00167538" w:rsidRDefault="738B258A" w:rsidP="00625F66">
      <w:pPr>
        <w:bidi/>
        <w:spacing w:after="0" w:line="240" w:lineRule="auto"/>
        <w:contextualSpacing/>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على أخصائية الحالات معالجة المخاوف العاطفية والمخاوف المتعلقة بالموارد العملية على حد سواء. على الناجية أن تلاحظ أن أخصائية الحالات مهتمة بها اهتماماً شاملاً.</w:t>
      </w:r>
    </w:p>
    <w:p w14:paraId="4D1F3524" w14:textId="77777777" w:rsidR="2C25D3CB" w:rsidRPr="00167538" w:rsidRDefault="2C25D3CB"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414678B9" w14:textId="77777777" w:rsidR="00E590AF" w:rsidRPr="00167538" w:rsidRDefault="7177C853" w:rsidP="00625F66">
      <w:pPr>
        <w:bidi/>
        <w:spacing w:after="0" w:line="240" w:lineRule="auto"/>
        <w:contextualSpacing/>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أنماط الأشياء التي تتحدث عنها الناجية مهمة. فهذه الأنماط تخبرك بما يقلقها وبما لا يزال عالقاً بداخلها. على سبيل المثال، تحضر الناجية عدة جلسات لإدارة الحالة وتتحدث عن 1) خلافها مع شقيقتها، و2) التحديات التي تواجهها في رعاية أطفالها، و3) شعورها الدائم بأن جيرانها دائماً ما يستغلونها. ما الموضوع الشائع هنا؟ العلاقات. تعرفين من خلال النمط الشائع أن العلاقات الموجودة في حياتها صعبة. يمثل ذلك جزء من حياتها تحتاج فيه إلى المهارات والدعم من عملكما معاً.</w:t>
      </w:r>
    </w:p>
    <w:p w14:paraId="47923875" w14:textId="77777777" w:rsidR="007405CD" w:rsidRPr="00167538" w:rsidRDefault="007405CD" w:rsidP="00625F66">
      <w:pPr>
        <w:bidi/>
        <w:spacing w:after="0" w:line="240" w:lineRule="auto"/>
        <w:contextualSpacing/>
        <w:jc w:val="both"/>
        <w:rPr>
          <w:rFonts w:asciiTheme="majorBidi" w:eastAsia="Calibri" w:hAnsiTheme="majorBidi" w:cstheme="majorBidi"/>
          <w:i w:val="0"/>
          <w:iCs w:val="0"/>
          <w:sz w:val="22"/>
          <w:szCs w:val="22"/>
          <w:lang w:val="en-GB"/>
        </w:rPr>
      </w:pPr>
    </w:p>
    <w:p w14:paraId="4F8CC5E2" w14:textId="77777777" w:rsidR="00ED1792" w:rsidRPr="00167538" w:rsidRDefault="5009A5A1" w:rsidP="006B1B87">
      <w:pPr>
        <w:pBdr>
          <w:bottom w:val="single" w:sz="4" w:space="1" w:color="9900CC"/>
        </w:pBdr>
        <w:bidi/>
        <w:spacing w:after="0" w:line="240" w:lineRule="auto"/>
        <w:contextualSpacing/>
        <w:jc w:val="both"/>
        <w:rPr>
          <w:rFonts w:asciiTheme="majorBidi" w:eastAsia="Times New Roman" w:hAnsiTheme="majorBidi" w:cstheme="majorBidi"/>
          <w:b/>
          <w:bCs/>
          <w:i w:val="0"/>
          <w:iCs w:val="0"/>
          <w:sz w:val="22"/>
          <w:szCs w:val="22"/>
          <w:lang w:val="en-GB"/>
        </w:rPr>
      </w:pPr>
      <w:r w:rsidRPr="00167538">
        <w:rPr>
          <w:rFonts w:asciiTheme="majorBidi" w:eastAsia="Times New Roman" w:hAnsiTheme="majorBidi" w:cstheme="majorBidi"/>
          <w:b/>
          <w:bCs/>
          <w:i w:val="0"/>
          <w:iCs w:val="0"/>
          <w:sz w:val="22"/>
          <w:szCs w:val="22"/>
          <w:rtl/>
          <w:lang w:eastAsia="ar"/>
        </w:rPr>
        <w:t xml:space="preserve">2. رؤية العالم بعين الناجية </w:t>
      </w:r>
    </w:p>
    <w:p w14:paraId="66903FB9" w14:textId="77777777" w:rsidR="439EDE48" w:rsidRPr="00167538" w:rsidRDefault="34222E4C"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 xml:space="preserve">على أخصائية الحالات محاولة تخيل ما تبدو عليه حياة الناجية. يُسمى ذلك التعاطف. يعني </w:t>
      </w:r>
      <w:r w:rsidR="5661D5B9" w:rsidRPr="00167538">
        <w:rPr>
          <w:rFonts w:asciiTheme="majorBidi" w:eastAsia="Times New Roman" w:hAnsiTheme="majorBidi" w:cstheme="majorBidi"/>
          <w:b/>
          <w:bCs/>
          <w:i w:val="0"/>
          <w:iCs w:val="0"/>
          <w:sz w:val="22"/>
          <w:szCs w:val="22"/>
          <w:rtl/>
          <w:lang w:eastAsia="ar"/>
        </w:rPr>
        <w:t>التعاطف</w:t>
      </w:r>
      <w:r w:rsidRPr="00167538">
        <w:rPr>
          <w:rFonts w:asciiTheme="majorBidi" w:eastAsia="Times New Roman" w:hAnsiTheme="majorBidi" w:cstheme="majorBidi"/>
          <w:i w:val="0"/>
          <w:iCs w:val="0"/>
          <w:sz w:val="22"/>
          <w:szCs w:val="22"/>
          <w:rtl/>
          <w:lang w:eastAsia="ar"/>
        </w:rPr>
        <w:t xml:space="preserve"> القدرة على التعرف على أفكار شخص آخر ومشاعره، وفهمها، ومشاركتها</w:t>
      </w:r>
      <w:r w:rsidR="00FB084B" w:rsidRPr="00167538">
        <w:rPr>
          <w:rFonts w:asciiTheme="majorBidi" w:hAnsiTheme="majorBidi" w:cstheme="majorBidi"/>
          <w:i w:val="0"/>
          <w:iCs w:val="0"/>
          <w:sz w:val="22"/>
          <w:szCs w:val="22"/>
          <w:rtl/>
          <w:lang w:eastAsia="ar"/>
        </w:rPr>
        <w:t>. كيف تفعل أخصائية الحالات ذلك؟</w:t>
      </w:r>
    </w:p>
    <w:p w14:paraId="46E98721"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lang w:val="en-GB"/>
        </w:rPr>
      </w:pPr>
    </w:p>
    <w:p w14:paraId="07F1DE8C" w14:textId="77777777" w:rsidR="4E4B443F" w:rsidRPr="00167538" w:rsidRDefault="4E4B443F"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التعاطف هو أن تفهمي كيف تشعر الناجية، وليس كيف ستشعرين إذا كنتِ </w:t>
      </w:r>
      <w:r w:rsidRPr="00167538">
        <w:rPr>
          <w:rFonts w:asciiTheme="majorBidi" w:hAnsiTheme="majorBidi" w:cstheme="majorBidi"/>
          <w:i w:val="0"/>
          <w:iCs w:val="0"/>
          <w:sz w:val="22"/>
          <w:szCs w:val="22"/>
          <w:u w:val="single"/>
          <w:rtl/>
          <w:lang w:eastAsia="ar"/>
        </w:rPr>
        <w:t>أنتِ</w:t>
      </w:r>
      <w:r w:rsidRPr="00167538">
        <w:rPr>
          <w:rFonts w:asciiTheme="majorBidi" w:hAnsiTheme="majorBidi" w:cstheme="majorBidi"/>
          <w:i w:val="0"/>
          <w:iCs w:val="0"/>
          <w:sz w:val="22"/>
          <w:szCs w:val="22"/>
          <w:rtl/>
          <w:lang w:eastAsia="ar"/>
        </w:rPr>
        <w:t xml:space="preserve"> مكانها. فأنتِ لستِ الناجية. لا يمكنكِ مساعدتها بتخيل كيف ستشعرين لو كنتِ مكانها. يمكنكِ مساعدتها إذا أمكنكِ تخيل كيف تشعر فحسب. يشمل التعاطف أيضاً اعتقادكِ بأن الناجية تتمتع بالقدرة على مساعدة نفسها.</w:t>
      </w:r>
    </w:p>
    <w:p w14:paraId="64F3675D" w14:textId="77777777" w:rsidR="001A44D0" w:rsidRPr="00167538" w:rsidRDefault="001A44D0" w:rsidP="00625F66">
      <w:pPr>
        <w:bidi/>
        <w:spacing w:after="0" w:line="240" w:lineRule="auto"/>
        <w:contextualSpacing/>
        <w:jc w:val="both"/>
        <w:rPr>
          <w:rFonts w:asciiTheme="majorBidi" w:hAnsiTheme="majorBidi" w:cstheme="majorBidi"/>
          <w:i w:val="0"/>
          <w:iCs w:val="0"/>
          <w:sz w:val="22"/>
          <w:szCs w:val="22"/>
          <w:lang w:val="en-GB"/>
        </w:rPr>
      </w:pPr>
    </w:p>
    <w:p w14:paraId="68D15810" w14:textId="77777777" w:rsidR="4E4B443F" w:rsidRPr="00167538" w:rsidRDefault="4E4B443F"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يختلف ذلك عن </w:t>
      </w:r>
      <w:r w:rsidRPr="00167538">
        <w:rPr>
          <w:rFonts w:asciiTheme="majorBidi" w:hAnsiTheme="majorBidi" w:cstheme="majorBidi"/>
          <w:b/>
          <w:bCs/>
          <w:i w:val="0"/>
          <w:iCs w:val="0"/>
          <w:sz w:val="22"/>
          <w:szCs w:val="22"/>
          <w:rtl/>
          <w:lang w:eastAsia="ar"/>
        </w:rPr>
        <w:t>الشفقة</w:t>
      </w:r>
      <w:r w:rsidRPr="00167538">
        <w:rPr>
          <w:rFonts w:asciiTheme="majorBidi" w:hAnsiTheme="majorBidi" w:cstheme="majorBidi"/>
          <w:i w:val="0"/>
          <w:iCs w:val="0"/>
          <w:sz w:val="22"/>
          <w:szCs w:val="22"/>
          <w:rtl/>
          <w:lang w:eastAsia="ar"/>
        </w:rPr>
        <w:t xml:space="preserve"> حيث تشعرين بالأسف تجاهها. وتشفقين عليها. وتشعرين بأنها عاجزة ولا يمكنها التحسن إلا إذا ساعدها شخص آخر.</w:t>
      </w:r>
    </w:p>
    <w:p w14:paraId="422C52A0" w14:textId="77777777" w:rsidR="000D29D4" w:rsidRPr="00167538" w:rsidRDefault="000D29D4"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396AA4C9" w14:textId="77777777" w:rsidR="005C1EFA" w:rsidRPr="00167538" w:rsidRDefault="1F72C9BD" w:rsidP="00625F66">
      <w:pPr>
        <w:bidi/>
        <w:spacing w:after="0" w:line="240" w:lineRule="auto"/>
        <w:contextualSpacing/>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لفهم عالم الناجية، اطرحي عليها أسئلة لفهم عالمها وحياتها وتصورهما (على سبيل المثال، ”</w:t>
      </w:r>
      <w:r w:rsidR="38C42567" w:rsidRPr="00167538">
        <w:rPr>
          <w:rFonts w:asciiTheme="majorBidi" w:eastAsia="Times New Roman" w:hAnsiTheme="majorBidi" w:cstheme="majorBidi"/>
          <w:sz w:val="22"/>
          <w:szCs w:val="22"/>
          <w:rtl/>
          <w:lang w:eastAsia="ar"/>
        </w:rPr>
        <w:t>كيف يبدو أي يوم في حياتك؟“ أو ”كيف تشعرين عندما ينعتك أحدهم بهذه الصفات؟“</w:t>
      </w:r>
      <w:r w:rsidR="6CCECC88" w:rsidRPr="00167538">
        <w:rPr>
          <w:rFonts w:asciiTheme="majorBidi" w:eastAsia="Times New Roman" w:hAnsiTheme="majorBidi" w:cstheme="majorBidi"/>
          <w:i w:val="0"/>
          <w:iCs w:val="0"/>
          <w:sz w:val="22"/>
          <w:szCs w:val="22"/>
          <w:rtl/>
          <w:lang w:eastAsia="ar"/>
        </w:rPr>
        <w:t>).</w:t>
      </w:r>
    </w:p>
    <w:p w14:paraId="4B4072A2" w14:textId="77777777" w:rsidR="005C1EFA" w:rsidRPr="00167538" w:rsidRDefault="005C1EFA"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027A92DD" w14:textId="77777777" w:rsidR="77414378" w:rsidRPr="00167538" w:rsidRDefault="595B1B23" w:rsidP="00625F66">
      <w:pPr>
        <w:bidi/>
        <w:spacing w:after="0" w:line="240" w:lineRule="auto"/>
        <w:contextualSpacing/>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 xml:space="preserve">عندما تواجهكِ صعوبات في فهم عالم الناجية، اطرحي على نفسك هذا السؤال </w:t>
      </w:r>
      <w:r w:rsidR="087AFD27" w:rsidRPr="00167538">
        <w:rPr>
          <w:rFonts w:asciiTheme="majorBidi" w:eastAsia="Times New Roman" w:hAnsiTheme="majorBidi" w:cstheme="majorBidi"/>
          <w:sz w:val="22"/>
          <w:szCs w:val="22"/>
          <w:rtl/>
          <w:lang w:eastAsia="ar"/>
        </w:rPr>
        <w:t>”ما الذي يعيق قدرتي على التعاطف معها؟“</w:t>
      </w:r>
    </w:p>
    <w:p w14:paraId="3360CBE1" w14:textId="77777777" w:rsidR="000D29D4" w:rsidRPr="00167538" w:rsidRDefault="000D29D4"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237A34EF" w14:textId="77777777" w:rsidR="00ED1792" w:rsidRPr="00167538" w:rsidRDefault="021AF972" w:rsidP="006B1B87">
      <w:pPr>
        <w:pBdr>
          <w:bottom w:val="single" w:sz="4" w:space="1" w:color="9900CC"/>
        </w:pBdr>
        <w:bidi/>
        <w:spacing w:after="0" w:line="240" w:lineRule="auto"/>
        <w:contextualSpacing/>
        <w:jc w:val="both"/>
        <w:rPr>
          <w:rFonts w:asciiTheme="majorBidi" w:eastAsia="Times New Roman" w:hAnsiTheme="majorBidi" w:cstheme="majorBidi"/>
          <w:b/>
          <w:i w:val="0"/>
          <w:sz w:val="22"/>
          <w:szCs w:val="22"/>
          <w:lang w:val="en-GB"/>
        </w:rPr>
      </w:pPr>
      <w:r w:rsidRPr="00167538">
        <w:rPr>
          <w:rFonts w:asciiTheme="majorBidi" w:eastAsia="Times New Roman" w:hAnsiTheme="majorBidi" w:cstheme="majorBidi"/>
          <w:b/>
          <w:bCs/>
          <w:i w:val="0"/>
          <w:iCs w:val="0"/>
          <w:sz w:val="22"/>
          <w:szCs w:val="22"/>
          <w:rtl/>
          <w:lang w:eastAsia="ar"/>
        </w:rPr>
        <w:t>3. ملاحظة مظهر الناجية وسلوكها:</w:t>
      </w:r>
      <w:r w:rsidR="276EF830" w:rsidRPr="00167538">
        <w:rPr>
          <w:rStyle w:val="Appelnotedebasdep"/>
          <w:rFonts w:asciiTheme="majorBidi" w:eastAsia="Times New Roman" w:hAnsiTheme="majorBidi" w:cstheme="majorBidi"/>
          <w:b/>
          <w:bCs/>
          <w:i w:val="0"/>
          <w:iCs w:val="0"/>
          <w:sz w:val="22"/>
          <w:szCs w:val="22"/>
          <w:rtl/>
          <w:lang w:eastAsia="ar"/>
        </w:rPr>
        <w:footnoteReference w:id="11"/>
      </w:r>
    </w:p>
    <w:p w14:paraId="224D762A" w14:textId="77777777" w:rsidR="1A224A2C" w:rsidRPr="00167538" w:rsidRDefault="411FF6E7" w:rsidP="00625F66">
      <w:pPr>
        <w:bidi/>
        <w:spacing w:after="0" w:line="240" w:lineRule="auto"/>
        <w:contextualSpacing/>
        <w:jc w:val="both"/>
        <w:rPr>
          <w:rFonts w:asciiTheme="majorBidi" w:hAnsiTheme="majorBidi" w:cstheme="majorBidi"/>
          <w:b/>
          <w:i w:val="0"/>
          <w:sz w:val="22"/>
          <w:szCs w:val="22"/>
          <w:lang w:val="en-GB"/>
        </w:rPr>
      </w:pPr>
      <w:r w:rsidRPr="00167538">
        <w:rPr>
          <w:rFonts w:asciiTheme="majorBidi" w:eastAsia="Times New Roman" w:hAnsiTheme="majorBidi" w:cstheme="majorBidi"/>
          <w:i w:val="0"/>
          <w:iCs w:val="0"/>
          <w:sz w:val="22"/>
          <w:szCs w:val="22"/>
          <w:rtl/>
          <w:lang w:eastAsia="ar"/>
        </w:rPr>
        <w:t>غالباً ما تعبر الناجيات عن ضيقهن الشديد من خلال سلوكهن ومظهرهن؛ نظراً لارتفاع مستويات الوصمة والخوف. ويجب أن تلاحظ أخصائية الحالات المظهر العام للناجية، وسلوكها، ومشاعرها، وكلامها. فالجوانب الأربعة هذه، المعروفة باختبار الحالة النفسية، لهي بمثابة المعادل النفسي للفحص البدني. يوفر هذا الاختبار تقييماً سريعاً لمستوى الضيق والأداء لدى الناجية. تذكّري أن أي تغيير في الطريقة التي ترتدي بها الناجية ملابسها أو تمشي بها يمكن أن يخبرك بأشياء أكثر من الكلمات التي تقولها.</w:t>
      </w:r>
    </w:p>
    <w:p w14:paraId="10BAEBB9" w14:textId="77777777" w:rsidR="1A224A2C" w:rsidRPr="00167538" w:rsidRDefault="1A224A2C"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6DF1D01A" w14:textId="77777777" w:rsidR="000D29D4" w:rsidRPr="00167538" w:rsidRDefault="1A224A2C" w:rsidP="00625F66">
      <w:pPr>
        <w:bidi/>
        <w:spacing w:after="0" w:line="240" w:lineRule="auto"/>
        <w:contextualSpacing/>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تشمل الجوانب الأساسية الأربعة لاختبار الحالة النفسية ما يلي:</w:t>
      </w:r>
    </w:p>
    <w:p w14:paraId="70C9629D" w14:textId="77777777" w:rsidR="000D29D4" w:rsidRPr="00167538" w:rsidRDefault="38298063" w:rsidP="00E85AC7">
      <w:pPr>
        <w:pStyle w:val="Paragraphedeliste"/>
        <w:numPr>
          <w:ilvl w:val="0"/>
          <w:numId w:val="115"/>
        </w:numPr>
        <w:bidi/>
        <w:spacing w:after="0" w:line="240" w:lineRule="auto"/>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b/>
          <w:bCs/>
          <w:i w:val="0"/>
          <w:iCs w:val="0"/>
          <w:sz w:val="22"/>
          <w:szCs w:val="22"/>
          <w:rtl/>
          <w:lang w:eastAsia="ar"/>
        </w:rPr>
        <w:t xml:space="preserve">المظهر العام: </w:t>
      </w:r>
      <w:r w:rsidR="5E987B03" w:rsidRPr="00167538">
        <w:rPr>
          <w:rFonts w:asciiTheme="majorBidi" w:eastAsia="Times New Roman" w:hAnsiTheme="majorBidi" w:cstheme="majorBidi"/>
          <w:i w:val="0"/>
          <w:iCs w:val="0"/>
          <w:sz w:val="22"/>
          <w:szCs w:val="22"/>
          <w:rtl/>
          <w:lang w:eastAsia="ar"/>
        </w:rPr>
        <w:t>هل الناجية نظيفة أم أنها لا تستحم؟ هل تفوح منها رائحة تشبه الكحول؟ ما شكل ملابسها؟ كيف تبدو تعبيرات وجهها وتواصلها البصري؟</w:t>
      </w:r>
    </w:p>
    <w:p w14:paraId="78D913E6" w14:textId="77777777" w:rsidR="000D29D4" w:rsidRPr="00167538" w:rsidRDefault="56666159" w:rsidP="00E85AC7">
      <w:pPr>
        <w:pStyle w:val="Paragraphedeliste"/>
        <w:numPr>
          <w:ilvl w:val="0"/>
          <w:numId w:val="115"/>
        </w:numPr>
        <w:bidi/>
        <w:spacing w:after="0" w:line="240" w:lineRule="auto"/>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b/>
          <w:bCs/>
          <w:i w:val="0"/>
          <w:iCs w:val="0"/>
          <w:sz w:val="22"/>
          <w:szCs w:val="22"/>
          <w:rtl/>
          <w:lang w:eastAsia="ar"/>
        </w:rPr>
        <w:t>السلوك:</w:t>
      </w:r>
      <w:r w:rsidR="4BB2E8B8" w:rsidRPr="00167538">
        <w:rPr>
          <w:rFonts w:asciiTheme="majorBidi" w:eastAsia="Times New Roman" w:hAnsiTheme="majorBidi" w:cstheme="majorBidi"/>
          <w:i w:val="0"/>
          <w:iCs w:val="0"/>
          <w:sz w:val="22"/>
          <w:szCs w:val="22"/>
          <w:rtl/>
          <w:lang w:eastAsia="ar"/>
        </w:rPr>
        <w:t xml:space="preserve"> كيف تمشي الناجية، وتجلس، وتصافحكِ؟ على سبيل المثال، هل تتحرك ببطء شديد أم أنها أكثر اهتياجاً؟</w:t>
      </w:r>
    </w:p>
    <w:p w14:paraId="3ADD49ED" w14:textId="77777777" w:rsidR="0B1EEA09" w:rsidRPr="00167538" w:rsidRDefault="0B1EEA09" w:rsidP="00E85AC7">
      <w:pPr>
        <w:pStyle w:val="Paragraphedeliste"/>
        <w:numPr>
          <w:ilvl w:val="0"/>
          <w:numId w:val="115"/>
        </w:numPr>
        <w:bidi/>
        <w:spacing w:after="0" w:line="240" w:lineRule="auto"/>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b/>
          <w:bCs/>
          <w:i w:val="0"/>
          <w:iCs w:val="0"/>
          <w:sz w:val="22"/>
          <w:szCs w:val="22"/>
          <w:rtl/>
          <w:lang w:eastAsia="ar"/>
        </w:rPr>
        <w:t>المشاعر:</w:t>
      </w:r>
      <w:r w:rsidRPr="00167538">
        <w:rPr>
          <w:rFonts w:asciiTheme="majorBidi" w:eastAsia="Times New Roman" w:hAnsiTheme="majorBidi" w:cstheme="majorBidi"/>
          <w:i w:val="0"/>
          <w:iCs w:val="0"/>
          <w:sz w:val="22"/>
          <w:szCs w:val="22"/>
          <w:rtl/>
          <w:lang w:eastAsia="ar"/>
        </w:rPr>
        <w:t xml:space="preserve"> ما الذي تبدو عليه الحالة المزاجية للناجية وأنتِ تجلسين معها؟ هل هي خائفة للغاية أم أنها تبدو خدرة وشاردة؟</w:t>
      </w:r>
    </w:p>
    <w:p w14:paraId="5669EE2D" w14:textId="77777777" w:rsidR="38298063" w:rsidRPr="00167538" w:rsidRDefault="0B1EEA09" w:rsidP="00E85AC7">
      <w:pPr>
        <w:pStyle w:val="Paragraphedeliste"/>
        <w:numPr>
          <w:ilvl w:val="0"/>
          <w:numId w:val="115"/>
        </w:numPr>
        <w:bidi/>
        <w:spacing w:after="0" w:line="240" w:lineRule="auto"/>
        <w:jc w:val="both"/>
        <w:rPr>
          <w:rFonts w:asciiTheme="majorBidi" w:eastAsia="Times New Roman" w:hAnsiTheme="majorBidi" w:cstheme="majorBidi"/>
          <w:b/>
          <w:bCs/>
          <w:i w:val="0"/>
          <w:iCs w:val="0"/>
          <w:sz w:val="22"/>
          <w:szCs w:val="22"/>
          <w:lang w:val="en-GB"/>
        </w:rPr>
      </w:pPr>
      <w:r w:rsidRPr="00167538">
        <w:rPr>
          <w:rFonts w:asciiTheme="majorBidi" w:eastAsia="Times New Roman" w:hAnsiTheme="majorBidi" w:cstheme="majorBidi"/>
          <w:b/>
          <w:bCs/>
          <w:i w:val="0"/>
          <w:iCs w:val="0"/>
          <w:sz w:val="22"/>
          <w:szCs w:val="22"/>
          <w:rtl/>
          <w:lang w:eastAsia="ar"/>
        </w:rPr>
        <w:t>الكلام</w:t>
      </w:r>
      <w:r w:rsidR="2268173D" w:rsidRPr="00167538">
        <w:rPr>
          <w:rFonts w:asciiTheme="majorBidi" w:eastAsia="Times New Roman" w:hAnsiTheme="majorBidi" w:cstheme="majorBidi"/>
          <w:i w:val="0"/>
          <w:iCs w:val="0"/>
          <w:sz w:val="22"/>
          <w:szCs w:val="22"/>
          <w:rtl/>
          <w:lang w:eastAsia="ar"/>
        </w:rPr>
        <w:t xml:space="preserve">: كيف تتحدث الناجية؟ هل تهمس أو تتحدث بصوت رتيب أم تتحدث بسرعة لدرجة أنكِ لا تستطيعين قول أي شيء؟ هل تنتقل من موضوع لآخر على نحو يجعلكِ غير قادرة على متابعة ما تقول؟ </w:t>
      </w:r>
      <w:r w:rsidR="38298063" w:rsidRPr="00167538">
        <w:rPr>
          <w:rFonts w:asciiTheme="majorBidi" w:eastAsia="Times New Roman" w:hAnsiTheme="majorBidi" w:cstheme="majorBidi"/>
          <w:b/>
          <w:bCs/>
          <w:i w:val="0"/>
          <w:iCs w:val="0"/>
          <w:sz w:val="22"/>
          <w:szCs w:val="22"/>
          <w:rtl/>
          <w:lang w:eastAsia="ar"/>
        </w:rPr>
        <w:t>(انظري اختبار الحالة النفسية الأكثر تفصيلاً في الملحق (أ))</w:t>
      </w:r>
    </w:p>
    <w:p w14:paraId="38E30F76" w14:textId="77777777" w:rsidR="00C769FF" w:rsidRPr="00167538" w:rsidRDefault="00C769FF"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79D4F6E8" w14:textId="77777777" w:rsidR="008A1392" w:rsidRPr="00167538" w:rsidRDefault="1CD5682A" w:rsidP="00625F66">
      <w:pPr>
        <w:bidi/>
        <w:spacing w:after="0" w:line="240" w:lineRule="auto"/>
        <w:contextualSpacing/>
        <w:jc w:val="both"/>
        <w:rPr>
          <w:rFonts w:asciiTheme="majorBidi" w:eastAsia="Times New Roman" w:hAnsiTheme="majorBidi" w:cstheme="majorBidi"/>
          <w:sz w:val="22"/>
          <w:szCs w:val="22"/>
          <w:lang w:val="en-GB"/>
        </w:rPr>
      </w:pPr>
      <w:r w:rsidRPr="00167538">
        <w:rPr>
          <w:rFonts w:asciiTheme="majorBidi" w:eastAsia="Times New Roman" w:hAnsiTheme="majorBidi" w:cstheme="majorBidi"/>
          <w:i w:val="0"/>
          <w:iCs w:val="0"/>
          <w:sz w:val="22"/>
          <w:szCs w:val="22"/>
          <w:rtl/>
          <w:lang w:eastAsia="ar"/>
        </w:rPr>
        <w:lastRenderedPageBreak/>
        <w:t>عندما تلاحظين تغييرات في الناجية، فإن عليكِ لفت انتباهها إليها بأن تقولي لها بلطف</w:t>
      </w:r>
      <w:r w:rsidRPr="00167538">
        <w:rPr>
          <w:rFonts w:asciiTheme="majorBidi" w:eastAsia="Times New Roman" w:hAnsiTheme="majorBidi" w:cstheme="majorBidi"/>
          <w:sz w:val="22"/>
          <w:szCs w:val="22"/>
          <w:rtl/>
          <w:lang w:eastAsia="ar"/>
        </w:rPr>
        <w:t xml:space="preserve"> ”لاحظت أنكِ تتحدثين بسرعة كبيرة اليوم يا (ريتا). هل لاحظتِ ذلك أيضاً؟ هل لديكِ أي فكرة عن السبب؟ أو ”لاحظت اليوم أنكِ تبدين أهدأ من الأسبوع الماضي“.</w:t>
      </w:r>
    </w:p>
    <w:p w14:paraId="7A1128B3" w14:textId="77777777" w:rsidR="19560A18" w:rsidRPr="00167538" w:rsidRDefault="19560A18"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7F535622" w14:textId="77777777" w:rsidR="00ED1792" w:rsidRPr="00167538" w:rsidRDefault="00DA1850" w:rsidP="00DA1850">
      <w:pPr>
        <w:pBdr>
          <w:bottom w:val="single" w:sz="4" w:space="1" w:color="9900CC"/>
        </w:pBdr>
        <w:bidi/>
        <w:spacing w:after="0" w:line="240" w:lineRule="auto"/>
        <w:jc w:val="both"/>
        <w:rPr>
          <w:rFonts w:asciiTheme="majorBidi" w:eastAsia="Times New Roman" w:hAnsiTheme="majorBidi" w:cstheme="majorBidi"/>
          <w:b/>
          <w:bCs/>
          <w:i w:val="0"/>
          <w:iCs w:val="0"/>
          <w:sz w:val="22"/>
          <w:szCs w:val="22"/>
          <w:lang w:val="en-GB"/>
        </w:rPr>
      </w:pPr>
      <w:r w:rsidRPr="00167538">
        <w:rPr>
          <w:rFonts w:asciiTheme="majorBidi" w:eastAsia="Times New Roman" w:hAnsiTheme="majorBidi" w:cstheme="majorBidi"/>
          <w:b/>
          <w:bCs/>
          <w:i w:val="0"/>
          <w:iCs w:val="0"/>
          <w:sz w:val="22"/>
          <w:szCs w:val="22"/>
          <w:rtl/>
          <w:lang w:eastAsia="ar"/>
        </w:rPr>
        <w:t>4. ملاحظة كيف تجعلكِ الناجية تشعرين وتفكرين</w:t>
      </w:r>
    </w:p>
    <w:p w14:paraId="3B1C40FA" w14:textId="77777777" w:rsidR="77F604F7" w:rsidRPr="00167538" w:rsidRDefault="0E69DEDE"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التحويل</w:t>
      </w:r>
      <w:r w:rsidRPr="00167538">
        <w:rPr>
          <w:rFonts w:asciiTheme="majorBidi" w:hAnsiTheme="majorBidi" w:cstheme="majorBidi"/>
          <w:i w:val="0"/>
          <w:iCs w:val="0"/>
          <w:sz w:val="22"/>
          <w:szCs w:val="22"/>
          <w:rtl/>
          <w:lang w:eastAsia="ar"/>
        </w:rPr>
        <w:t xml:space="preserve"> </w:t>
      </w:r>
      <w:r w:rsidRPr="00167538">
        <w:rPr>
          <w:rFonts w:asciiTheme="majorBidi" w:hAnsiTheme="majorBidi" w:cstheme="majorBidi"/>
          <w:b/>
          <w:bCs/>
          <w:i w:val="0"/>
          <w:iCs w:val="0"/>
          <w:sz w:val="22"/>
          <w:szCs w:val="22"/>
          <w:rtl/>
          <w:lang w:eastAsia="ar"/>
        </w:rPr>
        <w:t>والتحويل المضاد</w:t>
      </w:r>
      <w:r w:rsidRPr="00167538">
        <w:rPr>
          <w:rFonts w:asciiTheme="majorBidi" w:hAnsiTheme="majorBidi" w:cstheme="majorBidi"/>
          <w:i w:val="0"/>
          <w:iCs w:val="0"/>
          <w:sz w:val="22"/>
          <w:szCs w:val="22"/>
          <w:rtl/>
          <w:lang w:eastAsia="ar"/>
        </w:rPr>
        <w:t xml:space="preserve"> مفهومان في عمل الصحة النفسية يساعدان أخصائيات الحالات على فهم سبب وجود هذه العواطف والأفكار القوية لديهن عند العمل مع الناجيات.</w:t>
      </w:r>
    </w:p>
    <w:p w14:paraId="45F57C94" w14:textId="77777777" w:rsidR="005F57CE" w:rsidRPr="00167538" w:rsidRDefault="005F57CE" w:rsidP="00625F66">
      <w:pPr>
        <w:bidi/>
        <w:spacing w:after="0" w:line="240" w:lineRule="auto"/>
        <w:contextualSpacing/>
        <w:jc w:val="both"/>
        <w:rPr>
          <w:rFonts w:asciiTheme="majorBidi" w:hAnsiTheme="majorBidi" w:cstheme="majorBidi"/>
          <w:i w:val="0"/>
          <w:iCs w:val="0"/>
          <w:sz w:val="22"/>
          <w:szCs w:val="22"/>
          <w:lang w:val="en-GB"/>
        </w:rPr>
      </w:pPr>
    </w:p>
    <w:p w14:paraId="75B917B9" w14:textId="77777777" w:rsidR="008C189D" w:rsidRPr="00167538" w:rsidRDefault="7DE54D2E"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تربطكِ علاقة بالناجية. ما يعني أن لكِ تأثير على طريقة تفكيرها وشعورها. وهي بدورها تؤثر على طريقة تفكيركِ وشعوركِ. على سبيل المثال، قد تحزنين عندما تكون الناجية حزينة.</w:t>
      </w:r>
    </w:p>
    <w:p w14:paraId="58D00BDE" w14:textId="77777777" w:rsidR="008C189D" w:rsidRPr="00167538" w:rsidRDefault="008C189D" w:rsidP="00625F66">
      <w:pPr>
        <w:bidi/>
        <w:spacing w:after="0" w:line="240" w:lineRule="auto"/>
        <w:contextualSpacing/>
        <w:jc w:val="both"/>
        <w:rPr>
          <w:rFonts w:asciiTheme="majorBidi" w:hAnsiTheme="majorBidi" w:cstheme="majorBidi"/>
          <w:i w:val="0"/>
          <w:iCs w:val="0"/>
          <w:sz w:val="22"/>
          <w:szCs w:val="22"/>
          <w:lang w:val="en-GB"/>
        </w:rPr>
      </w:pPr>
    </w:p>
    <w:p w14:paraId="406420A2" w14:textId="77777777" w:rsidR="008C189D" w:rsidRPr="00167538" w:rsidRDefault="5E65024B"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في بعض الأحيان، تخبركِ الطريقة التي تشعرين بها عن شعور الناجية. ويؤثر ما تشعرين به على ما تقولينه أو لا تقولينه. فانتبهي إلى ذلك. ناقشي هذا بانتظام مع مشرفتكِ.</w:t>
      </w:r>
    </w:p>
    <w:p w14:paraId="5C44D0A6" w14:textId="77777777" w:rsidR="4D28E159" w:rsidRPr="00167538" w:rsidRDefault="4D28E159" w:rsidP="00625F66">
      <w:pPr>
        <w:bidi/>
        <w:spacing w:after="0" w:line="240" w:lineRule="auto"/>
        <w:contextualSpacing/>
        <w:jc w:val="both"/>
        <w:rPr>
          <w:rFonts w:asciiTheme="majorBidi" w:hAnsiTheme="majorBidi" w:cstheme="majorBidi"/>
          <w:i w:val="0"/>
          <w:iCs w:val="0"/>
          <w:sz w:val="22"/>
          <w:szCs w:val="22"/>
          <w:lang w:val="en-GB"/>
        </w:rPr>
      </w:pPr>
    </w:p>
    <w:p w14:paraId="57055C6D" w14:textId="77777777" w:rsidR="005E78B8" w:rsidRPr="00167538" w:rsidRDefault="77F604F7"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التحويل</w:t>
      </w:r>
      <w:r w:rsidRPr="00167538">
        <w:rPr>
          <w:rFonts w:asciiTheme="majorBidi" w:hAnsiTheme="majorBidi" w:cstheme="majorBidi"/>
          <w:i w:val="0"/>
          <w:iCs w:val="0"/>
          <w:sz w:val="22"/>
          <w:szCs w:val="22"/>
          <w:rtl/>
          <w:lang w:eastAsia="ar"/>
        </w:rPr>
        <w:t xml:space="preserve"> هو أن توجه الناجية مشاعرها وأفكارها الإيجابية (على سبيل المثال، التمجيد) والمؤلمة والمعلقة (على سبيل المثال، الغضب أو الاستياء) التي تراودها تجاه شخص ما في حياتها نحو أخصائية الحالات وتعاملها دون وعي كما تعامل الشخص الآخر. </w:t>
      </w:r>
    </w:p>
    <w:p w14:paraId="03B79F90" w14:textId="77777777" w:rsidR="005E78B8" w:rsidRPr="00167538" w:rsidRDefault="005E78B8" w:rsidP="00625F66">
      <w:pPr>
        <w:bidi/>
        <w:spacing w:after="0" w:line="240" w:lineRule="auto"/>
        <w:contextualSpacing/>
        <w:jc w:val="both"/>
        <w:rPr>
          <w:rFonts w:asciiTheme="majorBidi" w:hAnsiTheme="majorBidi" w:cstheme="majorBidi"/>
          <w:i w:val="0"/>
          <w:iCs w:val="0"/>
          <w:sz w:val="22"/>
          <w:szCs w:val="22"/>
          <w:lang w:val="en-GB"/>
        </w:rPr>
      </w:pPr>
    </w:p>
    <w:p w14:paraId="3671023F" w14:textId="657D5A15" w:rsidR="77F604F7" w:rsidRPr="00167538" w:rsidRDefault="00321AD3"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rtl/>
          <w:lang w:eastAsia="ar"/>
        </w:rPr>
        <w:t xml:space="preserve">يحدث </w:t>
      </w:r>
      <w:r w:rsidR="4E6A3B5F" w:rsidRPr="00167538">
        <w:rPr>
          <w:rFonts w:asciiTheme="majorBidi" w:hAnsiTheme="majorBidi" w:cstheme="majorBidi"/>
          <w:b/>
          <w:bCs/>
          <w:i w:val="0"/>
          <w:iCs w:val="0"/>
          <w:sz w:val="22"/>
          <w:szCs w:val="22"/>
          <w:rtl/>
          <w:lang w:eastAsia="ar"/>
        </w:rPr>
        <w:t>التحويل المضاد</w:t>
      </w:r>
      <w:r w:rsidR="6D01EAFD" w:rsidRPr="00167538">
        <w:rPr>
          <w:rFonts w:asciiTheme="majorBidi" w:hAnsiTheme="majorBidi" w:cstheme="majorBidi"/>
          <w:i w:val="0"/>
          <w:iCs w:val="0"/>
          <w:sz w:val="22"/>
          <w:szCs w:val="22"/>
          <w:rtl/>
          <w:lang w:eastAsia="ar"/>
        </w:rPr>
        <w:t xml:space="preserve"> عندما تحوّل أخصائية الحالات أفكارها ومشاعرها المعلقة تجاه شخص آخر نحو الناجية</w:t>
      </w:r>
      <w:r w:rsidRPr="00167538">
        <w:rPr>
          <w:rFonts w:asciiTheme="majorBidi" w:hAnsiTheme="majorBidi" w:cstheme="majorBidi"/>
          <w:rtl/>
          <w:lang w:eastAsia="ar"/>
        </w:rPr>
        <w:t xml:space="preserve"> </w:t>
      </w:r>
      <w:r w:rsidRPr="00167538">
        <w:rPr>
          <w:rFonts w:asciiTheme="majorBidi" w:hAnsiTheme="majorBidi" w:cstheme="majorBidi"/>
          <w:i w:val="0"/>
          <w:iCs w:val="0"/>
          <w:sz w:val="22"/>
          <w:szCs w:val="22"/>
          <w:rtl/>
          <w:lang w:eastAsia="ar"/>
        </w:rPr>
        <w:t>وتعاملها دون وعي كما تعامل الشخص الآخر.</w:t>
      </w:r>
      <w:r w:rsidR="0016161D">
        <w:rPr>
          <w:rFonts w:asciiTheme="majorBidi" w:hAnsiTheme="majorBidi" w:cstheme="majorBidi"/>
          <w:i w:val="0"/>
          <w:iCs w:val="0"/>
          <w:sz w:val="22"/>
          <w:szCs w:val="22"/>
          <w:rtl/>
          <w:lang w:eastAsia="ar"/>
        </w:rPr>
        <w:t xml:space="preserve"> </w:t>
      </w:r>
      <w:r w:rsidRPr="00167538">
        <w:rPr>
          <w:rFonts w:asciiTheme="majorBidi" w:hAnsiTheme="majorBidi" w:cstheme="majorBidi"/>
          <w:i w:val="0"/>
          <w:iCs w:val="0"/>
          <w:sz w:val="22"/>
          <w:szCs w:val="22"/>
          <w:rtl/>
          <w:lang w:eastAsia="ar"/>
        </w:rPr>
        <w:t>بصفتك أخصائية حالات، قد يكون ثمة ألم عالق بداخلكِ، يمكنه أن يؤثر على عملكِ مع الناجيات، لا سيما فيما يخص كيفية تحدثكِ معهن، والموضوعات التي تتجنبينها، والمشاعر التي تُثار بداخلكِ.</w:t>
      </w:r>
    </w:p>
    <w:p w14:paraId="287007CD" w14:textId="77777777" w:rsidR="16020DA1" w:rsidRPr="00167538" w:rsidRDefault="16020DA1" w:rsidP="00625F66">
      <w:pPr>
        <w:bidi/>
        <w:spacing w:after="0" w:line="240" w:lineRule="auto"/>
        <w:contextualSpacing/>
        <w:jc w:val="both"/>
        <w:rPr>
          <w:rFonts w:asciiTheme="majorBidi" w:hAnsiTheme="majorBidi" w:cstheme="majorBidi"/>
          <w:i w:val="0"/>
          <w:iCs w:val="0"/>
          <w:sz w:val="22"/>
          <w:szCs w:val="22"/>
          <w:lang w:val="en-GB"/>
        </w:rPr>
      </w:pPr>
    </w:p>
    <w:p w14:paraId="6CE7FFF0" w14:textId="77777777" w:rsidR="19520A59" w:rsidRPr="00167538" w:rsidRDefault="513FB73E" w:rsidP="00625F66">
      <w:pPr>
        <w:bidi/>
        <w:spacing w:after="0" w:line="240" w:lineRule="auto"/>
        <w:contextualSpacing/>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من أمثلة التحويل أن تحضر ناجية الجلسات الأسبوعية وتجلس بهدوء وصمت وتبكي ولا تتفوه أو تتلفظ سوى بضع كلمات. تواجه أخصائية الحالات صعوبة مع كيفية الاستجابة وتشعر بالعجز. وهذا الشعور بالعجز الذي تشعر به أخصائية الحالات معلومة مهمة؛ فقد تكون الناجية هي من تحول شعورها بالعجز إلى أخصائية الحالات. يمكن لأخصائية الحالات استخدام هذا الشعور لفهم الناجية واحتياجاتها بصورة أفضل وتخيل ما لا بد أن يكون عليه الحال بالنسبة للناجية لتنهض من فراشها أو تعتني بأطفالها مع هذا الشعور القوي بالعجز.</w:t>
      </w:r>
    </w:p>
    <w:p w14:paraId="1B528A6F" w14:textId="77777777" w:rsidR="00094717" w:rsidRPr="00167538" w:rsidRDefault="00094717" w:rsidP="00625F66">
      <w:pPr>
        <w:bidi/>
        <w:spacing w:after="0" w:line="240" w:lineRule="auto"/>
        <w:contextualSpacing/>
        <w:jc w:val="both"/>
        <w:rPr>
          <w:rFonts w:asciiTheme="majorBidi" w:eastAsia="Times New Roman" w:hAnsiTheme="majorBidi" w:cstheme="majorBidi"/>
          <w:i w:val="0"/>
          <w:sz w:val="22"/>
          <w:szCs w:val="22"/>
          <w:highlight w:val="yellow"/>
          <w:lang w:val="en-GB"/>
        </w:rPr>
      </w:pPr>
    </w:p>
    <w:p w14:paraId="48957BB2" w14:textId="77777777" w:rsidR="19520A59" w:rsidRPr="00167538" w:rsidRDefault="5CF785FA"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التحويل والتحويل المضاد جزء طبيعي (ومهم) من عمل إدارة الحالات، لا سيما مع الناجيات. سوف تعيش جميع أخصائيات الحالات هذه اللحظات، ومن المهم أن تحاولي التفكير فيما هي عواطفكِ أنتِ وما هي عواطف الناجية، والثبات عندما تشعرين بأنكِ مرهقة عاطفياً، والاهتمام بنفسك بعد ذلك.</w:t>
      </w:r>
    </w:p>
    <w:p w14:paraId="29B73E6C"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lang w:val="en-GB"/>
        </w:rPr>
      </w:pPr>
    </w:p>
    <w:p w14:paraId="75E27824" w14:textId="77777777" w:rsidR="132A7DE2" w:rsidRPr="00167538" w:rsidRDefault="00DA1850" w:rsidP="00DA1850">
      <w:pPr>
        <w:pBdr>
          <w:bottom w:val="single" w:sz="4" w:space="1" w:color="9900CC"/>
        </w:pBdr>
        <w:bidi/>
        <w:spacing w:after="0" w:line="240" w:lineRule="auto"/>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b/>
          <w:bCs/>
          <w:i w:val="0"/>
          <w:iCs w:val="0"/>
          <w:sz w:val="22"/>
          <w:szCs w:val="22"/>
          <w:rtl/>
          <w:lang w:eastAsia="ar"/>
        </w:rPr>
        <w:t>5. الانتباه إلى كيفية إدراك الناجية لردود أفعالك العاطفية، واستجاباتك، وسلوكياتك</w:t>
      </w:r>
    </w:p>
    <w:p w14:paraId="0C280527" w14:textId="77777777" w:rsidR="132A7DE2" w:rsidRPr="00167538" w:rsidRDefault="6453C50F" w:rsidP="00625F66">
      <w:pPr>
        <w:bidi/>
        <w:spacing w:after="0" w:line="240" w:lineRule="auto"/>
        <w:contextualSpacing/>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العلاقة بين الناجية وأخصائية الحالات، أساس أي عمل لإدارة الحالات. وفي غياب علاقة بينهما من علاقة بينهما، من غير الممكن إنجاز عمل حقيقي. ما تشعرين به وتفكرين فيه بشأن الناجية، وكيف تلقين التحية عليها، وكيف تتفاعلين مع ما تقوله لكِ أمر مهم. فجميع هذه العناصر ”الصغيرة“ تشكل مدى الأمان الذي قد تشعر به وما تقوله أو لا.</w:t>
      </w:r>
    </w:p>
    <w:p w14:paraId="765A573F" w14:textId="77777777" w:rsidR="3583F4DB" w:rsidRPr="00167538" w:rsidRDefault="3583F4DB"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02D200EE" w14:textId="77777777" w:rsidR="6693DCBB" w:rsidRPr="00167538" w:rsidRDefault="7BE69F6A" w:rsidP="00625F66">
      <w:pPr>
        <w:bidi/>
        <w:spacing w:after="0" w:line="240" w:lineRule="auto"/>
        <w:contextualSpacing/>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أخصائيات الحالات أناس أيضاً. وكل واحدة منكن تجلب تجاربها الحياتية، وردود فعلها العاطفية، وطرق تأقلمها إلى الغرفة التي تلتقي فيها بالناجيات وأحياناً تتشابه تجاربكن الحياتية مع تجارب الناجيات. يمكن لهذا التشابه بين الناجية وأخصائية الحالية أن يصعّب الفضول والتركيز على الناجية عند القيام بعمل إدارة الحالات. على سبيل المثال، فكَري في الوقت الذي تكونين فيه متعبة أو تختلفين مع شيء تقوله الناجية أو عندما تريدين تقديم نصيحة إلى الناجية لأنكِ مررتِ بالشيء نفسه. هذه كلها لحظات قد تنقلين فيها مشاعركِ عن غير قصد من خلال سلوككِ أو تعابير وجهكِ. وما نسبته 80% من تواصلكِ مع الناجية غير لفظي، فانتبهي لما توصلينه لها.</w:t>
      </w:r>
    </w:p>
    <w:p w14:paraId="4D7A5372" w14:textId="77777777" w:rsidR="7DF71605" w:rsidRPr="00167538" w:rsidRDefault="7DF71605" w:rsidP="00625F66">
      <w:pPr>
        <w:bidi/>
        <w:spacing w:after="0" w:line="240" w:lineRule="auto"/>
        <w:contextualSpacing/>
        <w:jc w:val="both"/>
        <w:rPr>
          <w:rFonts w:asciiTheme="majorBidi" w:hAnsiTheme="majorBidi" w:cstheme="majorBidi"/>
          <w:i w:val="0"/>
          <w:sz w:val="22"/>
          <w:szCs w:val="22"/>
          <w:lang w:val="en-GB"/>
        </w:rPr>
      </w:pPr>
    </w:p>
    <w:p w14:paraId="68E023F7" w14:textId="77777777" w:rsidR="00C44BE7" w:rsidRPr="00167538" w:rsidRDefault="00C44BE7" w:rsidP="00625F66">
      <w:pPr>
        <w:bidi/>
        <w:spacing w:after="0" w:line="240" w:lineRule="auto"/>
        <w:contextualSpacing/>
        <w:jc w:val="both"/>
        <w:rPr>
          <w:rFonts w:asciiTheme="majorBidi" w:hAnsiTheme="majorBidi" w:cstheme="majorBidi"/>
          <w:i w:val="0"/>
          <w:sz w:val="22"/>
          <w:szCs w:val="22"/>
          <w:lang w:val="en-GB"/>
        </w:rPr>
      </w:pPr>
    </w:p>
    <w:p w14:paraId="79D0AC9E" w14:textId="77777777" w:rsidR="00A83B52" w:rsidRPr="00A702DD" w:rsidRDefault="00A83B52" w:rsidP="00A702DD">
      <w:pPr>
        <w:pStyle w:val="Style2"/>
        <w:outlineLvl w:val="1"/>
        <w:rPr>
          <w:rFonts w:asciiTheme="majorBidi" w:hAnsiTheme="majorBidi" w:cstheme="majorBidi"/>
          <w:b w:val="0"/>
          <w:bCs w:val="0"/>
          <w:lang w:val="en-GB"/>
        </w:rPr>
      </w:pPr>
      <w:bookmarkStart w:id="16" w:name="_Toc138169569"/>
      <w:r w:rsidRPr="00A702DD">
        <w:rPr>
          <w:rFonts w:asciiTheme="majorBidi" w:hAnsiTheme="majorBidi" w:cstheme="majorBidi"/>
          <w:rtl/>
        </w:rPr>
        <w:t>تقييم عوامل الحماية والخطر</w:t>
      </w:r>
      <w:r w:rsidRPr="00A702DD">
        <w:rPr>
          <w:rStyle w:val="Appelnotedebasdep"/>
          <w:rFonts w:asciiTheme="majorBidi" w:hAnsiTheme="majorBidi" w:cstheme="majorBidi"/>
          <w:rtl/>
        </w:rPr>
        <w:footnoteReference w:id="12"/>
      </w:r>
      <w:bookmarkEnd w:id="16"/>
    </w:p>
    <w:p w14:paraId="557B2D32" w14:textId="77777777" w:rsidR="006B1B87" w:rsidRPr="00167538" w:rsidRDefault="006B1B87" w:rsidP="00625F66">
      <w:pPr>
        <w:bidi/>
        <w:spacing w:after="0" w:line="240" w:lineRule="auto"/>
        <w:contextualSpacing/>
        <w:jc w:val="both"/>
        <w:rPr>
          <w:rFonts w:asciiTheme="majorBidi" w:hAnsiTheme="majorBidi" w:cstheme="majorBidi"/>
          <w:bCs/>
          <w:i w:val="0"/>
          <w:sz w:val="22"/>
          <w:szCs w:val="22"/>
          <w:lang w:val="en-GB"/>
        </w:rPr>
      </w:pPr>
    </w:p>
    <w:p w14:paraId="7181C47B" w14:textId="77777777" w:rsidR="00DB26CA" w:rsidRPr="00167538" w:rsidRDefault="311D4D30"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متى تُستخدَم:</w:t>
      </w:r>
      <w:r w:rsidRPr="00167538">
        <w:rPr>
          <w:rFonts w:asciiTheme="majorBidi" w:hAnsiTheme="majorBidi" w:cstheme="majorBidi"/>
          <w:i w:val="0"/>
          <w:iCs w:val="0"/>
          <w:sz w:val="22"/>
          <w:szCs w:val="22"/>
          <w:rtl/>
          <w:lang w:eastAsia="ar"/>
        </w:rPr>
        <w:t xml:space="preserve"> يمكن دمج تقنية ”تقييم عوامل الحماية والخطر“ في جميع خطوات إدارة حالات العنف القائم على النوع الاجتماعي، لا سيما الخطوة 1: التقديم والمشاركة والخطوة 2: التقييم.</w:t>
      </w:r>
    </w:p>
    <w:p w14:paraId="1A5BA36A" w14:textId="77777777" w:rsidR="1E8D488D" w:rsidRPr="00167538" w:rsidRDefault="1E8D488D" w:rsidP="00625F66">
      <w:pPr>
        <w:bidi/>
        <w:spacing w:after="0" w:line="240" w:lineRule="auto"/>
        <w:contextualSpacing/>
        <w:jc w:val="both"/>
        <w:rPr>
          <w:rFonts w:asciiTheme="majorBidi" w:hAnsiTheme="majorBidi" w:cstheme="majorBidi"/>
          <w:i w:val="0"/>
          <w:iCs w:val="0"/>
          <w:sz w:val="22"/>
          <w:szCs w:val="22"/>
          <w:lang w:val="en-GB"/>
        </w:rPr>
      </w:pPr>
    </w:p>
    <w:p w14:paraId="4898CF62" w14:textId="77777777" w:rsidR="69B920E8" w:rsidRPr="00167538" w:rsidRDefault="155BE367" w:rsidP="0035774B">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فهم الناجيات بمثابة استكشاف غرفة مظلمة وأنتِ تحملين شمعة فقط. ويشكل تقييم 1) ما هي الأشياء التي تمنع الناجيات من المضي قدماً في حياتهن (عوامل الحماية) و2) ما هي العوائق التي تمنعهن (عوامل الخطر) جزءاً أساسياً من فهم الناجيات. </w:t>
      </w:r>
    </w:p>
    <w:p w14:paraId="2958AD15" w14:textId="77777777" w:rsidR="362D2910" w:rsidRPr="00167538" w:rsidRDefault="362D2910" w:rsidP="00625F66">
      <w:pPr>
        <w:bidi/>
        <w:spacing w:after="0" w:line="240" w:lineRule="auto"/>
        <w:contextualSpacing/>
        <w:jc w:val="both"/>
        <w:rPr>
          <w:rFonts w:asciiTheme="majorBidi" w:hAnsiTheme="majorBidi" w:cstheme="majorBidi"/>
          <w:i w:val="0"/>
          <w:iCs w:val="0"/>
          <w:sz w:val="22"/>
          <w:szCs w:val="22"/>
          <w:lang w:val="en-GB"/>
        </w:rPr>
      </w:pPr>
    </w:p>
    <w:p w14:paraId="49F4C73C" w14:textId="77777777" w:rsidR="756E1D69" w:rsidRPr="00167538" w:rsidRDefault="69B920E8"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يتيح تقييم المخاطر والعوامل الوقائية، لأخصائية الحالات فهم احتياجات الناجية العلاجية وتلك الخاصة بإدارة الحالة اللازمة، والأجزاء المضطربة في حياتها، وكيفية تأثير أعراضها على حياتها، وكيف يمكن لهذه الجوانب أن تتغير بين الجلسات. بعد ذلك يمكن لأخصائية الحالات والناجية تسخير هذه المعرفة لوضع خطة عمل الحالة وتنفيذها ومتابعتها، وزيادة عوامل حماية الناجية لمساعدتها على تلبية احتياجاتها والتعافي، واستخدام عوامل الخطر للتخطيط للتحديات المحتملة.</w:t>
      </w:r>
    </w:p>
    <w:p w14:paraId="4E8C2303" w14:textId="77777777" w:rsidR="1675C768" w:rsidRPr="00167538" w:rsidRDefault="1675C768" w:rsidP="00625F66">
      <w:pPr>
        <w:bidi/>
        <w:spacing w:after="0" w:line="240" w:lineRule="auto"/>
        <w:jc w:val="both"/>
        <w:rPr>
          <w:rFonts w:asciiTheme="majorBidi" w:hAnsiTheme="majorBidi" w:cstheme="majorBidi"/>
          <w:i w:val="0"/>
          <w:iCs w:val="0"/>
          <w:sz w:val="22"/>
          <w:szCs w:val="22"/>
          <w:lang w:val="en-GB"/>
        </w:rPr>
      </w:pPr>
    </w:p>
    <w:p w14:paraId="7127F83D" w14:textId="77777777" w:rsidR="30E0AB5E" w:rsidRPr="00167538" w:rsidRDefault="30E0AB5E" w:rsidP="00625F66">
      <w:pPr>
        <w:bidi/>
        <w:spacing w:after="0" w:line="240" w:lineRule="auto"/>
        <w:jc w:val="both"/>
        <w:rPr>
          <w:rFonts w:asciiTheme="majorBidi" w:eastAsia="Calibri" w:hAnsiTheme="majorBidi" w:cstheme="majorBidi"/>
          <w:b/>
          <w:bCs/>
          <w:i w:val="0"/>
          <w:iCs w:val="0"/>
          <w:sz w:val="22"/>
          <w:szCs w:val="22"/>
          <w:highlight w:val="magenta"/>
          <w:lang w:val="en-GB"/>
        </w:rPr>
      </w:pPr>
      <w:r w:rsidRPr="00167538">
        <w:rPr>
          <w:rFonts w:asciiTheme="majorBidi" w:eastAsia="Calibri" w:hAnsiTheme="majorBidi" w:cstheme="majorBidi"/>
          <w:b/>
          <w:bCs/>
          <w:i w:val="0"/>
          <w:iCs w:val="0"/>
          <w:sz w:val="22"/>
          <w:szCs w:val="22"/>
          <w:highlight w:val="magenta"/>
          <w:lang w:val="en-GB" w:eastAsia="en-GB" w:bidi="en-GB"/>
        </w:rPr>
        <w:t xml:space="preserve">PICTURE 8: </w:t>
      </w:r>
      <w:r w:rsidRPr="00167538">
        <w:rPr>
          <w:rFonts w:asciiTheme="majorBidi" w:eastAsia="Calibri" w:hAnsiTheme="majorBidi" w:cstheme="majorBidi"/>
          <w:b/>
          <w:bCs/>
          <w:i w:val="0"/>
          <w:iCs w:val="0"/>
          <w:sz w:val="22"/>
          <w:szCs w:val="22"/>
          <w:rtl/>
          <w:lang w:eastAsia="ar"/>
        </w:rPr>
        <w:t>شجرة الحياة</w:t>
      </w:r>
      <w:r w:rsidR="008969A0" w:rsidRPr="00167538">
        <w:rPr>
          <w:rStyle w:val="Appelnotedebasdep"/>
          <w:rFonts w:asciiTheme="majorBidi" w:eastAsia="Calibri" w:hAnsiTheme="majorBidi" w:cstheme="majorBidi"/>
          <w:b/>
          <w:bCs/>
          <w:i w:val="0"/>
          <w:iCs w:val="0"/>
          <w:sz w:val="22"/>
          <w:szCs w:val="22"/>
          <w:rtl/>
          <w:lang w:eastAsia="ar"/>
        </w:rPr>
        <w:footnoteReference w:id="13"/>
      </w:r>
      <w:r w:rsidRPr="00167538">
        <w:rPr>
          <w:rFonts w:asciiTheme="majorBidi" w:eastAsia="Calibri" w:hAnsiTheme="majorBidi" w:cstheme="majorBidi"/>
          <w:b/>
          <w:bCs/>
          <w:i w:val="0"/>
          <w:iCs w:val="0"/>
          <w:sz w:val="22"/>
          <w:szCs w:val="22"/>
          <w:rtl/>
          <w:lang w:eastAsia="ar"/>
        </w:rPr>
        <w:t xml:space="preserve"> </w:t>
      </w:r>
    </w:p>
    <w:p w14:paraId="256B274F" w14:textId="77777777" w:rsidR="1675C768" w:rsidRPr="00167538" w:rsidRDefault="1675C768" w:rsidP="00625F66">
      <w:pPr>
        <w:bidi/>
        <w:spacing w:after="0" w:line="240" w:lineRule="auto"/>
        <w:jc w:val="both"/>
        <w:rPr>
          <w:rFonts w:asciiTheme="majorBidi" w:eastAsia="Calibri" w:hAnsiTheme="majorBidi" w:cstheme="majorBidi"/>
          <w:i w:val="0"/>
          <w:iCs w:val="0"/>
          <w:sz w:val="22"/>
          <w:szCs w:val="22"/>
          <w:highlight w:val="magenta"/>
          <w:lang w:val="en-GB"/>
        </w:rPr>
      </w:pPr>
    </w:p>
    <w:p w14:paraId="1ACFD1F3" w14:textId="13D54D8A" w:rsidR="00C66027" w:rsidRPr="00167538" w:rsidRDefault="00F625CF" w:rsidP="00DA0376">
      <w:pPr>
        <w:bidi/>
        <w:spacing w:after="0" w:line="240" w:lineRule="auto"/>
        <w:jc w:val="center"/>
        <w:rPr>
          <w:rFonts w:asciiTheme="majorBidi" w:eastAsia="Calibri" w:hAnsiTheme="majorBidi" w:cstheme="majorBidi"/>
          <w:i w:val="0"/>
          <w:iCs w:val="0"/>
          <w:sz w:val="22"/>
          <w:szCs w:val="22"/>
          <w:highlight w:val="magenta"/>
          <w:lang w:val="en-GB"/>
        </w:rPr>
      </w:pPr>
      <w:r w:rsidRPr="00167538">
        <w:rPr>
          <w:rFonts w:asciiTheme="majorBidi" w:hAnsiTheme="majorBidi" w:cstheme="majorBidi"/>
          <w:noProof/>
          <w:lang w:val="ar-SA" w:eastAsia="ar"/>
        </w:rPr>
        <w:drawing>
          <wp:inline distT="0" distB="0" distL="0" distR="0" wp14:anchorId="7CBB7321" wp14:editId="509233AD">
            <wp:extent cx="4740910" cy="3625215"/>
            <wp:effectExtent l="0" t="0" r="0" b="0"/>
            <wp:docPr id="1649" name="Picture 8" descr="Tree of Life - Australia - The Dulwich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ree of Life - Australia - The Dulwich Centr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40910" cy="3625215"/>
                    </a:xfrm>
                    <a:prstGeom prst="rect">
                      <a:avLst/>
                    </a:prstGeom>
                    <a:noFill/>
                    <a:ln>
                      <a:noFill/>
                    </a:ln>
                  </pic:spPr>
                </pic:pic>
              </a:graphicData>
            </a:graphic>
          </wp:inline>
        </w:drawing>
      </w:r>
    </w:p>
    <w:p w14:paraId="31B61F5C" w14:textId="77777777" w:rsidR="00C66027" w:rsidRPr="00167538" w:rsidRDefault="00C66027" w:rsidP="00625F66">
      <w:pPr>
        <w:bidi/>
        <w:spacing w:after="0" w:line="240" w:lineRule="auto"/>
        <w:jc w:val="both"/>
        <w:rPr>
          <w:rFonts w:asciiTheme="majorBidi" w:eastAsia="Calibri" w:hAnsiTheme="majorBidi" w:cstheme="majorBidi"/>
          <w:i w:val="0"/>
          <w:iCs w:val="0"/>
          <w:sz w:val="22"/>
          <w:szCs w:val="22"/>
          <w:highlight w:val="magenta"/>
          <w:lang w:val="en-GB"/>
        </w:rPr>
      </w:pPr>
    </w:p>
    <w:p w14:paraId="32DDDC39" w14:textId="77777777" w:rsidR="00656BD1" w:rsidRPr="00167538" w:rsidRDefault="00656BD1" w:rsidP="006B1B87">
      <w:pPr>
        <w:pBdr>
          <w:bottom w:val="single" w:sz="4" w:space="1" w:color="9900CC"/>
        </w:pBdr>
        <w:bidi/>
        <w:spacing w:after="0" w:line="240" w:lineRule="auto"/>
        <w:contextualSpacing/>
        <w:jc w:val="both"/>
        <w:rPr>
          <w:rFonts w:asciiTheme="majorBidi" w:hAnsiTheme="majorBidi" w:cstheme="majorBidi"/>
          <w:b/>
          <w:bCs/>
          <w:i w:val="0"/>
          <w:iCs w:val="0"/>
          <w:sz w:val="22"/>
          <w:szCs w:val="22"/>
          <w:highlight w:val="yellow"/>
          <w:lang w:val="en-GB"/>
        </w:rPr>
      </w:pPr>
      <w:r w:rsidRPr="00167538">
        <w:rPr>
          <w:rFonts w:asciiTheme="majorBidi" w:hAnsiTheme="majorBidi" w:cstheme="majorBidi"/>
          <w:b/>
          <w:bCs/>
          <w:i w:val="0"/>
          <w:iCs w:val="0"/>
          <w:sz w:val="22"/>
          <w:szCs w:val="22"/>
          <w:rtl/>
          <w:lang w:eastAsia="ar"/>
        </w:rPr>
        <w:t>ما هي عوامل الحماية؟</w:t>
      </w:r>
    </w:p>
    <w:p w14:paraId="04563B58" w14:textId="77777777" w:rsidR="00656BD1" w:rsidRPr="00167538" w:rsidRDefault="00FC2FD7"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تشمل عوامل الحماية المهارات، والصفات، ونقاط القوة، والقدرات، والعلاقات، والقيم، والتجارب التي تمنح ناجية ما القوة والشعور بأن الحياة جديرة بالعيش على الرغم من تجارب العنف القائم على النوع الاجتماعي.</w:t>
      </w:r>
    </w:p>
    <w:p w14:paraId="7B2F6121" w14:textId="77777777" w:rsidR="00ED73A4" w:rsidRPr="00167538" w:rsidRDefault="00ED73A4" w:rsidP="00625F66">
      <w:pPr>
        <w:bidi/>
        <w:spacing w:after="0" w:line="240" w:lineRule="auto"/>
        <w:contextualSpacing/>
        <w:jc w:val="both"/>
        <w:rPr>
          <w:rFonts w:asciiTheme="majorBidi" w:hAnsiTheme="majorBidi" w:cstheme="majorBidi"/>
          <w:i w:val="0"/>
          <w:iCs w:val="0"/>
          <w:sz w:val="22"/>
          <w:szCs w:val="22"/>
          <w:lang w:val="en-GB"/>
        </w:rPr>
      </w:pPr>
    </w:p>
    <w:p w14:paraId="63AE17BC" w14:textId="77777777" w:rsidR="00656BD1" w:rsidRPr="00167538" w:rsidRDefault="1194A406"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يمكن أن تكون عوامل الحماية داخلية أو خارجية. بحيث تساعد الناجيات على التغلب على أزمات الحياة الصعبة. للأسف، غالباً ما تنسى الناجيات أهمية نقاط قوتهن وقوتها، لا سيما في اللحظات التي يكن فيها في أمس الحاجة إليها (على سبيل المثال، اضطرارهن إلى البقاء في مخيم للنازحين أو بعد حادثة عنف قائم على النوع الاجتماعي مروعة).</w:t>
      </w:r>
    </w:p>
    <w:p w14:paraId="28D1851A" w14:textId="77777777" w:rsidR="00ED73A4" w:rsidRPr="00167538" w:rsidRDefault="00ED73A4" w:rsidP="00625F66">
      <w:pPr>
        <w:bidi/>
        <w:spacing w:after="0" w:line="240" w:lineRule="auto"/>
        <w:contextualSpacing/>
        <w:jc w:val="both"/>
        <w:rPr>
          <w:rFonts w:asciiTheme="majorBidi" w:hAnsiTheme="majorBidi" w:cstheme="majorBidi"/>
          <w:i w:val="0"/>
          <w:iCs w:val="0"/>
          <w:sz w:val="22"/>
          <w:szCs w:val="22"/>
          <w:lang w:val="en-GB"/>
        </w:rPr>
      </w:pPr>
    </w:p>
    <w:p w14:paraId="08EC0F50" w14:textId="77777777" w:rsidR="00656BD1" w:rsidRPr="00167538" w:rsidRDefault="004E4752"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من شأن العمل مع الناجيات للعثور على نقاط قوتهن، مساعدتهن على استعادة التوازن الذي قد يربطهن بإمكاناتهن ويمكن أن يحدث تغييرات إيجابية في مشاعرهن. إذا أدركت الناجية إمكاناتها واستخدمتها أو سخرتها، يمكنها استعادة الشعور بالسيطرة على حياتها مرة أخرى. ويغير شعورها بشيء من السيطرة على حياتها، نظرتها للحياة ويلاحظ الآخرون ذلك وقد يبدؤون في الارتباط بها بطريقة مختلفة (على سبيل المثال، إعطائها المسؤولية بدلاً من الاعتناء بها كما لو كانت مريضة). ويمكن أن يصبح ذلك، بمثابة دورة من التعزيز الإيجابي.</w:t>
      </w:r>
    </w:p>
    <w:p w14:paraId="631433DF" w14:textId="77777777" w:rsidR="00ED73A4" w:rsidRPr="00167538" w:rsidRDefault="00ED73A4" w:rsidP="00625F66">
      <w:pPr>
        <w:bidi/>
        <w:spacing w:after="0" w:line="240" w:lineRule="auto"/>
        <w:contextualSpacing/>
        <w:jc w:val="both"/>
        <w:rPr>
          <w:rFonts w:asciiTheme="majorBidi" w:hAnsiTheme="majorBidi" w:cstheme="majorBidi"/>
          <w:i w:val="0"/>
          <w:iCs w:val="0"/>
          <w:sz w:val="22"/>
          <w:szCs w:val="22"/>
          <w:lang w:val="en-GB"/>
        </w:rPr>
      </w:pPr>
    </w:p>
    <w:p w14:paraId="1916DA9D" w14:textId="77777777" w:rsidR="00656BD1" w:rsidRPr="00167538" w:rsidRDefault="00656BD1"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يكتسي الإقرار بعوامل حماية الناجية أهمية بالغة؛ لكون هذه الأخيرة قد تساعد الناجية على فعل ما يلي:</w:t>
      </w:r>
    </w:p>
    <w:p w14:paraId="1CCD8264" w14:textId="77777777" w:rsidR="00656BD1" w:rsidRPr="00167538" w:rsidRDefault="007D2BB8" w:rsidP="00E85AC7">
      <w:pPr>
        <w:pStyle w:val="Paragraphedeliste"/>
        <w:numPr>
          <w:ilvl w:val="0"/>
          <w:numId w:val="76"/>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hAnsiTheme="majorBidi" w:cstheme="majorBidi"/>
          <w:i w:val="0"/>
          <w:iCs w:val="0"/>
          <w:sz w:val="22"/>
          <w:szCs w:val="22"/>
          <w:rtl/>
          <w:lang w:eastAsia="ar"/>
        </w:rPr>
        <w:t>رؤية الجوانب الإيجابية في حياتها.</w:t>
      </w:r>
    </w:p>
    <w:p w14:paraId="13100980" w14:textId="77777777" w:rsidR="00656BD1" w:rsidRPr="00167538" w:rsidRDefault="007D2BB8" w:rsidP="00E85AC7">
      <w:pPr>
        <w:pStyle w:val="Paragraphedeliste"/>
        <w:numPr>
          <w:ilvl w:val="0"/>
          <w:numId w:val="76"/>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hAnsiTheme="majorBidi" w:cstheme="majorBidi"/>
          <w:i w:val="0"/>
          <w:iCs w:val="0"/>
          <w:sz w:val="22"/>
          <w:szCs w:val="22"/>
          <w:rtl/>
          <w:lang w:eastAsia="ar"/>
        </w:rPr>
        <w:lastRenderedPageBreak/>
        <w:t>عدم التركيز على التجارب والجوانب السلبية فحسب.</w:t>
      </w:r>
    </w:p>
    <w:p w14:paraId="69493ECD" w14:textId="77777777" w:rsidR="00656BD1" w:rsidRPr="00167538" w:rsidRDefault="007D2BB8" w:rsidP="00E85AC7">
      <w:pPr>
        <w:pStyle w:val="Paragraphedeliste"/>
        <w:numPr>
          <w:ilvl w:val="0"/>
          <w:numId w:val="76"/>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hAnsiTheme="majorBidi" w:cstheme="majorBidi"/>
          <w:i w:val="0"/>
          <w:iCs w:val="0"/>
          <w:sz w:val="22"/>
          <w:szCs w:val="22"/>
          <w:rtl/>
          <w:lang w:eastAsia="ar"/>
        </w:rPr>
        <w:t>الشعور بالتواصل مع العالم.</w:t>
      </w:r>
    </w:p>
    <w:p w14:paraId="39FB2D5E" w14:textId="77777777" w:rsidR="00656BD1" w:rsidRPr="00167538" w:rsidRDefault="007D2BB8" w:rsidP="00E85AC7">
      <w:pPr>
        <w:pStyle w:val="Paragraphedeliste"/>
        <w:numPr>
          <w:ilvl w:val="0"/>
          <w:numId w:val="76"/>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hAnsiTheme="majorBidi" w:cstheme="majorBidi"/>
          <w:i w:val="0"/>
          <w:iCs w:val="0"/>
          <w:sz w:val="22"/>
          <w:szCs w:val="22"/>
          <w:rtl/>
          <w:lang w:eastAsia="ar"/>
        </w:rPr>
        <w:t>زيادة القيمة الذاتية والثقة بالنفس.</w:t>
      </w:r>
    </w:p>
    <w:p w14:paraId="74084264" w14:textId="77777777" w:rsidR="00656BD1" w:rsidRPr="00167538" w:rsidRDefault="007D2BB8" w:rsidP="00E85AC7">
      <w:pPr>
        <w:pStyle w:val="Paragraphedeliste"/>
        <w:numPr>
          <w:ilvl w:val="0"/>
          <w:numId w:val="76"/>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hAnsiTheme="majorBidi" w:cstheme="majorBidi"/>
          <w:i w:val="0"/>
          <w:iCs w:val="0"/>
          <w:sz w:val="22"/>
          <w:szCs w:val="22"/>
          <w:rtl/>
          <w:lang w:eastAsia="ar"/>
        </w:rPr>
        <w:t>التعرف على الطرق الممكنة للخروج من وضع بائس.</w:t>
      </w:r>
    </w:p>
    <w:p w14:paraId="7BE7EEF6" w14:textId="77777777" w:rsidR="00656BD1" w:rsidRPr="00167538" w:rsidRDefault="007D2BB8" w:rsidP="00E85AC7">
      <w:pPr>
        <w:pStyle w:val="Paragraphedeliste"/>
        <w:numPr>
          <w:ilvl w:val="0"/>
          <w:numId w:val="76"/>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hAnsiTheme="majorBidi" w:cstheme="majorBidi"/>
          <w:i w:val="0"/>
          <w:iCs w:val="0"/>
          <w:sz w:val="22"/>
          <w:szCs w:val="22"/>
          <w:rtl/>
          <w:lang w:eastAsia="ar"/>
        </w:rPr>
        <w:t>الشعور بأنه يمكنها الوثوق بشيء ما وأن الأمر يستحق الاستمرار.</w:t>
      </w:r>
    </w:p>
    <w:p w14:paraId="0BC73E4B" w14:textId="77777777" w:rsidR="002E3FEF" w:rsidRPr="00167538" w:rsidRDefault="007D2BB8" w:rsidP="00E85AC7">
      <w:pPr>
        <w:pStyle w:val="Paragraphedeliste"/>
        <w:numPr>
          <w:ilvl w:val="0"/>
          <w:numId w:val="76"/>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hAnsiTheme="majorBidi" w:cstheme="majorBidi"/>
          <w:i w:val="0"/>
          <w:iCs w:val="0"/>
          <w:sz w:val="22"/>
          <w:szCs w:val="22"/>
          <w:rtl/>
          <w:lang w:eastAsia="ar"/>
        </w:rPr>
        <w:t>الشعور بأن هناك أشخاص يحبونها ويحتاجون إليها.</w:t>
      </w:r>
    </w:p>
    <w:p w14:paraId="75AD7E83" w14:textId="77777777" w:rsidR="00ED73A4" w:rsidRPr="00167538" w:rsidRDefault="00ED73A4" w:rsidP="00625F66">
      <w:pPr>
        <w:bidi/>
        <w:spacing w:after="0" w:line="240" w:lineRule="auto"/>
        <w:contextualSpacing/>
        <w:jc w:val="both"/>
        <w:rPr>
          <w:rFonts w:asciiTheme="majorBidi" w:hAnsiTheme="majorBidi" w:cstheme="majorBidi"/>
          <w:i w:val="0"/>
          <w:iCs w:val="0"/>
          <w:sz w:val="22"/>
          <w:szCs w:val="22"/>
          <w:lang w:val="en-GB"/>
        </w:rPr>
      </w:pPr>
    </w:p>
    <w:p w14:paraId="1BDB5B6E" w14:textId="77777777" w:rsidR="00656BD1" w:rsidRPr="00167538" w:rsidRDefault="00656BD1" w:rsidP="00A83B52">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ما هي عوامل الخطر؟</w:t>
      </w:r>
    </w:p>
    <w:p w14:paraId="494F5DE8" w14:textId="77777777" w:rsidR="0036519A" w:rsidRPr="00167538" w:rsidRDefault="00656BD1"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عوامل الخطر كناية الأشخاص، والأماكن، والأشياء، والأفكار، والتجارب، والذكريات، والمشاعر التي تجعل الناجية أكثر عرضة لخطر الشعور بالضيق العاطفي. تشمل بعض أمثلة عوامل الخطر تجارب الصدمة، أو الفقر، أو حوادث العنف القائم على النوع الاجتماعي، أو سوء التربية، أو ضعف المهارات الاجتماعية، أو الاحتياج الشديد إلى القبول والدعم الاجتماعي، أو انخفاض القيمة الذاتية.</w:t>
      </w:r>
    </w:p>
    <w:p w14:paraId="04D26A0C" w14:textId="77777777" w:rsidR="00ED73A4" w:rsidRPr="00167538" w:rsidRDefault="00ED73A4" w:rsidP="00625F66">
      <w:pPr>
        <w:bidi/>
        <w:spacing w:after="0" w:line="240" w:lineRule="auto"/>
        <w:contextualSpacing/>
        <w:jc w:val="both"/>
        <w:rPr>
          <w:rFonts w:asciiTheme="majorBidi" w:hAnsiTheme="majorBidi" w:cstheme="majorBidi"/>
          <w:i w:val="0"/>
          <w:iCs w:val="0"/>
          <w:sz w:val="22"/>
          <w:szCs w:val="22"/>
          <w:lang w:val="en-GB"/>
        </w:rPr>
      </w:pPr>
    </w:p>
    <w:p w14:paraId="173AFCE5" w14:textId="77777777" w:rsidR="00656BD1" w:rsidRPr="00167538" w:rsidRDefault="0C17511D"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من المهم بمكان أن تستكشف أخصائيات الحالات عوامل الحماية والخطر على حد سواء؛ فلكل ناجية مجموعة فريدة من هذه العوامل، التي تتفاعل وقد تتغير أيضاً بمرور الوقت.</w:t>
      </w:r>
    </w:p>
    <w:p w14:paraId="4D0488F3" w14:textId="77777777" w:rsidR="00BB3021" w:rsidRPr="00167538" w:rsidRDefault="00BB3021" w:rsidP="00625F66">
      <w:pPr>
        <w:bidi/>
        <w:spacing w:after="0" w:line="240" w:lineRule="auto"/>
        <w:contextualSpacing/>
        <w:jc w:val="both"/>
        <w:rPr>
          <w:rFonts w:asciiTheme="majorBidi" w:hAnsiTheme="majorBidi" w:cstheme="majorBidi"/>
          <w:i w:val="0"/>
          <w:iCs w:val="0"/>
          <w:sz w:val="22"/>
          <w:szCs w:val="22"/>
          <w:lang w:val="en-GB"/>
        </w:rPr>
      </w:pPr>
    </w:p>
    <w:p w14:paraId="4206AF1D" w14:textId="77777777" w:rsidR="00BB3021" w:rsidRPr="00167538" w:rsidRDefault="00BB3021" w:rsidP="00BB3021">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يمكن للإلمام بثقافة الناجية أن تساهم أيضاً في تقييم عوامل الحماية أو عوامل الخطر (انظري الجزء 1 حول ”الاستخدام والتكييف الثقافي)“. وقد يشمل ذلك الطرق التي قد تتعرض بها فئات معينة للتمييز والطرق التي تتمتع بها بعض الهويات بسلطات أو امتيازات معينة. وهويات الناجية قد تجعلها أكثر أو أقل ضعفاً أو حماية. قد تساعد معتقدات، وممارسات، وسياسات معينة في المجتمع المحلي في تعافيها أو </w:t>
      </w:r>
      <w:proofErr w:type="spellStart"/>
      <w:r w:rsidRPr="00167538">
        <w:rPr>
          <w:rFonts w:asciiTheme="majorBidi" w:hAnsiTheme="majorBidi" w:cstheme="majorBidi"/>
          <w:i w:val="0"/>
          <w:iCs w:val="0"/>
          <w:sz w:val="22"/>
          <w:szCs w:val="22"/>
          <w:rtl/>
          <w:lang w:eastAsia="ar"/>
        </w:rPr>
        <w:t>تعيقه</w:t>
      </w:r>
      <w:proofErr w:type="spellEnd"/>
      <w:r w:rsidRPr="00167538">
        <w:rPr>
          <w:rFonts w:asciiTheme="majorBidi" w:hAnsiTheme="majorBidi" w:cstheme="majorBidi"/>
          <w:i w:val="0"/>
          <w:iCs w:val="0"/>
          <w:sz w:val="22"/>
          <w:szCs w:val="22"/>
          <w:rtl/>
          <w:lang w:eastAsia="ar"/>
        </w:rPr>
        <w:t>. على أخصائيات الحالات السعي إلى فهم التجارب الفريدة لكل ناجية في مجتمعها المحلي في ضوء هويتها. تختلف عوامل الحماية والخطر الخاصة بكل شخص باختلاف الزمان والسياق.</w:t>
      </w:r>
    </w:p>
    <w:p w14:paraId="1578C766" w14:textId="77777777" w:rsidR="000B0D59" w:rsidRPr="00167538" w:rsidRDefault="000B0D59" w:rsidP="00BB3021">
      <w:pPr>
        <w:bidi/>
        <w:spacing w:after="0" w:line="240" w:lineRule="auto"/>
        <w:contextualSpacing/>
        <w:jc w:val="both"/>
        <w:rPr>
          <w:rFonts w:asciiTheme="majorBidi" w:hAnsiTheme="majorBidi" w:cstheme="majorBidi"/>
          <w:i w:val="0"/>
          <w:iCs w:val="0"/>
          <w:sz w:val="22"/>
          <w:szCs w:val="22"/>
          <w:lang w:val="en-GB"/>
        </w:rPr>
      </w:pPr>
    </w:p>
    <w:p w14:paraId="5586620E" w14:textId="77777777" w:rsidR="00BB3021" w:rsidRPr="00167538" w:rsidRDefault="00BB3021" w:rsidP="00BB3021">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المرونة مفهوم يرتبط بعوامل الحماية. والمرونة هي القدرة على الاستمرار والانخراط في الحياة بعد التعرض لتجربة صعبة مثل العنف القائم على النوع الاجتماعي. وهي ليست القدرة على ”البقاء أقوياء“، لأن الشخص المرن يمكن أن يتعرض للمعاناة أو الضيق. المرونة ليست ثابتة—بمعنى أن مرونة الشخص قد تقلّ أو تزيد في مراحل مختلفة من حياته. تتشكل المرونة من خلال تفاعلات الفرد مع البيئة التي يعيش فيها. كما أن المعتقدات، والممارسات، والسياسات المجتمعية تجعل من السهل أو الصعب على بعض الأشخاص أن يكونوا مرنين. يمكن أن تنتقل الصدمة والمرونة من أسلافنا إلى أحفادنا وراثياً، وسلوكياً، وعاطفياً، وثقافياً، وروحانياً. كما استكشفنا في جذور نشاط ”شجرة الحياة“، قد يمثل أسلاف الناجية مصدراً قوياً للحماية. أحد أفضل ما يمكننا فعله لأنفسنا، وعائلاتنا، وأحفادنا يتمثل في تحويل ألمنا إلى طاقة ونتعافى من صدمتنا. فالصحة العاطفية والجينات الصحية تنتقل عبر الأجيال مثلما تنتقل الصدمة.</w:t>
      </w:r>
    </w:p>
    <w:p w14:paraId="1F6C904D" w14:textId="77777777" w:rsidR="63E8A695" w:rsidRPr="00167538" w:rsidRDefault="63E8A695" w:rsidP="00625F66">
      <w:pPr>
        <w:bidi/>
        <w:spacing w:after="0" w:line="240" w:lineRule="auto"/>
        <w:contextualSpacing/>
        <w:jc w:val="both"/>
        <w:rPr>
          <w:rFonts w:asciiTheme="majorBidi" w:hAnsiTheme="majorBidi" w:cstheme="majorBidi"/>
          <w:i w:val="0"/>
          <w:iCs w:val="0"/>
          <w:sz w:val="22"/>
          <w:szCs w:val="22"/>
          <w:lang w:val="en-GB"/>
        </w:rPr>
      </w:pPr>
    </w:p>
    <w:p w14:paraId="22E88BF4" w14:textId="77777777" w:rsidR="00221582" w:rsidRPr="00167538" w:rsidRDefault="1CD6BBB5"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ثمة طرق عدة لتقييم عوامل الحماية والخطر. ولتقييم عوامل الحماية والخطر، يمكنكِ استخدام نشاط شجرة الحياة (انظري الملحق (ب)) أو نشاط خط الحياة (انظري الملحق (ج)). تتيح أداتا التقييم هاتين، لأخصائية الحالات استخدام النشاط لعمل تقييم للناجية.</w:t>
      </w:r>
    </w:p>
    <w:p w14:paraId="4E4DC909" w14:textId="77777777" w:rsidR="002735C9" w:rsidRPr="00167538" w:rsidRDefault="002735C9" w:rsidP="00625F66">
      <w:pPr>
        <w:bidi/>
        <w:spacing w:after="0" w:line="240" w:lineRule="auto"/>
        <w:contextualSpacing/>
        <w:jc w:val="both"/>
        <w:rPr>
          <w:rFonts w:asciiTheme="majorBidi" w:hAnsiTheme="majorBidi" w:cstheme="majorBidi"/>
          <w:i w:val="0"/>
          <w:iCs w:val="0"/>
          <w:sz w:val="22"/>
          <w:szCs w:val="22"/>
          <w:highlight w:val="magenta"/>
          <w:lang w:val="en-GB"/>
        </w:rPr>
      </w:pPr>
    </w:p>
    <w:p w14:paraId="19263D5B" w14:textId="77777777" w:rsidR="00BB3021" w:rsidRPr="00167538" w:rsidRDefault="00BB3021" w:rsidP="00625F66">
      <w:p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خط الحياة</w:t>
      </w:r>
    </w:p>
    <w:p w14:paraId="6B0C92CA" w14:textId="77777777" w:rsidR="779DA45D" w:rsidRPr="00167538" w:rsidRDefault="779DA45D"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نشاط خط الحياة، تمرين تقوم به أخصائية الحالات مع الناجية. ترسم الناجية بعمل بواسطة الخيط، والأحجار، والأزهار (أو أوراق الشجر). يرمز الخيط إلى حياتها، والأحجار إلى الأحداث السيئة والمؤلمة، والأزهار أو أوراق الشجر إلى الأحداث الجيدة. تطلب أخصائية الحالات من الناجية التفكير في تجاربها الحياتية ووضع الأحجار والأزهار على خط الحياة تبعاً للتجارب التي مرت بها. ثم تناقش الناجية وأخصائية الحالات الأحجار (عوامل الخطر) والأزهار (عوامل الحماية) وأثرها على حياة الناجية.</w:t>
      </w:r>
    </w:p>
    <w:p w14:paraId="5C683B34" w14:textId="77777777" w:rsidR="004765E8" w:rsidRPr="00167538" w:rsidRDefault="004765E8" w:rsidP="00625F66">
      <w:pPr>
        <w:bidi/>
        <w:spacing w:after="0" w:line="240" w:lineRule="auto"/>
        <w:contextualSpacing/>
        <w:jc w:val="both"/>
        <w:rPr>
          <w:rFonts w:asciiTheme="majorBidi" w:hAnsiTheme="majorBidi" w:cstheme="majorBidi"/>
          <w:i w:val="0"/>
          <w:iCs w:val="0"/>
          <w:sz w:val="22"/>
          <w:szCs w:val="22"/>
          <w:lang w:val="en-GB"/>
        </w:rPr>
      </w:pPr>
    </w:p>
    <w:p w14:paraId="25B4226B" w14:textId="77777777" w:rsidR="00BC2572" w:rsidRPr="00167538" w:rsidRDefault="00BC2572" w:rsidP="00625F66">
      <w:pPr>
        <w:bidi/>
        <w:spacing w:after="0" w:line="240" w:lineRule="auto"/>
        <w:contextualSpacing/>
        <w:jc w:val="both"/>
        <w:rPr>
          <w:rFonts w:asciiTheme="majorBidi" w:hAnsiTheme="majorBidi" w:cstheme="majorBidi"/>
          <w:i w:val="0"/>
          <w:iCs w:val="0"/>
          <w:sz w:val="22"/>
          <w:szCs w:val="22"/>
          <w:lang w:val="en-GB"/>
        </w:rPr>
      </w:pPr>
    </w:p>
    <w:p w14:paraId="0A992543" w14:textId="77777777" w:rsidR="00BC2572" w:rsidRPr="00167538" w:rsidRDefault="00BC2572" w:rsidP="00625F66">
      <w:pPr>
        <w:bidi/>
        <w:spacing w:after="0" w:line="240" w:lineRule="auto"/>
        <w:contextualSpacing/>
        <w:jc w:val="both"/>
        <w:rPr>
          <w:rFonts w:asciiTheme="majorBidi" w:hAnsiTheme="majorBidi" w:cstheme="majorBidi"/>
          <w:i w:val="0"/>
          <w:iCs w:val="0"/>
          <w:sz w:val="22"/>
          <w:szCs w:val="22"/>
          <w:lang w:val="en-GB"/>
        </w:rPr>
      </w:pPr>
    </w:p>
    <w:p w14:paraId="30372C45" w14:textId="77777777" w:rsidR="00BC2572" w:rsidRPr="00167538" w:rsidRDefault="00BC2572" w:rsidP="00625F66">
      <w:pPr>
        <w:bidi/>
        <w:spacing w:after="0" w:line="240" w:lineRule="auto"/>
        <w:contextualSpacing/>
        <w:jc w:val="both"/>
        <w:rPr>
          <w:rFonts w:asciiTheme="majorBidi" w:hAnsiTheme="majorBidi" w:cstheme="majorBidi"/>
          <w:i w:val="0"/>
          <w:iCs w:val="0"/>
          <w:sz w:val="22"/>
          <w:szCs w:val="22"/>
          <w:lang w:val="en-GB"/>
        </w:rPr>
      </w:pPr>
    </w:p>
    <w:p w14:paraId="4FAA1DFE" w14:textId="77777777" w:rsidR="38A5DF21" w:rsidRPr="00167538" w:rsidRDefault="1C6D6D3B" w:rsidP="13D42B1D">
      <w:pPr>
        <w:bidi/>
        <w:spacing w:after="0" w:line="240" w:lineRule="auto"/>
        <w:contextualSpacing/>
        <w:jc w:val="both"/>
        <w:rPr>
          <w:rFonts w:asciiTheme="majorBidi" w:eastAsia="Calibri" w:hAnsiTheme="majorBidi" w:cstheme="majorBidi"/>
          <w:b/>
          <w:bCs/>
          <w:i w:val="0"/>
          <w:iCs w:val="0"/>
          <w:sz w:val="22"/>
          <w:szCs w:val="22"/>
          <w:highlight w:val="magenta"/>
          <w:lang w:val="en-GB"/>
        </w:rPr>
      </w:pPr>
      <w:r w:rsidRPr="00167538">
        <w:rPr>
          <w:rFonts w:asciiTheme="majorBidi" w:eastAsia="Calibri" w:hAnsiTheme="majorBidi" w:cstheme="majorBidi"/>
          <w:b/>
          <w:bCs/>
          <w:i w:val="0"/>
          <w:iCs w:val="0"/>
          <w:sz w:val="22"/>
          <w:szCs w:val="22"/>
          <w:highlight w:val="magenta"/>
          <w:lang w:val="en-GB" w:eastAsia="en-GB" w:bidi="en-GB"/>
        </w:rPr>
        <w:t xml:space="preserve">PICTURE 9: </w:t>
      </w:r>
      <w:r w:rsidR="410DF11C" w:rsidRPr="00167538">
        <w:rPr>
          <w:rFonts w:asciiTheme="majorBidi" w:eastAsia="Calibri" w:hAnsiTheme="majorBidi" w:cstheme="majorBidi"/>
          <w:b/>
          <w:bCs/>
          <w:i w:val="0"/>
          <w:iCs w:val="0"/>
          <w:sz w:val="22"/>
          <w:szCs w:val="22"/>
          <w:rtl/>
          <w:lang w:eastAsia="ar"/>
        </w:rPr>
        <w:t>خط الحياة</w:t>
      </w:r>
    </w:p>
    <w:p w14:paraId="4C4D8BB0" w14:textId="77777777" w:rsidR="00F83B61" w:rsidRPr="00167538" w:rsidRDefault="00F83B61" w:rsidP="00112317">
      <w:pPr>
        <w:bidi/>
        <w:spacing w:after="0" w:line="240" w:lineRule="auto"/>
        <w:contextualSpacing/>
        <w:jc w:val="both"/>
        <w:rPr>
          <w:rFonts w:asciiTheme="majorBidi" w:hAnsiTheme="majorBidi" w:cstheme="majorBidi"/>
          <w:i w:val="0"/>
          <w:lang w:val="en-GB"/>
        </w:rPr>
      </w:pPr>
    </w:p>
    <w:p w14:paraId="55F4C6C9" w14:textId="71B30FE8" w:rsidR="213385F4" w:rsidRPr="00167538" w:rsidRDefault="00F625CF" w:rsidP="00F83B61">
      <w:pPr>
        <w:bidi/>
        <w:spacing w:after="0" w:line="240" w:lineRule="auto"/>
        <w:contextualSpacing/>
        <w:jc w:val="center"/>
        <w:rPr>
          <w:rFonts w:asciiTheme="majorBidi" w:hAnsiTheme="majorBidi" w:cstheme="majorBidi"/>
          <w:i w:val="0"/>
          <w:iCs w:val="0"/>
          <w:sz w:val="22"/>
          <w:szCs w:val="22"/>
          <w:lang w:val="en-GB"/>
        </w:rPr>
      </w:pPr>
      <w:r w:rsidRPr="00167538">
        <w:rPr>
          <w:rFonts w:asciiTheme="majorBidi" w:hAnsiTheme="majorBidi" w:cstheme="majorBidi"/>
          <w:noProof/>
          <w:lang w:val="ar-SA" w:eastAsia="ar"/>
        </w:rPr>
        <w:lastRenderedPageBreak/>
        <w:drawing>
          <wp:inline distT="0" distB="0" distL="0" distR="0" wp14:anchorId="3E3CAD6D" wp14:editId="1CE3FECF">
            <wp:extent cx="2737485" cy="3902710"/>
            <wp:effectExtent l="0" t="0" r="0" b="0"/>
            <wp:docPr id="1650" name="Picture 4" descr="C:\Users\dare\AppData\Local\Microsoft\Windows\INetCache\Content.Word\PICTURE S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e\AppData\Local\Microsoft\Windows\INetCache\Content.Word\PICTURE SIX.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37485" cy="3902710"/>
                    </a:xfrm>
                    <a:prstGeom prst="rect">
                      <a:avLst/>
                    </a:prstGeom>
                    <a:noFill/>
                    <a:ln>
                      <a:noFill/>
                    </a:ln>
                  </pic:spPr>
                </pic:pic>
              </a:graphicData>
            </a:graphic>
          </wp:inline>
        </w:drawing>
      </w:r>
    </w:p>
    <w:p w14:paraId="2A7B03C8" w14:textId="77777777" w:rsidR="00112317" w:rsidRPr="00167538" w:rsidRDefault="00112317" w:rsidP="002A364E">
      <w:pPr>
        <w:bidi/>
        <w:spacing w:after="0" w:line="240" w:lineRule="auto"/>
        <w:contextualSpacing/>
        <w:rPr>
          <w:rFonts w:asciiTheme="majorBidi" w:hAnsiTheme="majorBidi" w:cstheme="majorBidi"/>
          <w:i w:val="0"/>
          <w:iCs w:val="0"/>
          <w:sz w:val="22"/>
          <w:szCs w:val="22"/>
          <w:lang w:val="en-GB"/>
        </w:rPr>
      </w:pPr>
    </w:p>
    <w:p w14:paraId="4C4CE5AC" w14:textId="77777777" w:rsidR="00112317" w:rsidRPr="00167538" w:rsidRDefault="003B66F1" w:rsidP="003B66F1">
      <w:pPr>
        <w:bidi/>
        <w:spacing w:after="0" w:line="240" w:lineRule="auto"/>
        <w:contextualSpacing/>
        <w:jc w:val="center"/>
        <w:rPr>
          <w:rFonts w:asciiTheme="majorBidi" w:hAnsiTheme="majorBidi" w:cstheme="majorBidi"/>
          <w:i w:val="0"/>
          <w:iCs w:val="0"/>
          <w:sz w:val="22"/>
          <w:szCs w:val="22"/>
          <w:lang w:val="en-GB"/>
        </w:rPr>
      </w:pPr>
      <w:r w:rsidRPr="00167538">
        <w:rPr>
          <w:rFonts w:asciiTheme="majorBidi" w:hAnsiTheme="majorBidi" w:cstheme="majorBidi"/>
          <w:rtl/>
          <w:lang w:eastAsia="ar"/>
        </w:rPr>
        <w:t>شيماء محمد، العراق، 2020</w:t>
      </w:r>
    </w:p>
    <w:p w14:paraId="3D13E568" w14:textId="77777777" w:rsidR="003B66F1" w:rsidRPr="00167538" w:rsidRDefault="003B66F1" w:rsidP="00625F66">
      <w:pPr>
        <w:bidi/>
        <w:spacing w:after="0" w:line="240" w:lineRule="auto"/>
        <w:contextualSpacing/>
        <w:jc w:val="both"/>
        <w:rPr>
          <w:rFonts w:asciiTheme="majorBidi" w:eastAsia="Yu Gothic Light" w:hAnsiTheme="majorBidi" w:cstheme="majorBidi"/>
          <w:i w:val="0"/>
          <w:iCs w:val="0"/>
          <w:sz w:val="22"/>
          <w:szCs w:val="22"/>
          <w:lang w:val="en-GB"/>
        </w:rPr>
      </w:pPr>
    </w:p>
    <w:p w14:paraId="3F548C2A" w14:textId="77777777" w:rsidR="00BB3021" w:rsidRPr="00167538" w:rsidRDefault="00BB3021" w:rsidP="00625F66">
      <w:pPr>
        <w:bidi/>
        <w:spacing w:after="0" w:line="240" w:lineRule="auto"/>
        <w:contextualSpacing/>
        <w:jc w:val="both"/>
        <w:rPr>
          <w:rFonts w:asciiTheme="majorBidi" w:eastAsia="Yu Gothic Light" w:hAnsiTheme="majorBidi" w:cstheme="majorBidi"/>
          <w:b/>
          <w:bCs/>
          <w:i w:val="0"/>
          <w:iCs w:val="0"/>
          <w:sz w:val="22"/>
          <w:szCs w:val="22"/>
          <w:lang w:val="en-GB"/>
        </w:rPr>
      </w:pPr>
      <w:r w:rsidRPr="00167538">
        <w:rPr>
          <w:rFonts w:asciiTheme="majorBidi" w:eastAsia="Yu Gothic Light" w:hAnsiTheme="majorBidi" w:cstheme="majorBidi"/>
          <w:b/>
          <w:bCs/>
          <w:i w:val="0"/>
          <w:iCs w:val="0"/>
          <w:sz w:val="22"/>
          <w:szCs w:val="22"/>
          <w:rtl/>
          <w:lang w:eastAsia="ar"/>
        </w:rPr>
        <w:t>شجرة الحياة</w:t>
      </w:r>
    </w:p>
    <w:p w14:paraId="299208BE" w14:textId="77777777" w:rsidR="213385F4" w:rsidRPr="00167538" w:rsidRDefault="4FEADE4C" w:rsidP="00625F66">
      <w:pPr>
        <w:bidi/>
        <w:spacing w:after="0" w:line="240" w:lineRule="auto"/>
        <w:contextualSpacing/>
        <w:jc w:val="both"/>
        <w:rPr>
          <w:rFonts w:asciiTheme="majorBidi" w:eastAsia="Yu Gothic Light" w:hAnsiTheme="majorBidi" w:cstheme="majorBidi"/>
          <w:i w:val="0"/>
          <w:iCs w:val="0"/>
          <w:sz w:val="22"/>
          <w:szCs w:val="22"/>
          <w:lang w:val="en-GB"/>
        </w:rPr>
      </w:pPr>
      <w:r w:rsidRPr="00167538">
        <w:rPr>
          <w:rFonts w:asciiTheme="majorBidi" w:eastAsia="Yu Gothic Light" w:hAnsiTheme="majorBidi" w:cstheme="majorBidi"/>
          <w:i w:val="0"/>
          <w:iCs w:val="0"/>
          <w:sz w:val="22"/>
          <w:szCs w:val="22"/>
          <w:rtl/>
          <w:lang w:eastAsia="ar"/>
        </w:rPr>
        <w:t>شجرة الحياة، تمرين قائم على نقاط القوة يدعو الناجية إلى التحدث عن حياتها بطرق تجعلها أقوى. وفيه تُدعى الناجية إلى رسم شجرة. تمثل الشجرة الناجية بينما يمثل كل جزء من الشجرة جزءاً مختلفاً منها.</w:t>
      </w:r>
    </w:p>
    <w:p w14:paraId="62662090" w14:textId="77777777" w:rsidR="1A81C238" w:rsidRPr="00167538" w:rsidRDefault="1A81C238" w:rsidP="00E85AC7">
      <w:pPr>
        <w:pStyle w:val="Paragraphedeliste"/>
        <w:numPr>
          <w:ilvl w:val="0"/>
          <w:numId w:val="34"/>
        </w:numPr>
        <w:bidi/>
        <w:spacing w:after="0" w:line="240" w:lineRule="auto"/>
        <w:jc w:val="both"/>
        <w:rPr>
          <w:rFonts w:asciiTheme="majorBidi" w:eastAsia="Yu Gothic Light" w:hAnsiTheme="majorBidi" w:cstheme="majorBidi"/>
          <w:i w:val="0"/>
          <w:iCs w:val="0"/>
          <w:sz w:val="22"/>
          <w:szCs w:val="22"/>
          <w:lang w:val="en-GB"/>
        </w:rPr>
      </w:pPr>
      <w:r w:rsidRPr="00167538">
        <w:rPr>
          <w:rFonts w:asciiTheme="majorBidi" w:eastAsia="Yu Gothic Light" w:hAnsiTheme="majorBidi" w:cstheme="majorBidi"/>
          <w:b/>
          <w:bCs/>
          <w:i w:val="0"/>
          <w:iCs w:val="0"/>
          <w:sz w:val="22"/>
          <w:szCs w:val="22"/>
          <w:rtl/>
          <w:lang w:eastAsia="ar"/>
        </w:rPr>
        <w:t>الجذور</w:t>
      </w:r>
      <w:r w:rsidR="514B1E90" w:rsidRPr="00167538">
        <w:rPr>
          <w:rFonts w:asciiTheme="majorBidi" w:eastAsia="Yu Gothic Light" w:hAnsiTheme="majorBidi" w:cstheme="majorBidi"/>
          <w:i w:val="0"/>
          <w:iCs w:val="0"/>
          <w:sz w:val="22"/>
          <w:szCs w:val="22"/>
          <w:rtl/>
          <w:lang w:eastAsia="ar"/>
        </w:rPr>
        <w:t>: من أين تأتين، وجذوركِ، وأسلافكِ الذين يبقونكِ قوية، وتاريخ عائلتكِ.</w:t>
      </w:r>
    </w:p>
    <w:p w14:paraId="02FC0F5B" w14:textId="77777777" w:rsidR="00994833" w:rsidRPr="00167538" w:rsidRDefault="00994833" w:rsidP="00E85AC7">
      <w:pPr>
        <w:pStyle w:val="Paragraphedeliste"/>
        <w:numPr>
          <w:ilvl w:val="0"/>
          <w:numId w:val="34"/>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الأرض:</w:t>
      </w:r>
      <w:r w:rsidRPr="00167538">
        <w:rPr>
          <w:rFonts w:asciiTheme="majorBidi" w:hAnsiTheme="majorBidi" w:cstheme="majorBidi"/>
          <w:i w:val="0"/>
          <w:iCs w:val="0"/>
          <w:sz w:val="22"/>
          <w:szCs w:val="22"/>
          <w:rtl/>
          <w:lang w:eastAsia="ar"/>
        </w:rPr>
        <w:t xml:space="preserve"> من أنتِ، وأين أنتِ، وحياتكِ في الحاضر، مثل الأنشطة اليومية والروتين اليومي، وأجزاء مهمة من حياتكِ اليومية.</w:t>
      </w:r>
    </w:p>
    <w:p w14:paraId="1AE5BDC6" w14:textId="77777777" w:rsidR="213385F4" w:rsidRPr="00167538" w:rsidRDefault="213385F4" w:rsidP="00E85AC7">
      <w:pPr>
        <w:pStyle w:val="Paragraphedeliste"/>
        <w:numPr>
          <w:ilvl w:val="0"/>
          <w:numId w:val="34"/>
        </w:numPr>
        <w:bidi/>
        <w:spacing w:after="0" w:line="240" w:lineRule="auto"/>
        <w:jc w:val="both"/>
        <w:rPr>
          <w:rFonts w:asciiTheme="majorBidi" w:hAnsiTheme="majorBidi" w:cstheme="majorBidi"/>
          <w:i w:val="0"/>
          <w:sz w:val="22"/>
          <w:szCs w:val="22"/>
          <w:lang w:val="en-GB"/>
        </w:rPr>
      </w:pPr>
      <w:r w:rsidRPr="00167538">
        <w:rPr>
          <w:rFonts w:asciiTheme="majorBidi" w:eastAsia="Yu Gothic Light" w:hAnsiTheme="majorBidi" w:cstheme="majorBidi"/>
          <w:b/>
          <w:bCs/>
          <w:i w:val="0"/>
          <w:iCs w:val="0"/>
          <w:sz w:val="22"/>
          <w:szCs w:val="22"/>
          <w:rtl/>
          <w:lang w:eastAsia="ar"/>
        </w:rPr>
        <w:t>الجذع</w:t>
      </w:r>
      <w:r w:rsidR="009B0D82" w:rsidRPr="00167538">
        <w:rPr>
          <w:rFonts w:asciiTheme="majorBidi" w:eastAsia="Yu Gothic Light" w:hAnsiTheme="majorBidi" w:cstheme="majorBidi"/>
          <w:i w:val="0"/>
          <w:iCs w:val="0"/>
          <w:sz w:val="22"/>
          <w:szCs w:val="22"/>
          <w:rtl/>
          <w:lang w:eastAsia="ar"/>
        </w:rPr>
        <w:t>: نقاط قوتكِ، والمهارات التي تتقينها، ومواهبكِ.</w:t>
      </w:r>
    </w:p>
    <w:p w14:paraId="7AAE12BF" w14:textId="77777777" w:rsidR="213385F4" w:rsidRPr="00167538" w:rsidRDefault="213385F4" w:rsidP="00E85AC7">
      <w:pPr>
        <w:pStyle w:val="Paragraphedeliste"/>
        <w:numPr>
          <w:ilvl w:val="0"/>
          <w:numId w:val="34"/>
        </w:numPr>
        <w:bidi/>
        <w:spacing w:after="0" w:line="240" w:lineRule="auto"/>
        <w:jc w:val="both"/>
        <w:rPr>
          <w:rFonts w:asciiTheme="majorBidi" w:hAnsiTheme="majorBidi" w:cstheme="majorBidi"/>
          <w:i w:val="0"/>
          <w:sz w:val="22"/>
          <w:szCs w:val="22"/>
          <w:lang w:val="en-GB"/>
        </w:rPr>
      </w:pPr>
      <w:r w:rsidRPr="00167538">
        <w:rPr>
          <w:rFonts w:asciiTheme="majorBidi" w:eastAsia="Yu Gothic Light" w:hAnsiTheme="majorBidi" w:cstheme="majorBidi"/>
          <w:b/>
          <w:bCs/>
          <w:i w:val="0"/>
          <w:iCs w:val="0"/>
          <w:sz w:val="22"/>
          <w:szCs w:val="22"/>
          <w:rtl/>
          <w:lang w:eastAsia="ar"/>
        </w:rPr>
        <w:t>الأغصان</w:t>
      </w:r>
      <w:r w:rsidR="009B0D82" w:rsidRPr="00167538">
        <w:rPr>
          <w:rFonts w:asciiTheme="majorBidi" w:eastAsia="Yu Gothic Light" w:hAnsiTheme="majorBidi" w:cstheme="majorBidi"/>
          <w:i w:val="0"/>
          <w:iCs w:val="0"/>
          <w:sz w:val="22"/>
          <w:szCs w:val="22"/>
          <w:rtl/>
          <w:lang w:eastAsia="ar"/>
        </w:rPr>
        <w:t>: الآمال والأحلام الخاصة بالمستقبل.</w:t>
      </w:r>
    </w:p>
    <w:p w14:paraId="0312149D" w14:textId="77777777" w:rsidR="213385F4" w:rsidRPr="00167538" w:rsidRDefault="213385F4" w:rsidP="00E85AC7">
      <w:pPr>
        <w:pStyle w:val="Paragraphedeliste"/>
        <w:numPr>
          <w:ilvl w:val="0"/>
          <w:numId w:val="34"/>
        </w:numPr>
        <w:bidi/>
        <w:spacing w:after="0" w:line="240" w:lineRule="auto"/>
        <w:jc w:val="both"/>
        <w:rPr>
          <w:rFonts w:asciiTheme="majorBidi" w:hAnsiTheme="majorBidi" w:cstheme="majorBidi"/>
          <w:i w:val="0"/>
          <w:sz w:val="22"/>
          <w:szCs w:val="22"/>
          <w:lang w:val="en-GB"/>
        </w:rPr>
      </w:pPr>
      <w:r w:rsidRPr="00167538">
        <w:rPr>
          <w:rFonts w:asciiTheme="majorBidi" w:eastAsia="Yu Gothic Light" w:hAnsiTheme="majorBidi" w:cstheme="majorBidi"/>
          <w:b/>
          <w:bCs/>
          <w:i w:val="0"/>
          <w:iCs w:val="0"/>
          <w:sz w:val="22"/>
          <w:szCs w:val="22"/>
          <w:rtl/>
          <w:lang w:eastAsia="ar"/>
        </w:rPr>
        <w:t>الأوراق</w:t>
      </w:r>
      <w:r w:rsidR="009B0D82" w:rsidRPr="00167538">
        <w:rPr>
          <w:rFonts w:asciiTheme="majorBidi" w:eastAsia="Yu Gothic Light" w:hAnsiTheme="majorBidi" w:cstheme="majorBidi"/>
          <w:i w:val="0"/>
          <w:iCs w:val="0"/>
          <w:sz w:val="22"/>
          <w:szCs w:val="22"/>
          <w:rtl/>
          <w:lang w:eastAsia="ar"/>
        </w:rPr>
        <w:t xml:space="preserve">: الأشخاص المميزون والأماكن، والأصوات، والروائح، </w:t>
      </w:r>
      <w:proofErr w:type="spellStart"/>
      <w:r w:rsidR="009B0D82" w:rsidRPr="00167538">
        <w:rPr>
          <w:rFonts w:asciiTheme="majorBidi" w:eastAsia="Yu Gothic Light" w:hAnsiTheme="majorBidi" w:cstheme="majorBidi"/>
          <w:i w:val="0"/>
          <w:iCs w:val="0"/>
          <w:sz w:val="22"/>
          <w:szCs w:val="22"/>
          <w:rtl/>
          <w:lang w:eastAsia="ar"/>
        </w:rPr>
        <w:t>والمذاقات</w:t>
      </w:r>
      <w:proofErr w:type="spellEnd"/>
      <w:r w:rsidR="009B0D82" w:rsidRPr="00167538">
        <w:rPr>
          <w:rFonts w:asciiTheme="majorBidi" w:eastAsia="Yu Gothic Light" w:hAnsiTheme="majorBidi" w:cstheme="majorBidi"/>
          <w:i w:val="0"/>
          <w:iCs w:val="0"/>
          <w:sz w:val="22"/>
          <w:szCs w:val="22"/>
          <w:rtl/>
          <w:lang w:eastAsia="ar"/>
        </w:rPr>
        <w:t xml:space="preserve"> المميزة.</w:t>
      </w:r>
    </w:p>
    <w:p w14:paraId="67AD7BD0" w14:textId="77777777" w:rsidR="213385F4" w:rsidRPr="00167538" w:rsidRDefault="213385F4" w:rsidP="00E85AC7">
      <w:pPr>
        <w:pStyle w:val="Paragraphedeliste"/>
        <w:numPr>
          <w:ilvl w:val="0"/>
          <w:numId w:val="34"/>
        </w:numPr>
        <w:bidi/>
        <w:spacing w:after="0" w:line="240" w:lineRule="auto"/>
        <w:jc w:val="both"/>
        <w:rPr>
          <w:rFonts w:asciiTheme="majorBidi" w:hAnsiTheme="majorBidi" w:cstheme="majorBidi"/>
          <w:i w:val="0"/>
          <w:sz w:val="22"/>
          <w:szCs w:val="22"/>
          <w:lang w:val="en-GB"/>
        </w:rPr>
      </w:pPr>
      <w:r w:rsidRPr="00167538">
        <w:rPr>
          <w:rFonts w:asciiTheme="majorBidi" w:eastAsia="Yu Gothic Light" w:hAnsiTheme="majorBidi" w:cstheme="majorBidi"/>
          <w:b/>
          <w:bCs/>
          <w:i w:val="0"/>
          <w:iCs w:val="0"/>
          <w:sz w:val="22"/>
          <w:szCs w:val="22"/>
          <w:rtl/>
          <w:lang w:eastAsia="ar"/>
        </w:rPr>
        <w:t xml:space="preserve">الثمار: </w:t>
      </w:r>
      <w:r w:rsidRPr="00167538">
        <w:rPr>
          <w:rFonts w:asciiTheme="majorBidi" w:eastAsia="Yu Gothic Light" w:hAnsiTheme="majorBidi" w:cstheme="majorBidi"/>
          <w:i w:val="0"/>
          <w:iCs w:val="0"/>
          <w:sz w:val="22"/>
          <w:szCs w:val="22"/>
          <w:rtl/>
          <w:lang w:eastAsia="ar"/>
        </w:rPr>
        <w:t xml:space="preserve">الهدايا التي تلقيتها في حياتكِ (تذكّري أن الهدايا قد تكون ملموسة (على سبيل المثال، خاتم أو أزهار) أو غير ملموسة (على سبيل المثال، الذكريات السعيدة أو </w:t>
      </w:r>
      <w:proofErr w:type="spellStart"/>
      <w:r w:rsidRPr="00167538">
        <w:rPr>
          <w:rFonts w:asciiTheme="majorBidi" w:eastAsia="Yu Gothic Light" w:hAnsiTheme="majorBidi" w:cstheme="majorBidi"/>
          <w:i w:val="0"/>
          <w:iCs w:val="0"/>
          <w:sz w:val="22"/>
          <w:szCs w:val="22"/>
          <w:rtl/>
          <w:lang w:eastAsia="ar"/>
        </w:rPr>
        <w:t>الإطراءات</w:t>
      </w:r>
      <w:proofErr w:type="spellEnd"/>
      <w:r w:rsidRPr="00167538">
        <w:rPr>
          <w:rFonts w:asciiTheme="majorBidi" w:eastAsia="Yu Gothic Light" w:hAnsiTheme="majorBidi" w:cstheme="majorBidi"/>
          <w:i w:val="0"/>
          <w:iCs w:val="0"/>
          <w:sz w:val="22"/>
          <w:szCs w:val="22"/>
          <w:rtl/>
          <w:lang w:eastAsia="ar"/>
        </w:rPr>
        <w:t>).</w:t>
      </w:r>
    </w:p>
    <w:p w14:paraId="0573BDEC" w14:textId="77777777" w:rsidR="213385F4" w:rsidRPr="00167538" w:rsidRDefault="213385F4" w:rsidP="00E85AC7">
      <w:pPr>
        <w:pStyle w:val="Paragraphedeliste"/>
        <w:numPr>
          <w:ilvl w:val="0"/>
          <w:numId w:val="34"/>
        </w:numPr>
        <w:bidi/>
        <w:spacing w:after="0" w:line="240" w:lineRule="auto"/>
        <w:jc w:val="both"/>
        <w:rPr>
          <w:rFonts w:asciiTheme="majorBidi" w:hAnsiTheme="majorBidi" w:cstheme="majorBidi"/>
          <w:i w:val="0"/>
          <w:iCs w:val="0"/>
          <w:sz w:val="22"/>
          <w:szCs w:val="22"/>
          <w:lang w:val="en-GB"/>
        </w:rPr>
      </w:pPr>
      <w:r w:rsidRPr="00167538">
        <w:rPr>
          <w:rFonts w:asciiTheme="majorBidi" w:eastAsia="Yu Gothic Light" w:hAnsiTheme="majorBidi" w:cstheme="majorBidi"/>
          <w:b/>
          <w:bCs/>
          <w:i w:val="0"/>
          <w:iCs w:val="0"/>
          <w:sz w:val="22"/>
          <w:szCs w:val="22"/>
          <w:rtl/>
          <w:lang w:eastAsia="ar"/>
        </w:rPr>
        <w:t>الحشرات</w:t>
      </w:r>
      <w:r w:rsidR="009B0D82" w:rsidRPr="00167538">
        <w:rPr>
          <w:rFonts w:asciiTheme="majorBidi" w:eastAsia="Yu Gothic Light" w:hAnsiTheme="majorBidi" w:cstheme="majorBidi"/>
          <w:i w:val="0"/>
          <w:iCs w:val="0"/>
          <w:sz w:val="22"/>
          <w:szCs w:val="22"/>
          <w:rtl/>
          <w:lang w:eastAsia="ar"/>
        </w:rPr>
        <w:t>: الأشياء، أو المشاعر، أو الأشخاص، أو الأفكار التي ”تأكل“ ثماركِ، وجذعكِ، وأغصانكِ، وأوراقكِ أو تفسدها.</w:t>
      </w:r>
    </w:p>
    <w:p w14:paraId="4449CBAB" w14:textId="77777777" w:rsidR="00C03F02" w:rsidRPr="00167538" w:rsidRDefault="00C03F02" w:rsidP="00625F66">
      <w:pPr>
        <w:bidi/>
        <w:spacing w:after="0" w:line="240" w:lineRule="auto"/>
        <w:contextualSpacing/>
        <w:jc w:val="both"/>
        <w:rPr>
          <w:rFonts w:asciiTheme="majorBidi" w:eastAsia="Yu Gothic Light" w:hAnsiTheme="majorBidi" w:cstheme="majorBidi"/>
          <w:i w:val="0"/>
          <w:iCs w:val="0"/>
          <w:sz w:val="22"/>
          <w:szCs w:val="22"/>
          <w:lang w:val="en-GB"/>
        </w:rPr>
      </w:pPr>
    </w:p>
    <w:p w14:paraId="5E173D28" w14:textId="77777777" w:rsidR="4EBCA988" w:rsidRPr="00167538" w:rsidRDefault="4EBCA988" w:rsidP="00625F66">
      <w:pPr>
        <w:bidi/>
        <w:spacing w:after="0" w:line="240" w:lineRule="auto"/>
        <w:contextualSpacing/>
        <w:jc w:val="both"/>
        <w:rPr>
          <w:rFonts w:asciiTheme="majorBidi" w:eastAsia="Yu Gothic Light" w:hAnsiTheme="majorBidi" w:cstheme="majorBidi"/>
          <w:i w:val="0"/>
          <w:iCs w:val="0"/>
          <w:sz w:val="22"/>
          <w:szCs w:val="22"/>
          <w:lang w:val="en-GB"/>
        </w:rPr>
      </w:pPr>
      <w:r w:rsidRPr="00167538">
        <w:rPr>
          <w:rFonts w:asciiTheme="majorBidi" w:eastAsia="Yu Gothic Light" w:hAnsiTheme="majorBidi" w:cstheme="majorBidi"/>
          <w:i w:val="0"/>
          <w:iCs w:val="0"/>
          <w:sz w:val="22"/>
          <w:szCs w:val="22"/>
          <w:rtl/>
          <w:lang w:eastAsia="ar"/>
        </w:rPr>
        <w:t>بعد رسم الشجرة، تناقش أخصائية الحالات والناجية كيف تشعر لرؤية حياتها في شكل شجرة، وهل هناك عوامل حماية أو عوامل خطر فاجأتها، وكيف يمكنها تعزيز عوامل الحماية وتقليل عوامل الخطر.</w:t>
      </w:r>
    </w:p>
    <w:p w14:paraId="3C91FFCC" w14:textId="77777777" w:rsidR="00C44BE7" w:rsidRPr="00167538" w:rsidRDefault="00C44BE7" w:rsidP="00625F66">
      <w:pPr>
        <w:bidi/>
        <w:spacing w:after="0" w:line="240" w:lineRule="auto"/>
        <w:contextualSpacing/>
        <w:jc w:val="both"/>
        <w:rPr>
          <w:rFonts w:asciiTheme="majorBidi" w:hAnsiTheme="majorBidi" w:cstheme="majorBidi"/>
          <w:i w:val="0"/>
          <w:iCs w:val="0"/>
          <w:sz w:val="22"/>
          <w:szCs w:val="22"/>
          <w:lang w:val="en-GB"/>
        </w:rPr>
      </w:pPr>
    </w:p>
    <w:p w14:paraId="480F0DE6" w14:textId="77777777" w:rsidR="00DA0376" w:rsidRPr="00167538" w:rsidRDefault="00DA0376" w:rsidP="00625F66">
      <w:pPr>
        <w:bidi/>
        <w:spacing w:after="0" w:line="240" w:lineRule="auto"/>
        <w:contextualSpacing/>
        <w:jc w:val="both"/>
        <w:rPr>
          <w:rFonts w:asciiTheme="majorBidi" w:hAnsiTheme="majorBidi" w:cstheme="majorBidi"/>
          <w:i w:val="0"/>
          <w:iCs w:val="0"/>
          <w:sz w:val="22"/>
          <w:szCs w:val="22"/>
          <w:lang w:val="en-GB"/>
        </w:rPr>
      </w:pPr>
    </w:p>
    <w:p w14:paraId="049513C4" w14:textId="77777777" w:rsidR="00DA0376" w:rsidRPr="00167538" w:rsidRDefault="00DA0376" w:rsidP="00625F66">
      <w:pPr>
        <w:bidi/>
        <w:spacing w:after="0" w:line="240" w:lineRule="auto"/>
        <w:contextualSpacing/>
        <w:jc w:val="both"/>
        <w:rPr>
          <w:rFonts w:asciiTheme="majorBidi" w:hAnsiTheme="majorBidi" w:cstheme="majorBidi"/>
          <w:i w:val="0"/>
          <w:iCs w:val="0"/>
          <w:sz w:val="22"/>
          <w:szCs w:val="22"/>
          <w:lang w:val="en-GB"/>
        </w:rPr>
      </w:pPr>
    </w:p>
    <w:p w14:paraId="6623E632" w14:textId="77777777" w:rsidR="00DA0376" w:rsidRPr="00167538" w:rsidRDefault="00DA0376" w:rsidP="00625F66">
      <w:pPr>
        <w:bidi/>
        <w:spacing w:after="0" w:line="240" w:lineRule="auto"/>
        <w:contextualSpacing/>
        <w:jc w:val="both"/>
        <w:rPr>
          <w:rFonts w:asciiTheme="majorBidi" w:hAnsiTheme="majorBidi" w:cstheme="majorBidi"/>
          <w:i w:val="0"/>
          <w:iCs w:val="0"/>
          <w:sz w:val="22"/>
          <w:szCs w:val="22"/>
          <w:lang w:val="en-GB"/>
        </w:rPr>
      </w:pPr>
    </w:p>
    <w:p w14:paraId="0A42FB83" w14:textId="77777777" w:rsidR="00DA0376" w:rsidRPr="00167538" w:rsidRDefault="00DA0376" w:rsidP="00625F66">
      <w:pPr>
        <w:bidi/>
        <w:spacing w:after="0" w:line="240" w:lineRule="auto"/>
        <w:contextualSpacing/>
        <w:jc w:val="both"/>
        <w:rPr>
          <w:rFonts w:asciiTheme="majorBidi" w:hAnsiTheme="majorBidi" w:cstheme="majorBidi"/>
          <w:i w:val="0"/>
          <w:iCs w:val="0"/>
          <w:sz w:val="22"/>
          <w:szCs w:val="22"/>
          <w:lang w:val="en-GB"/>
        </w:rPr>
      </w:pPr>
    </w:p>
    <w:p w14:paraId="46B780EB" w14:textId="77777777" w:rsidR="00A83B52" w:rsidRPr="00167538" w:rsidRDefault="00A83B52" w:rsidP="00A31FFB">
      <w:pPr>
        <w:pStyle w:val="Style2"/>
        <w:outlineLvl w:val="1"/>
        <w:rPr>
          <w:rFonts w:asciiTheme="majorBidi" w:hAnsiTheme="majorBidi" w:cstheme="majorBidi"/>
        </w:rPr>
      </w:pPr>
      <w:bookmarkStart w:id="17" w:name="_Toc138169570"/>
      <w:r w:rsidRPr="00167538">
        <w:rPr>
          <w:rFonts w:asciiTheme="majorBidi" w:hAnsiTheme="majorBidi" w:cstheme="majorBidi"/>
          <w:rtl/>
        </w:rPr>
        <w:t>تحديد المحفزات</w:t>
      </w:r>
      <w:bookmarkEnd w:id="17"/>
    </w:p>
    <w:p w14:paraId="08D99748" w14:textId="77777777" w:rsidR="00255054" w:rsidRPr="00167538" w:rsidRDefault="00255054" w:rsidP="00625F66">
      <w:pPr>
        <w:bidi/>
        <w:spacing w:after="0" w:line="240" w:lineRule="auto"/>
        <w:contextualSpacing/>
        <w:jc w:val="both"/>
        <w:rPr>
          <w:rFonts w:asciiTheme="majorBidi" w:hAnsiTheme="majorBidi" w:cstheme="majorBidi"/>
          <w:i w:val="0"/>
          <w:iCs w:val="0"/>
          <w:sz w:val="22"/>
          <w:szCs w:val="22"/>
          <w:lang w:val="en-GB"/>
        </w:rPr>
      </w:pPr>
    </w:p>
    <w:p w14:paraId="1E8D6BD1" w14:textId="77777777" w:rsidR="00DB26CA" w:rsidRPr="00167538" w:rsidRDefault="426BAB9E"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متى تُستخدَم:</w:t>
      </w:r>
      <w:r w:rsidRPr="00167538">
        <w:rPr>
          <w:rFonts w:asciiTheme="majorBidi" w:hAnsiTheme="majorBidi" w:cstheme="majorBidi"/>
          <w:i w:val="0"/>
          <w:iCs w:val="0"/>
          <w:sz w:val="22"/>
          <w:szCs w:val="22"/>
          <w:rtl/>
          <w:lang w:eastAsia="ar"/>
        </w:rPr>
        <w:t xml:space="preserve"> يمكن إدراج تقنية ”تحديد المحفزات“ ضمن جميع خطوات إدارة حالات العنف القائم على النوع الاجتماعي، لا سيما الخطوة 2: التقييم والخطوة 4: تنفيذ خطة عمل الحالة.</w:t>
      </w:r>
    </w:p>
    <w:p w14:paraId="326DEF6B" w14:textId="77777777" w:rsidR="1E8D488D" w:rsidRPr="00167538" w:rsidRDefault="1E8D488D" w:rsidP="00625F66">
      <w:pPr>
        <w:bidi/>
        <w:spacing w:after="0" w:line="240" w:lineRule="auto"/>
        <w:contextualSpacing/>
        <w:jc w:val="both"/>
        <w:rPr>
          <w:rFonts w:asciiTheme="majorBidi" w:hAnsiTheme="majorBidi" w:cstheme="majorBidi"/>
          <w:i w:val="0"/>
          <w:iCs w:val="0"/>
          <w:sz w:val="22"/>
          <w:szCs w:val="22"/>
          <w:lang w:val="en-GB"/>
        </w:rPr>
      </w:pPr>
    </w:p>
    <w:p w14:paraId="3E86A214" w14:textId="77777777" w:rsidR="00D26F9A" w:rsidRPr="00167538" w:rsidRDefault="0F0113C6"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المحفز، شيء يثير ذكرى أو استرجاعاً لذكرى، على نحو يجعل الناجية تشعر كما لو أنها قد عادت إلى حدث الصدمة الأصلية ويسبب لها عواطف، أو أعراض جسدية، أو أفكار ساحقة. يُطلَق على المحفزات أيضاً مصطلح المُذكِّرات بالصدمة. سوف تتفاعل الناجية مع هذا المحفز بقوة عاطفية مثل وقت الصدمة.</w:t>
      </w:r>
    </w:p>
    <w:p w14:paraId="4E04BAAC" w14:textId="77777777" w:rsidR="00D26F9A" w:rsidRPr="00167538" w:rsidRDefault="00D26F9A" w:rsidP="00625F66">
      <w:pPr>
        <w:bidi/>
        <w:spacing w:after="0" w:line="240" w:lineRule="auto"/>
        <w:contextualSpacing/>
        <w:jc w:val="both"/>
        <w:rPr>
          <w:rFonts w:asciiTheme="majorBidi" w:hAnsiTheme="majorBidi" w:cstheme="majorBidi"/>
          <w:i w:val="0"/>
          <w:sz w:val="22"/>
          <w:szCs w:val="22"/>
          <w:lang w:val="en-GB"/>
        </w:rPr>
      </w:pPr>
    </w:p>
    <w:p w14:paraId="267A376C" w14:textId="77777777" w:rsidR="00D26F9A" w:rsidRPr="00167538" w:rsidRDefault="00D26F9A"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تؤدي المحفزات إلى أن تشعر الناجيات من العنف الجنسي (أو أي نوع من الصدمة) أو تتصرفن بالطريقة ذاتها مثلما فعلن أثناء الحدث الصادم أو بعده مباشرة لأن الدماغ لا يفرق بين ما حدث في ذلك الوقت وما يحدث حولهن الآن. ما يعني أن المحفز يجعل الناجية تتحول إلى وضع المقاومة، أو الهرب، أو التجمد، أو الاستسلام. ومما يزيد الأمور تعقيداً، قد تدرك الناجية أو لا تدرك أنها قد تعرضت لمحفز وتشعر بالارتباك حيال مشاعرها أو سلوكها أو قد لا تعرف حتى أن هذا يحدث لها. ولأن المحفز في الحاضر يرتبط بصدمة في الماضي، فقد تتصور الناجية أنه خطير عندما تواجهه في الوقت الحاضر. ويتذكر دماغها أن هذا الشيء كان خطيراً في الماضي. وبالتالي قد تشعر بعدم الأمان، حتى وإن لم يكن هناك خطر في الوقت الحاضر.</w:t>
      </w:r>
    </w:p>
    <w:p w14:paraId="39ACE308" w14:textId="77777777" w:rsidR="00D26F9A" w:rsidRPr="00167538" w:rsidRDefault="00D26F9A" w:rsidP="00625F66">
      <w:pPr>
        <w:bidi/>
        <w:spacing w:after="0" w:line="240" w:lineRule="auto"/>
        <w:contextualSpacing/>
        <w:jc w:val="both"/>
        <w:rPr>
          <w:rFonts w:asciiTheme="majorBidi" w:hAnsiTheme="majorBidi" w:cstheme="majorBidi"/>
          <w:i w:val="0"/>
          <w:sz w:val="22"/>
          <w:szCs w:val="22"/>
          <w:lang w:val="en-GB"/>
        </w:rPr>
      </w:pPr>
    </w:p>
    <w:p w14:paraId="388E779C" w14:textId="77777777" w:rsidR="00D26F9A" w:rsidRPr="00167538" w:rsidRDefault="00D26F9A"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تشمل بعض أعراض محفزات الصدمة ما يلي: نوبات بكاء، وخوف، وارتياب وقلق و/أو هلع مفاجئة أو غير مبررة، والانفصال، وأعراض جسدية مفاجئة، مثل الغثيان أو التعب، وأفار متطفلة، وفرط اليقظة. </w:t>
      </w:r>
      <w:r w:rsidR="00C3106D" w:rsidRPr="00167538">
        <w:rPr>
          <w:rFonts w:asciiTheme="majorBidi" w:hAnsiTheme="majorBidi" w:cstheme="majorBidi"/>
          <w:i w:val="0"/>
          <w:iCs w:val="0"/>
          <w:sz w:val="22"/>
          <w:szCs w:val="22"/>
          <w:rtl/>
          <w:lang w:eastAsia="ar"/>
        </w:rPr>
        <w:t>يمكن للمحفزات أن تجعل الشخص يغادر نافذة تحمله ويصبح مفرط التنشيط أو قليل التنشيط. وإذا كانت الناجية قريبة بالفعل من حافة نافذتها عندما تواجه محفزاً ما، فإنه سيجعلها تغادر نافذتها بسهولة أكبر مما لو كان بعيدة عن الحافة. على سبيل المثال، إذا كانت الناجية أكثر إرهاقاً، أو مجهدة للغاية، أو حتى مريضة، ستكون أكثر عرضة للتأثر بالمحفزات. وقد لا يجعلها المحفز ذاته تغادر نافذة تحملها إذا واجهته وهي هادئة ومسترخية. وبدلاً من ذلك، قد لا يسبب إلا إجهاداً طفيفاً على نحو تشعر معه أنها أكثر قدرة على السيطرة. لذلك، قد لا يؤدي الشيء نفسه إلى إثارة الناجية على الدوام، أو قد لا يسبب لها القدر ذاته من الضيق دائماً.</w:t>
      </w:r>
    </w:p>
    <w:p w14:paraId="4C8F5D02" w14:textId="77777777" w:rsidR="00D26F9A" w:rsidRPr="00167538" w:rsidRDefault="00D26F9A" w:rsidP="00625F66">
      <w:pPr>
        <w:bidi/>
        <w:spacing w:after="0" w:line="240" w:lineRule="auto"/>
        <w:contextualSpacing/>
        <w:jc w:val="both"/>
        <w:rPr>
          <w:rFonts w:asciiTheme="majorBidi" w:hAnsiTheme="majorBidi" w:cstheme="majorBidi"/>
          <w:i w:val="0"/>
          <w:sz w:val="22"/>
          <w:szCs w:val="22"/>
          <w:lang w:val="en-GB"/>
        </w:rPr>
      </w:pPr>
    </w:p>
    <w:p w14:paraId="32EFFE8D" w14:textId="77777777" w:rsidR="00D26F9A" w:rsidRPr="00167538" w:rsidRDefault="00D26F9A" w:rsidP="00625F66">
      <w:pPr>
        <w:bidi/>
        <w:spacing w:after="0" w:line="240" w:lineRule="auto"/>
        <w:contextualSpacing/>
        <w:jc w:val="both"/>
        <w:rPr>
          <w:rFonts w:asciiTheme="majorBidi" w:eastAsia="Calibri" w:hAnsiTheme="majorBidi" w:cstheme="majorBidi"/>
          <w:i w:val="0"/>
          <w:color w:val="212121"/>
          <w:sz w:val="22"/>
          <w:szCs w:val="22"/>
          <w:lang w:val="en-GB"/>
        </w:rPr>
      </w:pPr>
      <w:r w:rsidRPr="00167538">
        <w:rPr>
          <w:rFonts w:asciiTheme="majorBidi" w:hAnsiTheme="majorBidi" w:cstheme="majorBidi"/>
          <w:i w:val="0"/>
          <w:iCs w:val="0"/>
          <w:sz w:val="22"/>
          <w:szCs w:val="22"/>
          <w:rtl/>
          <w:lang w:eastAsia="ar"/>
        </w:rPr>
        <w:t>المحفزات شخصية للغاية؛ فهناك أشياء مختلفة تثير مختلف الأشخاص. يمكن للمحفزات أن تقع ضمن فئتين: محفزات داخلية وخارجية. المحفزات الداخلية هي الأشياء التي تشعرين بها أو تختبرينها داخل جسدكِ (على سبيل المثال، الأفكار، والذكريات، والعواطف، والأحاسيس ال</w:t>
      </w:r>
      <w:r w:rsidRPr="00167538">
        <w:rPr>
          <w:rFonts w:asciiTheme="majorBidi" w:eastAsia="Calibri" w:hAnsiTheme="majorBidi" w:cstheme="majorBidi"/>
          <w:i w:val="0"/>
          <w:iCs w:val="0"/>
          <w:color w:val="212121"/>
          <w:sz w:val="22"/>
          <w:szCs w:val="22"/>
          <w:rtl/>
          <w:lang w:eastAsia="ar"/>
        </w:rPr>
        <w:t xml:space="preserve">جسدية). والمحفزات الخارجية هي الأشياء التي تحدث خارج جسدكِ والتي قد </w:t>
      </w:r>
      <w:proofErr w:type="spellStart"/>
      <w:r w:rsidRPr="00167538">
        <w:rPr>
          <w:rFonts w:asciiTheme="majorBidi" w:eastAsia="Calibri" w:hAnsiTheme="majorBidi" w:cstheme="majorBidi"/>
          <w:i w:val="0"/>
          <w:iCs w:val="0"/>
          <w:color w:val="212121"/>
          <w:sz w:val="22"/>
          <w:szCs w:val="22"/>
          <w:rtl/>
          <w:lang w:eastAsia="ar"/>
        </w:rPr>
        <w:t>تواجهينها</w:t>
      </w:r>
      <w:proofErr w:type="spellEnd"/>
      <w:r w:rsidRPr="00167538">
        <w:rPr>
          <w:rFonts w:asciiTheme="majorBidi" w:eastAsia="Calibri" w:hAnsiTheme="majorBidi" w:cstheme="majorBidi"/>
          <w:i w:val="0"/>
          <w:iCs w:val="0"/>
          <w:color w:val="212121"/>
          <w:sz w:val="22"/>
          <w:szCs w:val="22"/>
          <w:rtl/>
          <w:lang w:eastAsia="ar"/>
        </w:rPr>
        <w:t xml:space="preserve"> خلال يومكِ (على سبيل المثال، المواقف، أو الأشياء، أو الأشخاص، أو الأماكن). أمثلة عن المحفزات الخارجية: مكاناً، أو جدالاً، أو فيلماً محدداً يذكرك الناجية بالحادث.</w:t>
      </w:r>
    </w:p>
    <w:p w14:paraId="3C05457C" w14:textId="77777777" w:rsidR="00D26F9A" w:rsidRPr="00167538" w:rsidRDefault="00D26F9A" w:rsidP="00625F66">
      <w:pPr>
        <w:bidi/>
        <w:spacing w:after="0" w:line="240" w:lineRule="auto"/>
        <w:contextualSpacing/>
        <w:jc w:val="both"/>
        <w:rPr>
          <w:rFonts w:asciiTheme="majorBidi" w:hAnsiTheme="majorBidi" w:cstheme="majorBidi"/>
          <w:i w:val="0"/>
          <w:sz w:val="22"/>
          <w:szCs w:val="22"/>
          <w:lang w:val="en-GB"/>
        </w:rPr>
      </w:pPr>
    </w:p>
    <w:p w14:paraId="31476CDB" w14:textId="77777777" w:rsidR="00D26F9A" w:rsidRPr="00167538" w:rsidRDefault="00D26F9A"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غالباً ما تنشط المحفزات التي تثير ضيق الناجية من خلال حاسة واحدة أو أكثر من الحواس الخمسة: البصر، والسمع، واللمس، والشم، والتذوق. يمكن أن تتسم الذاكرة الحسية بقوة شديدة، ويمكن لتجارب حسية مرتبطة بحدث صادم أن تولّد رد فعل عاطفي فوري يتجاوز الجزء المنطقي من دماغنا.</w:t>
      </w:r>
    </w:p>
    <w:p w14:paraId="1C27D9FD" w14:textId="77777777" w:rsidR="00D26F9A" w:rsidRPr="00167538" w:rsidRDefault="00D26F9A" w:rsidP="00625F66">
      <w:pPr>
        <w:bidi/>
        <w:spacing w:after="0" w:line="240" w:lineRule="auto"/>
        <w:contextualSpacing/>
        <w:jc w:val="both"/>
        <w:rPr>
          <w:rFonts w:asciiTheme="majorBidi" w:hAnsiTheme="majorBidi" w:cstheme="majorBidi"/>
          <w:i w:val="0"/>
          <w:sz w:val="22"/>
          <w:szCs w:val="22"/>
          <w:lang w:val="en-GB"/>
        </w:rPr>
      </w:pPr>
    </w:p>
    <w:p w14:paraId="3FE27CE0" w14:textId="77777777" w:rsidR="00D26F9A" w:rsidRPr="00167538" w:rsidRDefault="00D26F9A"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على الرغم من تنوع المحفزات واختلافها، إلا أنها غالباً ما تكون موضوعات شائعة على النحو الموضح أدناه. على أخصائيات الحالات أن 1) يشرحن للناجيات ما هي المحفزات ولماذا تحدث، و2) يعملن مع الناجيات لتحديد ما هي التجارب الداخلية والخارجية التي تثير الناجيات وكيفية التعرف على العلامات التي تدل على تعرضهن للإثارة، و3) يقدمن تقنيات للتعامل مع المحفزات.</w:t>
      </w:r>
    </w:p>
    <w:p w14:paraId="6EDD7F87" w14:textId="77777777" w:rsidR="00E53B27" w:rsidRPr="00167538" w:rsidRDefault="00E53B27" w:rsidP="00625F66">
      <w:pPr>
        <w:bidi/>
        <w:spacing w:after="0" w:line="240" w:lineRule="auto"/>
        <w:jc w:val="both"/>
        <w:rPr>
          <w:rFonts w:asciiTheme="majorBidi" w:hAnsiTheme="majorBidi" w:cstheme="majorBidi"/>
          <w:i w:val="0"/>
          <w:iCs w:val="0"/>
          <w:sz w:val="22"/>
          <w:szCs w:val="22"/>
          <w:lang w:val="en-GB"/>
        </w:rPr>
      </w:pPr>
    </w:p>
    <w:p w14:paraId="42725C4C" w14:textId="77777777" w:rsidR="00D26F9A" w:rsidRPr="00167538" w:rsidRDefault="00D26F9A" w:rsidP="00255054">
      <w:pPr>
        <w:pBdr>
          <w:bottom w:val="single" w:sz="4" w:space="1" w:color="9900CC"/>
        </w:pBdr>
        <w:bidi/>
        <w:spacing w:after="0" w:line="240" w:lineRule="auto"/>
        <w:jc w:val="both"/>
        <w:rPr>
          <w:rFonts w:asciiTheme="majorBidi" w:hAnsiTheme="majorBidi" w:cstheme="majorBidi"/>
          <w:b/>
          <w:i w:val="0"/>
          <w:sz w:val="22"/>
          <w:szCs w:val="22"/>
          <w:lang w:val="en-GB"/>
        </w:rPr>
      </w:pPr>
      <w:r w:rsidRPr="00167538">
        <w:rPr>
          <w:rFonts w:asciiTheme="majorBidi" w:hAnsiTheme="majorBidi" w:cstheme="majorBidi"/>
          <w:b/>
          <w:bCs/>
          <w:i w:val="0"/>
          <w:iCs w:val="0"/>
          <w:sz w:val="22"/>
          <w:szCs w:val="22"/>
          <w:rtl/>
          <w:lang w:eastAsia="ar"/>
        </w:rPr>
        <w:t>البصر</w:t>
      </w:r>
    </w:p>
    <w:p w14:paraId="384BABFF" w14:textId="77777777" w:rsidR="00D26F9A" w:rsidRPr="00167538" w:rsidRDefault="00D26F9A" w:rsidP="00E85AC7">
      <w:pPr>
        <w:numPr>
          <w:ilvl w:val="0"/>
          <w:numId w:val="77"/>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غالباً، شخص يشبه المعتدي أو لديه سمات أو أشياء متشابهة (على سبيل المثال، الملابس، أو لون الشعر، أو مشية مميزة).</w:t>
      </w:r>
    </w:p>
    <w:p w14:paraId="4A122E0D" w14:textId="77777777" w:rsidR="00D26F9A" w:rsidRPr="00167538" w:rsidRDefault="00D26F9A" w:rsidP="00E85AC7">
      <w:pPr>
        <w:numPr>
          <w:ilvl w:val="0"/>
          <w:numId w:val="77"/>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أي موقف يتعرض فيه شخص آخر للإساءة (على سبيل المثال، أي شيء يتراوح من رفع الحاجب والتعليق اللفظي إلى الاعتداء الجسدي الفعلي).</w:t>
      </w:r>
    </w:p>
    <w:p w14:paraId="367D8F73" w14:textId="77777777" w:rsidR="00D26F9A" w:rsidRPr="00167538" w:rsidRDefault="00D26F9A" w:rsidP="00E85AC7">
      <w:pPr>
        <w:numPr>
          <w:ilvl w:val="0"/>
          <w:numId w:val="77"/>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الآلة التي اُستخدمها لارتكاب الانتهاك والإساءة.</w:t>
      </w:r>
    </w:p>
    <w:p w14:paraId="09F509BE" w14:textId="77777777" w:rsidR="00D26F9A" w:rsidRPr="00167538" w:rsidRDefault="00D26F9A" w:rsidP="00E85AC7">
      <w:pPr>
        <w:numPr>
          <w:ilvl w:val="0"/>
          <w:numId w:val="77"/>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أي مكان أو موقف حدثت فيه الاساءة (على سبيل المثال، الغابة، أو دورات المياه العامة، أو فترات العطلات، أو المناسبات العائلية، أو الأماكن الاجتماعية).</w:t>
      </w:r>
    </w:p>
    <w:p w14:paraId="18838522" w14:textId="77777777" w:rsidR="00D26F9A" w:rsidRPr="00167538" w:rsidRDefault="00D26F9A" w:rsidP="00625F66">
      <w:pPr>
        <w:bidi/>
        <w:spacing w:after="0" w:line="240" w:lineRule="auto"/>
        <w:contextualSpacing/>
        <w:jc w:val="both"/>
        <w:rPr>
          <w:rFonts w:asciiTheme="majorBidi" w:hAnsiTheme="majorBidi" w:cstheme="majorBidi"/>
          <w:i w:val="0"/>
          <w:sz w:val="22"/>
          <w:szCs w:val="22"/>
          <w:lang w:val="en-GB"/>
        </w:rPr>
      </w:pPr>
    </w:p>
    <w:p w14:paraId="08972B4B" w14:textId="77777777" w:rsidR="00D26F9A" w:rsidRPr="00167538" w:rsidRDefault="00D26F9A" w:rsidP="00255054">
      <w:pPr>
        <w:pBdr>
          <w:bottom w:val="single" w:sz="4" w:space="1" w:color="9900CC"/>
        </w:pBd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السمع</w:t>
      </w:r>
    </w:p>
    <w:p w14:paraId="2A6489BB" w14:textId="77777777" w:rsidR="00D26F9A" w:rsidRPr="00167538" w:rsidRDefault="00D26F9A" w:rsidP="00E85AC7">
      <w:pPr>
        <w:numPr>
          <w:ilvl w:val="0"/>
          <w:numId w:val="78"/>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أي شيء يشبه الغضب (على سبيل المثال، الأصوات المرتفعة، والخلافات، وأصوات الضربات والفرقعة، وأي شيء يتكسر).</w:t>
      </w:r>
    </w:p>
    <w:p w14:paraId="6E048839" w14:textId="77777777" w:rsidR="00D26F9A" w:rsidRPr="00167538" w:rsidRDefault="00D26F9A" w:rsidP="00E85AC7">
      <w:pPr>
        <w:numPr>
          <w:ilvl w:val="0"/>
          <w:numId w:val="78"/>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أي شيء يبدو صوته مثل الألم أو الخوف (على سبيل المثال، البكاء، أو الهمس، أو الصراخ).</w:t>
      </w:r>
    </w:p>
    <w:p w14:paraId="3EEAE2E0" w14:textId="77777777" w:rsidR="00D26F9A" w:rsidRPr="00167538" w:rsidRDefault="0F0113C6" w:rsidP="00E85AC7">
      <w:pPr>
        <w:numPr>
          <w:ilvl w:val="0"/>
          <w:numId w:val="7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أي شيء ربما كان في المكان أو الموقف قبل الاعتداء، أو بعده، أو أثنائه أو يذكرهن بالاعتداء (على سبيل المثال، أغنية معينة، أو ضحكة، أو نباح كلب).</w:t>
      </w:r>
    </w:p>
    <w:p w14:paraId="540E8211" w14:textId="77777777" w:rsidR="00D26F9A" w:rsidRPr="00167538" w:rsidRDefault="00D26F9A" w:rsidP="00E85AC7">
      <w:pPr>
        <w:numPr>
          <w:ilvl w:val="0"/>
          <w:numId w:val="78"/>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أي شيء يشبه الأصوات التي كان يصدرها المعتدي (على سبيل المثال، الصفير، أو الصياح، أو وقع الأقدام، أو نبرة الصوت، أو اللغة المنطوقة).</w:t>
      </w:r>
    </w:p>
    <w:p w14:paraId="4BA0A615" w14:textId="77777777" w:rsidR="00D26F9A" w:rsidRPr="00167538" w:rsidRDefault="00D26F9A" w:rsidP="00E85AC7">
      <w:pPr>
        <w:numPr>
          <w:ilvl w:val="0"/>
          <w:numId w:val="78"/>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كلمات الإساءة (على سبيل المثال، السباب، واستخدام الألقاب، والاستهزاء، واستخدام كلمات معينة).</w:t>
      </w:r>
    </w:p>
    <w:p w14:paraId="6D1060A6" w14:textId="77777777" w:rsidR="00D26F9A" w:rsidRPr="00167538" w:rsidRDefault="00D26F9A" w:rsidP="00625F66">
      <w:pPr>
        <w:bidi/>
        <w:spacing w:after="0" w:line="240" w:lineRule="auto"/>
        <w:contextualSpacing/>
        <w:jc w:val="both"/>
        <w:rPr>
          <w:rFonts w:asciiTheme="majorBidi" w:hAnsiTheme="majorBidi" w:cstheme="majorBidi"/>
          <w:i w:val="0"/>
          <w:sz w:val="22"/>
          <w:szCs w:val="22"/>
          <w:lang w:val="en-GB"/>
        </w:rPr>
      </w:pPr>
    </w:p>
    <w:p w14:paraId="2858A529" w14:textId="77777777" w:rsidR="00D26F9A" w:rsidRPr="00167538" w:rsidRDefault="00D26F9A" w:rsidP="00255054">
      <w:pPr>
        <w:pBdr>
          <w:bottom w:val="single" w:sz="4" w:space="1" w:color="9900CC"/>
        </w:pBd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lastRenderedPageBreak/>
        <w:t>الشم</w:t>
      </w:r>
    </w:p>
    <w:p w14:paraId="6BC4DC40" w14:textId="77777777" w:rsidR="00D26F9A" w:rsidRPr="00167538" w:rsidRDefault="00D26F9A" w:rsidP="00E85AC7">
      <w:pPr>
        <w:numPr>
          <w:ilvl w:val="0"/>
          <w:numId w:val="79"/>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أي شيء يشبه رائحة المعتدي (على سبيل المثال، الدخان، والكحول، والعطور المحددة، إلخ).</w:t>
      </w:r>
    </w:p>
    <w:p w14:paraId="7A427297" w14:textId="77777777" w:rsidR="00D26F9A" w:rsidRPr="00167538" w:rsidRDefault="00D26F9A" w:rsidP="00E85AC7">
      <w:pPr>
        <w:numPr>
          <w:ilvl w:val="0"/>
          <w:numId w:val="79"/>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أي روائح تشبه المكان أو الموقف الذي حدث فيه الاعتداء (على سبيل المثال، طهو الطعام، أو الخشب، أو الكحول).</w:t>
      </w:r>
    </w:p>
    <w:p w14:paraId="6233080F" w14:textId="77777777" w:rsidR="00D26F9A" w:rsidRPr="00167538" w:rsidRDefault="00D26F9A" w:rsidP="00625F66">
      <w:pPr>
        <w:bidi/>
        <w:spacing w:after="0" w:line="240" w:lineRule="auto"/>
        <w:contextualSpacing/>
        <w:jc w:val="both"/>
        <w:rPr>
          <w:rFonts w:asciiTheme="majorBidi" w:hAnsiTheme="majorBidi" w:cstheme="majorBidi"/>
          <w:i w:val="0"/>
          <w:sz w:val="22"/>
          <w:szCs w:val="22"/>
          <w:lang w:val="en-GB"/>
        </w:rPr>
      </w:pPr>
    </w:p>
    <w:p w14:paraId="5AC9155E" w14:textId="77777777" w:rsidR="00D26F9A" w:rsidRPr="00167538" w:rsidRDefault="00D26F9A" w:rsidP="00255054">
      <w:pPr>
        <w:pBdr>
          <w:bottom w:val="single" w:sz="4" w:space="1" w:color="9900CC"/>
        </w:pBd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اللمس</w:t>
      </w:r>
    </w:p>
    <w:p w14:paraId="6F45A2E5" w14:textId="77777777" w:rsidR="00D26F9A" w:rsidRPr="00167538" w:rsidRDefault="00D26F9A" w:rsidP="00E85AC7">
      <w:pPr>
        <w:numPr>
          <w:ilvl w:val="0"/>
          <w:numId w:val="80"/>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أي نوع من اللمس أو التصرف يشبه الاعتداء أو الأشياء التي حدثت قبل الاعتداء أو بعده (على سبيل المثال، لمسة جسدية معينة، أو وقوف شخص ما بالقرب منكِ، أو مداعبة حيوان أليف، أو الطريقة التي يقترب بها شخص ما منكِ).</w:t>
      </w:r>
    </w:p>
    <w:p w14:paraId="5D870CAC" w14:textId="77777777" w:rsidR="00D26F9A" w:rsidRPr="00167538" w:rsidRDefault="00D26F9A" w:rsidP="00625F66">
      <w:pPr>
        <w:bidi/>
        <w:spacing w:after="0" w:line="240" w:lineRule="auto"/>
        <w:contextualSpacing/>
        <w:jc w:val="both"/>
        <w:rPr>
          <w:rFonts w:asciiTheme="majorBidi" w:hAnsiTheme="majorBidi" w:cstheme="majorBidi"/>
          <w:i w:val="0"/>
          <w:sz w:val="22"/>
          <w:szCs w:val="22"/>
          <w:lang w:val="en-GB"/>
        </w:rPr>
      </w:pPr>
    </w:p>
    <w:p w14:paraId="20FE0877" w14:textId="77777777" w:rsidR="00D26F9A" w:rsidRPr="00167538" w:rsidRDefault="00D26F9A" w:rsidP="00255054">
      <w:pPr>
        <w:pBdr>
          <w:bottom w:val="single" w:sz="4" w:space="1" w:color="9900CC"/>
        </w:pBd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التذوق</w:t>
      </w:r>
    </w:p>
    <w:p w14:paraId="4C9778DF" w14:textId="77777777" w:rsidR="00D26F9A" w:rsidRPr="00167538" w:rsidRDefault="00D26F9A" w:rsidP="00E85AC7">
      <w:pPr>
        <w:numPr>
          <w:ilvl w:val="0"/>
          <w:numId w:val="81"/>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النكهات التي اختبرتها أثناء الاعتداء، أو قبله، أو بعده (على سبيل المثال، أطعمة معينة، أو الكحول، أو التبغ).</w:t>
      </w:r>
    </w:p>
    <w:p w14:paraId="6A04F354" w14:textId="77777777" w:rsidR="00D26F9A" w:rsidRPr="00167538" w:rsidRDefault="00D26F9A" w:rsidP="00625F66">
      <w:pPr>
        <w:bidi/>
        <w:spacing w:after="0" w:line="240" w:lineRule="auto"/>
        <w:contextualSpacing/>
        <w:jc w:val="both"/>
        <w:rPr>
          <w:rFonts w:asciiTheme="majorBidi" w:hAnsiTheme="majorBidi" w:cstheme="majorBidi"/>
          <w:i w:val="0"/>
          <w:sz w:val="22"/>
          <w:szCs w:val="22"/>
          <w:lang w:val="en-GB"/>
        </w:rPr>
      </w:pPr>
    </w:p>
    <w:p w14:paraId="5AF7C211" w14:textId="77777777" w:rsidR="002466A5" w:rsidRPr="00167538" w:rsidRDefault="002466A5" w:rsidP="002466A5">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عند تقييم المحفزات، يمكن لأخصائية الحالات أن تسأل الناجية عما إذا كانت قد مرت في أي وقت من الأوقات بما يلي:</w:t>
      </w:r>
    </w:p>
    <w:p w14:paraId="6DDCFD3C" w14:textId="77777777" w:rsidR="002466A5" w:rsidRPr="00167538" w:rsidRDefault="00AF6FE8" w:rsidP="00E85AC7">
      <w:pPr>
        <w:pStyle w:val="Paragraphedeliste"/>
        <w:numPr>
          <w:ilvl w:val="0"/>
          <w:numId w:val="1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كان رد فعلها على موقف ما أكثر حدة مما يستدعيه الموقف؟</w:t>
      </w:r>
    </w:p>
    <w:p w14:paraId="51EBD8B0" w14:textId="77777777" w:rsidR="002466A5" w:rsidRPr="00167538" w:rsidRDefault="00AF6FE8" w:rsidP="00E85AC7">
      <w:pPr>
        <w:pStyle w:val="Paragraphedeliste"/>
        <w:numPr>
          <w:ilvl w:val="0"/>
          <w:numId w:val="1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كان رد فعلها مختلفاً للغاية عن ردود فعلها المعتادة أو ردود فعل الأشخاص من حولها، وربما غريباً حتى؟ </w:t>
      </w:r>
    </w:p>
    <w:p w14:paraId="5FE4B55F" w14:textId="77777777" w:rsidR="002466A5" w:rsidRPr="00167538" w:rsidRDefault="00AF6FE8" w:rsidP="00E85AC7">
      <w:pPr>
        <w:pStyle w:val="Paragraphedeliste"/>
        <w:numPr>
          <w:ilvl w:val="0"/>
          <w:numId w:val="1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شعرت بأنها عالقة في رد فعلها تجاه موقف ما؟</w:t>
      </w:r>
    </w:p>
    <w:p w14:paraId="640EEAC1" w14:textId="77777777" w:rsidR="002466A5" w:rsidRPr="00167538" w:rsidRDefault="00AF6FE8" w:rsidP="00E85AC7">
      <w:pPr>
        <w:pStyle w:val="Paragraphedeliste"/>
        <w:numPr>
          <w:ilvl w:val="0"/>
          <w:numId w:val="1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استرجعت ذكرى مفاجئة، كما لو كانت تعيش الصدمة من جديد؟</w:t>
      </w:r>
    </w:p>
    <w:p w14:paraId="2B50E7E0" w14:textId="77777777" w:rsidR="00C37417" w:rsidRPr="00167538" w:rsidRDefault="00C37417" w:rsidP="002466A5">
      <w:pPr>
        <w:bidi/>
        <w:spacing w:after="0" w:line="240" w:lineRule="auto"/>
        <w:contextualSpacing/>
        <w:jc w:val="both"/>
        <w:rPr>
          <w:rFonts w:asciiTheme="majorBidi" w:hAnsiTheme="majorBidi" w:cstheme="majorBidi"/>
          <w:i w:val="0"/>
          <w:iCs w:val="0"/>
          <w:sz w:val="22"/>
          <w:szCs w:val="22"/>
          <w:lang w:val="en-GB"/>
        </w:rPr>
      </w:pPr>
    </w:p>
    <w:p w14:paraId="59DC3638" w14:textId="77777777" w:rsidR="002466A5" w:rsidRPr="00167538" w:rsidRDefault="002466A5" w:rsidP="002466A5">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قد لا تكون العلاقة المحددة بين المحفز وصدمة الماضي واضحة لها. دون سؤال الناجية عن تفاصيل حادثة العنف القائم على النوع الاجتماعي، بوسعك سؤالها عما إذا كانت تعرف كيف يرتبط المحفز بالصدمة. مع ذلك، ليس من الضروري معرفة العلاقة لتحديد المحفزات والتأقلم معها في الوقت الحاضر.</w:t>
      </w:r>
    </w:p>
    <w:p w14:paraId="7018E4DF" w14:textId="77777777" w:rsidR="002466A5" w:rsidRPr="00167538" w:rsidRDefault="002466A5" w:rsidP="00625F66">
      <w:pPr>
        <w:bidi/>
        <w:spacing w:after="0" w:line="240" w:lineRule="auto"/>
        <w:contextualSpacing/>
        <w:jc w:val="both"/>
        <w:rPr>
          <w:rFonts w:asciiTheme="majorBidi" w:hAnsiTheme="majorBidi" w:cstheme="majorBidi"/>
          <w:i w:val="0"/>
          <w:iCs w:val="0"/>
          <w:sz w:val="22"/>
          <w:szCs w:val="22"/>
          <w:lang w:val="en-GB"/>
        </w:rPr>
      </w:pPr>
    </w:p>
    <w:p w14:paraId="061139C0" w14:textId="77777777" w:rsidR="2CF8340A" w:rsidRPr="00167538" w:rsidRDefault="00D26F9A"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بمرور الوقت، تتراجع أهمية أو قوة المحفزات. والخبر السار هو أنه يمكن للناجيات تعلم التعرف على أعراض المحفزات والتعامل معها، وربما التخلص منها جميعها. بمجرد تحديد المحفزات، يمكن لأخصائية الحالات والناجية إيجاد طرق يمكن بها للناجية الاستجابة في المستقبل عند إثارتهن بمحفز ما، والعثور على طرق لتقليل احتمالية حدوث ذلك، وتعلم كيفية التعامل من جديد مع المواقف الآمنة والأشخاص الذين يذكرونهن بالصدمة. ولفعل هذا، من الأهمية بمكان أن تمارس الناجيات التهدئة والارتكاز باستخدام تقنيات الارتكاز والاسترخاء (انظري قسمي تقنيات الارتكاز والاسترخاء). وقد تعرض أخصائيات الحالات تعليم الناجيات هذه التقنيات.</w:t>
      </w:r>
    </w:p>
    <w:p w14:paraId="5DE11C3E" w14:textId="77777777" w:rsidR="00C37417" w:rsidRPr="00167538" w:rsidRDefault="00C37417" w:rsidP="00625F66">
      <w:pPr>
        <w:bidi/>
        <w:spacing w:after="0" w:line="240" w:lineRule="auto"/>
        <w:contextualSpacing/>
        <w:jc w:val="both"/>
        <w:rPr>
          <w:rFonts w:asciiTheme="majorBidi" w:hAnsiTheme="majorBidi" w:cstheme="majorBidi"/>
          <w:i w:val="0"/>
          <w:iCs w:val="0"/>
          <w:sz w:val="22"/>
          <w:szCs w:val="22"/>
          <w:lang w:val="en-GB"/>
        </w:rPr>
      </w:pPr>
    </w:p>
    <w:p w14:paraId="200557C8" w14:textId="77777777" w:rsidR="00C37417" w:rsidRPr="00167538" w:rsidRDefault="00C37417" w:rsidP="00C37417">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في بعض الحالات، قد تساعد أخصائيات الحالات الناجيات على إعادة التعامل تدريجياً مع المحفزات الخارجية الآمنة في الوقت الحاضر، بدلاً من تجنبها. على سبيل المثال، قد يكون المحفز موقعاً معيناً (على سبيل المثال، السوق) لأنه كان موقع العنف أو لأنه يذكرهن به بطريقة ما. وكلما تجنب الشخص موقفاً مخيفاً، زاد خوفه منه. ينطبق الشيء نفسه على المحفزات. ففي البداية، قد يكون من الأفضل مساعدة الناجيات على تجنب المحفزات التي تثير ردود فعل قوية أو تقليل عدد المرات التي يواجهن فيها المحفزات. يمنح ذلك الوقت أخصائيات الحالات الوقت لمساعدة الناجيات على تعلم تقنيات الارتكاز وغيرها من استراتيجيات مفيدة للتعامل مع ردود الفعل تجاه المحفزات. لا يمكن تجنب العديد من المواقف، والأشخاص، والأشياء المحفزة التي أصبحت آمنة الآن أو التي قد تكون ضرورية للحياة اليومية للناجيات (على سبيل المثال، السوق). وفي هذه الحالة، يمكن لأخصائيات الحالات تشجيع الناجيات على مواجهة هذه المواقف المخيفة ليتعلمن أن الخوف سيقل وأنهن سيكن قادرات على البقاء مرتكزات. يمكن لأخصائيات الحالات أن يستكشفن مع الناجيات ما يجعلهن يشعرن بارتياح أكبر لمواجهة المحفزات ويتأكدن من أنهن يشعرن بالارتياح لاستخدام تقنيات الارتكاز.</w:t>
      </w:r>
    </w:p>
    <w:p w14:paraId="080564A8" w14:textId="77777777" w:rsidR="00C37417" w:rsidRPr="00167538" w:rsidRDefault="00C37417" w:rsidP="00C37417">
      <w:pPr>
        <w:bidi/>
        <w:spacing w:after="0" w:line="240" w:lineRule="auto"/>
        <w:contextualSpacing/>
        <w:jc w:val="both"/>
        <w:rPr>
          <w:rFonts w:asciiTheme="majorBidi" w:hAnsiTheme="majorBidi" w:cstheme="majorBidi"/>
          <w:i w:val="0"/>
          <w:iCs w:val="0"/>
          <w:sz w:val="22"/>
          <w:szCs w:val="22"/>
          <w:lang w:val="en-GB"/>
        </w:rPr>
      </w:pPr>
    </w:p>
    <w:p w14:paraId="51F34211" w14:textId="77777777" w:rsidR="00C37417" w:rsidRPr="00167538" w:rsidRDefault="00C37417" w:rsidP="00C37417">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تذكّرن أن الناجيات قد يواجهن صدمات أخرى أو عوامل ضغط كبيرة لها محفزاتها. على سبيل المثال، قد تتحفز الناجية التي تشعر بالقلق الدائم بشأن المال عندما يطلب منها صاحب العقار الإيجار أو يطلب منها سداده في مواعيد شهرية محددة. من المهم دعم الناجيات في هذه المواقف المحفزة أيضاً. كما قد يُثار ضيق الناجيات في جلسة مع أخصائية الحالات، لا سيما إذا كنّ يشاركن تفاصيل حادثة (حوادث) عن عنف قائم على النوع الاجتماعي. وإذا حدث ذلك، قد يكون من المفيد مخاطبة الناجية باسمها ومطالبتها باحترام بالتوقف مؤقتاً عما تقوله، وتذكيرها بمكان وجودكِ (الموقع) والتاريخ، وسؤالها عما إذا كانت ستشعر بالارتياح لممارسة تمرين ارتكاز معكِ.</w:t>
      </w:r>
    </w:p>
    <w:p w14:paraId="7C3A797D" w14:textId="77777777" w:rsidR="00EF3A73" w:rsidRPr="00167538" w:rsidRDefault="00EF3A73">
      <w:pPr>
        <w:bidi/>
        <w:rPr>
          <w:rFonts w:asciiTheme="majorBidi" w:eastAsia="Calibr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br w:type="page"/>
      </w:r>
    </w:p>
    <w:p w14:paraId="6A539F27" w14:textId="77777777" w:rsidR="00A83B52" w:rsidRPr="00167538" w:rsidRDefault="00A83B52" w:rsidP="00A31FFB">
      <w:pPr>
        <w:pStyle w:val="Style2"/>
        <w:outlineLvl w:val="1"/>
        <w:rPr>
          <w:rFonts w:asciiTheme="majorBidi" w:hAnsiTheme="majorBidi" w:cstheme="majorBidi"/>
        </w:rPr>
      </w:pPr>
      <w:bookmarkStart w:id="18" w:name="_Toc138169571"/>
      <w:r w:rsidRPr="00167538">
        <w:rPr>
          <w:rFonts w:asciiTheme="majorBidi" w:hAnsiTheme="majorBidi" w:cstheme="majorBidi"/>
          <w:rtl/>
        </w:rPr>
        <w:lastRenderedPageBreak/>
        <w:t>تقنيات اليقظة الذهنية</w:t>
      </w:r>
      <w:bookmarkEnd w:id="18"/>
    </w:p>
    <w:p w14:paraId="250D86FE" w14:textId="77777777" w:rsidR="00EA5B7E" w:rsidRPr="00167538" w:rsidRDefault="00EA5B7E" w:rsidP="00625F66">
      <w:pPr>
        <w:bidi/>
        <w:spacing w:after="0" w:line="240" w:lineRule="auto"/>
        <w:contextualSpacing/>
        <w:jc w:val="both"/>
        <w:rPr>
          <w:rFonts w:asciiTheme="majorBidi" w:hAnsiTheme="majorBidi" w:cstheme="majorBidi"/>
          <w:i w:val="0"/>
          <w:iCs w:val="0"/>
          <w:sz w:val="22"/>
          <w:szCs w:val="22"/>
          <w:lang w:val="en-GB"/>
        </w:rPr>
      </w:pPr>
    </w:p>
    <w:p w14:paraId="1300805D" w14:textId="77777777" w:rsidR="00DB26CA" w:rsidRPr="00167538" w:rsidRDefault="1D0E777D"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متى تُستخدَم: </w:t>
      </w:r>
      <w:r w:rsidRPr="00167538">
        <w:rPr>
          <w:rFonts w:asciiTheme="majorBidi" w:hAnsiTheme="majorBidi" w:cstheme="majorBidi"/>
          <w:i w:val="0"/>
          <w:iCs w:val="0"/>
          <w:sz w:val="22"/>
          <w:szCs w:val="22"/>
          <w:rtl/>
          <w:lang w:eastAsia="ar"/>
        </w:rPr>
        <w:t>يمكن تضمين تقنيات ”اليقظة الذهنية“ في جميع خطوات إدارة حالات العنف القائم على النوع الاجتماعي، لا سيما الخطوة 4: تنفيذ خطة عمل الحالة.</w:t>
      </w:r>
    </w:p>
    <w:p w14:paraId="15492B35" w14:textId="77777777" w:rsidR="1E8D488D" w:rsidRPr="00167538" w:rsidRDefault="1E8D488D" w:rsidP="00625F66">
      <w:pPr>
        <w:bidi/>
        <w:spacing w:after="0" w:line="240" w:lineRule="auto"/>
        <w:contextualSpacing/>
        <w:jc w:val="both"/>
        <w:rPr>
          <w:rFonts w:asciiTheme="majorBidi" w:hAnsiTheme="majorBidi" w:cstheme="majorBidi"/>
          <w:i w:val="0"/>
          <w:iCs w:val="0"/>
          <w:sz w:val="22"/>
          <w:szCs w:val="22"/>
          <w:lang w:val="en-GB"/>
        </w:rPr>
      </w:pPr>
    </w:p>
    <w:p w14:paraId="330B454E" w14:textId="77777777" w:rsidR="00887A57" w:rsidRPr="00167538" w:rsidRDefault="00887A57"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اليقظة الذهنية</w:t>
      </w:r>
      <w:r w:rsidRPr="00167538">
        <w:rPr>
          <w:rFonts w:asciiTheme="majorBidi" w:eastAsia="Calibri" w:hAnsiTheme="majorBidi" w:cstheme="majorBidi"/>
          <w:i w:val="0"/>
          <w:iCs w:val="0"/>
          <w:sz w:val="22"/>
          <w:szCs w:val="22"/>
          <w:rtl/>
          <w:lang w:eastAsia="ar"/>
        </w:rPr>
        <w:t xml:space="preserve"> كناية عن ممارسة الوعي التام بما تفعلينه في لحظة ما والانخراط الكامل فيه دون إطلاق الأحكام. ما يعني الوعي بتجربتكِ الحالية أياً كانت–فكرة، أو شعور، أو إحساس جسدي، أو صورة، أو رائحة، أو مذاق، أو حركة، أو نشاط، إلخ.–دون الانغماس في رد فعلكِ تجاهها. كانت–ولا تزال–اليقظة الذهنية جانباً من جوانب الممارسات الروحانية الآسيوية منذ آلاف السنين، على الرغم من أن معظم الاعتقادات الدينية والممارسات الروحانية بها شكل من أشكال عنصر اليقظة الذهنية، كما هو الحال مع الممارسات غير الدينية. يمكن استخدام اليقظة الذهنية ويمكنها أن تكون منطقية لأي إنسان طالما كان له جسد وكان يتنفس.</w:t>
      </w:r>
    </w:p>
    <w:p w14:paraId="526E8BE4" w14:textId="77777777" w:rsidR="007C22A4" w:rsidRPr="00167538" w:rsidRDefault="007C22A4" w:rsidP="00625F66">
      <w:pPr>
        <w:bidi/>
        <w:spacing w:after="0" w:line="240" w:lineRule="auto"/>
        <w:contextualSpacing/>
        <w:jc w:val="both"/>
        <w:rPr>
          <w:rFonts w:asciiTheme="majorBidi" w:eastAsia="Calibri" w:hAnsiTheme="majorBidi" w:cstheme="majorBidi"/>
          <w:i w:val="0"/>
          <w:iCs w:val="0"/>
          <w:sz w:val="22"/>
          <w:szCs w:val="22"/>
          <w:lang w:val="en-GB"/>
        </w:rPr>
      </w:pPr>
    </w:p>
    <w:p w14:paraId="75F97966" w14:textId="77777777" w:rsidR="007C22A4" w:rsidRPr="00167538" w:rsidRDefault="007C22A4" w:rsidP="007C22A4">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اليقظة الذهنية ليست تمرين استرخاء، على الرغم من أن الاسترخاء غالباً ما يكون فائدة ثانويها لها. وهي لا تعني محاولة تجنب التجارب الداخلية المؤلمة أو التخلص منها. بل هي سبيل للتواجد في العالم وفي حياة الفرد. وتعني أن تكوني حاضرةً في كل شيء تمرين به مهما كان مزعجاً. فعندما تبقين مع فكرة، أو شعور، أو إحساس مزعج، يمكنكِ حينها إدراك أنه ينتهي بمرور الوقت أو يتغير بطريقة ما. غالباً ما ينشغل الذهن أو العقل بالقلق والقلق بشأن الماضي أو المستقبل، مما يسبب المعاناة. توقظ اليقظة الذهنية فضولكِ بشأن تجربتكِ الحالية، بغض النظر عما إذا كانت سارة أم غير سارة.</w:t>
      </w:r>
    </w:p>
    <w:p w14:paraId="7EB33A82" w14:textId="77777777" w:rsidR="007C22A4" w:rsidRPr="00167538" w:rsidRDefault="007C22A4" w:rsidP="007C22A4">
      <w:pPr>
        <w:bidi/>
        <w:spacing w:after="0" w:line="240" w:lineRule="auto"/>
        <w:contextualSpacing/>
        <w:jc w:val="both"/>
        <w:rPr>
          <w:rFonts w:asciiTheme="majorBidi" w:eastAsia="Calibri" w:hAnsiTheme="majorBidi" w:cstheme="majorBidi"/>
          <w:i w:val="0"/>
          <w:iCs w:val="0"/>
          <w:sz w:val="22"/>
          <w:szCs w:val="22"/>
          <w:lang w:val="en-GB"/>
        </w:rPr>
      </w:pPr>
    </w:p>
    <w:p w14:paraId="3CD88231" w14:textId="77777777" w:rsidR="007C22A4" w:rsidRPr="00167538" w:rsidRDefault="007C22A4" w:rsidP="007C22A4">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ثبت أن اليقظة الذهنية تعود بفوائد عدة عند ممارستها بانتظام، بما في ذلك تحسين الجهاز المناعي وصحة القلب، وتقليل الألم الجسدي، وزيادة الوعي الذاتي، وتحسين الانتباه. يمكنها أن تساعد أيضاً في تحسين علاقات الشخص، لا سيما من خلال السماح له بأن يكون أكثر انسجاماً مع الآخرين ومع نفسه. كما تثبت أن اليقظة الذهنية تساعد في تقليل الاندفاع وردود الفعل العاطفية، وبالتالي الشعور بسيطرة أكبر على النفس والعواطف. يمكن لهذا الوعي أن يساعد الشخص على البقاء منظماً وتعزيز ملكية جسده وفاعليته، وهذا الأمر مفيد بصفة خاصة للناجيات.</w:t>
      </w:r>
    </w:p>
    <w:p w14:paraId="59075A1B" w14:textId="77777777" w:rsidR="00586B65" w:rsidRPr="00167538" w:rsidRDefault="00586B65" w:rsidP="007C22A4">
      <w:pPr>
        <w:bidi/>
        <w:spacing w:after="0" w:line="240" w:lineRule="auto"/>
        <w:contextualSpacing/>
        <w:jc w:val="both"/>
        <w:rPr>
          <w:rFonts w:asciiTheme="majorBidi" w:eastAsia="Calibri" w:hAnsiTheme="majorBidi" w:cstheme="majorBidi"/>
          <w:i w:val="0"/>
          <w:iCs w:val="0"/>
          <w:sz w:val="22"/>
          <w:szCs w:val="22"/>
          <w:lang w:val="en-GB"/>
        </w:rPr>
      </w:pPr>
    </w:p>
    <w:p w14:paraId="0A18A284" w14:textId="77777777" w:rsidR="007C22A4" w:rsidRPr="00167538" w:rsidRDefault="007C22A4" w:rsidP="007C22A4">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يمكن أن تساعد تمارين اليقظة الذهنية الرسمية وغير الرسمية على بناء القدرة على الانتباه بسهولة أكبر وبصورة أكثر طوال حياة الشخص. يستغرق الأمر وقتاً وممارسة منتظمة. تنطوي تمارين اليقظة الذهنية الرسمية على تعمد تخصيص الوقت لممارستها. ويمكن أن تكون تمريناً رياضياً منتظماً، وتأملاً، وشكلاً من أشكال الصلاة، والجلوس للتركيز على التنفس، واليوغا، والمسح الجسدي. يمكن لأخصائيات الحالات القيام بتمارين اليقظة الذهنية مع الناجيات أثناء الاجتماع. وتساعد تمارين اليقظة الذهنية غير الرسمية الناجيات على استعادة التركيز خلال اليوم. عادةً ما تكون أنشطة قصيرة لا تستغرق سوى لحظة لكنها تساعد الناجيات على التركيز عندما يرتفع تنشيطها أو ينخفض. ومن أمثلة تمارين اليقظة الذهنية غير الرسمية ملاحظة التنفس خلال اليوم، أو الانتباه عند تناول الوجبات أو شرب الشاي، أو عند غسل الأطباق، أو الاستماع إلى الموسيقى، أو تنظيف المنزل. وتمارين اليقظة الذهنية غير الرسمية اقتراحات رائعة للناجيات لتجربتها في المنزل.</w:t>
      </w:r>
    </w:p>
    <w:p w14:paraId="6E1F5A39" w14:textId="77777777" w:rsidR="00887A57" w:rsidRPr="00167538" w:rsidRDefault="00887A57" w:rsidP="00625F66">
      <w:pPr>
        <w:bidi/>
        <w:spacing w:after="0" w:line="240" w:lineRule="auto"/>
        <w:contextualSpacing/>
        <w:jc w:val="both"/>
        <w:rPr>
          <w:rFonts w:asciiTheme="majorBidi" w:eastAsia="Calibri" w:hAnsiTheme="majorBidi" w:cstheme="majorBidi"/>
          <w:i w:val="0"/>
          <w:sz w:val="22"/>
          <w:szCs w:val="22"/>
          <w:lang w:val="en-GB"/>
        </w:rPr>
      </w:pPr>
    </w:p>
    <w:p w14:paraId="43D5265B" w14:textId="77777777" w:rsidR="00887A57" w:rsidRPr="00167538" w:rsidRDefault="00887A57"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تشمل أمثلة اليقظة الذهنية المتعددة ما يلي:</w:t>
      </w:r>
    </w:p>
    <w:p w14:paraId="632D4F64" w14:textId="77777777" w:rsidR="00887A57" w:rsidRPr="00167538" w:rsidRDefault="00887A57" w:rsidP="00E85AC7">
      <w:pPr>
        <w:pStyle w:val="Paragraphedeliste"/>
        <w:numPr>
          <w:ilvl w:val="0"/>
          <w:numId w:val="33"/>
        </w:numPr>
        <w:bidi/>
        <w:spacing w:after="0" w:line="240" w:lineRule="auto"/>
        <w:jc w:val="both"/>
        <w:rPr>
          <w:rFonts w:asciiTheme="majorBid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إغلاق عينيكِ والشعور بشمس الصباح على كل جزء من وجهكِ.</w:t>
      </w:r>
    </w:p>
    <w:p w14:paraId="5C4BA377" w14:textId="77777777" w:rsidR="00887A57" w:rsidRPr="00167538" w:rsidRDefault="00887A57" w:rsidP="00E85AC7">
      <w:pPr>
        <w:pStyle w:val="Paragraphedeliste"/>
        <w:numPr>
          <w:ilvl w:val="0"/>
          <w:numId w:val="33"/>
        </w:numPr>
        <w:bidi/>
        <w:spacing w:after="0" w:line="240" w:lineRule="auto"/>
        <w:jc w:val="both"/>
        <w:rPr>
          <w:rFonts w:asciiTheme="majorBid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شرب المياه والشعور بها تتدفق في حلقكِ.</w:t>
      </w:r>
    </w:p>
    <w:p w14:paraId="5CCAFAE6" w14:textId="77777777" w:rsidR="00887A57" w:rsidRPr="00167538" w:rsidRDefault="00887A57" w:rsidP="00E85AC7">
      <w:pPr>
        <w:pStyle w:val="Paragraphedeliste"/>
        <w:numPr>
          <w:ilvl w:val="0"/>
          <w:numId w:val="33"/>
        </w:numPr>
        <w:bidi/>
        <w:spacing w:after="0" w:line="240" w:lineRule="auto"/>
        <w:jc w:val="both"/>
        <w:rPr>
          <w:rFonts w:asciiTheme="majorBid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إجراء مسح الجسدي وملاحظة جميع أجزاء جسدكِ والمشاعر التي تحسين بها في كل جزء منه.</w:t>
      </w:r>
    </w:p>
    <w:p w14:paraId="72082E41" w14:textId="77777777" w:rsidR="00887A57" w:rsidRPr="00167538" w:rsidRDefault="00887A57" w:rsidP="00E85AC7">
      <w:pPr>
        <w:pStyle w:val="Paragraphedeliste"/>
        <w:numPr>
          <w:ilvl w:val="0"/>
          <w:numId w:val="33"/>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قبض يديكِ والتنفس في أصابعكِ.</w:t>
      </w:r>
    </w:p>
    <w:p w14:paraId="3EE3789D" w14:textId="77777777" w:rsidR="00887A57" w:rsidRPr="00167538" w:rsidRDefault="00887A57" w:rsidP="00625F66">
      <w:pPr>
        <w:bidi/>
        <w:spacing w:after="0" w:line="240" w:lineRule="auto"/>
        <w:contextualSpacing/>
        <w:jc w:val="both"/>
        <w:rPr>
          <w:rFonts w:asciiTheme="majorBidi" w:eastAsia="Calibri" w:hAnsiTheme="majorBidi" w:cstheme="majorBidi"/>
          <w:i w:val="0"/>
          <w:sz w:val="22"/>
          <w:szCs w:val="22"/>
          <w:lang w:val="en-GB"/>
        </w:rPr>
      </w:pPr>
    </w:p>
    <w:p w14:paraId="3796E266" w14:textId="77777777" w:rsidR="00EA47DA" w:rsidRPr="00167538" w:rsidRDefault="00EA47DA" w:rsidP="00EA47DA">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 xml:space="preserve">يمكن أن تكون اليقظة الذهنية شديدة البساطة. يُطلق على أحد أبسط التقنيات لبناء قدرة الشخص على الانتباه </w:t>
      </w:r>
      <w:r w:rsidRPr="00167538">
        <w:rPr>
          <w:rFonts w:asciiTheme="majorBidi" w:eastAsia="Calibri" w:hAnsiTheme="majorBidi" w:cstheme="majorBidi"/>
          <w:b/>
          <w:bCs/>
          <w:i w:val="0"/>
          <w:iCs w:val="0"/>
          <w:sz w:val="22"/>
          <w:szCs w:val="22"/>
          <w:rtl/>
          <w:lang w:eastAsia="ar"/>
        </w:rPr>
        <w:t>التسمية</w:t>
      </w:r>
      <w:r w:rsidRPr="00167538">
        <w:rPr>
          <w:rFonts w:asciiTheme="majorBidi" w:eastAsia="Calibri" w:hAnsiTheme="majorBidi" w:cstheme="majorBidi"/>
          <w:i w:val="0"/>
          <w:iCs w:val="0"/>
          <w:sz w:val="22"/>
          <w:szCs w:val="22"/>
          <w:rtl/>
          <w:lang w:eastAsia="ar"/>
        </w:rPr>
        <w:t xml:space="preserve">. عندما تخطر ببالكِ فكرة خلال اليوم، تلفظي كلمة ”فكرة“ بصمت أو بصوت مرتفع. لا يهم ما إذا كانت الفكرة مفيدة أو غير مفيدة أو سارة أو غير سارة. كل ما عليكِ فعله هو تسميتها باعتبارها ”فكرة“، وقولي لنفسكِ في صمت أو بصوت مرتفع ”هذه فكرة“ أو ”ها هي هذه الفكرة مرة أخرى“، أو حددي أنها ”فكرة حزينة“ أو ”فكرة مقلقة“. ثم عاودي ما كنتِ تفعلينه. التسمية </w:t>
      </w:r>
      <w:r w:rsidR="00575490" w:rsidRPr="00167538">
        <w:rPr>
          <w:rFonts w:asciiTheme="majorBidi" w:eastAsia="Calibri" w:hAnsiTheme="majorBidi" w:cstheme="majorBidi"/>
          <w:sz w:val="22"/>
          <w:szCs w:val="22"/>
          <w:rtl/>
          <w:lang w:eastAsia="ar"/>
        </w:rPr>
        <w:t>فعل متعمد</w:t>
      </w:r>
      <w:r w:rsidR="00575490" w:rsidRPr="00167538">
        <w:rPr>
          <w:rFonts w:asciiTheme="majorBidi" w:eastAsia="Calibri" w:hAnsiTheme="majorBidi" w:cstheme="majorBidi"/>
          <w:i w:val="0"/>
          <w:iCs w:val="0"/>
          <w:sz w:val="22"/>
          <w:szCs w:val="22"/>
          <w:rtl/>
          <w:lang w:eastAsia="ar"/>
        </w:rPr>
        <w:t xml:space="preserve"> لملاحظة تجارب المرء دون إطلاق الأحكام. ويمكن استخدامها مع الأفكار، أو العواطف (على سبيل المثال، ”الحزن“ أو ”الملل“، أو الأحاسيس (على سبيل المثال، ”أكتاف متشنجة“ أو ”معدة جائعة“)، أو الصور، أو الذكريات، أو التجارب الأخرى. وقد أثبتت الدراسات أن اختيار ملاحظة ضيق المرء وتسميته يمكن أن يساعد في حد ذاته على تقليل الضيق وجعل الشخص يشعر بأنه أكثر سيطرة على ما يحدث بداخله وتنظيماً له. كما تساعد التسمية على خلق نوع من المسافة بين الذات وبين الفكرة، أو العاطفة، أو الإحساس، أو الصورة. ومع وجود مساحة ما، يمكن ملاحظة التجربة وعندئذ يمكن للشخص اتخاذ قرار حكيم بشأن ما يجب فعله حيالها. على سبيل المثال، غالباً ما ستكون التسمية البسيطة كافية ليستعيد الشخص التركيز على ما يفعله. في أوقات أخرى، قد يدفعه ذلك إلى استخدام تقنية الاسترخاء—ببساطة أخذ نفس عميق—أو إعادة الهيكلة المعرفية. تذكّري دائماً عدم إطلاق الأحكام على الفكرة، أو العاطفة، أو الإحساس، إلخ.</w:t>
      </w:r>
    </w:p>
    <w:p w14:paraId="327821D9" w14:textId="77777777" w:rsidR="00575490" w:rsidRPr="00167538" w:rsidRDefault="00575490" w:rsidP="00EA47DA">
      <w:pPr>
        <w:bidi/>
        <w:spacing w:after="0" w:line="240" w:lineRule="auto"/>
        <w:contextualSpacing/>
        <w:jc w:val="both"/>
        <w:rPr>
          <w:rFonts w:asciiTheme="majorBidi" w:eastAsia="Calibri" w:hAnsiTheme="majorBidi" w:cstheme="majorBidi"/>
          <w:i w:val="0"/>
          <w:sz w:val="22"/>
          <w:szCs w:val="22"/>
          <w:lang w:val="en-GB"/>
        </w:rPr>
      </w:pPr>
    </w:p>
    <w:p w14:paraId="45B73D8D" w14:textId="77777777" w:rsidR="00EA47DA" w:rsidRPr="00167538" w:rsidRDefault="00F75A57" w:rsidP="00EA47DA">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lastRenderedPageBreak/>
        <w:t>يمكن لأخصائيات الحالات المساعدة أيضاً على بناء قدرة الناجيات على الانتباه كجزء من عملهن المنتظم معهن. وطرح أسئلة بسيطة على الناجية (على سبيل المثال، ”ما هو شعوركِ الآن؟“، أو ”بمَ شعرتِ في ذلك الوقت“، أو ”فيمَ تفكرين الآن؟“) واستخدام عبارات التسمية (على سبيل المثال، ”تخبركِ هذه الفكرة بأنه 'لا يمكنني فعل ذلك'“ أو ”يديكِ مقبضتين بإحكام الآن ويبدو تنفسكِ سطحياً وسريعاً“) يساعد الناجية على الانسجام مع تجربتها الحالية. ويبني هذا وعيها الداخلي—وهذه هي اليقظة الذهنية!</w:t>
      </w:r>
    </w:p>
    <w:p w14:paraId="21C11B26" w14:textId="77777777" w:rsidR="00EA47DA" w:rsidRPr="00167538" w:rsidRDefault="00EA47DA" w:rsidP="00625F66">
      <w:pPr>
        <w:bidi/>
        <w:spacing w:after="0" w:line="240" w:lineRule="auto"/>
        <w:contextualSpacing/>
        <w:jc w:val="both"/>
        <w:rPr>
          <w:rFonts w:asciiTheme="majorBidi" w:eastAsia="Calibri" w:hAnsiTheme="majorBidi" w:cstheme="majorBidi"/>
          <w:i w:val="0"/>
          <w:sz w:val="22"/>
          <w:szCs w:val="22"/>
          <w:lang w:val="en-GB"/>
        </w:rPr>
      </w:pPr>
    </w:p>
    <w:p w14:paraId="083B3AE1" w14:textId="77777777" w:rsidR="00887A57" w:rsidRPr="00167538" w:rsidRDefault="00887A57"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بالنسبة للناجيات، أحياناً يبدو الأمر وكأن الذكريات الصادمة أو مشاعر الخوف أو الحزن القوية تسيطر على عقولهن/أجسادهن بالكامل ويكنّ غير قادرات على التفكير في أي شيء آخر. ويمكن أن تساعد اليقظة الذهنية ال</w:t>
      </w:r>
      <w:r w:rsidRPr="00167538">
        <w:rPr>
          <w:rFonts w:asciiTheme="majorBidi" w:hAnsiTheme="majorBidi" w:cstheme="majorBidi"/>
          <w:i w:val="0"/>
          <w:iCs w:val="0"/>
          <w:sz w:val="22"/>
          <w:szCs w:val="22"/>
          <w:rtl/>
          <w:lang w:eastAsia="ar"/>
        </w:rPr>
        <w:t>ناجيات على العودة إلى الحاضر هنا والواقع الآن.</w:t>
      </w:r>
    </w:p>
    <w:p w14:paraId="634E7472" w14:textId="77777777" w:rsidR="000606C7" w:rsidRPr="00167538" w:rsidRDefault="000606C7" w:rsidP="00625F66">
      <w:pPr>
        <w:bidi/>
        <w:spacing w:after="0" w:line="240" w:lineRule="auto"/>
        <w:contextualSpacing/>
        <w:jc w:val="both"/>
        <w:rPr>
          <w:rFonts w:asciiTheme="majorBidi" w:hAnsiTheme="majorBidi" w:cstheme="majorBidi"/>
          <w:i w:val="0"/>
          <w:sz w:val="22"/>
          <w:szCs w:val="22"/>
          <w:lang w:val="en-GB"/>
        </w:rPr>
      </w:pPr>
    </w:p>
    <w:p w14:paraId="53D627C8" w14:textId="77777777" w:rsidR="000606C7" w:rsidRPr="00167538" w:rsidRDefault="000606C7" w:rsidP="000606C7">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هناك العديد من الاعتبارات التي ينطوي عليها استخدام اليقظة الذهنية مع الناجيات. فالتركيز على التجربة الداخلية (مثل الأفكار، والمشاعر، والأحاسيس الجسدية) قد يؤلم بعض الناجيات لأسباب عدة. غالباً ما كان الجسد موقع العنف أو هدف الإساءة اللفظية، والوعي بالجسد والأحاسيس، والأفكار، والعواطف الصادمة يمكن أن يذكّر الناجيات بالاعتداء وربما يسبب لهن الضيق أو يدفعهن إلى عيش الصدمة مرة أخرى (على سبيل المثال، استرجاع الذكريات أو الانشقاق). لذلك، قد تحاول الناجيات تجنب ملاحظة أحاسيسهن الداخلية. مع ذلك، يمكن أن يكون التواصل الآمن مع التجارب الداخلية أحد أكثر الجوانب الشافية في اليقظة الذهنية. لجعل تمارين اليقظة الذهنية أكثر حساسية للصدمات:</w:t>
      </w:r>
    </w:p>
    <w:p w14:paraId="59C112D9" w14:textId="77777777" w:rsidR="000606C7" w:rsidRPr="00167538" w:rsidRDefault="000606C7" w:rsidP="00E85AC7">
      <w:pPr>
        <w:pStyle w:val="Paragraphedeliste"/>
        <w:numPr>
          <w:ilvl w:val="0"/>
          <w:numId w:val="1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تأكدي من أنكِ قد علّمتِ تقنيات الارتكاز للناجية بالفعل ومن أنكِ تعرفين تقنيات الارتكاز التي تجدها الناجية أكثر فائدة من غيرها. ويمكنكِ أيضاً مراجعة تقنية أو اثنتين من تقنيات الارتكاز قبل القيام بأي من تمارين اليقظة الذهنية. وإذا لم تتمكن الناجية من الوصول إلى نافذة تحملها خلال أي تمرين من تمارين اليقظة الذهنية، فلا تقومي به ولا تكيفيه.</w:t>
      </w:r>
    </w:p>
    <w:p w14:paraId="5EFCFDF3" w14:textId="77777777" w:rsidR="000606C7" w:rsidRPr="00167538" w:rsidRDefault="000606C7" w:rsidP="00E85AC7">
      <w:pPr>
        <w:pStyle w:val="Paragraphedeliste"/>
        <w:numPr>
          <w:ilvl w:val="0"/>
          <w:numId w:val="1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احصلي على إذن الناجية لإيقاف التمرين مؤقتاً واطمئني عليها إذا ما لاحظتِ أنها تبدو غير مرتاحة. أوقفي التمرين واعتمدي تقنيات الارتكاز للعودة إلى نافذة التحمل، إذا عبّرت الناجية عن ضيقها.</w:t>
      </w:r>
    </w:p>
    <w:p w14:paraId="2AA73B6E" w14:textId="77777777" w:rsidR="000606C7" w:rsidRPr="00167538" w:rsidRDefault="000606C7" w:rsidP="00E85AC7">
      <w:pPr>
        <w:pStyle w:val="Paragraphedeliste"/>
        <w:numPr>
          <w:ilvl w:val="0"/>
          <w:numId w:val="1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اشرحي التمرين قبل القيام به حتى تعرف الناجية ما تتوقعه ويمكنها اتخاذ قرار مستنير بشأن المضي قدماً من عدمه.</w:t>
      </w:r>
    </w:p>
    <w:p w14:paraId="6C9FB0DE" w14:textId="77777777" w:rsidR="000606C7" w:rsidRPr="00167538" w:rsidRDefault="000606C7" w:rsidP="00E85AC7">
      <w:pPr>
        <w:pStyle w:val="Paragraphedeliste"/>
        <w:numPr>
          <w:ilvl w:val="0"/>
          <w:numId w:val="1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اجعلي التمارين قصيرة المدة. وتقدمي ببطء. فالانتباه الوثيق والمستمر إلى التمارين الداخلية يميل إلى أن يكون الجزء الأكثر إثارة لضيق الناجيات في اليقظة الذهنية والتأمل. لهذا، الجئي تمارين قصيرة!</w:t>
      </w:r>
    </w:p>
    <w:p w14:paraId="4551208C" w14:textId="77777777" w:rsidR="000606C7" w:rsidRPr="00167538" w:rsidRDefault="000606C7" w:rsidP="00E85AC7">
      <w:pPr>
        <w:pStyle w:val="Paragraphedeliste"/>
        <w:numPr>
          <w:ilvl w:val="0"/>
          <w:numId w:val="1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قدمي الخيارات دائماً، مثل ما يلي:</w:t>
      </w:r>
    </w:p>
    <w:p w14:paraId="545A63EA" w14:textId="77777777" w:rsidR="000606C7" w:rsidRPr="00167538" w:rsidRDefault="000606C7" w:rsidP="00E85AC7">
      <w:pPr>
        <w:pStyle w:val="Paragraphedeliste"/>
        <w:numPr>
          <w:ilvl w:val="1"/>
          <w:numId w:val="1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”هل تريدين تجربة تمرين قصير لليقظة الذهنية معي؟“</w:t>
      </w:r>
    </w:p>
    <w:p w14:paraId="2AB7E5AB" w14:textId="77777777" w:rsidR="000606C7" w:rsidRPr="00167538" w:rsidRDefault="000606C7" w:rsidP="00E85AC7">
      <w:pPr>
        <w:pStyle w:val="Paragraphedeliste"/>
        <w:numPr>
          <w:ilvl w:val="1"/>
          <w:numId w:val="1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”يمكنكِ إبقاء عينيكِ مفتوحتين أو مغمضتين، أيهما تجدين أكثر راحة لكِ“. فقد يؤدي إغلاق العينين إلى شعور بعض الناجيات بعدم الأمان أو قد يثير ضيقهن.</w:t>
      </w:r>
    </w:p>
    <w:p w14:paraId="6BF2ACE8" w14:textId="77777777" w:rsidR="000606C7" w:rsidRPr="00167538" w:rsidRDefault="000606C7" w:rsidP="00E85AC7">
      <w:pPr>
        <w:pStyle w:val="Paragraphedeliste"/>
        <w:numPr>
          <w:ilvl w:val="1"/>
          <w:numId w:val="1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”إذا شعرتِ في أي وقت أثناء التمرين بعدم الارتياح الشديد، من فضلك أخبريني بذلك وسوف سنتوقف“. يمكن لأخصائية الحالات والناجية الاتفاق على إشارة (على سبيل المثال، إشارة باليد) يمكن للناجية استخدامها لتوضيح أنها تريد التوقف.</w:t>
      </w:r>
    </w:p>
    <w:p w14:paraId="57E02DAD" w14:textId="77777777" w:rsidR="000606C7" w:rsidRPr="00167538" w:rsidRDefault="000606C7" w:rsidP="00E85AC7">
      <w:pPr>
        <w:pStyle w:val="Paragraphedeliste"/>
        <w:numPr>
          <w:ilvl w:val="0"/>
          <w:numId w:val="1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نادي باسم الناجية، في نهاية أي تمرين، وذكّريها بمكانكما في حال كانت قد غفت أو انفصلت عن الواقع (انظري قسم ”الانشقاق“ للاطلاع على المزيد من المعلومات)</w:t>
      </w:r>
    </w:p>
    <w:p w14:paraId="4E45272E" w14:textId="77777777" w:rsidR="000606C7" w:rsidRPr="00167538" w:rsidRDefault="000606C7" w:rsidP="00E85AC7">
      <w:pPr>
        <w:pStyle w:val="Paragraphedeliste"/>
        <w:numPr>
          <w:ilvl w:val="0"/>
          <w:numId w:val="1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تعاملي مع صعوبة ممارسة اليقظة الذهنية على أنها طبيعية، لا سيما في بداية التعلم (أي، لا تطلق الأحكام وكوني صبورة ومتقبلة)</w:t>
      </w:r>
    </w:p>
    <w:p w14:paraId="4DFCE7AD" w14:textId="77777777" w:rsidR="000606C7" w:rsidRPr="00167538" w:rsidRDefault="000606C7" w:rsidP="00E85AC7">
      <w:pPr>
        <w:pStyle w:val="Paragraphedeliste"/>
        <w:numPr>
          <w:ilvl w:val="0"/>
          <w:numId w:val="1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حافظي على هدوئك. وتذكّري أنه إذا كنتِ هادئة وواثقة، فإن هذا سيساعد الناجية على الشعور بالهدوء والثقة أيضاً. على أخصائيات الحالات ممارسة تمارين اليقظة الذهنية هذه ليصبحن على دراية بها ويشعرن بالارتياح معها قبل استخدامها مع الناجيات.</w:t>
      </w:r>
    </w:p>
    <w:p w14:paraId="7A50BB20" w14:textId="77777777" w:rsidR="00887A57" w:rsidRPr="00167538" w:rsidRDefault="00887A57" w:rsidP="00625F66">
      <w:pPr>
        <w:bidi/>
        <w:spacing w:after="0" w:line="240" w:lineRule="auto"/>
        <w:contextualSpacing/>
        <w:jc w:val="both"/>
        <w:rPr>
          <w:rFonts w:asciiTheme="majorBidi" w:hAnsiTheme="majorBidi" w:cstheme="majorBidi"/>
          <w:i w:val="0"/>
          <w:sz w:val="22"/>
          <w:szCs w:val="22"/>
          <w:lang w:val="en-GB"/>
        </w:rPr>
      </w:pPr>
    </w:p>
    <w:p w14:paraId="0627AE51" w14:textId="77777777" w:rsidR="00887A57" w:rsidRPr="00167538" w:rsidRDefault="000606C7"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فيما يلي أربعة تمارين بسيطة لليقظة الذهنية—رسمية وغير رسمية—يمكن للناجية استخدامها في أي مكان وفي أي وقت، وهذه التمارين هي</w:t>
      </w:r>
      <w:r w:rsidR="00887A57" w:rsidRPr="00167538">
        <w:rPr>
          <w:rStyle w:val="Appelnotedebasdep"/>
          <w:rFonts w:asciiTheme="majorBidi" w:hAnsiTheme="majorBidi" w:cstheme="majorBidi"/>
          <w:i w:val="0"/>
          <w:iCs w:val="0"/>
          <w:sz w:val="22"/>
          <w:szCs w:val="22"/>
          <w:rtl/>
          <w:lang w:eastAsia="ar"/>
        </w:rPr>
        <w:footnoteReference w:id="14"/>
      </w:r>
      <w:r w:rsidRPr="00167538">
        <w:rPr>
          <w:rFonts w:asciiTheme="majorBidi" w:hAnsiTheme="majorBidi" w:cstheme="majorBidi"/>
          <w:i w:val="0"/>
          <w:iCs w:val="0"/>
          <w:sz w:val="22"/>
          <w:szCs w:val="22"/>
          <w:rtl/>
          <w:lang w:eastAsia="ar"/>
        </w:rPr>
        <w:t>:</w:t>
      </w:r>
    </w:p>
    <w:p w14:paraId="3B571E49" w14:textId="77777777" w:rsidR="00887A57" w:rsidRPr="00167538" w:rsidRDefault="00887A57" w:rsidP="00625F66">
      <w:pPr>
        <w:bidi/>
        <w:spacing w:after="0" w:line="240" w:lineRule="auto"/>
        <w:contextualSpacing/>
        <w:jc w:val="both"/>
        <w:rPr>
          <w:rFonts w:asciiTheme="majorBidi" w:hAnsiTheme="majorBidi" w:cstheme="majorBidi"/>
          <w:i w:val="0"/>
          <w:sz w:val="22"/>
          <w:szCs w:val="22"/>
          <w:lang w:val="en-GB"/>
        </w:rPr>
      </w:pPr>
    </w:p>
    <w:p w14:paraId="1831AD97" w14:textId="77777777" w:rsidR="00887A57" w:rsidRPr="00167538" w:rsidRDefault="00887A57" w:rsidP="00E85AC7">
      <w:pPr>
        <w:pStyle w:val="Paragraphedeliste"/>
        <w:numPr>
          <w:ilvl w:val="0"/>
          <w:numId w:val="27"/>
        </w:numPr>
        <w:bidi/>
        <w:spacing w:after="0" w:line="240" w:lineRule="auto"/>
        <w:jc w:val="both"/>
        <w:rPr>
          <w:rFonts w:asciiTheme="majorBidi" w:hAnsiTheme="majorBidi" w:cstheme="majorBidi"/>
          <w:b/>
          <w:i w:val="0"/>
          <w:color w:val="000000"/>
          <w:sz w:val="22"/>
          <w:szCs w:val="22"/>
          <w:lang w:val="en-GB"/>
        </w:rPr>
      </w:pPr>
      <w:r w:rsidRPr="00167538">
        <w:rPr>
          <w:rFonts w:asciiTheme="majorBidi" w:hAnsiTheme="majorBidi" w:cstheme="majorBidi"/>
          <w:b/>
          <w:bCs/>
          <w:i w:val="0"/>
          <w:iCs w:val="0"/>
          <w:sz w:val="22"/>
          <w:szCs w:val="22"/>
          <w:rtl/>
          <w:lang w:eastAsia="ar"/>
        </w:rPr>
        <w:t>الملاحظة اليقظة</w:t>
      </w:r>
    </w:p>
    <w:p w14:paraId="44DD2FE1" w14:textId="77777777" w:rsidR="00887A57" w:rsidRPr="00167538" w:rsidRDefault="00887A57" w:rsidP="00E85AC7">
      <w:pPr>
        <w:pStyle w:val="Paragraphedeliste"/>
        <w:numPr>
          <w:ilvl w:val="0"/>
          <w:numId w:val="27"/>
        </w:numPr>
        <w:bidi/>
        <w:spacing w:after="0" w:line="240" w:lineRule="auto"/>
        <w:jc w:val="both"/>
        <w:rPr>
          <w:rFonts w:asciiTheme="majorBidi" w:hAnsiTheme="majorBidi" w:cstheme="majorBidi"/>
          <w:b/>
          <w:i w:val="0"/>
          <w:color w:val="000000"/>
          <w:sz w:val="22"/>
          <w:szCs w:val="22"/>
          <w:lang w:val="en-GB"/>
        </w:rPr>
      </w:pPr>
      <w:r w:rsidRPr="00167538">
        <w:rPr>
          <w:rFonts w:asciiTheme="majorBidi" w:hAnsiTheme="majorBidi" w:cstheme="majorBidi"/>
          <w:b/>
          <w:bCs/>
          <w:i w:val="0"/>
          <w:iCs w:val="0"/>
          <w:sz w:val="22"/>
          <w:szCs w:val="22"/>
          <w:rtl/>
          <w:lang w:eastAsia="ar"/>
        </w:rPr>
        <w:t>الاستماع اليقظ</w:t>
      </w:r>
    </w:p>
    <w:p w14:paraId="7482A327" w14:textId="77777777" w:rsidR="00887A57" w:rsidRPr="00167538" w:rsidRDefault="00887A57" w:rsidP="00E85AC7">
      <w:pPr>
        <w:pStyle w:val="Paragraphedeliste"/>
        <w:numPr>
          <w:ilvl w:val="0"/>
          <w:numId w:val="27"/>
        </w:numPr>
        <w:bidi/>
        <w:spacing w:after="0" w:line="240" w:lineRule="auto"/>
        <w:jc w:val="both"/>
        <w:rPr>
          <w:rFonts w:asciiTheme="majorBidi" w:hAnsiTheme="majorBidi" w:cstheme="majorBidi"/>
          <w:b/>
          <w:i w:val="0"/>
          <w:color w:val="000000"/>
          <w:sz w:val="22"/>
          <w:szCs w:val="22"/>
          <w:lang w:val="en-GB"/>
        </w:rPr>
      </w:pPr>
      <w:r w:rsidRPr="00167538">
        <w:rPr>
          <w:rFonts w:asciiTheme="majorBidi" w:hAnsiTheme="majorBidi" w:cstheme="majorBidi"/>
          <w:b/>
          <w:bCs/>
          <w:i w:val="0"/>
          <w:iCs w:val="0"/>
          <w:sz w:val="22"/>
          <w:szCs w:val="22"/>
          <w:rtl/>
          <w:lang w:eastAsia="ar"/>
        </w:rPr>
        <w:t>الانغماس اليقظ</w:t>
      </w:r>
    </w:p>
    <w:p w14:paraId="52B9F5E5" w14:textId="77777777" w:rsidR="00887A57" w:rsidRPr="00167538" w:rsidRDefault="00887A57" w:rsidP="00E85AC7">
      <w:pPr>
        <w:pStyle w:val="Paragraphedeliste"/>
        <w:numPr>
          <w:ilvl w:val="0"/>
          <w:numId w:val="27"/>
        </w:numPr>
        <w:bidi/>
        <w:spacing w:after="0" w:line="240" w:lineRule="auto"/>
        <w:jc w:val="both"/>
        <w:rPr>
          <w:rFonts w:asciiTheme="majorBidi" w:hAnsiTheme="majorBidi" w:cstheme="majorBidi"/>
          <w:b/>
          <w:i w:val="0"/>
          <w:color w:val="000000"/>
          <w:sz w:val="22"/>
          <w:szCs w:val="22"/>
          <w:lang w:val="en-GB"/>
        </w:rPr>
      </w:pPr>
      <w:r w:rsidRPr="00167538">
        <w:rPr>
          <w:rFonts w:asciiTheme="majorBidi" w:hAnsiTheme="majorBidi" w:cstheme="majorBidi"/>
          <w:b/>
          <w:bCs/>
          <w:i w:val="0"/>
          <w:iCs w:val="0"/>
          <w:sz w:val="22"/>
          <w:szCs w:val="22"/>
          <w:rtl/>
          <w:lang w:eastAsia="ar"/>
        </w:rPr>
        <w:t>التقدير اليقظ</w:t>
      </w:r>
    </w:p>
    <w:p w14:paraId="431B2D3B"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lang w:val="en-GB"/>
        </w:rPr>
      </w:pPr>
    </w:p>
    <w:p w14:paraId="04A2FE83" w14:textId="77777777" w:rsidR="001F7ECE" w:rsidRPr="00167538" w:rsidRDefault="001F7ECE"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يتضمن الملحق (هـ) تمارين وتقنيات إضافية تتعلّق باليقظة الذهنية.</w:t>
      </w:r>
    </w:p>
    <w:p w14:paraId="7C0AA567" w14:textId="77777777" w:rsidR="001F7ECE" w:rsidRPr="00167538" w:rsidRDefault="001F7ECE" w:rsidP="00625F66">
      <w:pPr>
        <w:bidi/>
        <w:spacing w:after="0" w:line="240" w:lineRule="auto"/>
        <w:contextualSpacing/>
        <w:jc w:val="both"/>
        <w:rPr>
          <w:rFonts w:asciiTheme="majorBidi" w:hAnsiTheme="majorBidi" w:cstheme="majorBidi"/>
          <w:i w:val="0"/>
          <w:iCs w:val="0"/>
          <w:sz w:val="22"/>
          <w:szCs w:val="22"/>
          <w:lang w:val="en-GB"/>
        </w:rPr>
      </w:pPr>
    </w:p>
    <w:p w14:paraId="3F785B00" w14:textId="77777777" w:rsidR="00887A57" w:rsidRPr="00167538" w:rsidRDefault="00887A57" w:rsidP="00025F67">
      <w:pPr>
        <w:pBdr>
          <w:bottom w:val="single" w:sz="2" w:space="1" w:color="9900CC"/>
        </w:pBdr>
        <w:bidi/>
        <w:spacing w:after="0" w:line="240" w:lineRule="auto"/>
        <w:contextualSpacing/>
        <w:jc w:val="both"/>
        <w:rPr>
          <w:rFonts w:asciiTheme="majorBidi" w:hAnsiTheme="majorBidi" w:cstheme="majorBidi"/>
          <w:b/>
          <w:i w:val="0"/>
          <w:sz w:val="22"/>
          <w:szCs w:val="22"/>
          <w:lang w:val="en-GB"/>
        </w:rPr>
      </w:pPr>
      <w:r w:rsidRPr="00167538">
        <w:rPr>
          <w:rFonts w:asciiTheme="majorBidi" w:hAnsiTheme="majorBidi" w:cstheme="majorBidi"/>
          <w:b/>
          <w:bCs/>
          <w:i w:val="0"/>
          <w:iCs w:val="0"/>
          <w:sz w:val="22"/>
          <w:szCs w:val="22"/>
          <w:rtl/>
          <w:lang w:eastAsia="ar"/>
        </w:rPr>
        <w:lastRenderedPageBreak/>
        <w:t>الملاحظة اليقظة</w:t>
      </w:r>
    </w:p>
    <w:p w14:paraId="0747EF23" w14:textId="77777777" w:rsidR="00887A57" w:rsidRPr="00167538" w:rsidRDefault="00887A57"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يساعد هذا التمرين الناجية على ملاحظة الأشياء البسيطة في حياتها اليومية وبيئتها الطبيعية وتقديرها.</w:t>
      </w:r>
    </w:p>
    <w:p w14:paraId="6DADC6E9" w14:textId="77777777" w:rsidR="00887A57" w:rsidRPr="00167538" w:rsidRDefault="00887A57" w:rsidP="00E85AC7">
      <w:pPr>
        <w:pStyle w:val="Paragraphedeliste"/>
        <w:numPr>
          <w:ilvl w:val="0"/>
          <w:numId w:val="15"/>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اطلبي من الناجية اختيار شيء طبيعي من بيئتها المحيطة بها والتركيز على مشاهدته لدقيقة أو اثنتين. يمكن أن يكون هذا الشيء زهرة، أو سحابة، أو النجوم، أو شجرة، أو يد طفلها.</w:t>
      </w:r>
    </w:p>
    <w:p w14:paraId="3EB4D780" w14:textId="77777777" w:rsidR="00887A57" w:rsidRPr="00167538" w:rsidRDefault="00887A57" w:rsidP="00E85AC7">
      <w:pPr>
        <w:pStyle w:val="Paragraphedeliste"/>
        <w:numPr>
          <w:ilvl w:val="0"/>
          <w:numId w:val="15"/>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ما من حاجة لأن تفعل الناجية أي شيء سوى ملاحظة الشيء الذي تنظر إليه. وكل ما عليها فعله هو الاسترخاء في مشاهدته طالما كان تركيزها يسمح بذلك.</w:t>
      </w:r>
    </w:p>
    <w:p w14:paraId="3ABC10E8" w14:textId="77777777" w:rsidR="00887A57" w:rsidRPr="00167538" w:rsidRDefault="00887A57" w:rsidP="00E85AC7">
      <w:pPr>
        <w:pStyle w:val="Paragraphedeliste"/>
        <w:numPr>
          <w:ilvl w:val="0"/>
          <w:numId w:val="15"/>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شجعي الناجية على النظر إلى هذا الشيء كما لو كانت تراه لأول مرة.</w:t>
      </w:r>
    </w:p>
    <w:p w14:paraId="5BE17217" w14:textId="77777777" w:rsidR="00887A57" w:rsidRPr="00167538" w:rsidRDefault="00887A57" w:rsidP="00625F66">
      <w:pPr>
        <w:bidi/>
        <w:spacing w:after="0" w:line="240" w:lineRule="auto"/>
        <w:ind w:left="360" w:hanging="360"/>
        <w:contextualSpacing/>
        <w:jc w:val="both"/>
        <w:rPr>
          <w:rFonts w:asciiTheme="majorBidi" w:hAnsiTheme="majorBidi" w:cstheme="majorBidi"/>
          <w:i w:val="0"/>
          <w:sz w:val="22"/>
          <w:szCs w:val="22"/>
          <w:lang w:val="en-GB"/>
        </w:rPr>
      </w:pPr>
    </w:p>
    <w:p w14:paraId="72E2C614" w14:textId="77777777" w:rsidR="00887A57" w:rsidRPr="00167538" w:rsidRDefault="00887A57" w:rsidP="006B1B87">
      <w:pPr>
        <w:pBdr>
          <w:bottom w:val="single" w:sz="2" w:space="1" w:color="9900CC"/>
        </w:pBdr>
        <w:bidi/>
        <w:spacing w:after="0" w:line="240" w:lineRule="auto"/>
        <w:contextualSpacing/>
        <w:jc w:val="both"/>
        <w:rPr>
          <w:rFonts w:asciiTheme="majorBidi" w:hAnsiTheme="majorBidi" w:cstheme="majorBidi"/>
          <w:b/>
          <w:i w:val="0"/>
          <w:sz w:val="22"/>
          <w:szCs w:val="22"/>
          <w:lang w:val="en-GB"/>
        </w:rPr>
      </w:pPr>
      <w:r w:rsidRPr="00167538">
        <w:rPr>
          <w:rFonts w:asciiTheme="majorBidi" w:hAnsiTheme="majorBidi" w:cstheme="majorBidi"/>
          <w:b/>
          <w:bCs/>
          <w:i w:val="0"/>
          <w:iCs w:val="0"/>
          <w:sz w:val="22"/>
          <w:szCs w:val="22"/>
          <w:rtl/>
          <w:lang w:eastAsia="ar"/>
        </w:rPr>
        <w:t>الاستماع اليقظ</w:t>
      </w:r>
    </w:p>
    <w:p w14:paraId="00D5D26C" w14:textId="77777777" w:rsidR="00887A57" w:rsidRPr="00167538" w:rsidRDefault="00887A57"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يهدف هذا التمرين إلى مساعدة الناجية على الاستماع إلى الموسيقى أو الأصوات بطريقة يقظة وفتح أذنيها ”للشعور“ بالموسيقى بدلاً من ”التفكير فيها“.</w:t>
      </w:r>
    </w:p>
    <w:p w14:paraId="25F6351B" w14:textId="77777777" w:rsidR="00887A57" w:rsidRPr="00167538" w:rsidRDefault="00887A57" w:rsidP="00E85AC7">
      <w:pPr>
        <w:pStyle w:val="Paragraphedeliste"/>
        <w:numPr>
          <w:ilvl w:val="0"/>
          <w:numId w:val="1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للناجية اختيار أي مقطع صوتي/أغنية ثم استخدام سماعاتها أو العثور على منطقة هادئة للاستماع إلى المقطع الصوتي/الأغنية. وبمجرد شعورها بالارتياح، يمكنها تشغيل المقطع الصوتي/الأغنية وإغلاق عينيها.</w:t>
      </w:r>
    </w:p>
    <w:p w14:paraId="7160054E" w14:textId="77777777" w:rsidR="00887A57" w:rsidRPr="00167538" w:rsidRDefault="00887A57" w:rsidP="00E85AC7">
      <w:pPr>
        <w:pStyle w:val="Paragraphedeliste"/>
        <w:numPr>
          <w:ilvl w:val="0"/>
          <w:numId w:val="14"/>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اطلبي من الناجية الاستماع إلى المقطع الصوتي/الأغنية والسماح لنفسها بالضياع في رحلة الصوت طوال مدة المقطع الصوتي/الأغنية.</w:t>
      </w:r>
    </w:p>
    <w:p w14:paraId="0BB86508" w14:textId="77777777" w:rsidR="00887A57" w:rsidRPr="00167538" w:rsidRDefault="00887A57" w:rsidP="00E85AC7">
      <w:pPr>
        <w:pStyle w:val="Paragraphedeliste"/>
        <w:numPr>
          <w:ilvl w:val="0"/>
          <w:numId w:val="1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استكشاف المقطع الصوتي/الأغنية بالاستماع إلى كل مستوى من مستويات المقطع الصوتي/الأغنية من خلال الاستماع إلى كل أداة موسيقية. واطلبي منها فصل كل صوت في عقلها، واحداً تلو الآخر.</w:t>
      </w:r>
    </w:p>
    <w:p w14:paraId="3C089E20" w14:textId="77777777" w:rsidR="008E43D5" w:rsidRPr="00167538" w:rsidRDefault="008E43D5" w:rsidP="00E85AC7">
      <w:pPr>
        <w:pStyle w:val="Paragraphedeliste"/>
        <w:numPr>
          <w:ilvl w:val="1"/>
          <w:numId w:val="1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إذا كان ما تستمع إليه مقطعاً صوتياً: اطلبي من الناجية الاستماع إلى نطاق النبرات الموجودة فيه. وأن تحاول فصل طبقات الصوت.</w:t>
      </w:r>
    </w:p>
    <w:p w14:paraId="31A710A3" w14:textId="77777777" w:rsidR="00887A57" w:rsidRPr="00167538" w:rsidRDefault="008E43D5" w:rsidP="00E85AC7">
      <w:pPr>
        <w:pStyle w:val="Paragraphedeliste"/>
        <w:numPr>
          <w:ilvl w:val="1"/>
          <w:numId w:val="1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إذا كان ما تستمع إليه أغنية: اطلبي من الناجية الانتباه إلى صوت الغناء: طبيعة الصوت، ونطاقه، ونبراته. وإذا كان هناك أكثر من صوت، يمكنها فصل الأصوات كما فعلت أعلاه.</w:t>
      </w:r>
    </w:p>
    <w:p w14:paraId="7135FCFA" w14:textId="77777777" w:rsidR="00887A57" w:rsidRPr="00167538" w:rsidRDefault="00887A57" w:rsidP="00E85AC7">
      <w:pPr>
        <w:pStyle w:val="Paragraphedeliste"/>
        <w:numPr>
          <w:ilvl w:val="0"/>
          <w:numId w:val="1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الفكرة هنا هي الاستماع بعمق. على الناجية عدم التفكير بل الاستماع.</w:t>
      </w:r>
    </w:p>
    <w:p w14:paraId="3F36F2C3" w14:textId="77777777" w:rsidR="00887A57" w:rsidRPr="00167538" w:rsidRDefault="00887A57" w:rsidP="00625F66">
      <w:pPr>
        <w:bidi/>
        <w:spacing w:after="0" w:line="240" w:lineRule="auto"/>
        <w:ind w:left="360" w:hanging="360"/>
        <w:contextualSpacing/>
        <w:jc w:val="both"/>
        <w:rPr>
          <w:rFonts w:asciiTheme="majorBidi" w:hAnsiTheme="majorBidi" w:cstheme="majorBidi"/>
          <w:bCs/>
          <w:i w:val="0"/>
          <w:sz w:val="22"/>
          <w:szCs w:val="22"/>
          <w:lang w:val="en-GB"/>
        </w:rPr>
      </w:pPr>
    </w:p>
    <w:p w14:paraId="3A0C0B11" w14:textId="77777777" w:rsidR="00887A57" w:rsidRPr="00167538" w:rsidRDefault="00887A57" w:rsidP="006B1B87">
      <w:pPr>
        <w:pBdr>
          <w:bottom w:val="single" w:sz="2" w:space="1" w:color="9900CC"/>
        </w:pBdr>
        <w:bidi/>
        <w:spacing w:after="0" w:line="240" w:lineRule="auto"/>
        <w:contextualSpacing/>
        <w:jc w:val="both"/>
        <w:rPr>
          <w:rFonts w:asciiTheme="majorBidi" w:hAnsiTheme="majorBidi" w:cstheme="majorBidi"/>
          <w:b/>
          <w:i w:val="0"/>
          <w:sz w:val="22"/>
          <w:szCs w:val="22"/>
          <w:lang w:val="en-GB"/>
        </w:rPr>
      </w:pPr>
      <w:r w:rsidRPr="00167538">
        <w:rPr>
          <w:rFonts w:asciiTheme="majorBidi" w:hAnsiTheme="majorBidi" w:cstheme="majorBidi"/>
          <w:b/>
          <w:bCs/>
          <w:i w:val="0"/>
          <w:iCs w:val="0"/>
          <w:sz w:val="22"/>
          <w:szCs w:val="22"/>
          <w:rtl/>
          <w:lang w:eastAsia="ar"/>
        </w:rPr>
        <w:t>الانغماس اليقظ</w:t>
      </w:r>
    </w:p>
    <w:p w14:paraId="7B11580D" w14:textId="77777777" w:rsidR="00887A57" w:rsidRPr="00167538" w:rsidRDefault="00887A57"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يكمن الهدف من هذا التمرين في مساعدة الناجية على الشعور بمشاعر سلبية أقل عند قيامها بمهمة يومية.</w:t>
      </w:r>
    </w:p>
    <w:p w14:paraId="636BD27F" w14:textId="77777777" w:rsidR="00887A57" w:rsidRPr="00167538" w:rsidRDefault="00887A57" w:rsidP="00E85AC7">
      <w:pPr>
        <w:pStyle w:val="Paragraphedeliste"/>
        <w:numPr>
          <w:ilvl w:val="0"/>
          <w:numId w:val="2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يقع على عاتق جميع الناجيات مهام يومية روتينية (على سبيل المثال، غسل الأطباق، والتنظيف، والطهو) غالباً ما يواجهن صعوبة في إكمالها بسبب انخفاض طاقتهم أو مجرد عدم حبهم للمهمة.</w:t>
      </w:r>
    </w:p>
    <w:p w14:paraId="3A774201" w14:textId="77777777" w:rsidR="00887A57" w:rsidRPr="00167538" w:rsidRDefault="00887A57" w:rsidP="00E85AC7">
      <w:pPr>
        <w:pStyle w:val="Paragraphedeliste"/>
        <w:numPr>
          <w:ilvl w:val="0"/>
          <w:numId w:val="2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اطلبي من الناجية اختيار مهمة يومية عادية (على سبيل المثال، غسل الأطباق والتنظيف والطهو).</w:t>
      </w:r>
    </w:p>
    <w:p w14:paraId="0C2C0179" w14:textId="77777777" w:rsidR="00887A57" w:rsidRPr="00167538" w:rsidRDefault="00887A57" w:rsidP="00E85AC7">
      <w:pPr>
        <w:pStyle w:val="Paragraphedeliste"/>
        <w:numPr>
          <w:ilvl w:val="0"/>
          <w:numId w:val="2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اقترحي على الناجية أنها قد تتمكن من اختبار هذه المهمة الروتينية اليومية بطريقة غير مسبوقة من خلال الانتباه إلى كل تفاصيل المهمة.</w:t>
      </w:r>
    </w:p>
    <w:p w14:paraId="0F414205" w14:textId="77777777" w:rsidR="00887A57" w:rsidRPr="00167538" w:rsidRDefault="00887A57" w:rsidP="00E85AC7">
      <w:pPr>
        <w:pStyle w:val="Paragraphedeliste"/>
        <w:numPr>
          <w:ilvl w:val="0"/>
          <w:numId w:val="2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اطلبي من الناجية خلق تجربة جديدة تماماً من خلال ملاحظة كل جانب من جوانب أعمالها، بدلاً من التعامل مع التنظيف على أنه عمل روتيني عادي. يمكنها أن تشعر بالحركة وأن تصبحها عند كنس الأرض، وأن تستشعر العضلات التي تستخدمها عند غسل الأطباق، وأن تبتكر طريقة أكثر فعالية لتنظيف النوافذ.</w:t>
      </w:r>
    </w:p>
    <w:p w14:paraId="558E8318" w14:textId="77777777" w:rsidR="00887A57" w:rsidRPr="00167538" w:rsidRDefault="00887A57" w:rsidP="00E85AC7">
      <w:pPr>
        <w:pStyle w:val="Paragraphedeliste"/>
        <w:numPr>
          <w:ilvl w:val="0"/>
          <w:numId w:val="2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يمكن المغزى من هذا النشاط في أن تطلق الناجية العنان لإبداعها وتستكشف تجارب جديدة ضمن مهمة روتينية مألوفة. بدلاً من الإفراط في التفكير في إنهاء المهمة، تصبح الناجية واعية بكل خطوة ويمكنها الانغماس في العملية.</w:t>
      </w:r>
    </w:p>
    <w:p w14:paraId="57482248" w14:textId="77777777" w:rsidR="00887A57" w:rsidRPr="00167538" w:rsidRDefault="00887A57" w:rsidP="00625F66">
      <w:pPr>
        <w:bidi/>
        <w:spacing w:after="0" w:line="240" w:lineRule="auto"/>
        <w:contextualSpacing/>
        <w:jc w:val="both"/>
        <w:rPr>
          <w:rFonts w:asciiTheme="majorBidi" w:hAnsiTheme="majorBidi" w:cstheme="majorBidi"/>
          <w:bCs/>
          <w:i w:val="0"/>
          <w:sz w:val="22"/>
          <w:szCs w:val="22"/>
          <w:lang w:val="en-GB"/>
        </w:rPr>
      </w:pPr>
    </w:p>
    <w:p w14:paraId="055819F3" w14:textId="77777777" w:rsidR="00887A57" w:rsidRPr="00167538" w:rsidRDefault="00887A57" w:rsidP="006B1B87">
      <w:pPr>
        <w:pBdr>
          <w:bottom w:val="single" w:sz="2" w:space="1" w:color="9900CC"/>
        </w:pBdr>
        <w:bidi/>
        <w:spacing w:after="0" w:line="240" w:lineRule="auto"/>
        <w:contextualSpacing/>
        <w:jc w:val="both"/>
        <w:rPr>
          <w:rFonts w:asciiTheme="majorBidi" w:hAnsiTheme="majorBidi" w:cstheme="majorBidi"/>
          <w:b/>
          <w:i w:val="0"/>
          <w:sz w:val="22"/>
          <w:szCs w:val="22"/>
          <w:lang w:val="en-GB"/>
        </w:rPr>
      </w:pPr>
      <w:r w:rsidRPr="00167538">
        <w:rPr>
          <w:rFonts w:asciiTheme="majorBidi" w:hAnsiTheme="majorBidi" w:cstheme="majorBidi"/>
          <w:b/>
          <w:bCs/>
          <w:i w:val="0"/>
          <w:iCs w:val="0"/>
          <w:sz w:val="22"/>
          <w:szCs w:val="22"/>
          <w:rtl/>
          <w:lang w:eastAsia="ar"/>
        </w:rPr>
        <w:t>التقدير اليقظ</w:t>
      </w:r>
    </w:p>
    <w:p w14:paraId="1FE82113" w14:textId="77777777" w:rsidR="5EC63613" w:rsidRPr="00167538" w:rsidRDefault="00887A57"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الهدف من هذا التمرين في مساعدة الناجية على تقدير وتثمين الأشياء التي تبدو غير مهمة في الحياة.</w:t>
      </w:r>
    </w:p>
    <w:p w14:paraId="2749864F" w14:textId="77777777" w:rsidR="00887A57" w:rsidRPr="00167538" w:rsidRDefault="00887A57" w:rsidP="00E85AC7">
      <w:pPr>
        <w:pStyle w:val="Paragraphedeliste"/>
        <w:numPr>
          <w:ilvl w:val="0"/>
          <w:numId w:val="28"/>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ينبغي للناجية اختيار ثلاثة أشياء في يومها عادةً ما لا يتم تقديرها. ساعدي الناجية على التفكير في أشياء بسيطة (على سبيل المثال، أذناها اللتان تتيحان لها الاستماع إلى أصوات الطيور على الشجر، أو منزلها الذي يحميها من الشمس والمطر، أو قوس قزح، أو وصولها إلى المياه، أو أنفها الذي يتيح لها شم روائح الأشياء من حولها).</w:t>
      </w:r>
    </w:p>
    <w:p w14:paraId="4AB24536" w14:textId="77777777" w:rsidR="00887A57" w:rsidRPr="00167538" w:rsidRDefault="00887A57" w:rsidP="00E85AC7">
      <w:pPr>
        <w:pStyle w:val="Paragraphedeliste"/>
        <w:numPr>
          <w:ilvl w:val="0"/>
          <w:numId w:val="28"/>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يمكن أن تطرح أخصائية الحالات الأسئلة التالية على الناجية وإجراء محادثة معها ما إن تنتهي الناجية من اختيار ثلاثة أشياء.</w:t>
      </w:r>
    </w:p>
    <w:p w14:paraId="34161185" w14:textId="77777777" w:rsidR="00887A57" w:rsidRPr="00167538" w:rsidRDefault="3B5C969C" w:rsidP="00E85AC7">
      <w:pPr>
        <w:pStyle w:val="Paragraphedeliste"/>
        <w:numPr>
          <w:ilvl w:val="1"/>
          <w:numId w:val="30"/>
        </w:numPr>
        <w:bidi/>
        <w:spacing w:after="0" w:line="240" w:lineRule="auto"/>
        <w:jc w:val="both"/>
        <w:rPr>
          <w:rFonts w:asciiTheme="majorBidi" w:hAnsiTheme="majorBidi" w:cstheme="majorBidi"/>
          <w:i w:val="0"/>
          <w:color w:val="000000"/>
          <w:sz w:val="22"/>
          <w:szCs w:val="22"/>
          <w:lang w:val="en-GB"/>
        </w:rPr>
      </w:pPr>
      <w:r w:rsidRPr="00167538">
        <w:rPr>
          <w:rFonts w:asciiTheme="majorBidi" w:hAnsiTheme="majorBidi" w:cstheme="majorBidi"/>
          <w:sz w:val="22"/>
          <w:szCs w:val="22"/>
          <w:rtl/>
          <w:lang w:eastAsia="ar"/>
        </w:rPr>
        <w:t>كيف أصبح لهذه الأشياء/العمليات وجود/كيف تعمل حقاً؟</w:t>
      </w:r>
    </w:p>
    <w:p w14:paraId="4DAADA2E" w14:textId="77777777" w:rsidR="00887A57" w:rsidRPr="00167538" w:rsidRDefault="00887A57" w:rsidP="00E85AC7">
      <w:pPr>
        <w:pStyle w:val="Paragraphedeliste"/>
        <w:numPr>
          <w:ilvl w:val="1"/>
          <w:numId w:val="30"/>
        </w:numPr>
        <w:bidi/>
        <w:spacing w:after="0" w:line="240" w:lineRule="auto"/>
        <w:jc w:val="both"/>
        <w:rPr>
          <w:rFonts w:asciiTheme="majorBidi" w:hAnsiTheme="majorBidi" w:cstheme="majorBidi"/>
          <w:i w:val="0"/>
          <w:color w:val="000000"/>
          <w:sz w:val="22"/>
          <w:szCs w:val="22"/>
          <w:lang w:val="en-GB"/>
        </w:rPr>
      </w:pPr>
      <w:r w:rsidRPr="00167538">
        <w:rPr>
          <w:rFonts w:asciiTheme="majorBidi" w:hAnsiTheme="majorBidi" w:cstheme="majorBidi"/>
          <w:sz w:val="22"/>
          <w:szCs w:val="22"/>
          <w:rtl/>
          <w:lang w:eastAsia="ar"/>
        </w:rPr>
        <w:t>كيف تفيد هذه الأشياء حياتكِ وحياة الآخرين؟</w:t>
      </w:r>
    </w:p>
    <w:p w14:paraId="2E80FFC3" w14:textId="77777777" w:rsidR="00887A57" w:rsidRPr="00167538" w:rsidRDefault="283CA3EA" w:rsidP="00E85AC7">
      <w:pPr>
        <w:pStyle w:val="Paragraphedeliste"/>
        <w:numPr>
          <w:ilvl w:val="1"/>
          <w:numId w:val="30"/>
        </w:numPr>
        <w:bidi/>
        <w:spacing w:after="0" w:line="240" w:lineRule="auto"/>
        <w:jc w:val="both"/>
        <w:rPr>
          <w:rFonts w:asciiTheme="majorBidi" w:hAnsiTheme="majorBidi" w:cstheme="majorBidi"/>
          <w:i w:val="0"/>
          <w:color w:val="000000"/>
          <w:sz w:val="22"/>
          <w:szCs w:val="22"/>
          <w:lang w:val="en-GB"/>
        </w:rPr>
      </w:pPr>
      <w:r w:rsidRPr="00167538">
        <w:rPr>
          <w:rFonts w:asciiTheme="majorBidi" w:hAnsiTheme="majorBidi" w:cstheme="majorBidi"/>
          <w:sz w:val="22"/>
          <w:szCs w:val="22"/>
          <w:rtl/>
          <w:lang w:eastAsia="ar"/>
        </w:rPr>
        <w:t>ما الذي قد تبدو عليه الحياة دون هذه الأشياء؟</w:t>
      </w:r>
    </w:p>
    <w:p w14:paraId="25E0A8A5" w14:textId="77777777" w:rsidR="00887A57" w:rsidRPr="00167538" w:rsidRDefault="00887A57" w:rsidP="00E85AC7">
      <w:pPr>
        <w:pStyle w:val="Paragraphedeliste"/>
        <w:numPr>
          <w:ilvl w:val="1"/>
          <w:numId w:val="30"/>
        </w:numPr>
        <w:bidi/>
        <w:spacing w:after="0" w:line="240" w:lineRule="auto"/>
        <w:jc w:val="both"/>
        <w:rPr>
          <w:rFonts w:asciiTheme="majorBidi" w:hAnsiTheme="majorBidi" w:cstheme="majorBidi"/>
          <w:i w:val="0"/>
          <w:color w:val="000000"/>
          <w:sz w:val="22"/>
          <w:szCs w:val="22"/>
          <w:lang w:val="en-GB"/>
        </w:rPr>
      </w:pPr>
      <w:r w:rsidRPr="00167538">
        <w:rPr>
          <w:rFonts w:asciiTheme="majorBidi" w:hAnsiTheme="majorBidi" w:cstheme="majorBidi"/>
          <w:sz w:val="22"/>
          <w:szCs w:val="22"/>
          <w:rtl/>
          <w:lang w:eastAsia="ar"/>
        </w:rPr>
        <w:t>هل سبق لكِ وأن توقفتِ لملاحظة تفاصيلها الدقيقة والمعقدة؟ ما هي هذه التفاصيل؟</w:t>
      </w:r>
    </w:p>
    <w:p w14:paraId="36B27C63" w14:textId="77777777" w:rsidR="00887A57" w:rsidRPr="00167538" w:rsidRDefault="67A5D956" w:rsidP="00E85AC7">
      <w:pPr>
        <w:pStyle w:val="Paragraphedeliste"/>
        <w:numPr>
          <w:ilvl w:val="1"/>
          <w:numId w:val="30"/>
        </w:numPr>
        <w:bidi/>
        <w:spacing w:after="0" w:line="240" w:lineRule="auto"/>
        <w:jc w:val="both"/>
        <w:rPr>
          <w:rFonts w:asciiTheme="majorBidi" w:hAnsiTheme="majorBidi" w:cstheme="majorBidi"/>
          <w:i w:val="0"/>
          <w:color w:val="000000"/>
          <w:sz w:val="22"/>
          <w:szCs w:val="22"/>
          <w:lang w:val="en-GB"/>
        </w:rPr>
      </w:pPr>
      <w:r w:rsidRPr="00167538">
        <w:rPr>
          <w:rFonts w:asciiTheme="majorBidi" w:hAnsiTheme="majorBidi" w:cstheme="majorBidi"/>
          <w:sz w:val="22"/>
          <w:szCs w:val="22"/>
          <w:rtl/>
          <w:lang w:eastAsia="ar"/>
        </w:rPr>
        <w:t>ما هي العلاقات بين هذه الأشياء وكيف تلعب دوراً مترابطاً في سير الحياة على كوب الأرض؟</w:t>
      </w:r>
    </w:p>
    <w:p w14:paraId="785AAF83" w14:textId="77777777" w:rsidR="36CB699F" w:rsidRPr="00167538" w:rsidRDefault="00887A57" w:rsidP="00E85AC7">
      <w:pPr>
        <w:pStyle w:val="Paragraphedeliste"/>
        <w:numPr>
          <w:ilvl w:val="0"/>
          <w:numId w:val="28"/>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اتفقي مع الناجية بعد إجراء هذه المحادثة على أنها ستكتشف كل ما في وسعها عن خلق هذه الأشياء الثلاثة التي حددتها والغرض منها لتقدّر الطريقة التي تدعم بها هذه الأشياء حياتها حق قدرها.</w:t>
      </w:r>
    </w:p>
    <w:p w14:paraId="4A0C34B8" w14:textId="77777777" w:rsidR="1E8D488D" w:rsidRPr="00167538" w:rsidRDefault="1E8D488D" w:rsidP="00625F66">
      <w:pPr>
        <w:bidi/>
        <w:spacing w:after="0" w:line="240" w:lineRule="auto"/>
        <w:contextualSpacing/>
        <w:jc w:val="both"/>
        <w:rPr>
          <w:rFonts w:asciiTheme="majorBidi" w:hAnsiTheme="majorBidi" w:cstheme="majorBidi"/>
          <w:i w:val="0"/>
          <w:iCs w:val="0"/>
          <w:sz w:val="22"/>
          <w:szCs w:val="22"/>
          <w:lang w:val="en-GB"/>
        </w:rPr>
      </w:pPr>
    </w:p>
    <w:p w14:paraId="514F41B2" w14:textId="77777777" w:rsidR="00A541C5" w:rsidRPr="00167538" w:rsidRDefault="00A541C5" w:rsidP="00625F66">
      <w:pPr>
        <w:bidi/>
        <w:spacing w:after="0" w:line="240" w:lineRule="auto"/>
        <w:contextualSpacing/>
        <w:jc w:val="both"/>
        <w:rPr>
          <w:rFonts w:asciiTheme="majorBidi" w:hAnsiTheme="majorBidi" w:cstheme="majorBidi"/>
          <w:i w:val="0"/>
          <w:iCs w:val="0"/>
          <w:sz w:val="22"/>
          <w:szCs w:val="22"/>
          <w:lang w:val="en-GB"/>
        </w:rPr>
      </w:pPr>
    </w:p>
    <w:p w14:paraId="6898351C" w14:textId="77777777" w:rsidR="000F2CCC" w:rsidRPr="00167538" w:rsidRDefault="000F2CCC" w:rsidP="00625F66">
      <w:pPr>
        <w:bidi/>
        <w:spacing w:after="0" w:line="240" w:lineRule="auto"/>
        <w:contextualSpacing/>
        <w:jc w:val="both"/>
        <w:rPr>
          <w:rFonts w:asciiTheme="majorBidi" w:hAnsiTheme="majorBidi" w:cstheme="majorBidi"/>
          <w:i w:val="0"/>
          <w:iCs w:val="0"/>
          <w:sz w:val="22"/>
          <w:szCs w:val="22"/>
          <w:lang w:val="en-GB"/>
        </w:rPr>
      </w:pPr>
    </w:p>
    <w:p w14:paraId="323A5F25" w14:textId="77777777" w:rsidR="00A83B52" w:rsidRPr="00167538" w:rsidRDefault="00A83B52" w:rsidP="00A31FFB">
      <w:pPr>
        <w:pStyle w:val="Style2"/>
        <w:outlineLvl w:val="1"/>
        <w:rPr>
          <w:rFonts w:asciiTheme="majorBidi" w:hAnsiTheme="majorBidi" w:cstheme="majorBidi"/>
        </w:rPr>
      </w:pPr>
      <w:bookmarkStart w:id="19" w:name="_Toc138169572"/>
      <w:r w:rsidRPr="00167538">
        <w:rPr>
          <w:rFonts w:asciiTheme="majorBidi" w:hAnsiTheme="majorBidi" w:cstheme="majorBidi"/>
          <w:rtl/>
        </w:rPr>
        <w:t>تقنيات الاسترخاء</w:t>
      </w:r>
      <w:bookmarkEnd w:id="19"/>
    </w:p>
    <w:p w14:paraId="0460DE78" w14:textId="77777777" w:rsidR="006B1B87" w:rsidRPr="00167538" w:rsidRDefault="006B1B87" w:rsidP="00625F66">
      <w:pPr>
        <w:bidi/>
        <w:spacing w:after="0" w:line="240" w:lineRule="auto"/>
        <w:contextualSpacing/>
        <w:jc w:val="both"/>
        <w:rPr>
          <w:rFonts w:asciiTheme="majorBidi" w:hAnsiTheme="majorBidi" w:cstheme="majorBidi"/>
          <w:i w:val="0"/>
          <w:iCs w:val="0"/>
          <w:sz w:val="22"/>
          <w:szCs w:val="22"/>
          <w:lang w:val="en-GB"/>
        </w:rPr>
      </w:pPr>
    </w:p>
    <w:p w14:paraId="134354C6" w14:textId="77777777" w:rsidR="00DB26CA" w:rsidRPr="00167538" w:rsidRDefault="53CCEB9A"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متى تُستخدَم: </w:t>
      </w:r>
      <w:r w:rsidR="4BFE36D9" w:rsidRPr="00167538">
        <w:rPr>
          <w:rFonts w:asciiTheme="majorBidi" w:hAnsiTheme="majorBidi" w:cstheme="majorBidi"/>
          <w:i w:val="0"/>
          <w:iCs w:val="0"/>
          <w:sz w:val="22"/>
          <w:szCs w:val="22"/>
          <w:rtl/>
          <w:lang w:eastAsia="ar"/>
        </w:rPr>
        <w:t>يمكن تضمين ”الاسترخاء“ في جميع خطوات إدارة حالات العنف القائم على النوع الاجتماعي، لا سيما الخطوة 4: تنفيذ خطة عمل الحالة بعد التقييم الذي يحدد الحاجة إلى الاسترخاء.</w:t>
      </w:r>
    </w:p>
    <w:p w14:paraId="1917E5BB" w14:textId="77777777" w:rsidR="1E8D488D" w:rsidRPr="00167538" w:rsidRDefault="1E8D488D" w:rsidP="00625F66">
      <w:pPr>
        <w:bidi/>
        <w:spacing w:after="0" w:line="240" w:lineRule="auto"/>
        <w:contextualSpacing/>
        <w:jc w:val="both"/>
        <w:rPr>
          <w:rFonts w:asciiTheme="majorBidi" w:hAnsiTheme="majorBidi" w:cstheme="majorBidi"/>
          <w:i w:val="0"/>
          <w:iCs w:val="0"/>
          <w:sz w:val="22"/>
          <w:szCs w:val="22"/>
          <w:lang w:val="en-GB"/>
        </w:rPr>
      </w:pPr>
    </w:p>
    <w:p w14:paraId="44D4FA72" w14:textId="77777777" w:rsidR="75EF4146" w:rsidRPr="00167538" w:rsidRDefault="75EF4146"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في كل مرة تشعر فيها ناجية بالخوف أو القلق، يعتقد دماغها أنها في خطر، وتُطلَق هرمونات التوتر في جسدها. وتجعل هرمونات التوتر هذه جسدها ودماغها يتصرفان بطريقة مختلفة عن المعتاد (انظري الصورة 4 في الجزء 1).</w:t>
      </w:r>
    </w:p>
    <w:p w14:paraId="3998B424" w14:textId="77777777" w:rsidR="609CB9E3" w:rsidRPr="00167538" w:rsidRDefault="609CB9E3" w:rsidP="00625F66">
      <w:pPr>
        <w:bidi/>
        <w:spacing w:after="0" w:line="240" w:lineRule="auto"/>
        <w:contextualSpacing/>
        <w:jc w:val="both"/>
        <w:rPr>
          <w:rFonts w:asciiTheme="majorBidi" w:hAnsiTheme="majorBidi" w:cstheme="majorBidi"/>
          <w:i w:val="0"/>
          <w:iCs w:val="0"/>
          <w:sz w:val="22"/>
          <w:szCs w:val="22"/>
          <w:lang w:val="en-GB"/>
        </w:rPr>
      </w:pPr>
    </w:p>
    <w:p w14:paraId="3243A2EB" w14:textId="77777777" w:rsidR="75EF4146" w:rsidRPr="00167538" w:rsidRDefault="75EF4146"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عندما تزيد هرمونات التوتر لدى الناجية، تزداد يقظتها وطاقتها. تساعدها هرمونات التوتر على الاستجابة بسرعة عندما تكون في خطر. مع ذلك، إذا كانت تشعر بالخوف أو القلق كل يوم، فقد تؤثر هرمونات التوتر سلباً عليها. حيث من شأن هذه الهرمونات رفع ضغط دم الناجية، ويجعلها تنسى أو تجد صعوبة في التركيز، بل وتقلل دافعها الجنسي.</w:t>
      </w:r>
    </w:p>
    <w:p w14:paraId="67CDE30A" w14:textId="77777777" w:rsidR="609CB9E3" w:rsidRPr="00167538" w:rsidRDefault="609CB9E3" w:rsidP="00625F66">
      <w:pPr>
        <w:bidi/>
        <w:spacing w:after="0" w:line="240" w:lineRule="auto"/>
        <w:contextualSpacing/>
        <w:jc w:val="both"/>
        <w:rPr>
          <w:rFonts w:asciiTheme="majorBidi" w:hAnsiTheme="majorBidi" w:cstheme="majorBidi"/>
          <w:i w:val="0"/>
          <w:iCs w:val="0"/>
          <w:sz w:val="22"/>
          <w:szCs w:val="22"/>
          <w:lang w:val="en-GB"/>
        </w:rPr>
      </w:pPr>
    </w:p>
    <w:p w14:paraId="608BF662" w14:textId="77777777" w:rsidR="003F5C5D" w:rsidRPr="00167538" w:rsidRDefault="75EF4146"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يساعد استرخاء الجسد والعقل الناجية على التمتع بصحة جيدة والشعور بمزيد من السيطرة والقدرة على الأداء. غالباً ما تجد الناجيات طرقاً معقدة ومبتكرة للاسترخاء. على أخصائيات الحالات استكشاف استراتيجيات التأقلم التي تتبعها الناجيات وإعطاء الأولوية لها. مع ذلك، فالاسترخاء ليس سهلاً على جميع الناجيات ويمكن أن يكون مخيفاً بل وحساساً للغاية بالنسبة لبعضهن، لا سيما إذا كنّ غالباً ما يعانين من فرط اليقظة. فقد يفكرن أنهن لن يكنّ مستعدات في حالة حدوث عنف محتمل، إذا استرخين. يمكن لأخصائيات الحالات شرح أن عملية الشعور بالاسترخاء بطيئة وتدريجية، ويمكن أن تستهلاها معاً أثناء الاجتماعات ولو لبضع لحظات. بمرور الوقت، ستكون قادرة على تحمل لحظات أطول من الاسترخاء. يمكنها بدء ممارسة تقنيات الاسترخاء في المنزل، ربما مع شخص آخر موثوق به، إذا شعرت بالأمان.</w:t>
      </w:r>
    </w:p>
    <w:p w14:paraId="74780230" w14:textId="77777777" w:rsidR="003F5C5D" w:rsidRPr="00167538" w:rsidRDefault="003F5C5D" w:rsidP="00625F66">
      <w:pPr>
        <w:bidi/>
        <w:spacing w:after="0" w:line="240" w:lineRule="auto"/>
        <w:contextualSpacing/>
        <w:jc w:val="both"/>
        <w:rPr>
          <w:rFonts w:asciiTheme="majorBidi" w:hAnsiTheme="majorBidi" w:cstheme="majorBidi"/>
          <w:i w:val="0"/>
          <w:iCs w:val="0"/>
          <w:sz w:val="22"/>
          <w:szCs w:val="22"/>
          <w:lang w:val="en-GB"/>
        </w:rPr>
      </w:pPr>
    </w:p>
    <w:p w14:paraId="3AF8DD8E" w14:textId="77777777" w:rsidR="75EF4146" w:rsidRPr="00167538" w:rsidRDefault="75EF4146"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استخدام تقنيات الاسترخاء الموضحة أدناه في أي وقت لمساعدة الناجية على التعامل مع التوتر أو القلق. يُرجى اتباع هذه الخطوات عند تعليم الناجيات كيفية القيام بتمارين الاسترخاء. وليس عليكِ تنفيذ جميع الخطوات من الناجية في الجلسة ذاتها. على سبيل المثال، يمكنكِ تعليمها تمارين التنفس في جلسة واحدة وتقنيات التصوّر في جلسة متابعة. انتبهي إلى أن تقنيات التنفس كتلك الموضحة أدناه يمكنها أن تزيد القلق و/أو الاضطراب لدى بعض الناجيات. احرصي على الاطمئنان على الناجية عند تعليمها تقنيات التنفس واستعدي لتجربة تقنية مختلفة (انظري الملحق (و) للاطلاع على قائمة تقنيات الارتكاز والاسترخاء). وتذكّري أن تقنيات الارتكاز أو الاسترخاء التي تصلح لناجية ما قد لا تصلح لناجية أخرى. التجريب هو الأساس، وهو يعني تجربة الشيء والتحقق من شعور الناجية تجاهه. وقد تحتاجين إلى استخدام الشيء عدة مرات لتري ما إذا ما كان له تأثير.</w:t>
      </w:r>
    </w:p>
    <w:p w14:paraId="78585CA3" w14:textId="77777777" w:rsidR="609CB9E3" w:rsidRPr="00167538" w:rsidRDefault="609CB9E3" w:rsidP="00625F66">
      <w:pPr>
        <w:bidi/>
        <w:spacing w:after="0" w:line="240" w:lineRule="auto"/>
        <w:contextualSpacing/>
        <w:jc w:val="both"/>
        <w:rPr>
          <w:rFonts w:asciiTheme="majorBidi" w:hAnsiTheme="majorBidi" w:cstheme="majorBidi"/>
          <w:i w:val="0"/>
          <w:iCs w:val="0"/>
          <w:sz w:val="22"/>
          <w:szCs w:val="22"/>
          <w:lang w:val="en-GB"/>
        </w:rPr>
      </w:pPr>
    </w:p>
    <w:p w14:paraId="70E6C110" w14:textId="77777777" w:rsidR="75EF4146" w:rsidRPr="00167538" w:rsidRDefault="75EF4146" w:rsidP="00A83B52">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1: شرح أهداف تمارين الاسترخاء</w:t>
      </w:r>
    </w:p>
    <w:p w14:paraId="5F8979B9" w14:textId="77777777" w:rsidR="75EF4146" w:rsidRPr="00167538" w:rsidRDefault="75EF4146" w:rsidP="00625F66">
      <w:pPr>
        <w:bidi/>
        <w:spacing w:after="0" w:line="240" w:lineRule="auto"/>
        <w:contextualSpacing/>
        <w:jc w:val="both"/>
        <w:rPr>
          <w:rFonts w:asciiTheme="majorBidi" w:hAnsiTheme="majorBidi" w:cstheme="majorBidi"/>
          <w:sz w:val="22"/>
          <w:szCs w:val="22"/>
          <w:lang w:val="en-GB" w:bidi="en-US"/>
        </w:rPr>
      </w:pPr>
      <w:r w:rsidRPr="00167538">
        <w:rPr>
          <w:rFonts w:asciiTheme="majorBidi" w:hAnsiTheme="majorBidi" w:cstheme="majorBidi"/>
          <w:i w:val="0"/>
          <w:iCs w:val="0"/>
          <w:sz w:val="22"/>
          <w:szCs w:val="22"/>
          <w:rtl/>
          <w:lang w:eastAsia="ar"/>
        </w:rPr>
        <w:t xml:space="preserve">يمكن لأخصائية الحالات أن تقول </w:t>
      </w:r>
      <w:r w:rsidRPr="00167538">
        <w:rPr>
          <w:rFonts w:asciiTheme="majorBidi" w:hAnsiTheme="majorBidi" w:cstheme="majorBidi"/>
          <w:sz w:val="22"/>
          <w:szCs w:val="22"/>
          <w:rtl/>
          <w:lang w:eastAsia="ar"/>
        </w:rPr>
        <w:t xml:space="preserve">”أريد تعليمك مهارتين جديدتين لمساعدتك على الاسترخاء. سوف تعلّمك هاتان المهارتان استخدام </w:t>
      </w:r>
      <w:r w:rsidRPr="00167538">
        <w:rPr>
          <w:rFonts w:asciiTheme="majorBidi" w:hAnsiTheme="majorBidi" w:cstheme="majorBidi"/>
          <w:b/>
          <w:bCs/>
          <w:sz w:val="22"/>
          <w:szCs w:val="22"/>
          <w:rtl/>
          <w:lang w:eastAsia="ar"/>
        </w:rPr>
        <w:t xml:space="preserve">تنفسك </w:t>
      </w:r>
      <w:r w:rsidRPr="00167538">
        <w:rPr>
          <w:rFonts w:asciiTheme="majorBidi" w:hAnsiTheme="majorBidi" w:cstheme="majorBidi"/>
          <w:sz w:val="22"/>
          <w:szCs w:val="22"/>
          <w:rtl/>
          <w:lang w:eastAsia="ar"/>
        </w:rPr>
        <w:t>و</w:t>
      </w:r>
      <w:r w:rsidRPr="00167538">
        <w:rPr>
          <w:rFonts w:asciiTheme="majorBidi" w:hAnsiTheme="majorBidi" w:cstheme="majorBidi"/>
          <w:b/>
          <w:bCs/>
          <w:sz w:val="22"/>
          <w:szCs w:val="22"/>
          <w:rtl/>
          <w:lang w:eastAsia="ar"/>
        </w:rPr>
        <w:t>مخيلتك</w:t>
      </w:r>
      <w:r w:rsidRPr="00167538">
        <w:rPr>
          <w:rFonts w:asciiTheme="majorBidi" w:hAnsiTheme="majorBidi" w:cstheme="majorBidi"/>
          <w:sz w:val="22"/>
          <w:szCs w:val="22"/>
          <w:rtl/>
          <w:lang w:eastAsia="ar"/>
        </w:rPr>
        <w:t xml:space="preserve"> لمساعدتك على الاسترخاء“.</w:t>
      </w:r>
    </w:p>
    <w:p w14:paraId="380F923D" w14:textId="77777777" w:rsidR="609CB9E3" w:rsidRPr="00167538" w:rsidRDefault="609CB9E3" w:rsidP="00625F66">
      <w:pPr>
        <w:bidi/>
        <w:spacing w:after="0" w:line="240" w:lineRule="auto"/>
        <w:contextualSpacing/>
        <w:jc w:val="both"/>
        <w:rPr>
          <w:rFonts w:asciiTheme="majorBidi" w:hAnsiTheme="majorBidi" w:cstheme="majorBidi"/>
          <w:i w:val="0"/>
          <w:iCs w:val="0"/>
          <w:sz w:val="22"/>
          <w:szCs w:val="22"/>
          <w:lang w:val="en-GB" w:bidi="en-US"/>
        </w:rPr>
      </w:pPr>
    </w:p>
    <w:p w14:paraId="4869F471" w14:textId="77777777" w:rsidR="75EF4146" w:rsidRPr="00167538" w:rsidRDefault="75EF4146" w:rsidP="00625F66">
      <w:pPr>
        <w:bidi/>
        <w:spacing w:after="0" w:line="240" w:lineRule="auto"/>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t>التنفس البطيء والعميق:</w:t>
      </w:r>
    </w:p>
    <w:p w14:paraId="23D37B6E" w14:textId="77777777" w:rsidR="75EF4146" w:rsidRPr="00167538" w:rsidRDefault="75EF4146" w:rsidP="00E85AC7">
      <w:pPr>
        <w:numPr>
          <w:ilvl w:val="0"/>
          <w:numId w:val="88"/>
        </w:numPr>
        <w:bidi/>
        <w:spacing w:after="0" w:line="240" w:lineRule="auto"/>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t>يقول للدماغ ”أنت آمن“ ويساعد الجسد على الاسترخاء.</w:t>
      </w:r>
    </w:p>
    <w:p w14:paraId="0332DF6A" w14:textId="77777777" w:rsidR="75EF4146" w:rsidRPr="00167538" w:rsidRDefault="75EF4146" w:rsidP="00E85AC7">
      <w:pPr>
        <w:numPr>
          <w:ilvl w:val="0"/>
          <w:numId w:val="88"/>
        </w:numPr>
        <w:bidi/>
        <w:spacing w:after="0" w:line="240" w:lineRule="auto"/>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t>يبطئ الاستجابة للإجهاد.</w:t>
      </w:r>
    </w:p>
    <w:p w14:paraId="51B19EAD" w14:textId="77777777" w:rsidR="75EF4146" w:rsidRPr="00167538" w:rsidRDefault="75EF4146" w:rsidP="00E85AC7">
      <w:pPr>
        <w:numPr>
          <w:ilvl w:val="0"/>
          <w:numId w:val="88"/>
        </w:numPr>
        <w:bidi/>
        <w:spacing w:after="0" w:line="240" w:lineRule="auto"/>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t>يبطئ معدل ضربات القلب.</w:t>
      </w:r>
    </w:p>
    <w:p w14:paraId="26214365" w14:textId="77777777" w:rsidR="75EF4146" w:rsidRPr="00167538" w:rsidRDefault="75EF4146" w:rsidP="00E85AC7">
      <w:pPr>
        <w:numPr>
          <w:ilvl w:val="0"/>
          <w:numId w:val="88"/>
        </w:numPr>
        <w:bidi/>
        <w:spacing w:after="0" w:line="240" w:lineRule="auto"/>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t>يوقف إنتاج هرمونات التوتر، والأدرينالين، والكورتيزول.</w:t>
      </w:r>
    </w:p>
    <w:p w14:paraId="65233D6D" w14:textId="77777777" w:rsidR="75EF4146" w:rsidRPr="00167538" w:rsidRDefault="75EF4146" w:rsidP="00E85AC7">
      <w:pPr>
        <w:numPr>
          <w:ilvl w:val="0"/>
          <w:numId w:val="88"/>
        </w:numPr>
        <w:bidi/>
        <w:spacing w:after="0" w:line="240" w:lineRule="auto"/>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t>يوقف جزء النجاة العصبي في الدماغ وينشط جزء التفكير العقلاني في الدماغ.</w:t>
      </w:r>
    </w:p>
    <w:p w14:paraId="13F8603B" w14:textId="77777777" w:rsidR="609CB9E3" w:rsidRPr="00167538" w:rsidRDefault="609CB9E3" w:rsidP="00625F66">
      <w:pPr>
        <w:bidi/>
        <w:spacing w:after="0" w:line="240" w:lineRule="auto"/>
        <w:contextualSpacing/>
        <w:jc w:val="both"/>
        <w:rPr>
          <w:rFonts w:asciiTheme="majorBidi" w:hAnsiTheme="majorBidi" w:cstheme="majorBidi"/>
          <w:i w:val="0"/>
          <w:iCs w:val="0"/>
          <w:sz w:val="22"/>
          <w:szCs w:val="22"/>
          <w:lang w:val="en-GB" w:bidi="en-US"/>
        </w:rPr>
      </w:pPr>
    </w:p>
    <w:p w14:paraId="3A9084E9" w14:textId="77777777" w:rsidR="75EF4146" w:rsidRPr="00167538" w:rsidRDefault="75EF4146" w:rsidP="00625F66">
      <w:pPr>
        <w:bidi/>
        <w:spacing w:after="0" w:line="240" w:lineRule="auto"/>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t>التخيل والتصوّر:</w:t>
      </w:r>
    </w:p>
    <w:p w14:paraId="5547B170" w14:textId="77777777" w:rsidR="75EF4146" w:rsidRPr="00167538" w:rsidRDefault="75EF4146" w:rsidP="00E85AC7">
      <w:pPr>
        <w:numPr>
          <w:ilvl w:val="0"/>
          <w:numId w:val="72"/>
        </w:numPr>
        <w:bidi/>
        <w:spacing w:after="0" w:line="240" w:lineRule="auto"/>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t>يمكن أن تؤدي الرسومات، والأصوات، والروائح، والصور المهدئة إلى استرخاء جسد الناجية وعقلها. ويمكن أن يساعدها التفكير في أفكار مهدئة على الشعور بالاسترخاء.</w:t>
      </w:r>
    </w:p>
    <w:p w14:paraId="3A6F0AE0" w14:textId="77777777" w:rsidR="609CB9E3" w:rsidRPr="00167538" w:rsidRDefault="609CB9E3" w:rsidP="00625F66">
      <w:pPr>
        <w:bidi/>
        <w:spacing w:after="0" w:line="240" w:lineRule="auto"/>
        <w:contextualSpacing/>
        <w:jc w:val="both"/>
        <w:rPr>
          <w:rFonts w:asciiTheme="majorBidi" w:hAnsiTheme="majorBidi" w:cstheme="majorBidi"/>
          <w:i w:val="0"/>
          <w:iCs w:val="0"/>
          <w:sz w:val="22"/>
          <w:szCs w:val="22"/>
          <w:lang w:val="en-GB" w:bidi="en-US"/>
        </w:rPr>
      </w:pPr>
    </w:p>
    <w:p w14:paraId="51011083" w14:textId="77777777" w:rsidR="75EF4146" w:rsidRPr="00167538" w:rsidRDefault="75EF4146" w:rsidP="00A83B52">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2: تمرين التنفس</w:t>
      </w:r>
    </w:p>
    <w:p w14:paraId="30E342F7" w14:textId="77777777" w:rsidR="75EF4146" w:rsidRPr="00167538" w:rsidRDefault="75EF4146" w:rsidP="00E85AC7">
      <w:pPr>
        <w:numPr>
          <w:ilvl w:val="0"/>
          <w:numId w:val="89"/>
        </w:numPr>
        <w:bidi/>
        <w:spacing w:after="0" w:line="240" w:lineRule="auto"/>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t>اطلبي من الناجية الجلوس أو الاستلقاء بارتياح.</w:t>
      </w:r>
    </w:p>
    <w:p w14:paraId="198CBB40" w14:textId="77777777" w:rsidR="75EF4146" w:rsidRPr="00167538" w:rsidRDefault="75EF4146" w:rsidP="00E85AC7">
      <w:pPr>
        <w:numPr>
          <w:ilvl w:val="0"/>
          <w:numId w:val="89"/>
        </w:numPr>
        <w:bidi/>
        <w:spacing w:after="0" w:line="240" w:lineRule="auto"/>
        <w:contextualSpacing/>
        <w:jc w:val="both"/>
        <w:rPr>
          <w:rFonts w:asciiTheme="majorBidi" w:hAnsiTheme="majorBidi" w:cstheme="majorBidi"/>
          <w:i w:val="0"/>
          <w:sz w:val="22"/>
          <w:szCs w:val="22"/>
          <w:lang w:val="en-GB" w:bidi="en-US"/>
        </w:rPr>
      </w:pPr>
      <w:r w:rsidRPr="00167538">
        <w:rPr>
          <w:rFonts w:asciiTheme="majorBidi" w:hAnsiTheme="majorBidi" w:cstheme="majorBidi"/>
          <w:i w:val="0"/>
          <w:iCs w:val="0"/>
          <w:sz w:val="22"/>
          <w:szCs w:val="22"/>
          <w:rtl/>
          <w:lang w:eastAsia="ar"/>
        </w:rPr>
        <w:t>اطلبي منها أخذ 10 أنفاس بطيئة وعميقة من بطنها. يمكنها وضع يدها على بطنها لتشعر بتمددها وتقلصها (مثل البالون ينتفخ أو يخرج منه الهواء). إذا عجزت عن التنفس من بطنها بسهولة، يمكنها التنفس من صدرها. اطلبي منها وضع يديها على بطنها/صدرها لتشعر بهما يتمددان ويتقلصان.</w:t>
      </w:r>
    </w:p>
    <w:p w14:paraId="46F83E99" w14:textId="77777777" w:rsidR="75EF4146" w:rsidRPr="00167538" w:rsidRDefault="75EF4146" w:rsidP="00E85AC7">
      <w:pPr>
        <w:numPr>
          <w:ilvl w:val="1"/>
          <w:numId w:val="89"/>
        </w:numPr>
        <w:bidi/>
        <w:spacing w:after="0" w:line="240" w:lineRule="auto"/>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lastRenderedPageBreak/>
        <w:t>تأخذ نفساً أثناء العد 1-2-3-4-5.</w:t>
      </w:r>
    </w:p>
    <w:p w14:paraId="3C863DD6" w14:textId="77777777" w:rsidR="75EF4146" w:rsidRPr="00167538" w:rsidRDefault="75EF4146" w:rsidP="00E85AC7">
      <w:pPr>
        <w:numPr>
          <w:ilvl w:val="1"/>
          <w:numId w:val="89"/>
        </w:numPr>
        <w:bidi/>
        <w:spacing w:after="0" w:line="240" w:lineRule="auto"/>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t>تحبس أنفاسها مع العد 1-2-3-4-5.</w:t>
      </w:r>
    </w:p>
    <w:p w14:paraId="04FF14CF" w14:textId="77777777" w:rsidR="75EF4146" w:rsidRPr="00167538" w:rsidRDefault="75EF4146" w:rsidP="00E85AC7">
      <w:pPr>
        <w:numPr>
          <w:ilvl w:val="1"/>
          <w:numId w:val="89"/>
        </w:numPr>
        <w:bidi/>
        <w:spacing w:after="0" w:line="240" w:lineRule="auto"/>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t>تزفر ببطء مع العد 1-2-3-4-5.</w:t>
      </w:r>
    </w:p>
    <w:p w14:paraId="48CE096A"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lang w:val="en-GB" w:bidi="en-US"/>
        </w:rPr>
      </w:pPr>
    </w:p>
    <w:p w14:paraId="234BF489" w14:textId="77777777" w:rsidR="75EF4146" w:rsidRPr="00167538" w:rsidRDefault="0EBFDBD9" w:rsidP="00625F66">
      <w:pPr>
        <w:bidi/>
        <w:spacing w:after="0" w:line="240" w:lineRule="auto"/>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t>إذا كانت تمارين التنفس الموضحة أعلاه لا تساعد الناجية على الاسترخاء، فاطلبي منها أن تحاول أن تشهق بينما تتخيل مكاناً آمناً أو رائحة، أو لوناً، أو صوتاً مفضلا، وعندما تزفر ببطء يمكنها قول ”استرخي“</w:t>
      </w:r>
      <w:r w:rsidR="75EF4146" w:rsidRPr="00167538">
        <w:rPr>
          <w:rFonts w:asciiTheme="majorBidi" w:hAnsiTheme="majorBidi" w:cstheme="majorBidi"/>
          <w:sz w:val="22"/>
          <w:szCs w:val="22"/>
          <w:rtl/>
          <w:lang w:eastAsia="ar"/>
        </w:rPr>
        <w:t xml:space="preserve"> في صمت أو تزفر أفكارها السلبية بينما تقول </w:t>
      </w:r>
      <w:r w:rsidR="002B611A" w:rsidRPr="00167538">
        <w:rPr>
          <w:rFonts w:asciiTheme="majorBidi" w:hAnsiTheme="majorBidi" w:cstheme="majorBidi"/>
          <w:i w:val="0"/>
          <w:iCs w:val="0"/>
          <w:sz w:val="22"/>
          <w:szCs w:val="22"/>
          <w:rtl/>
          <w:lang w:eastAsia="ar"/>
        </w:rPr>
        <w:t>”لا مزيد من القلق</w:t>
      </w:r>
      <w:r w:rsidR="75EF4146" w:rsidRPr="00167538">
        <w:rPr>
          <w:rFonts w:asciiTheme="majorBidi" w:hAnsiTheme="majorBidi" w:cstheme="majorBidi"/>
          <w:sz w:val="22"/>
          <w:szCs w:val="22"/>
          <w:rtl/>
          <w:lang w:eastAsia="ar"/>
        </w:rPr>
        <w:t>“، أو ”</w:t>
      </w:r>
      <w:r w:rsidR="75EF4146" w:rsidRPr="00167538">
        <w:rPr>
          <w:rFonts w:asciiTheme="majorBidi" w:hAnsiTheme="majorBidi" w:cstheme="majorBidi"/>
          <w:i w:val="0"/>
          <w:iCs w:val="0"/>
          <w:sz w:val="22"/>
          <w:szCs w:val="22"/>
          <w:rtl/>
          <w:lang w:eastAsia="ar"/>
        </w:rPr>
        <w:t>لا مزيد من الخوف</w:t>
      </w:r>
      <w:r w:rsidR="75EF4146" w:rsidRPr="00167538">
        <w:rPr>
          <w:rFonts w:asciiTheme="majorBidi" w:hAnsiTheme="majorBidi" w:cstheme="majorBidi"/>
          <w:sz w:val="22"/>
          <w:szCs w:val="22"/>
          <w:rtl/>
          <w:lang w:eastAsia="ar"/>
        </w:rPr>
        <w:t xml:space="preserve">“، </w:t>
      </w:r>
      <w:r w:rsidR="75EF4146" w:rsidRPr="00167538">
        <w:rPr>
          <w:rFonts w:asciiTheme="majorBidi" w:hAnsiTheme="majorBidi" w:cstheme="majorBidi"/>
          <w:i w:val="0"/>
          <w:iCs w:val="0"/>
          <w:sz w:val="22"/>
          <w:szCs w:val="22"/>
          <w:rtl/>
          <w:lang w:eastAsia="ar"/>
        </w:rPr>
        <w:t>إلخ.</w:t>
      </w:r>
    </w:p>
    <w:p w14:paraId="33F0FB1F" w14:textId="77777777" w:rsidR="609CB9E3" w:rsidRPr="00167538" w:rsidRDefault="609CB9E3" w:rsidP="00625F66">
      <w:pPr>
        <w:bidi/>
        <w:spacing w:after="0" w:line="240" w:lineRule="auto"/>
        <w:contextualSpacing/>
        <w:jc w:val="both"/>
        <w:rPr>
          <w:rFonts w:asciiTheme="majorBidi" w:hAnsiTheme="majorBidi" w:cstheme="majorBidi"/>
          <w:i w:val="0"/>
          <w:iCs w:val="0"/>
          <w:sz w:val="22"/>
          <w:szCs w:val="22"/>
          <w:lang w:val="en-GB" w:bidi="en-US"/>
        </w:rPr>
      </w:pPr>
    </w:p>
    <w:p w14:paraId="3EDE9573" w14:textId="77777777" w:rsidR="14E683F9" w:rsidRPr="00167538" w:rsidRDefault="19D85641" w:rsidP="00A83B52">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3: التخيل والتصوّر</w:t>
      </w:r>
    </w:p>
    <w:p w14:paraId="7C1837A9" w14:textId="77777777" w:rsidR="68F3338D" w:rsidRPr="00167538" w:rsidRDefault="68F3338D"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المبادئ التوجيهية للتصوّر</w:t>
      </w:r>
    </w:p>
    <w:p w14:paraId="481C5B42" w14:textId="77777777" w:rsidR="75EF4146" w:rsidRPr="00167538" w:rsidRDefault="75EF4146" w:rsidP="00E85AC7">
      <w:pPr>
        <w:numPr>
          <w:ilvl w:val="0"/>
          <w:numId w:val="90"/>
        </w:numPr>
        <w:bidi/>
        <w:spacing w:after="0" w:line="240" w:lineRule="auto"/>
        <w:ind w:left="709"/>
        <w:contextualSpacing/>
        <w:jc w:val="both"/>
        <w:rPr>
          <w:rFonts w:asciiTheme="majorBidi" w:hAnsiTheme="majorBidi" w:cstheme="majorBidi"/>
          <w:i w:val="0"/>
          <w:sz w:val="22"/>
          <w:szCs w:val="22"/>
          <w:lang w:val="en-GB" w:bidi="en-US"/>
        </w:rPr>
      </w:pPr>
      <w:r w:rsidRPr="00167538">
        <w:rPr>
          <w:rFonts w:asciiTheme="majorBidi" w:hAnsiTheme="majorBidi" w:cstheme="majorBidi"/>
          <w:i w:val="0"/>
          <w:iCs w:val="0"/>
          <w:sz w:val="22"/>
          <w:szCs w:val="22"/>
          <w:rtl/>
          <w:lang w:eastAsia="ar"/>
        </w:rPr>
        <w:t xml:space="preserve">تحدثي مع الناجية حول ما يجعلها تشعر </w:t>
      </w:r>
      <w:r w:rsidRPr="00167538">
        <w:rPr>
          <w:rFonts w:asciiTheme="majorBidi" w:hAnsiTheme="majorBidi" w:cstheme="majorBidi"/>
          <w:i w:val="0"/>
          <w:iCs w:val="0"/>
          <w:sz w:val="22"/>
          <w:szCs w:val="22"/>
          <w:u w:val="single"/>
          <w:rtl/>
          <w:lang w:eastAsia="ar"/>
        </w:rPr>
        <w:t>بالاسترخاء والأمان</w:t>
      </w:r>
      <w:r w:rsidRPr="00167538">
        <w:rPr>
          <w:rFonts w:asciiTheme="majorBidi" w:hAnsiTheme="majorBidi" w:cstheme="majorBidi"/>
          <w:i w:val="0"/>
          <w:iCs w:val="0"/>
          <w:sz w:val="22"/>
          <w:szCs w:val="22"/>
          <w:rtl/>
          <w:lang w:eastAsia="ar"/>
        </w:rPr>
        <w:t>. واسأليها عن تفاصيل هذا الشعور بالأمان، مثل صورها، واستعاراتها، وأصواتها، وأغانيها، وألوانها، وروائحها، ومشاعرها، وذكرياتها، وتخيلاتها المفضلة.</w:t>
      </w:r>
    </w:p>
    <w:p w14:paraId="02E5DF67" w14:textId="77777777" w:rsidR="75EF4146" w:rsidRPr="00167538" w:rsidRDefault="75EF4146" w:rsidP="00E85AC7">
      <w:pPr>
        <w:numPr>
          <w:ilvl w:val="0"/>
          <w:numId w:val="90"/>
        </w:numPr>
        <w:bidi/>
        <w:spacing w:after="0" w:line="240" w:lineRule="auto"/>
        <w:ind w:left="709"/>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t>اطلبي من الناجية أخذ 10 أنفاس عميقة وبطيئة من بطنها. عليها العد حتى 5 بينما تشهق ثم تحبس أنفاسها لمدة 5 ثوان ثم تزفر ببطء.</w:t>
      </w:r>
    </w:p>
    <w:p w14:paraId="47B81F86" w14:textId="77777777" w:rsidR="75EF4146" w:rsidRPr="00167538" w:rsidRDefault="19D85641" w:rsidP="00E85AC7">
      <w:pPr>
        <w:numPr>
          <w:ilvl w:val="0"/>
          <w:numId w:val="90"/>
        </w:numPr>
        <w:bidi/>
        <w:spacing w:after="0" w:line="240" w:lineRule="auto"/>
        <w:ind w:left="709"/>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t>اطلبي من الناجية الذهاب في رحلة متخيلة باستخدام صورها المفضلة. تبدأ الرحلة في الحاضر وتأخذها إلى مكان آمن ثم تعيدها إلى الحاضر ببطء مرة أخرى.</w:t>
      </w:r>
    </w:p>
    <w:p w14:paraId="7D9E3EDB" w14:textId="77777777" w:rsidR="75EF4146" w:rsidRPr="00167538" w:rsidRDefault="75EF4146" w:rsidP="00E85AC7">
      <w:pPr>
        <w:numPr>
          <w:ilvl w:val="0"/>
          <w:numId w:val="90"/>
        </w:numPr>
        <w:bidi/>
        <w:spacing w:after="0" w:line="240" w:lineRule="auto"/>
        <w:ind w:left="709"/>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t>استخدمي الحواس–ما تشمه الناجية، وتلمسه، وتسمعه، وتراه في الرحلة. أضيفي ألواناً زاهية وجميلة وأصواتاً وصوراً مهدئة.</w:t>
      </w:r>
    </w:p>
    <w:p w14:paraId="3ADE4CF9" w14:textId="77777777" w:rsidR="75EF4146" w:rsidRPr="00167538" w:rsidRDefault="19D85641" w:rsidP="00E85AC7">
      <w:pPr>
        <w:numPr>
          <w:ilvl w:val="0"/>
          <w:numId w:val="90"/>
        </w:numPr>
        <w:bidi/>
        <w:spacing w:after="0" w:line="240" w:lineRule="auto"/>
        <w:ind w:left="709"/>
        <w:contextualSpacing/>
        <w:jc w:val="both"/>
        <w:rPr>
          <w:rFonts w:asciiTheme="majorBidi" w:hAnsiTheme="majorBidi" w:cstheme="majorBidi"/>
          <w:i w:val="0"/>
          <w:iCs w:val="0"/>
          <w:sz w:val="22"/>
          <w:szCs w:val="22"/>
          <w:lang w:val="en-GB" w:bidi="en-US"/>
        </w:rPr>
      </w:pPr>
      <w:r w:rsidRPr="00167538">
        <w:rPr>
          <w:rFonts w:asciiTheme="majorBidi" w:hAnsiTheme="majorBidi" w:cstheme="majorBidi"/>
          <w:i w:val="0"/>
          <w:iCs w:val="0"/>
          <w:sz w:val="22"/>
          <w:szCs w:val="22"/>
          <w:rtl/>
          <w:lang w:eastAsia="ar"/>
        </w:rPr>
        <w:t>على أخصائية الحالات التحدث بصوت هادئ وبطيء. توقفي مؤقتاً بين الجمل. وأعطي الناجية الفرصة لتخيل المكان.</w:t>
      </w:r>
    </w:p>
    <w:p w14:paraId="7D3BB835" w14:textId="77777777" w:rsidR="4D64EE28" w:rsidRPr="00167538" w:rsidRDefault="4D64EE28" w:rsidP="00E85AC7">
      <w:pPr>
        <w:numPr>
          <w:ilvl w:val="0"/>
          <w:numId w:val="90"/>
        </w:numPr>
        <w:bidi/>
        <w:spacing w:after="0" w:line="240" w:lineRule="auto"/>
        <w:ind w:left="709"/>
        <w:contextualSpacing/>
        <w:jc w:val="both"/>
        <w:rPr>
          <w:rFonts w:asciiTheme="majorBidi" w:hAnsiTheme="majorBidi" w:cstheme="majorBidi"/>
          <w:i w:val="0"/>
          <w:iCs w:val="0"/>
          <w:sz w:val="22"/>
          <w:szCs w:val="22"/>
          <w:u w:val="single"/>
          <w:lang w:val="en-GB" w:bidi="en-US"/>
        </w:rPr>
      </w:pPr>
      <w:r w:rsidRPr="00167538">
        <w:rPr>
          <w:rFonts w:asciiTheme="majorBidi" w:hAnsiTheme="majorBidi" w:cstheme="majorBidi"/>
          <w:b/>
          <w:bCs/>
          <w:i w:val="0"/>
          <w:iCs w:val="0"/>
          <w:sz w:val="22"/>
          <w:szCs w:val="22"/>
          <w:u w:val="single"/>
          <w:rtl/>
          <w:lang w:eastAsia="ar"/>
        </w:rPr>
        <w:t>هام: إذا كانت الناجية تعاني من مستويات شديدة ومزمنة من الانشقاق، أو استرجاع الذكريات، أو الصور المتطفلة، فيُوصى بعدم استخدام تقنية التصور هذه واستخدمي تقنيات التنفس أو الاسترخاء القائمة على الجسد بدلاً من ذلك (على سبيل المثال، الاسترخاء التدريجي للعضلات).</w:t>
      </w:r>
    </w:p>
    <w:p w14:paraId="7716BB97" w14:textId="77777777" w:rsidR="609CB9E3" w:rsidRPr="00167538" w:rsidRDefault="609CB9E3" w:rsidP="00625F66">
      <w:pPr>
        <w:bidi/>
        <w:spacing w:after="0" w:line="240" w:lineRule="auto"/>
        <w:contextualSpacing/>
        <w:jc w:val="both"/>
        <w:rPr>
          <w:rFonts w:asciiTheme="majorBidi" w:hAnsiTheme="majorBidi" w:cstheme="majorBidi"/>
          <w:i w:val="0"/>
          <w:iCs w:val="0"/>
          <w:sz w:val="22"/>
          <w:szCs w:val="22"/>
          <w:lang w:val="en-GB" w:bidi="en-US"/>
        </w:rPr>
      </w:pPr>
    </w:p>
    <w:p w14:paraId="3E279740" w14:textId="77777777" w:rsidR="75EF4146" w:rsidRPr="00167538" w:rsidRDefault="1617564D" w:rsidP="00625F66">
      <w:p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التصوّر البسيط</w:t>
      </w:r>
    </w:p>
    <w:p w14:paraId="0FE254C9" w14:textId="77777777" w:rsidR="75EF4146" w:rsidRPr="00167538" w:rsidRDefault="19D85641"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استخدمي الخطوات التالية لاصطحاب الناجية عبر رحلة متخيلة. وتأكدي من أخذ فترات توقف مؤقتة طويلة بين كل خطوة:</w:t>
      </w:r>
    </w:p>
    <w:p w14:paraId="78DB5106" w14:textId="77777777" w:rsidR="609CB9E3" w:rsidRPr="00167538" w:rsidRDefault="609CB9E3" w:rsidP="00625F66">
      <w:pPr>
        <w:bidi/>
        <w:spacing w:after="0" w:line="240" w:lineRule="auto"/>
        <w:contextualSpacing/>
        <w:jc w:val="both"/>
        <w:rPr>
          <w:rFonts w:asciiTheme="majorBidi" w:hAnsiTheme="majorBidi" w:cstheme="majorBidi"/>
          <w:i w:val="0"/>
          <w:iCs w:val="0"/>
          <w:sz w:val="22"/>
          <w:szCs w:val="22"/>
          <w:lang w:val="en-GB"/>
        </w:rPr>
      </w:pPr>
    </w:p>
    <w:p w14:paraId="10C04141" w14:textId="350A07B3" w:rsidR="75EF4146" w:rsidRPr="00167538" w:rsidRDefault="75EF4146" w:rsidP="00E85AC7">
      <w:pPr>
        <w:pStyle w:val="Paragraphedeliste"/>
        <w:numPr>
          <w:ilvl w:val="0"/>
          <w:numId w:val="32"/>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أغمضي عينيكِ ببطء، ما إن تشعرين بالارتياح (</w:t>
      </w:r>
      <w:r w:rsidRPr="00167538">
        <w:rPr>
          <w:rFonts w:asciiTheme="majorBidi" w:hAnsiTheme="majorBidi" w:cstheme="majorBidi"/>
          <w:b/>
          <w:bCs/>
          <w:sz w:val="22"/>
          <w:szCs w:val="22"/>
          <w:rtl/>
          <w:lang w:eastAsia="ar"/>
        </w:rPr>
        <w:t>ملحوظة: لا تجعليها تغمض عينيها إذا كانت لا تريد ذلك.</w:t>
      </w:r>
      <w:r w:rsidR="0016161D">
        <w:rPr>
          <w:rFonts w:asciiTheme="majorBidi" w:hAnsiTheme="majorBidi" w:cstheme="majorBidi"/>
          <w:b/>
          <w:bCs/>
          <w:sz w:val="22"/>
          <w:szCs w:val="22"/>
          <w:rtl/>
          <w:lang w:eastAsia="ar"/>
        </w:rPr>
        <w:t xml:space="preserve"> </w:t>
      </w:r>
      <w:r w:rsidRPr="00167538">
        <w:rPr>
          <w:rFonts w:asciiTheme="majorBidi" w:hAnsiTheme="majorBidi" w:cstheme="majorBidi"/>
          <w:b/>
          <w:bCs/>
          <w:sz w:val="22"/>
          <w:szCs w:val="22"/>
          <w:rtl/>
          <w:lang w:eastAsia="ar"/>
        </w:rPr>
        <w:t>ويمكنها تركيز بصرها والتحديق إلى شيء أمامها لا يتحرك، مثل الأرض)</w:t>
      </w:r>
      <w:r w:rsidRPr="00167538">
        <w:rPr>
          <w:rFonts w:asciiTheme="majorBidi" w:hAnsiTheme="majorBidi" w:cstheme="majorBidi"/>
          <w:sz w:val="22"/>
          <w:szCs w:val="22"/>
          <w:rtl/>
          <w:lang w:eastAsia="ar"/>
        </w:rPr>
        <w:t xml:space="preserve"> وكوني على وعي بتنفسكِ ... واسمحي لتنفسكِ بالتباطؤ تدريجياً ... واشهقي وازفري ... واشهقي وازفري ...</w:t>
      </w:r>
    </w:p>
    <w:p w14:paraId="3A9407A5" w14:textId="77777777" w:rsidR="75EF4146" w:rsidRPr="00167538" w:rsidRDefault="75EF4146" w:rsidP="00E85AC7">
      <w:pPr>
        <w:pStyle w:val="Paragraphedeliste"/>
        <w:numPr>
          <w:ilvl w:val="0"/>
          <w:numId w:val="32"/>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الآن تنفسي بعمق وتخيلي أنكِ تغادرين المبنى لتسافري إلى مكان آخر، مكان هادئ.</w:t>
      </w:r>
    </w:p>
    <w:p w14:paraId="5BF62526" w14:textId="77777777" w:rsidR="75EF4146" w:rsidRPr="00167538" w:rsidRDefault="75EF4146" w:rsidP="00E85AC7">
      <w:pPr>
        <w:pStyle w:val="Paragraphedeliste"/>
        <w:numPr>
          <w:ilvl w:val="0"/>
          <w:numId w:val="32"/>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 xml:space="preserve">تخيلي ما ترينه وأنتِ تغادرين المبنى </w:t>
      </w:r>
      <w:proofErr w:type="spellStart"/>
      <w:r w:rsidRPr="00167538">
        <w:rPr>
          <w:rFonts w:asciiTheme="majorBidi" w:hAnsiTheme="majorBidi" w:cstheme="majorBidi"/>
          <w:sz w:val="22"/>
          <w:szCs w:val="22"/>
          <w:rtl/>
          <w:lang w:eastAsia="ar"/>
        </w:rPr>
        <w:t>وتبدأين</w:t>
      </w:r>
      <w:proofErr w:type="spellEnd"/>
      <w:r w:rsidRPr="00167538">
        <w:rPr>
          <w:rFonts w:asciiTheme="majorBidi" w:hAnsiTheme="majorBidi" w:cstheme="majorBidi"/>
          <w:sz w:val="22"/>
          <w:szCs w:val="22"/>
          <w:rtl/>
          <w:lang w:eastAsia="ar"/>
        </w:rPr>
        <w:t xml:space="preserve"> رحلتكِ...</w:t>
      </w:r>
    </w:p>
    <w:p w14:paraId="0CFC0557" w14:textId="7CCCE12E" w:rsidR="75EF4146" w:rsidRPr="00167538" w:rsidRDefault="75EF4146" w:rsidP="00E85AC7">
      <w:pPr>
        <w:pStyle w:val="Paragraphedeliste"/>
        <w:numPr>
          <w:ilvl w:val="0"/>
          <w:numId w:val="32"/>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قرري في خيالكِ: كيف تختارين السفر؟</w:t>
      </w:r>
      <w:r w:rsidR="0016161D">
        <w:rPr>
          <w:rFonts w:asciiTheme="majorBidi" w:hAnsiTheme="majorBidi" w:cstheme="majorBidi"/>
          <w:sz w:val="22"/>
          <w:szCs w:val="22"/>
          <w:rtl/>
          <w:lang w:eastAsia="ar"/>
        </w:rPr>
        <w:t xml:space="preserve"> </w:t>
      </w:r>
      <w:r w:rsidRPr="00167538">
        <w:rPr>
          <w:rFonts w:asciiTheme="majorBidi" w:hAnsiTheme="majorBidi" w:cstheme="majorBidi"/>
          <w:sz w:val="22"/>
          <w:szCs w:val="22"/>
          <w:rtl/>
          <w:lang w:eastAsia="ar"/>
        </w:rPr>
        <w:t>سيراً على الأقدام، أم على متن حافلة، أم على متن طائرة؟</w:t>
      </w:r>
      <w:r w:rsidR="0016161D">
        <w:rPr>
          <w:rFonts w:asciiTheme="majorBidi" w:hAnsiTheme="majorBidi" w:cstheme="majorBidi"/>
          <w:sz w:val="22"/>
          <w:szCs w:val="22"/>
          <w:rtl/>
          <w:lang w:eastAsia="ar"/>
        </w:rPr>
        <w:t xml:space="preserve"> </w:t>
      </w:r>
      <w:r w:rsidRPr="00167538">
        <w:rPr>
          <w:rFonts w:asciiTheme="majorBidi" w:hAnsiTheme="majorBidi" w:cstheme="majorBidi"/>
          <w:sz w:val="22"/>
          <w:szCs w:val="22"/>
          <w:rtl/>
          <w:lang w:eastAsia="ar"/>
        </w:rPr>
        <w:t>هل يمر طريقكِ عبر بلدة ...؟ أم أنكِ تغادرين بلدة مروراً بالريف ... لاحظي الأشياء الموجودة تحت قدميكِ بينما تمضين في هذه الرحلة ... ما الجو في ذلك اليوم؟</w:t>
      </w:r>
      <w:r w:rsidR="0016161D">
        <w:rPr>
          <w:rFonts w:asciiTheme="majorBidi" w:hAnsiTheme="majorBidi" w:cstheme="majorBidi"/>
          <w:sz w:val="22"/>
          <w:szCs w:val="22"/>
          <w:rtl/>
          <w:lang w:eastAsia="ar"/>
        </w:rPr>
        <w:t xml:space="preserve"> </w:t>
      </w:r>
      <w:r w:rsidRPr="00167538">
        <w:rPr>
          <w:rFonts w:asciiTheme="majorBidi" w:hAnsiTheme="majorBidi" w:cstheme="majorBidi"/>
          <w:sz w:val="22"/>
          <w:szCs w:val="22"/>
          <w:rtl/>
          <w:lang w:eastAsia="ar"/>
        </w:rPr>
        <w:t>هل الجو دافئ أم بارد أم عاصف أم ممطر؟</w:t>
      </w:r>
    </w:p>
    <w:p w14:paraId="3B65889D" w14:textId="77777777" w:rsidR="75EF4146" w:rsidRPr="00167538" w:rsidRDefault="75EF4146" w:rsidP="00E85AC7">
      <w:pPr>
        <w:pStyle w:val="Paragraphedeliste"/>
        <w:numPr>
          <w:ilvl w:val="0"/>
          <w:numId w:val="32"/>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الآن، على مرمى بصركِ، ترين وجهتكِ، مكان هادئ... تخيلي كيف سيكون الحال عندما تقتربين من هذا المكان؟</w:t>
      </w:r>
    </w:p>
    <w:p w14:paraId="4136B6BE" w14:textId="77777777" w:rsidR="75EF4146" w:rsidRPr="00167538" w:rsidRDefault="75EF4146" w:rsidP="00E85AC7">
      <w:pPr>
        <w:pStyle w:val="Paragraphedeliste"/>
        <w:numPr>
          <w:ilvl w:val="0"/>
          <w:numId w:val="32"/>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لقد وصلتِ أخيراً.</w:t>
      </w:r>
    </w:p>
    <w:p w14:paraId="6B0D6A57" w14:textId="77777777" w:rsidR="75EF4146" w:rsidRPr="00167538" w:rsidRDefault="75EF4146" w:rsidP="00E85AC7">
      <w:pPr>
        <w:pStyle w:val="Paragraphedeliste"/>
        <w:numPr>
          <w:ilvl w:val="0"/>
          <w:numId w:val="32"/>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تخيلي كيف يبدو المكان الذي تهدنين فيه؟ هل هو مبنى؟ هل هو في الهواء الطلق؟ انظري إلى هذا المكان. ماذا ترين حولكِ؟ وتحتكِ؟ وفوقكِ؟ عندما تمدين يديكِ، ماذا تلمسين؟</w:t>
      </w:r>
    </w:p>
    <w:p w14:paraId="7CB58B34" w14:textId="77777777" w:rsidR="75EF4146" w:rsidRPr="00167538" w:rsidRDefault="75EF4146" w:rsidP="00E85AC7">
      <w:pPr>
        <w:pStyle w:val="Paragraphedeliste"/>
        <w:numPr>
          <w:ilvl w:val="0"/>
          <w:numId w:val="32"/>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اجعلي نفسكِ مرتاحة هنا. تخيلي لو كنتِ جالسة، أو واقفة، أو مستلقية؟ هل تسمعين أي أصوات في مكان الهدوء هذا؟ طيور، أو أمواج المحيط، أو موسيقى...أم أنه هادئ تماماً؟ ما رائحة مكان الهدوء هذا؟ هل أنتِ وحدكِ في هذا المكان، أم أن هناك أشخاصاً آخرون معكِ؟ من؟ إذا كنت تريدين دعوة شخص ما للانضمام إليكِ، فافعلي ذلك الآن ...</w:t>
      </w:r>
    </w:p>
    <w:p w14:paraId="5BAA56FB" w14:textId="77777777" w:rsidR="75EF4146" w:rsidRPr="00167538" w:rsidRDefault="75EF4146" w:rsidP="00E85AC7">
      <w:pPr>
        <w:pStyle w:val="Paragraphedeliste"/>
        <w:numPr>
          <w:ilvl w:val="0"/>
          <w:numId w:val="32"/>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خذي دقيقة أخرى للاستمتاع بهذا المكان حيث يمكنكِ أن تشعرين بالهدوء الشديد.</w:t>
      </w:r>
    </w:p>
    <w:p w14:paraId="30D7B639" w14:textId="02528A4F" w:rsidR="75EF4146" w:rsidRPr="00167538" w:rsidRDefault="75EF4146" w:rsidP="00E85AC7">
      <w:pPr>
        <w:pStyle w:val="Paragraphedeliste"/>
        <w:numPr>
          <w:ilvl w:val="0"/>
          <w:numId w:val="32"/>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حان الوقت الآن لمغادرة هذا المكان، لكن تذكّري أنه سيكون موجوداً دائماً، ويمكنكِ العودة إليه دائماً إذا كنتِ تريدين ذلك. لذا، القي نظرة أخيرة حولكِ وابدئي الآن في المغادرة. عودي بالطريقة التي أتيتِ بها، واسترجعي جميع أجزاء رحلتكِ.</w:t>
      </w:r>
      <w:r w:rsidR="0016161D">
        <w:rPr>
          <w:rFonts w:asciiTheme="majorBidi" w:hAnsiTheme="majorBidi" w:cstheme="majorBidi"/>
          <w:sz w:val="22"/>
          <w:szCs w:val="22"/>
          <w:rtl/>
          <w:lang w:eastAsia="ar"/>
        </w:rPr>
        <w:t xml:space="preserve"> </w:t>
      </w:r>
      <w:r w:rsidRPr="00167538">
        <w:rPr>
          <w:rFonts w:asciiTheme="majorBidi" w:hAnsiTheme="majorBidi" w:cstheme="majorBidi"/>
          <w:sz w:val="22"/>
          <w:szCs w:val="22"/>
          <w:rtl/>
          <w:lang w:eastAsia="ar"/>
        </w:rPr>
        <w:t>سيري أو خذي الحافلة أو استقلي الطائرة، عبر الريف أو عبر البلدة، حتى تجدي طريقكِ للعودة إلى هذه الغرفة وإلى مكانكِ في هذه الغرفة، وعندما تكونين جاهزة، افتحي عينيكِ ببطء.</w:t>
      </w:r>
    </w:p>
    <w:p w14:paraId="5E7676C8" w14:textId="77777777" w:rsidR="609CB9E3" w:rsidRPr="00167538" w:rsidRDefault="609CB9E3" w:rsidP="00625F66">
      <w:pPr>
        <w:bidi/>
        <w:spacing w:after="0" w:line="240" w:lineRule="auto"/>
        <w:contextualSpacing/>
        <w:jc w:val="both"/>
        <w:rPr>
          <w:rFonts w:asciiTheme="majorBidi" w:hAnsiTheme="majorBidi" w:cstheme="majorBidi"/>
          <w:i w:val="0"/>
          <w:iCs w:val="0"/>
          <w:sz w:val="22"/>
          <w:szCs w:val="22"/>
          <w:lang w:val="en-GB"/>
        </w:rPr>
      </w:pPr>
    </w:p>
    <w:p w14:paraId="01B7BAD7" w14:textId="77777777" w:rsidR="75EF4146" w:rsidRPr="00167538" w:rsidRDefault="75EF4146" w:rsidP="00A83B52">
      <w:pPr>
        <w:pBdr>
          <w:bottom w:val="single" w:sz="4" w:space="1" w:color="9900CC"/>
        </w:pBd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الخطوة 4: استخلاص المعلومات من تجربة الاسترخاء</w:t>
      </w:r>
    </w:p>
    <w:p w14:paraId="008777F7" w14:textId="77777777" w:rsidR="75EF4146" w:rsidRPr="00167538" w:rsidRDefault="75EF4146" w:rsidP="00E85AC7">
      <w:pPr>
        <w:numPr>
          <w:ilvl w:val="0"/>
          <w:numId w:val="9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اسألي الناجية كيف تشعر وكيف يشعر جسدها.</w:t>
      </w:r>
    </w:p>
    <w:p w14:paraId="6811F880" w14:textId="77777777" w:rsidR="75EF4146" w:rsidRPr="00167538" w:rsidRDefault="75EF4146" w:rsidP="00E85AC7">
      <w:pPr>
        <w:numPr>
          <w:ilvl w:val="0"/>
          <w:numId w:val="91"/>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اطلبي من الناجية مشاركة القليل حول المكان الذي رحلت إليه في التصوّر.</w:t>
      </w:r>
    </w:p>
    <w:p w14:paraId="14773910" w14:textId="77777777" w:rsidR="75EF4146" w:rsidRPr="00167538" w:rsidRDefault="75EF4146" w:rsidP="00E85AC7">
      <w:pPr>
        <w:numPr>
          <w:ilvl w:val="0"/>
          <w:numId w:val="9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اسألي الناجية كيف ومتى يمكنها استخدام هذا الاسترخاء خفي حياتها اليومية.</w:t>
      </w:r>
    </w:p>
    <w:p w14:paraId="3CD4D721" w14:textId="77777777" w:rsidR="609CB9E3" w:rsidRPr="00167538" w:rsidRDefault="609CB9E3" w:rsidP="00625F66">
      <w:pPr>
        <w:bidi/>
        <w:spacing w:after="0" w:line="240" w:lineRule="auto"/>
        <w:contextualSpacing/>
        <w:jc w:val="both"/>
        <w:rPr>
          <w:rFonts w:asciiTheme="majorBidi" w:hAnsiTheme="majorBidi" w:cstheme="majorBidi"/>
          <w:i w:val="0"/>
          <w:iCs w:val="0"/>
          <w:sz w:val="22"/>
          <w:szCs w:val="22"/>
          <w:lang w:val="en-GB"/>
        </w:rPr>
      </w:pPr>
    </w:p>
    <w:p w14:paraId="4C4DEF4B" w14:textId="77777777" w:rsidR="00B81F45" w:rsidRPr="00167538" w:rsidRDefault="00B81F45" w:rsidP="00B81F45">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عملية تعليم تقنية ما—الاسترخاء، أو الارتكاز، أو غير ذلك—مهمة. وتريد أخصائيات الحالات ضمان أن تعرف الناجية كيف تنفذها، وتعرف متى تستخدمها، ولديها القدرة على استخدامها، ولديها الدافع لاستخدامها. لمساعدة الناجية على معرفة كيفية تنفيذ تقنية ما، تُنصح أخصائية الحالات بشرح التقنية بالتفصيل، وممارستها أثناء الاجتماع، والإجابة عن أسئلة الناجية حولها، وطلب تنفيذها أمامها.</w:t>
      </w:r>
    </w:p>
    <w:p w14:paraId="64E1F612" w14:textId="77777777" w:rsidR="004742AC" w:rsidRPr="00167538" w:rsidRDefault="004742AC" w:rsidP="00B81F45">
      <w:pPr>
        <w:bidi/>
        <w:spacing w:after="0" w:line="240" w:lineRule="auto"/>
        <w:contextualSpacing/>
        <w:jc w:val="both"/>
        <w:rPr>
          <w:rFonts w:asciiTheme="majorBidi" w:hAnsiTheme="majorBidi" w:cstheme="majorBidi"/>
          <w:i w:val="0"/>
          <w:iCs w:val="0"/>
          <w:sz w:val="22"/>
          <w:szCs w:val="22"/>
          <w:lang w:val="en-GB"/>
        </w:rPr>
      </w:pPr>
    </w:p>
    <w:p w14:paraId="4BAA0AF9" w14:textId="77777777" w:rsidR="00B81F45" w:rsidRPr="00167538" w:rsidRDefault="004742AC" w:rsidP="00B81F45">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لمساعدة الناجية على معرفة متى تستخدم تقنية ما، يجب على أخصائية الحالات أن تفهم أولاً المواقف أو الأوقات التي تشعر فيها الناجية بالضيق خلال اليوم (على سبيل المثال، صعوبة النوم ليلاً). ساعدي الناجية على فهم العلامات التي تدل على أنها تحتاج إلى استخدام تقنية معينة (على سبيل المثال، عندما تلاحظ أنها تشعر بالغضب الشديد ولديها الرغبة في الصراخ، أو عندما تلاحظ أنها تجد صعوبة في التركيز وتعاني من ألم في المعدة، إلخ) وفهم الموقف الذي من المرجح أن تظهر فيه هذه العلامات. بعد ذلك، يمكن أن تناقش أخصائية الحالات والناجية استخدام رسائل التذكير، أو جدول زمني أو موعد محدد كل يوم، أو كتابة التقنية، أو جعل أحد أفراد الأسرة يذكرها بها، أو استراتيجيات أخرى.</w:t>
      </w:r>
    </w:p>
    <w:p w14:paraId="5573C4A7" w14:textId="77777777" w:rsidR="004271F9" w:rsidRPr="00167538" w:rsidRDefault="004271F9" w:rsidP="00B81F45">
      <w:pPr>
        <w:bidi/>
        <w:spacing w:after="0" w:line="240" w:lineRule="auto"/>
        <w:contextualSpacing/>
        <w:jc w:val="both"/>
        <w:rPr>
          <w:rFonts w:asciiTheme="majorBidi" w:hAnsiTheme="majorBidi" w:cstheme="majorBidi"/>
          <w:i w:val="0"/>
          <w:iCs w:val="0"/>
          <w:sz w:val="22"/>
          <w:szCs w:val="22"/>
          <w:lang w:val="en-GB"/>
        </w:rPr>
      </w:pPr>
    </w:p>
    <w:p w14:paraId="554C1E79" w14:textId="77777777" w:rsidR="00B81F45" w:rsidRPr="00167538" w:rsidRDefault="004271F9" w:rsidP="004271F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لمساعدة الناجية على التمتع بالقدرة على استخدام تقنية ما، ينبغي لها أن تمارسها عندما تشعر بالهدوء والاسترخاء. فممارستها أولاً في موقف هادئ يساعدها على تذكر استخدامها في المواقف المؤلمة عندما يجد العقل صعوبة أكبر في التذكر. على أخصائيات الحالات مساعدة الناجيات أيضاً على تحديد أي حواجز قد تحول دون استخدامهن للتقنية والتخطيط للتغلب عليها.</w:t>
      </w:r>
    </w:p>
    <w:p w14:paraId="6439DFB2" w14:textId="77777777" w:rsidR="004271F9" w:rsidRPr="00167538" w:rsidRDefault="004271F9" w:rsidP="00B81F45">
      <w:pPr>
        <w:bidi/>
        <w:spacing w:after="0" w:line="240" w:lineRule="auto"/>
        <w:contextualSpacing/>
        <w:jc w:val="both"/>
        <w:rPr>
          <w:rFonts w:asciiTheme="majorBidi" w:hAnsiTheme="majorBidi" w:cstheme="majorBidi"/>
          <w:i w:val="0"/>
          <w:iCs w:val="0"/>
          <w:sz w:val="22"/>
          <w:szCs w:val="22"/>
          <w:lang w:val="en-GB"/>
        </w:rPr>
      </w:pPr>
    </w:p>
    <w:p w14:paraId="1B47A468" w14:textId="77777777" w:rsidR="00B81F45" w:rsidRPr="00167538" w:rsidRDefault="004271F9" w:rsidP="00B81F45">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بالنسبة للتحفيز، يتناوله قسم ”تعزيز التحفيز“ بمزيد من التفصيل. يساعد ممارسة التقنية أثناء الاجتماعات على ذلك؛ فإذا كانت الناجية تشعر بالارتياح، فمن المرجح أن تستخدم التقنية خارج الاجتماعات. يتأثر التحفيز أيضاً بالطريقة التي تقدم بها أخصائيات الحالات تقنية ما، والطريقة التي تتحدث بها أخصائيات الحالات إلى الناجية وتتفاعل مع مشكلاتها، وما تفكر به أخصائيات الحالات بشأن الناجية، وما تعتقده الناجية عن نفسها، ومدى أهمية ذلك لها، وثقتها بنفسها. انظري قسم ”تعزيز التحفيز“ للاطلاع على المزيد من المعلومات.</w:t>
      </w:r>
    </w:p>
    <w:p w14:paraId="267ADD1C" w14:textId="77777777" w:rsidR="00EA0D33" w:rsidRPr="00167538" w:rsidRDefault="00EA0D33">
      <w:pPr>
        <w:bidi/>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br w:type="page"/>
      </w:r>
    </w:p>
    <w:p w14:paraId="52813EE8" w14:textId="77777777" w:rsidR="00A83B52" w:rsidRPr="00167538" w:rsidRDefault="00A83B52" w:rsidP="00A31FFB">
      <w:pPr>
        <w:pStyle w:val="Style2"/>
        <w:outlineLvl w:val="1"/>
        <w:rPr>
          <w:rFonts w:asciiTheme="majorBidi" w:hAnsiTheme="majorBidi" w:cstheme="majorBidi"/>
        </w:rPr>
      </w:pPr>
      <w:bookmarkStart w:id="20" w:name="_Toc138169573"/>
      <w:r w:rsidRPr="00167538">
        <w:rPr>
          <w:rFonts w:asciiTheme="majorBidi" w:hAnsiTheme="majorBidi" w:cstheme="majorBidi"/>
          <w:rtl/>
        </w:rPr>
        <w:lastRenderedPageBreak/>
        <w:t>تقنيات الارتكاز</w:t>
      </w:r>
      <w:bookmarkEnd w:id="20"/>
    </w:p>
    <w:p w14:paraId="43572BEA" w14:textId="77777777" w:rsidR="006B1B87" w:rsidRPr="00167538" w:rsidRDefault="006B1B87" w:rsidP="00625F66">
      <w:pPr>
        <w:bidi/>
        <w:spacing w:after="0" w:line="240" w:lineRule="auto"/>
        <w:contextualSpacing/>
        <w:jc w:val="both"/>
        <w:rPr>
          <w:rFonts w:asciiTheme="majorBidi" w:hAnsiTheme="majorBidi" w:cstheme="majorBidi"/>
          <w:i w:val="0"/>
          <w:iCs w:val="0"/>
          <w:sz w:val="22"/>
          <w:szCs w:val="22"/>
          <w:lang w:val="en-GB"/>
        </w:rPr>
      </w:pPr>
    </w:p>
    <w:p w14:paraId="023C7D7D" w14:textId="77777777" w:rsidR="00DE39D5" w:rsidRPr="00167538" w:rsidRDefault="00DE39D5"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متى تُستخدَم:</w:t>
      </w:r>
      <w:r w:rsidRPr="00167538">
        <w:rPr>
          <w:rFonts w:asciiTheme="majorBidi" w:hAnsiTheme="majorBidi" w:cstheme="majorBidi"/>
          <w:i w:val="0"/>
          <w:iCs w:val="0"/>
          <w:sz w:val="22"/>
          <w:szCs w:val="22"/>
          <w:rtl/>
          <w:lang w:eastAsia="ar"/>
        </w:rPr>
        <w:t xml:space="preserve"> يمكن تضمين تقنيات ”الارتكاز“ في جميع خطوات إدارة حالات العنف القائم على النوع الاجتماعي عندما تشعر الناجية بأنها مثقلة بالأعباء. وقد تكون هذه التقنية مفيدة للغاية في الخطوة 1: التقديم والمشاركة، إذا وصلت الناجية قليلة التنشيط أو مفرطة التنشيط إلى نافذة تحملها، وكذلك في الخطوة 4: تنفيذ خطة عمل الحالة.</w:t>
      </w:r>
    </w:p>
    <w:p w14:paraId="65A6D0D7" w14:textId="77777777" w:rsidR="00DE39D5" w:rsidRPr="00167538" w:rsidRDefault="00DE39D5" w:rsidP="00625F66">
      <w:pPr>
        <w:bidi/>
        <w:spacing w:after="0" w:line="240" w:lineRule="auto"/>
        <w:contextualSpacing/>
        <w:jc w:val="both"/>
        <w:rPr>
          <w:rFonts w:asciiTheme="majorBidi" w:hAnsiTheme="majorBidi" w:cstheme="majorBidi"/>
          <w:i w:val="0"/>
          <w:iCs w:val="0"/>
          <w:sz w:val="22"/>
          <w:szCs w:val="22"/>
          <w:lang w:val="en-GB"/>
        </w:rPr>
      </w:pPr>
    </w:p>
    <w:p w14:paraId="4BA6BD4C" w14:textId="77777777" w:rsidR="00DE39D5" w:rsidRPr="00167538" w:rsidRDefault="00DE39D5"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تساعد تقنيات الارتكاز الناجيات على </w:t>
      </w:r>
      <w:r w:rsidRPr="00167538">
        <w:rPr>
          <w:rFonts w:asciiTheme="majorBidi" w:eastAsia="Calibri" w:hAnsiTheme="majorBidi" w:cstheme="majorBidi"/>
          <w:i w:val="0"/>
          <w:iCs w:val="0"/>
          <w:sz w:val="22"/>
          <w:szCs w:val="22"/>
          <w:rtl/>
          <w:lang w:eastAsia="ar"/>
        </w:rPr>
        <w:t>”الرسوخ“ أو البقاء في الحاضر. كما تساعد على إعادة توجيههن إلى الواقع الحالي هنا والآن.</w:t>
      </w:r>
    </w:p>
    <w:p w14:paraId="56B8DA62" w14:textId="77777777" w:rsidR="00DE39D5" w:rsidRPr="00167538" w:rsidRDefault="00DE39D5" w:rsidP="00625F66">
      <w:pPr>
        <w:bidi/>
        <w:spacing w:after="0" w:line="240" w:lineRule="auto"/>
        <w:contextualSpacing/>
        <w:jc w:val="both"/>
        <w:rPr>
          <w:rFonts w:asciiTheme="majorBidi" w:hAnsiTheme="majorBidi" w:cstheme="majorBidi"/>
          <w:i w:val="0"/>
          <w:iCs w:val="0"/>
          <w:sz w:val="22"/>
          <w:szCs w:val="22"/>
          <w:lang w:val="en-GB"/>
        </w:rPr>
      </w:pPr>
    </w:p>
    <w:p w14:paraId="0C9ED046" w14:textId="77777777" w:rsidR="00DE39D5" w:rsidRPr="00167538" w:rsidRDefault="00DE39D5" w:rsidP="00A83B52">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لماذا نستخدم تقنيات الارتكاز؟</w:t>
      </w:r>
    </w:p>
    <w:p w14:paraId="43A8CBC5" w14:textId="77777777" w:rsidR="00DE39D5" w:rsidRPr="00167538" w:rsidRDefault="008B69E4"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عادةً ما تكون تقنيات الارتكاز أول شيء تعلّمه أخصائيات الحالات للناجيات. عندما تشعر ناجية ما بأنها مثقلة بالأعباء، فإنها تنفصل عن الواقع (على سبيل المثال، الانشقاق وأحلام اليقظة) وتصبح قليلة التنشيط أو مفرطة التنشيط حتى تتمكن من السيطرة على مشاعرها والبقاء آمنة. يمكن للناجيات انتهاج استراتيجيات الارتكاز للعودة إلى داخل نافذة تحملهن عندما تخرجن منها والبقاء داخل نافذتهن عندما تكنّ معرضات لخطر الخروج. على هذا النحو، يمكن استخدام تقنيات الارتكاز عندما تشعر الناجيات بأنهن مرهقات عاطفياً، أو عندما تسترجعن ذكريات الماضي، أو عندما تمر ببالهن صور متطفلة، أو عندما يثيرهن محفز ما.</w:t>
      </w:r>
    </w:p>
    <w:p w14:paraId="3D9E2334" w14:textId="77777777" w:rsidR="00DE39D5" w:rsidRPr="00167538" w:rsidRDefault="00DE39D5" w:rsidP="00625F66">
      <w:pPr>
        <w:bidi/>
        <w:spacing w:after="0" w:line="240" w:lineRule="auto"/>
        <w:contextualSpacing/>
        <w:jc w:val="both"/>
        <w:rPr>
          <w:rFonts w:asciiTheme="majorBidi" w:hAnsiTheme="majorBidi" w:cstheme="majorBidi"/>
          <w:bCs/>
          <w:i w:val="0"/>
          <w:iCs w:val="0"/>
          <w:sz w:val="22"/>
          <w:szCs w:val="22"/>
          <w:lang w:val="en-GB"/>
        </w:rPr>
      </w:pPr>
    </w:p>
    <w:p w14:paraId="76B9452C" w14:textId="77777777" w:rsidR="00DE39D5" w:rsidRPr="00167538" w:rsidRDefault="00DE39D5"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يعاني العديد من الأشخاص ممن تعرضوا لصدمة من فرط التنشيط (أي، الشعور بالكثير من المشاعر، مثل العواطف والذكريات المرهقة) أو قلة التنشيط (أي، الشعور بالقليل من المشاعر، مثل الخدر والانشقاق). وفي الارتكاز، يمكن للناجية الحفاظ على التوازن بين الاثنين—الوعي بالواقع الحالي والقدرة على تحمله. عندما تكون الناجيات مرتكزات، يكون بمقدورهن التفكير بوضوح أكبر واتخاذ قرارات أفضل. ما يجعل ذلك تقنيات الارتكاز مفيدة أيضاً للناجيات اللاتي يعشن مواقف مخيفة أو خطيرة. وإذا كانت الناجيات تواجه إساءة أو تهديدات مستمرة، توصلي إلى حل لكيفية بقائهن بأمان قدر الأمان وممارسة تقنيات الارتكاز كثيراً.</w:t>
      </w:r>
    </w:p>
    <w:p w14:paraId="3C9FAD88" w14:textId="77777777" w:rsidR="00DE39D5" w:rsidRPr="00167538" w:rsidRDefault="00DE39D5" w:rsidP="00625F66">
      <w:pPr>
        <w:bidi/>
        <w:spacing w:after="0" w:line="240" w:lineRule="auto"/>
        <w:contextualSpacing/>
        <w:jc w:val="both"/>
        <w:rPr>
          <w:rFonts w:asciiTheme="majorBidi" w:hAnsiTheme="majorBidi" w:cstheme="majorBidi"/>
          <w:i w:val="0"/>
          <w:iCs w:val="0"/>
          <w:sz w:val="22"/>
          <w:szCs w:val="22"/>
          <w:lang w:val="en-GB"/>
        </w:rPr>
      </w:pPr>
    </w:p>
    <w:p w14:paraId="54D120AF" w14:textId="77777777" w:rsidR="00DE39D5" w:rsidRPr="00167538" w:rsidRDefault="00DE39D5" w:rsidP="00625F66">
      <w:pPr>
        <w:bidi/>
        <w:spacing w:after="0" w:line="240" w:lineRule="auto"/>
        <w:contextualSpacing/>
        <w:jc w:val="both"/>
        <w:rPr>
          <w:rFonts w:asciiTheme="majorBidi" w:hAnsiTheme="majorBidi" w:cstheme="majorBidi"/>
          <w:b/>
          <w:i w:val="0"/>
          <w:sz w:val="22"/>
          <w:szCs w:val="22"/>
          <w:lang w:val="en-GB"/>
        </w:rPr>
      </w:pPr>
      <w:r w:rsidRPr="00167538">
        <w:rPr>
          <w:rFonts w:asciiTheme="majorBidi" w:hAnsiTheme="majorBidi" w:cstheme="majorBidi"/>
          <w:b/>
          <w:bCs/>
          <w:i w:val="0"/>
          <w:iCs w:val="0"/>
          <w:sz w:val="22"/>
          <w:szCs w:val="22"/>
          <w:u w:val="single"/>
          <w:rtl/>
          <w:lang w:eastAsia="ar"/>
        </w:rPr>
        <w:t>لاحظي أن الارتكاز يختلف عن تقنيات الاسترخاء</w:t>
      </w:r>
      <w:r w:rsidRPr="00167538">
        <w:rPr>
          <w:rFonts w:asciiTheme="majorBidi" w:hAnsiTheme="majorBidi" w:cstheme="majorBidi"/>
          <w:b/>
          <w:bCs/>
          <w:i w:val="0"/>
          <w:iCs w:val="0"/>
          <w:sz w:val="22"/>
          <w:szCs w:val="22"/>
          <w:rtl/>
          <w:lang w:eastAsia="ar"/>
        </w:rPr>
        <w:t>. الارتكاز أكثر فاعلية؛ إذ يركز على إعادة الاتصال بالحاضر والواقع. ويُعتقد أنه أكثر فعالية للتعامل مع تجارب الصدمات من تدريب الاسترخاء. كما يختلف الارتكاز عن اليقظة الذهنية. فبينما تركز تقنيتا اليقظة الذهنية والارتكاز على الوعي الحاضر، ثمة فرق رئيسي بينهما يتمثل في كون تقنيات الارتكاز تساعد الناجيات على إدارة تركيزهن بطريقة متعمدة وتوجيهه إلى سلامتهن الحالية، بدلاً من اتخاذ موقف السماح لأي شيء يريد الظهور بالظهور، كما هو الحال مع اليقظة الذهنية.</w:t>
      </w:r>
    </w:p>
    <w:p w14:paraId="75DFB116" w14:textId="77777777" w:rsidR="00DE39D5" w:rsidRPr="00167538" w:rsidRDefault="00DE39D5" w:rsidP="00625F66">
      <w:pPr>
        <w:bidi/>
        <w:spacing w:after="0" w:line="240" w:lineRule="auto"/>
        <w:contextualSpacing/>
        <w:jc w:val="both"/>
        <w:rPr>
          <w:rFonts w:asciiTheme="majorBidi" w:hAnsiTheme="majorBidi" w:cstheme="majorBidi"/>
          <w:b/>
          <w:bCs/>
          <w:i w:val="0"/>
          <w:iCs w:val="0"/>
          <w:sz w:val="22"/>
          <w:szCs w:val="22"/>
          <w:lang w:val="en-GB"/>
        </w:rPr>
      </w:pPr>
    </w:p>
    <w:p w14:paraId="21999F31" w14:textId="77777777" w:rsidR="00DE39D5" w:rsidRPr="00167538" w:rsidRDefault="00DE39D5"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ينبغي تكييف جميع تقنيات الارتكاز ومبادئها التوجيهية التالية لتلائم السياق، والثقافة، والاحتياجات الفريدة للناجيات. انظري الملحق (و) للاطلاع على قائمة تقنيات الارتكاز والاسترخاء.</w:t>
      </w:r>
    </w:p>
    <w:p w14:paraId="1D7CDA91" w14:textId="77777777" w:rsidR="00DE39D5" w:rsidRPr="00167538" w:rsidRDefault="00DE39D5" w:rsidP="00625F66">
      <w:pPr>
        <w:bidi/>
        <w:spacing w:after="0" w:line="240" w:lineRule="auto"/>
        <w:contextualSpacing/>
        <w:jc w:val="both"/>
        <w:rPr>
          <w:rFonts w:asciiTheme="majorBidi" w:hAnsiTheme="majorBidi" w:cstheme="majorBidi"/>
          <w:bCs/>
          <w:i w:val="0"/>
          <w:iCs w:val="0"/>
          <w:sz w:val="22"/>
          <w:szCs w:val="22"/>
          <w:lang w:val="en-GB"/>
        </w:rPr>
      </w:pPr>
    </w:p>
    <w:p w14:paraId="59D9B641" w14:textId="77777777" w:rsidR="00DE39D5" w:rsidRPr="00167538" w:rsidRDefault="00DE39D5" w:rsidP="00A83B52">
      <w:pPr>
        <w:pStyle w:val="Default"/>
        <w:pBdr>
          <w:bottom w:val="single" w:sz="4" w:space="1" w:color="9900CC"/>
        </w:pBdr>
        <w:bidi/>
        <w:spacing w:after="0" w:line="240" w:lineRule="auto"/>
        <w:contextualSpacing/>
        <w:jc w:val="both"/>
        <w:rPr>
          <w:rFonts w:asciiTheme="majorBidi" w:hAnsiTheme="majorBidi" w:cstheme="majorBidi"/>
          <w:b/>
          <w:bCs/>
          <w:color w:val="auto"/>
          <w:sz w:val="22"/>
          <w:szCs w:val="22"/>
          <w:lang w:val="en-GB"/>
        </w:rPr>
      </w:pPr>
      <w:r w:rsidRPr="00167538">
        <w:rPr>
          <w:rFonts w:asciiTheme="majorBidi" w:hAnsiTheme="majorBidi" w:cstheme="majorBidi"/>
          <w:b/>
          <w:bCs/>
          <w:color w:val="auto"/>
          <w:sz w:val="22"/>
          <w:szCs w:val="22"/>
          <w:rtl/>
          <w:lang w:eastAsia="ar"/>
        </w:rPr>
        <w:t>المبادئ التوجيهية للارتكاز</w:t>
      </w:r>
      <w:r w:rsidRPr="00167538">
        <w:rPr>
          <w:rStyle w:val="Appelnotedebasdep"/>
          <w:rFonts w:asciiTheme="majorBidi" w:hAnsiTheme="majorBidi" w:cstheme="majorBidi"/>
          <w:b/>
          <w:bCs/>
          <w:color w:val="auto"/>
          <w:sz w:val="22"/>
          <w:szCs w:val="22"/>
          <w:rtl/>
          <w:lang w:eastAsia="ar"/>
        </w:rPr>
        <w:footnoteReference w:id="15"/>
      </w:r>
    </w:p>
    <w:p w14:paraId="1031C3B1" w14:textId="77777777" w:rsidR="00DE39D5" w:rsidRPr="00167538" w:rsidRDefault="00DE39D5" w:rsidP="00E85AC7">
      <w:pPr>
        <w:pStyle w:val="Default"/>
        <w:numPr>
          <w:ilvl w:val="0"/>
          <w:numId w:val="95"/>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color w:val="auto"/>
          <w:sz w:val="22"/>
          <w:szCs w:val="22"/>
          <w:rtl/>
          <w:lang w:eastAsia="ar"/>
        </w:rPr>
        <w:t xml:space="preserve">يمكن القيام بتمرين الارتكاز </w:t>
      </w:r>
      <w:r w:rsidRPr="00167538">
        <w:rPr>
          <w:rFonts w:asciiTheme="majorBidi" w:hAnsiTheme="majorBidi" w:cstheme="majorBidi"/>
          <w:b/>
          <w:bCs/>
          <w:color w:val="auto"/>
          <w:sz w:val="22"/>
          <w:szCs w:val="22"/>
          <w:rtl/>
          <w:lang w:eastAsia="ar"/>
        </w:rPr>
        <w:t>في أي وقت وفي أي مكان</w:t>
      </w:r>
      <w:r w:rsidRPr="00167538">
        <w:rPr>
          <w:rFonts w:asciiTheme="majorBidi" w:hAnsiTheme="majorBidi" w:cstheme="majorBidi"/>
          <w:color w:val="auto"/>
          <w:sz w:val="22"/>
          <w:szCs w:val="22"/>
          <w:rtl/>
          <w:lang w:eastAsia="ar"/>
        </w:rPr>
        <w:t xml:space="preserve"> دون أن يعرف أي أحد حول الناجية ذلك.</w:t>
      </w:r>
    </w:p>
    <w:p w14:paraId="602D1C3D" w14:textId="77777777" w:rsidR="00DE39D5" w:rsidRPr="00167538" w:rsidRDefault="00DE39D5" w:rsidP="00E85AC7">
      <w:pPr>
        <w:pStyle w:val="Default"/>
        <w:numPr>
          <w:ilvl w:val="0"/>
          <w:numId w:val="95"/>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color w:val="auto"/>
          <w:sz w:val="22"/>
          <w:szCs w:val="22"/>
          <w:rtl/>
          <w:lang w:eastAsia="ar"/>
        </w:rPr>
        <w:t xml:space="preserve">يمكن للناجية استخدام الارتكاز عندما </w:t>
      </w:r>
      <w:proofErr w:type="spellStart"/>
      <w:r w:rsidRPr="00167538">
        <w:rPr>
          <w:rFonts w:asciiTheme="majorBidi" w:hAnsiTheme="majorBidi" w:cstheme="majorBidi"/>
          <w:color w:val="auto"/>
          <w:sz w:val="22"/>
          <w:szCs w:val="22"/>
          <w:rtl/>
          <w:lang w:eastAsia="ar"/>
        </w:rPr>
        <w:t>يواجهها</w:t>
      </w:r>
      <w:proofErr w:type="spellEnd"/>
      <w:r w:rsidRPr="00167538">
        <w:rPr>
          <w:rFonts w:asciiTheme="majorBidi" w:hAnsiTheme="majorBidi" w:cstheme="majorBidi"/>
          <w:color w:val="auto"/>
          <w:sz w:val="22"/>
          <w:szCs w:val="22"/>
          <w:rtl/>
          <w:lang w:eastAsia="ar"/>
        </w:rPr>
        <w:t xml:space="preserve"> محفز ما، أو </w:t>
      </w:r>
      <w:r w:rsidRPr="00167538">
        <w:rPr>
          <w:rFonts w:asciiTheme="majorBidi" w:hAnsiTheme="majorBidi" w:cstheme="majorBidi"/>
          <w:b/>
          <w:bCs/>
          <w:color w:val="auto"/>
          <w:sz w:val="22"/>
          <w:szCs w:val="22"/>
          <w:rtl/>
          <w:lang w:eastAsia="ar"/>
        </w:rPr>
        <w:t>عندما تسترجع ذكرى من الماضي، أو عندما تنفصل عن الواقع، أو عندما يزيد مستوى ألمها العاطفي عن 6 (على مقياس من 0 إلى 10).</w:t>
      </w:r>
      <w:r w:rsidRPr="00167538">
        <w:rPr>
          <w:rFonts w:asciiTheme="majorBidi" w:hAnsiTheme="majorBidi" w:cstheme="majorBidi"/>
          <w:color w:val="auto"/>
          <w:sz w:val="22"/>
          <w:szCs w:val="22"/>
          <w:rtl/>
          <w:lang w:eastAsia="ar"/>
        </w:rPr>
        <w:t xml:space="preserve"> فالارتكاز يضع مسافة صحية بين الناجية ومشاعرها السلبية.</w:t>
      </w:r>
    </w:p>
    <w:p w14:paraId="3DA1402E" w14:textId="77777777" w:rsidR="00DE39D5" w:rsidRPr="00167538" w:rsidRDefault="00DE39D5" w:rsidP="00E85AC7">
      <w:pPr>
        <w:pStyle w:val="Default"/>
        <w:numPr>
          <w:ilvl w:val="0"/>
          <w:numId w:val="95"/>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color w:val="auto"/>
          <w:sz w:val="22"/>
          <w:szCs w:val="22"/>
          <w:rtl/>
          <w:lang w:eastAsia="ar"/>
        </w:rPr>
        <w:t>يجب أن تبقي الناجية عينيها مفتوحتين</w:t>
      </w:r>
      <w:r w:rsidRPr="00167538">
        <w:rPr>
          <w:rFonts w:asciiTheme="majorBidi" w:hAnsiTheme="majorBidi" w:cstheme="majorBidi"/>
          <w:b/>
          <w:bCs/>
          <w:color w:val="auto"/>
          <w:sz w:val="22"/>
          <w:szCs w:val="22"/>
          <w:rtl/>
          <w:lang w:eastAsia="ar"/>
        </w:rPr>
        <w:t>، وتفحص الغرفة، وتشعل الأضواء</w:t>
      </w:r>
      <w:r w:rsidRPr="00167538">
        <w:rPr>
          <w:rFonts w:asciiTheme="majorBidi" w:hAnsiTheme="majorBidi" w:cstheme="majorBidi"/>
          <w:color w:val="auto"/>
          <w:sz w:val="22"/>
          <w:szCs w:val="22"/>
          <w:rtl/>
          <w:lang w:eastAsia="ar"/>
        </w:rPr>
        <w:t xml:space="preserve"> لتبقى على اتصال بالحاضر.</w:t>
      </w:r>
    </w:p>
    <w:p w14:paraId="6E27ED64" w14:textId="77777777" w:rsidR="00DE39D5" w:rsidRPr="00167538" w:rsidRDefault="00DE39D5" w:rsidP="00E85AC7">
      <w:pPr>
        <w:pStyle w:val="Default"/>
        <w:numPr>
          <w:ilvl w:val="0"/>
          <w:numId w:val="95"/>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color w:val="auto"/>
          <w:sz w:val="22"/>
          <w:szCs w:val="22"/>
          <w:rtl/>
          <w:lang w:eastAsia="ar"/>
        </w:rPr>
        <w:t xml:space="preserve">يمكن للناجية </w:t>
      </w:r>
      <w:r w:rsidRPr="00167538">
        <w:rPr>
          <w:rFonts w:asciiTheme="majorBidi" w:hAnsiTheme="majorBidi" w:cstheme="majorBidi"/>
          <w:b/>
          <w:bCs/>
          <w:color w:val="auto"/>
          <w:sz w:val="22"/>
          <w:szCs w:val="22"/>
          <w:rtl/>
          <w:lang w:eastAsia="ar"/>
        </w:rPr>
        <w:t>تقييم مزاجها قبل الاختبار وبعده</w:t>
      </w:r>
      <w:r w:rsidRPr="00167538">
        <w:rPr>
          <w:rFonts w:asciiTheme="majorBidi" w:hAnsiTheme="majorBidi" w:cstheme="majorBidi"/>
          <w:color w:val="auto"/>
          <w:sz w:val="22"/>
          <w:szCs w:val="22"/>
          <w:rtl/>
          <w:lang w:eastAsia="ar"/>
        </w:rPr>
        <w:t xml:space="preserve"> لترى ما إذا كان التمرين قد نجح. قبل الارتكاز، يمكنها تقييم مستوى ألمها العاطفي (من 0 إلى 10، حيث تعني 10 ”الألم الشديد“). ثم تعيد تقييمه بعد ذلك. هل انخفض مستواه؟</w:t>
      </w:r>
    </w:p>
    <w:p w14:paraId="0CCAF683" w14:textId="77777777" w:rsidR="00DE39D5" w:rsidRPr="00167538" w:rsidRDefault="00DE39D5" w:rsidP="00E85AC7">
      <w:pPr>
        <w:pStyle w:val="Default"/>
        <w:numPr>
          <w:ilvl w:val="0"/>
          <w:numId w:val="95"/>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color w:val="auto"/>
          <w:sz w:val="22"/>
          <w:szCs w:val="22"/>
          <w:rtl/>
          <w:lang w:eastAsia="ar"/>
        </w:rPr>
        <w:t xml:space="preserve">يجب أن تتذكر الناجية أن </w:t>
      </w:r>
      <w:r w:rsidRPr="00167538">
        <w:rPr>
          <w:rFonts w:asciiTheme="majorBidi" w:hAnsiTheme="majorBidi" w:cstheme="majorBidi"/>
          <w:b/>
          <w:bCs/>
          <w:color w:val="auto"/>
          <w:sz w:val="22"/>
          <w:szCs w:val="22"/>
          <w:rtl/>
          <w:lang w:eastAsia="ar"/>
        </w:rPr>
        <w:t>عدم التحدث عن المشاعر السلبية أو كتابتها في مفكرة</w:t>
      </w:r>
      <w:r w:rsidRPr="00167538">
        <w:rPr>
          <w:rFonts w:asciiTheme="majorBidi" w:hAnsiTheme="majorBidi" w:cstheme="majorBidi"/>
          <w:color w:val="auto"/>
          <w:sz w:val="22"/>
          <w:szCs w:val="22"/>
          <w:rtl/>
          <w:lang w:eastAsia="ar"/>
        </w:rPr>
        <w:t xml:space="preserve"> قد يساعدها عندما يثيرها محفز ما. فهي تريد صرف انتباهها عن المشاعر السلبية، وليس الاتصال بها.</w:t>
      </w:r>
    </w:p>
    <w:p w14:paraId="615FC9B1" w14:textId="77777777" w:rsidR="00DE39D5" w:rsidRPr="00167538" w:rsidRDefault="00DE39D5" w:rsidP="00E85AC7">
      <w:pPr>
        <w:pStyle w:val="Default"/>
        <w:numPr>
          <w:ilvl w:val="0"/>
          <w:numId w:val="95"/>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ركزي على الحاضر وليس الماضي أو المستقبل.</w:t>
      </w:r>
    </w:p>
    <w:p w14:paraId="32C97DCB" w14:textId="77777777" w:rsidR="00DE39D5" w:rsidRPr="00167538" w:rsidRDefault="00DE39D5" w:rsidP="00625F66">
      <w:pPr>
        <w:pStyle w:val="Default"/>
        <w:bidi/>
        <w:spacing w:after="0" w:line="240" w:lineRule="auto"/>
        <w:contextualSpacing/>
        <w:jc w:val="both"/>
        <w:rPr>
          <w:rFonts w:asciiTheme="majorBidi" w:hAnsiTheme="majorBidi" w:cstheme="majorBidi"/>
          <w:color w:val="auto"/>
          <w:sz w:val="22"/>
          <w:szCs w:val="22"/>
          <w:lang w:val="en-GB"/>
        </w:rPr>
      </w:pPr>
    </w:p>
    <w:p w14:paraId="76EB9D33" w14:textId="77777777" w:rsidR="00BC2572" w:rsidRPr="00167538" w:rsidRDefault="00BC2572" w:rsidP="00625F66">
      <w:pPr>
        <w:pStyle w:val="Default"/>
        <w:bidi/>
        <w:spacing w:after="0" w:line="240" w:lineRule="auto"/>
        <w:contextualSpacing/>
        <w:jc w:val="both"/>
        <w:rPr>
          <w:rFonts w:asciiTheme="majorBidi" w:hAnsiTheme="majorBidi" w:cstheme="majorBidi"/>
          <w:color w:val="auto"/>
          <w:sz w:val="22"/>
          <w:szCs w:val="22"/>
          <w:lang w:val="en-GB"/>
        </w:rPr>
      </w:pPr>
    </w:p>
    <w:p w14:paraId="47FAA02B" w14:textId="77777777" w:rsidR="00BC2572" w:rsidRPr="00167538" w:rsidRDefault="00BC2572" w:rsidP="00625F66">
      <w:pPr>
        <w:pStyle w:val="Default"/>
        <w:bidi/>
        <w:spacing w:after="0" w:line="240" w:lineRule="auto"/>
        <w:contextualSpacing/>
        <w:jc w:val="both"/>
        <w:rPr>
          <w:rFonts w:asciiTheme="majorBidi" w:hAnsiTheme="majorBidi" w:cstheme="majorBidi"/>
          <w:color w:val="auto"/>
          <w:sz w:val="22"/>
          <w:szCs w:val="22"/>
          <w:lang w:val="en-GB"/>
        </w:rPr>
      </w:pPr>
    </w:p>
    <w:p w14:paraId="74DF6829" w14:textId="77777777" w:rsidR="00DE39D5" w:rsidRPr="00167538" w:rsidRDefault="00DE39D5" w:rsidP="00A83B52">
      <w:pPr>
        <w:pStyle w:val="Default"/>
        <w:pBdr>
          <w:bottom w:val="single" w:sz="4" w:space="1" w:color="9900CC"/>
        </w:pBdr>
        <w:bidi/>
        <w:spacing w:after="0" w:line="240" w:lineRule="auto"/>
        <w:contextualSpacing/>
        <w:jc w:val="both"/>
        <w:rPr>
          <w:rFonts w:asciiTheme="majorBidi" w:hAnsiTheme="majorBidi" w:cstheme="majorBidi"/>
          <w:b/>
          <w:color w:val="auto"/>
          <w:sz w:val="22"/>
          <w:szCs w:val="22"/>
          <w:lang w:val="en-GB"/>
        </w:rPr>
      </w:pPr>
      <w:r w:rsidRPr="00167538">
        <w:rPr>
          <w:rFonts w:asciiTheme="majorBidi" w:hAnsiTheme="majorBidi" w:cstheme="majorBidi"/>
          <w:b/>
          <w:bCs/>
          <w:color w:val="auto"/>
          <w:sz w:val="22"/>
          <w:szCs w:val="22"/>
          <w:rtl/>
          <w:lang w:eastAsia="ar"/>
        </w:rPr>
        <w:t>الارتكاز العقلي</w:t>
      </w:r>
    </w:p>
    <w:p w14:paraId="39ABE53B" w14:textId="77777777" w:rsidR="00DE39D5" w:rsidRPr="00167538" w:rsidRDefault="00DE39D5" w:rsidP="00625F66">
      <w:pPr>
        <w:pStyle w:val="Default"/>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color w:val="auto"/>
          <w:sz w:val="22"/>
          <w:szCs w:val="22"/>
          <w:rtl/>
          <w:lang w:eastAsia="ar"/>
        </w:rPr>
        <w:t>علّمي الناجية فعل ما يلي، وشجعيها عليه، وادعميها فيه:</w:t>
      </w:r>
    </w:p>
    <w:p w14:paraId="1285D77C" w14:textId="77777777" w:rsidR="00DE39D5" w:rsidRPr="00167538" w:rsidRDefault="00DE39D5" w:rsidP="00E85AC7">
      <w:pPr>
        <w:pStyle w:val="Default"/>
        <w:numPr>
          <w:ilvl w:val="0"/>
          <w:numId w:val="12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 xml:space="preserve">وصف بيئتها بالتفصيل </w:t>
      </w:r>
      <w:r w:rsidRPr="00167538">
        <w:rPr>
          <w:rFonts w:asciiTheme="majorBidi" w:hAnsiTheme="majorBidi" w:cstheme="majorBidi"/>
          <w:color w:val="auto"/>
          <w:sz w:val="22"/>
          <w:szCs w:val="22"/>
          <w:rtl/>
          <w:lang w:eastAsia="ar"/>
        </w:rPr>
        <w:t xml:space="preserve">باستخدام جميع حواسها. على سبيل المثال، </w:t>
      </w:r>
      <w:r w:rsidRPr="00167538">
        <w:rPr>
          <w:rFonts w:asciiTheme="majorBidi" w:hAnsiTheme="majorBidi" w:cstheme="majorBidi"/>
          <w:i/>
          <w:iCs/>
          <w:color w:val="auto"/>
          <w:sz w:val="22"/>
          <w:szCs w:val="22"/>
          <w:rtl/>
          <w:lang w:eastAsia="ar"/>
        </w:rPr>
        <w:t>”الحيطان بيضاء، وهناك وسادتان، وهناك أحذية رمادية ...“</w:t>
      </w:r>
      <w:r w:rsidRPr="00167538">
        <w:rPr>
          <w:rFonts w:asciiTheme="majorBidi" w:hAnsiTheme="majorBidi" w:cstheme="majorBidi"/>
          <w:color w:val="auto"/>
          <w:sz w:val="22"/>
          <w:szCs w:val="22"/>
          <w:rtl/>
          <w:lang w:eastAsia="ar"/>
        </w:rPr>
        <w:t xml:space="preserve"> تصف الناجية الأغراض، والأصوات، والملمس، والألوان، والروائح، والأشكال، والأعداد، ودرجة الحرارة. ويمكنها فعل </w:t>
      </w:r>
      <w:r w:rsidRPr="00167538">
        <w:rPr>
          <w:rFonts w:asciiTheme="majorBidi" w:hAnsiTheme="majorBidi" w:cstheme="majorBidi"/>
          <w:color w:val="auto"/>
          <w:sz w:val="22"/>
          <w:szCs w:val="22"/>
          <w:rtl/>
          <w:lang w:eastAsia="ar"/>
        </w:rPr>
        <w:lastRenderedPageBreak/>
        <w:t xml:space="preserve">ذلك في أي مكان. على سبيل المثال، أثناء سيرها في الشارع: </w:t>
      </w:r>
      <w:r w:rsidRPr="00167538">
        <w:rPr>
          <w:rFonts w:asciiTheme="majorBidi" w:hAnsiTheme="majorBidi" w:cstheme="majorBidi"/>
          <w:i/>
          <w:iCs/>
          <w:color w:val="auto"/>
          <w:sz w:val="22"/>
          <w:szCs w:val="22"/>
          <w:rtl/>
          <w:lang w:eastAsia="ar"/>
        </w:rPr>
        <w:t>”أنا أسير في الشارع. سأرى المتجر الموجود على ناصية الشارع قريباً. هذه سيارات. وهذا مقعد. وهذا القميص أزرق. والسماء زرقاء“.</w:t>
      </w:r>
    </w:p>
    <w:p w14:paraId="33A87BBA" w14:textId="77777777" w:rsidR="00DE39D5" w:rsidRPr="00167538" w:rsidRDefault="00DE39D5" w:rsidP="00E85AC7">
      <w:pPr>
        <w:pStyle w:val="Default"/>
        <w:numPr>
          <w:ilvl w:val="0"/>
          <w:numId w:val="12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لعب لعبة ”الفئات“</w:t>
      </w:r>
      <w:r w:rsidRPr="00167538">
        <w:rPr>
          <w:rFonts w:asciiTheme="majorBidi" w:hAnsiTheme="majorBidi" w:cstheme="majorBidi"/>
          <w:color w:val="auto"/>
          <w:sz w:val="22"/>
          <w:szCs w:val="22"/>
          <w:rtl/>
          <w:lang w:eastAsia="ar"/>
        </w:rPr>
        <w:t xml:space="preserve"> بمفردها. يمكنها أن تحاول التفكير في ”كلمات تبدأ بحرف 'الألف'“، أو أسماء ”البلدان“، أو ”الأغنيات المفضلة“، أو ”الطيور“.</w:t>
      </w:r>
    </w:p>
    <w:p w14:paraId="619F5394" w14:textId="77777777" w:rsidR="00DE39D5" w:rsidRPr="00167538" w:rsidRDefault="00DE39D5" w:rsidP="00E85AC7">
      <w:pPr>
        <w:pStyle w:val="Default"/>
        <w:numPr>
          <w:ilvl w:val="0"/>
          <w:numId w:val="12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 xml:space="preserve">وصف نشاط يومي بالتفصيل. </w:t>
      </w:r>
      <w:r w:rsidRPr="00167538">
        <w:rPr>
          <w:rFonts w:asciiTheme="majorBidi" w:hAnsiTheme="majorBidi" w:cstheme="majorBidi"/>
          <w:color w:val="auto"/>
          <w:sz w:val="22"/>
          <w:szCs w:val="22"/>
          <w:rtl/>
          <w:lang w:eastAsia="ar"/>
        </w:rPr>
        <w:t xml:space="preserve">مثلاً، يمكنها وصف وجبة تطهوها (على سبيل المثال، </w:t>
      </w:r>
      <w:r w:rsidRPr="00167538">
        <w:rPr>
          <w:rFonts w:asciiTheme="majorBidi" w:hAnsiTheme="majorBidi" w:cstheme="majorBidi"/>
          <w:i/>
          <w:iCs/>
          <w:color w:val="auto"/>
          <w:sz w:val="22"/>
          <w:szCs w:val="22"/>
          <w:rtl/>
          <w:lang w:eastAsia="ar"/>
        </w:rPr>
        <w:t>”أولاً، أقشر البطاطس وأقطعها إلى أرباع، ثم أغلي الماء، ثم أقطع البصل ...“</w:t>
      </w:r>
      <w:r w:rsidRPr="00167538">
        <w:rPr>
          <w:rFonts w:asciiTheme="majorBidi" w:hAnsiTheme="majorBidi" w:cstheme="majorBidi"/>
          <w:color w:val="auto"/>
          <w:sz w:val="22"/>
          <w:szCs w:val="22"/>
          <w:rtl/>
          <w:lang w:eastAsia="ar"/>
        </w:rPr>
        <w:t>).</w:t>
      </w:r>
    </w:p>
    <w:p w14:paraId="385639C5" w14:textId="77777777" w:rsidR="00DE39D5" w:rsidRPr="00167538" w:rsidRDefault="00DE39D5" w:rsidP="00E85AC7">
      <w:pPr>
        <w:pStyle w:val="Default"/>
        <w:numPr>
          <w:ilvl w:val="0"/>
          <w:numId w:val="12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 xml:space="preserve">تصور صور تصنع حدوداً. </w:t>
      </w:r>
      <w:r w:rsidRPr="00167538">
        <w:rPr>
          <w:rFonts w:asciiTheme="majorBidi" w:hAnsiTheme="majorBidi" w:cstheme="majorBidi"/>
          <w:color w:val="auto"/>
          <w:sz w:val="22"/>
          <w:szCs w:val="22"/>
          <w:rtl/>
          <w:lang w:eastAsia="ar"/>
        </w:rPr>
        <w:t>(على سبيل المثال، تغيير قناة التلفاز/الراديو إلى قناة أخرى تعرض برنامجاً أفضل أو التفكير في جدار كحاجز صد بينها وبين الألم).</w:t>
      </w:r>
    </w:p>
    <w:p w14:paraId="5EF30EB6" w14:textId="77777777" w:rsidR="00DE39D5" w:rsidRPr="00167538" w:rsidRDefault="00DE39D5" w:rsidP="00E85AC7">
      <w:pPr>
        <w:pStyle w:val="Default"/>
        <w:numPr>
          <w:ilvl w:val="0"/>
          <w:numId w:val="12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قول عبارة الأمان: ”</w:t>
      </w:r>
      <w:r w:rsidRPr="00167538">
        <w:rPr>
          <w:rFonts w:asciiTheme="majorBidi" w:hAnsiTheme="majorBidi" w:cstheme="majorBidi"/>
          <w:i/>
          <w:iCs/>
          <w:color w:val="auto"/>
          <w:sz w:val="22"/>
          <w:szCs w:val="22"/>
          <w:rtl/>
          <w:lang w:eastAsia="ar"/>
        </w:rPr>
        <w:t>اسمي_________، وأنا آمنة الآن. أنا في الحاضر، لا في الماضي. أنا موجودة في _____________ والتاريخ هو _____________ “.</w:t>
      </w:r>
    </w:p>
    <w:p w14:paraId="2D883549" w14:textId="77777777" w:rsidR="00DE39D5" w:rsidRPr="00167538" w:rsidRDefault="00DE39D5" w:rsidP="00E85AC7">
      <w:pPr>
        <w:pStyle w:val="Default"/>
        <w:numPr>
          <w:ilvl w:val="0"/>
          <w:numId w:val="12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 xml:space="preserve">قراءة شيء، مع قول كل كلمة لنفسها. </w:t>
      </w:r>
      <w:r w:rsidRPr="00167538">
        <w:rPr>
          <w:rFonts w:asciiTheme="majorBidi" w:hAnsiTheme="majorBidi" w:cstheme="majorBidi"/>
          <w:color w:val="auto"/>
          <w:sz w:val="22"/>
          <w:szCs w:val="22"/>
          <w:rtl/>
          <w:lang w:eastAsia="ar"/>
        </w:rPr>
        <w:t>أو قراءة كل حرف بالعكس حتى تركز على الحروف وليس على معاني الكلمات.</w:t>
      </w:r>
    </w:p>
    <w:p w14:paraId="5D70EAD7" w14:textId="77777777" w:rsidR="00DE39D5" w:rsidRPr="00167538" w:rsidRDefault="00DE39D5" w:rsidP="00E85AC7">
      <w:pPr>
        <w:pStyle w:val="Default"/>
        <w:numPr>
          <w:ilvl w:val="0"/>
          <w:numId w:val="12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 xml:space="preserve">اللجوء للدعابة. </w:t>
      </w:r>
      <w:r w:rsidRPr="00167538">
        <w:rPr>
          <w:rFonts w:asciiTheme="majorBidi" w:hAnsiTheme="majorBidi" w:cstheme="majorBidi"/>
          <w:color w:val="auto"/>
          <w:sz w:val="22"/>
          <w:szCs w:val="22"/>
          <w:rtl/>
          <w:lang w:eastAsia="ar"/>
        </w:rPr>
        <w:t>التفكير في شيء مضحك لتغيير مزاجها.</w:t>
      </w:r>
    </w:p>
    <w:p w14:paraId="4FEE1238" w14:textId="77777777" w:rsidR="00A02E20" w:rsidRPr="00167538" w:rsidRDefault="00DE39D5" w:rsidP="00E85AC7">
      <w:pPr>
        <w:pStyle w:val="Default"/>
        <w:numPr>
          <w:ilvl w:val="0"/>
          <w:numId w:val="12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 xml:space="preserve">العد حتى 10 أو تهجئة الحروف الأبجدية </w:t>
      </w:r>
      <w:r w:rsidRPr="00167538">
        <w:rPr>
          <w:rFonts w:asciiTheme="majorBidi" w:hAnsiTheme="majorBidi" w:cstheme="majorBidi"/>
          <w:color w:val="auto"/>
          <w:sz w:val="22"/>
          <w:szCs w:val="22"/>
          <w:rtl/>
          <w:lang w:eastAsia="ar"/>
        </w:rPr>
        <w:t>ببطء.</w:t>
      </w:r>
    </w:p>
    <w:p w14:paraId="7B3DDF8F" w14:textId="77777777" w:rsidR="00DE39D5" w:rsidRPr="00167538" w:rsidRDefault="00DE39D5" w:rsidP="00E85AC7">
      <w:pPr>
        <w:pStyle w:val="Default"/>
        <w:numPr>
          <w:ilvl w:val="0"/>
          <w:numId w:val="12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تكرار مقولة مفضلة لديها</w:t>
      </w:r>
      <w:r w:rsidRPr="00167538">
        <w:rPr>
          <w:rFonts w:asciiTheme="majorBidi" w:hAnsiTheme="majorBidi" w:cstheme="majorBidi"/>
          <w:color w:val="auto"/>
          <w:sz w:val="22"/>
          <w:szCs w:val="22"/>
          <w:rtl/>
          <w:lang w:eastAsia="ar"/>
        </w:rPr>
        <w:t xml:space="preserve"> لنفسها مراراً وتكراراً (على سبيل المثال، صلاة السكينة).</w:t>
      </w:r>
    </w:p>
    <w:p w14:paraId="0FB65C66" w14:textId="77777777" w:rsidR="009B08AC" w:rsidRPr="00167538" w:rsidRDefault="009B08AC" w:rsidP="00625F66">
      <w:pPr>
        <w:pStyle w:val="Default"/>
        <w:bidi/>
        <w:spacing w:after="0" w:line="240" w:lineRule="auto"/>
        <w:contextualSpacing/>
        <w:jc w:val="both"/>
        <w:rPr>
          <w:rFonts w:asciiTheme="majorBidi" w:hAnsiTheme="majorBidi" w:cstheme="majorBidi"/>
          <w:color w:val="auto"/>
          <w:sz w:val="22"/>
          <w:szCs w:val="22"/>
          <w:lang w:val="en-GB"/>
        </w:rPr>
      </w:pPr>
    </w:p>
    <w:p w14:paraId="62037AD0" w14:textId="77777777" w:rsidR="00DE39D5" w:rsidRPr="00167538" w:rsidRDefault="00DE39D5" w:rsidP="00A83B52">
      <w:pPr>
        <w:pStyle w:val="Default"/>
        <w:pBdr>
          <w:bottom w:val="single" w:sz="4" w:space="1" w:color="9900CC"/>
        </w:pBdr>
        <w:bidi/>
        <w:spacing w:after="0" w:line="240" w:lineRule="auto"/>
        <w:contextualSpacing/>
        <w:jc w:val="both"/>
        <w:rPr>
          <w:rFonts w:asciiTheme="majorBidi" w:hAnsiTheme="majorBidi" w:cstheme="majorBidi"/>
          <w:b/>
          <w:bCs/>
          <w:color w:val="auto"/>
          <w:sz w:val="22"/>
          <w:szCs w:val="22"/>
          <w:lang w:val="en-GB"/>
        </w:rPr>
      </w:pPr>
      <w:r w:rsidRPr="00167538">
        <w:rPr>
          <w:rFonts w:asciiTheme="majorBidi" w:hAnsiTheme="majorBidi" w:cstheme="majorBidi"/>
          <w:b/>
          <w:bCs/>
          <w:color w:val="auto"/>
          <w:sz w:val="22"/>
          <w:szCs w:val="22"/>
          <w:rtl/>
          <w:lang w:eastAsia="ar"/>
        </w:rPr>
        <w:t>الارتكاز الجسدي</w:t>
      </w:r>
    </w:p>
    <w:p w14:paraId="3A8B5B86" w14:textId="77777777" w:rsidR="00DE39D5" w:rsidRPr="00167538" w:rsidRDefault="00DE39D5" w:rsidP="00625F66">
      <w:pPr>
        <w:pStyle w:val="Default"/>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color w:val="auto"/>
          <w:sz w:val="22"/>
          <w:szCs w:val="22"/>
          <w:rtl/>
          <w:lang w:eastAsia="ar"/>
        </w:rPr>
        <w:t>علّمي الناجية فعل ما يلي، وشجعيها عليه، وادعميها فيه:</w:t>
      </w:r>
    </w:p>
    <w:p w14:paraId="0F42F4FB" w14:textId="77777777" w:rsidR="00DE39D5" w:rsidRPr="00167538" w:rsidRDefault="00DE39D5" w:rsidP="00E85AC7">
      <w:pPr>
        <w:pStyle w:val="Default"/>
        <w:numPr>
          <w:ilvl w:val="0"/>
          <w:numId w:val="9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صب الماء البارد على يديها.</w:t>
      </w:r>
    </w:p>
    <w:p w14:paraId="16BCF7BC" w14:textId="77777777" w:rsidR="00DE39D5" w:rsidRPr="00167538" w:rsidRDefault="00DE39D5" w:rsidP="00E85AC7">
      <w:pPr>
        <w:pStyle w:val="Default"/>
        <w:numPr>
          <w:ilvl w:val="0"/>
          <w:numId w:val="9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الإمساك بمقعدها بإحكام بأقصى ما تستطيع.</w:t>
      </w:r>
    </w:p>
    <w:p w14:paraId="6A78A3C3" w14:textId="77777777" w:rsidR="00DE39D5" w:rsidRPr="00167538" w:rsidRDefault="00DE39D5" w:rsidP="00E85AC7">
      <w:pPr>
        <w:pStyle w:val="Default"/>
        <w:numPr>
          <w:ilvl w:val="0"/>
          <w:numId w:val="9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لمس أشياء مختلفة حولها:</w:t>
      </w:r>
      <w:r w:rsidRPr="00167538">
        <w:rPr>
          <w:rFonts w:asciiTheme="majorBidi" w:hAnsiTheme="majorBidi" w:cstheme="majorBidi"/>
          <w:color w:val="auto"/>
          <w:sz w:val="22"/>
          <w:szCs w:val="22"/>
          <w:rtl/>
          <w:lang w:eastAsia="ar"/>
        </w:rPr>
        <w:t xml:space="preserve"> قلم، أو الأرض، أو قدماها. تلاحظ الناجية الملمس، والألوان، والمواد، والوزن، ودرجة الحرارة. وتقارن الأشياء التي تلمسها أيضاً: هل هي أبرد؟ أو أخف وزناً؟</w:t>
      </w:r>
    </w:p>
    <w:p w14:paraId="312F6015" w14:textId="5077A888" w:rsidR="00DE39D5" w:rsidRPr="00167538" w:rsidRDefault="00DE39D5" w:rsidP="00E85AC7">
      <w:pPr>
        <w:pStyle w:val="Default"/>
        <w:numPr>
          <w:ilvl w:val="0"/>
          <w:numId w:val="9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الضغط بكعبيها على الأرض</w:t>
      </w:r>
      <w:r w:rsidRPr="00167538">
        <w:rPr>
          <w:rFonts w:asciiTheme="majorBidi" w:hAnsiTheme="majorBidi" w:cstheme="majorBidi"/>
          <w:color w:val="auto"/>
          <w:sz w:val="22"/>
          <w:szCs w:val="22"/>
          <w:rtl/>
          <w:lang w:eastAsia="ar"/>
        </w:rPr>
        <w:t>—تثبيتهما في وضع ”ارتكاز“ حرفياً! اطلبي منها ملاحظة التوتر المتمركز في كعبيها بينما تفعل ذلك. ولتذكّر نفسها بأنها متصلة بالأرض.</w:t>
      </w:r>
      <w:r w:rsidR="0016161D">
        <w:rPr>
          <w:rFonts w:asciiTheme="majorBidi" w:hAnsiTheme="majorBidi" w:cstheme="majorBidi"/>
          <w:color w:val="auto"/>
          <w:sz w:val="22"/>
          <w:szCs w:val="22"/>
          <w:rtl/>
          <w:lang w:eastAsia="ar"/>
        </w:rPr>
        <w:t xml:space="preserve"> </w:t>
      </w:r>
      <w:r w:rsidRPr="00167538">
        <w:rPr>
          <w:rFonts w:asciiTheme="majorBidi" w:hAnsiTheme="majorBidi" w:cstheme="majorBidi"/>
          <w:color w:val="auto"/>
          <w:sz w:val="22"/>
          <w:szCs w:val="22"/>
          <w:rtl/>
          <w:lang w:eastAsia="ar"/>
        </w:rPr>
        <w:t xml:space="preserve">وإذا أرادت خلع حذائها حتى تكون قدماها ملامستين للأرض فعلياً، فقد يساعدها ذلك أيضاً (يسمح لها ذلك بثني أصابع قدميها وبعمل حركات مختلفة </w:t>
      </w:r>
      <w:proofErr w:type="spellStart"/>
      <w:r w:rsidRPr="00167538">
        <w:rPr>
          <w:rFonts w:asciiTheme="majorBidi" w:hAnsiTheme="majorBidi" w:cstheme="majorBidi"/>
          <w:color w:val="auto"/>
          <w:sz w:val="22"/>
          <w:szCs w:val="22"/>
          <w:rtl/>
          <w:lang w:eastAsia="ar"/>
        </w:rPr>
        <w:t>يعيقها</w:t>
      </w:r>
      <w:proofErr w:type="spellEnd"/>
      <w:r w:rsidRPr="00167538">
        <w:rPr>
          <w:rFonts w:asciiTheme="majorBidi" w:hAnsiTheme="majorBidi" w:cstheme="majorBidi"/>
          <w:color w:val="auto"/>
          <w:sz w:val="22"/>
          <w:szCs w:val="22"/>
          <w:rtl/>
          <w:lang w:eastAsia="ar"/>
        </w:rPr>
        <w:t xml:space="preserve"> الحذاء أحياناً).</w:t>
      </w:r>
    </w:p>
    <w:p w14:paraId="0185E338" w14:textId="77777777" w:rsidR="00DE39D5" w:rsidRPr="00167538" w:rsidRDefault="00DE39D5" w:rsidP="00E85AC7">
      <w:pPr>
        <w:pStyle w:val="Default"/>
        <w:numPr>
          <w:ilvl w:val="0"/>
          <w:numId w:val="9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حمل غرض ارتكاز في جيبها</w:t>
      </w:r>
      <w:r w:rsidRPr="00167538">
        <w:rPr>
          <w:rFonts w:asciiTheme="majorBidi" w:hAnsiTheme="majorBidi" w:cstheme="majorBidi"/>
          <w:color w:val="auto"/>
          <w:sz w:val="22"/>
          <w:szCs w:val="22"/>
          <w:rtl/>
          <w:lang w:eastAsia="ar"/>
        </w:rPr>
        <w:t>—غرض صغير (على سبيل المثال، حجر صغير، أو خاتم، أو قطعة قماش) يمكنها لمسه كلما شعرت بإثارة محفز ما لها.</w:t>
      </w:r>
    </w:p>
    <w:p w14:paraId="086A89CE" w14:textId="77777777" w:rsidR="00DE39D5" w:rsidRPr="00167538" w:rsidRDefault="00DE39D5" w:rsidP="00E85AC7">
      <w:pPr>
        <w:pStyle w:val="Default"/>
        <w:numPr>
          <w:ilvl w:val="0"/>
          <w:numId w:val="9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القفز للأعلى وللأسفل</w:t>
      </w:r>
      <w:r w:rsidRPr="00167538">
        <w:rPr>
          <w:rFonts w:asciiTheme="majorBidi" w:hAnsiTheme="majorBidi" w:cstheme="majorBidi"/>
          <w:color w:val="auto"/>
          <w:sz w:val="22"/>
          <w:szCs w:val="22"/>
          <w:rtl/>
          <w:lang w:eastAsia="ar"/>
        </w:rPr>
        <w:t>.</w:t>
      </w:r>
    </w:p>
    <w:p w14:paraId="7A3548A0" w14:textId="77777777" w:rsidR="00DE39D5" w:rsidRPr="00167538" w:rsidRDefault="00DE39D5" w:rsidP="00E85AC7">
      <w:pPr>
        <w:pStyle w:val="Default"/>
        <w:numPr>
          <w:ilvl w:val="0"/>
          <w:numId w:val="9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ملاحظة جسدها</w:t>
      </w:r>
      <w:r w:rsidRPr="00167538">
        <w:rPr>
          <w:rFonts w:asciiTheme="majorBidi" w:hAnsiTheme="majorBidi" w:cstheme="majorBidi"/>
          <w:color w:val="auto"/>
          <w:sz w:val="22"/>
          <w:szCs w:val="22"/>
          <w:rtl/>
          <w:lang w:eastAsia="ar"/>
        </w:rPr>
        <w:t>: وزن جسدها في المقعد، أو تحريك أصابع قدميها في جواربها، أو الشعور بظهرها مستنداً إلى المقعد. وبذلك تكون متصلة بالعالم.</w:t>
      </w:r>
    </w:p>
    <w:p w14:paraId="69300E95" w14:textId="77777777" w:rsidR="00DE39D5" w:rsidRPr="00167538" w:rsidRDefault="00DE39D5" w:rsidP="00E85AC7">
      <w:pPr>
        <w:pStyle w:val="Default"/>
        <w:numPr>
          <w:ilvl w:val="0"/>
          <w:numId w:val="9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التمدد</w:t>
      </w:r>
      <w:r w:rsidRPr="00167538">
        <w:rPr>
          <w:rFonts w:asciiTheme="majorBidi" w:hAnsiTheme="majorBidi" w:cstheme="majorBidi"/>
          <w:color w:val="auto"/>
          <w:sz w:val="22"/>
          <w:szCs w:val="22"/>
          <w:rtl/>
          <w:lang w:eastAsia="ar"/>
        </w:rPr>
        <w:t>. مد أصابعها، أو ذراعيها، أو ساقيها بقدر ما تستطيع ولف رأسها.</w:t>
      </w:r>
    </w:p>
    <w:p w14:paraId="73AC544D" w14:textId="77777777" w:rsidR="00DE39D5" w:rsidRPr="00167538" w:rsidRDefault="00DE39D5" w:rsidP="00E85AC7">
      <w:pPr>
        <w:pStyle w:val="Default"/>
        <w:numPr>
          <w:ilvl w:val="0"/>
          <w:numId w:val="9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المشي ببطء، مع ملاحظة كل خطوة</w:t>
      </w:r>
      <w:r w:rsidRPr="00167538">
        <w:rPr>
          <w:rFonts w:asciiTheme="majorBidi" w:hAnsiTheme="majorBidi" w:cstheme="majorBidi"/>
          <w:color w:val="auto"/>
          <w:sz w:val="22"/>
          <w:szCs w:val="22"/>
          <w:rtl/>
          <w:lang w:eastAsia="ar"/>
        </w:rPr>
        <w:t xml:space="preserve">، وقول ”يمين“ </w:t>
      </w:r>
      <w:proofErr w:type="spellStart"/>
      <w:r w:rsidRPr="00167538">
        <w:rPr>
          <w:rFonts w:asciiTheme="majorBidi" w:hAnsiTheme="majorBidi" w:cstheme="majorBidi"/>
          <w:color w:val="auto"/>
          <w:sz w:val="22"/>
          <w:szCs w:val="22"/>
          <w:rtl/>
          <w:lang w:eastAsia="ar"/>
        </w:rPr>
        <w:t>و”يسار</w:t>
      </w:r>
      <w:proofErr w:type="spellEnd"/>
      <w:r w:rsidRPr="00167538">
        <w:rPr>
          <w:rFonts w:asciiTheme="majorBidi" w:hAnsiTheme="majorBidi" w:cstheme="majorBidi"/>
          <w:color w:val="auto"/>
          <w:sz w:val="22"/>
          <w:szCs w:val="22"/>
          <w:rtl/>
          <w:lang w:eastAsia="ar"/>
        </w:rPr>
        <w:t>“ مع كل خطوة.</w:t>
      </w:r>
    </w:p>
    <w:p w14:paraId="352AF693" w14:textId="77777777" w:rsidR="00DE39D5" w:rsidRPr="00167538" w:rsidRDefault="00DE39D5" w:rsidP="00E85AC7">
      <w:pPr>
        <w:pStyle w:val="Default"/>
        <w:numPr>
          <w:ilvl w:val="0"/>
          <w:numId w:val="9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 xml:space="preserve">تناول شيء ما. ووصف النكهات </w:t>
      </w:r>
      <w:r w:rsidRPr="00167538">
        <w:rPr>
          <w:rFonts w:asciiTheme="majorBidi" w:hAnsiTheme="majorBidi" w:cstheme="majorBidi"/>
          <w:color w:val="auto"/>
          <w:sz w:val="22"/>
          <w:szCs w:val="22"/>
          <w:rtl/>
          <w:lang w:eastAsia="ar"/>
        </w:rPr>
        <w:t>بالتفصيل لنفسها.</w:t>
      </w:r>
    </w:p>
    <w:p w14:paraId="4C422EC2" w14:textId="77777777" w:rsidR="00DE39D5" w:rsidRPr="00167538" w:rsidRDefault="00DE39D5" w:rsidP="00E85AC7">
      <w:pPr>
        <w:pStyle w:val="Default"/>
        <w:numPr>
          <w:ilvl w:val="0"/>
          <w:numId w:val="92"/>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التركيز على تنفسها.</w:t>
      </w:r>
      <w:r w:rsidRPr="00167538">
        <w:rPr>
          <w:rFonts w:asciiTheme="majorBidi" w:hAnsiTheme="majorBidi" w:cstheme="majorBidi"/>
          <w:color w:val="auto"/>
          <w:sz w:val="22"/>
          <w:szCs w:val="22"/>
          <w:rtl/>
          <w:lang w:eastAsia="ar"/>
        </w:rPr>
        <w:t xml:space="preserve"> ملاحظة كل شهيق وزفير. تكرار كلمة لطيفة لنفسها مع كل شهيق (على سبيل المثال، شيء مفضل، أو لون، أو كلمة مهدئة مثل </w:t>
      </w:r>
      <w:r w:rsidRPr="00167538">
        <w:rPr>
          <w:rFonts w:asciiTheme="majorBidi" w:hAnsiTheme="majorBidi" w:cstheme="majorBidi"/>
          <w:i/>
          <w:iCs/>
          <w:color w:val="auto"/>
          <w:sz w:val="22"/>
          <w:szCs w:val="22"/>
          <w:rtl/>
          <w:lang w:eastAsia="ar"/>
        </w:rPr>
        <w:t>”آمن“ أو ”سهل“</w:t>
      </w:r>
      <w:r w:rsidRPr="00167538">
        <w:rPr>
          <w:rFonts w:asciiTheme="majorBidi" w:hAnsiTheme="majorBidi" w:cstheme="majorBidi"/>
          <w:color w:val="auto"/>
          <w:sz w:val="22"/>
          <w:szCs w:val="22"/>
          <w:rtl/>
          <w:lang w:eastAsia="ar"/>
        </w:rPr>
        <w:t>).</w:t>
      </w:r>
    </w:p>
    <w:p w14:paraId="22089BA6" w14:textId="77777777" w:rsidR="00DE39D5" w:rsidRPr="00167538" w:rsidRDefault="00DE39D5" w:rsidP="00625F66">
      <w:pPr>
        <w:pStyle w:val="Default"/>
        <w:bidi/>
        <w:spacing w:after="0" w:line="240" w:lineRule="auto"/>
        <w:contextualSpacing/>
        <w:jc w:val="both"/>
        <w:rPr>
          <w:rFonts w:asciiTheme="majorBidi" w:hAnsiTheme="majorBidi" w:cstheme="majorBidi"/>
          <w:color w:val="auto"/>
          <w:sz w:val="22"/>
          <w:szCs w:val="22"/>
          <w:lang w:val="en-GB"/>
        </w:rPr>
      </w:pPr>
    </w:p>
    <w:p w14:paraId="3F47FA9C" w14:textId="77777777" w:rsidR="00DE39D5" w:rsidRPr="00167538" w:rsidRDefault="00DE39D5" w:rsidP="00A83B52">
      <w:pPr>
        <w:pStyle w:val="Default"/>
        <w:pBdr>
          <w:bottom w:val="single" w:sz="4" w:space="1" w:color="9900CC"/>
        </w:pBdr>
        <w:bidi/>
        <w:spacing w:after="0" w:line="240" w:lineRule="auto"/>
        <w:contextualSpacing/>
        <w:jc w:val="both"/>
        <w:rPr>
          <w:rFonts w:asciiTheme="majorBidi" w:hAnsiTheme="majorBidi" w:cstheme="majorBidi"/>
          <w:b/>
          <w:bCs/>
          <w:color w:val="auto"/>
          <w:sz w:val="22"/>
          <w:szCs w:val="22"/>
          <w:lang w:val="en-GB"/>
        </w:rPr>
      </w:pPr>
      <w:r w:rsidRPr="00167538">
        <w:rPr>
          <w:rFonts w:asciiTheme="majorBidi" w:hAnsiTheme="majorBidi" w:cstheme="majorBidi"/>
          <w:b/>
          <w:bCs/>
          <w:color w:val="auto"/>
          <w:sz w:val="22"/>
          <w:szCs w:val="22"/>
          <w:rtl/>
          <w:lang w:eastAsia="ar"/>
        </w:rPr>
        <w:t>ارتكاز التهدئة</w:t>
      </w:r>
    </w:p>
    <w:p w14:paraId="4765FB34" w14:textId="77777777" w:rsidR="00DE39D5" w:rsidRPr="00167538" w:rsidRDefault="00DE39D5" w:rsidP="00625F66">
      <w:pPr>
        <w:pStyle w:val="Default"/>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color w:val="auto"/>
          <w:sz w:val="22"/>
          <w:szCs w:val="22"/>
          <w:rtl/>
          <w:lang w:eastAsia="ar"/>
        </w:rPr>
        <w:t>علّمي الناجية فعل ما يلي، وشجعيها عليه، وادعميها فيه:</w:t>
      </w:r>
    </w:p>
    <w:p w14:paraId="2E62CD23" w14:textId="77777777" w:rsidR="00DE39D5" w:rsidRPr="00167538" w:rsidRDefault="00DE39D5" w:rsidP="00E85AC7">
      <w:pPr>
        <w:pStyle w:val="Default"/>
        <w:numPr>
          <w:ilvl w:val="0"/>
          <w:numId w:val="93"/>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قول عبارات لطيفة،</w:t>
      </w:r>
      <w:r w:rsidRPr="00167538">
        <w:rPr>
          <w:rFonts w:asciiTheme="majorBidi" w:hAnsiTheme="majorBidi" w:cstheme="majorBidi"/>
          <w:color w:val="auto"/>
          <w:sz w:val="22"/>
          <w:szCs w:val="22"/>
          <w:rtl/>
          <w:lang w:eastAsia="ar"/>
        </w:rPr>
        <w:t xml:space="preserve"> كما لو كانت تتحدث إلى طفل صغير. على سبيل المثال، </w:t>
      </w:r>
      <w:r w:rsidRPr="00167538">
        <w:rPr>
          <w:rFonts w:asciiTheme="majorBidi" w:hAnsiTheme="majorBidi" w:cstheme="majorBidi"/>
          <w:i/>
          <w:iCs/>
          <w:color w:val="auto"/>
          <w:sz w:val="22"/>
          <w:szCs w:val="22"/>
          <w:rtl/>
          <w:lang w:eastAsia="ar"/>
        </w:rPr>
        <w:t xml:space="preserve">”أنا شخص قوي يمر بوقت عصيب. وسأتجاوز ذلك“. </w:t>
      </w:r>
      <w:r w:rsidRPr="00167538">
        <w:rPr>
          <w:rFonts w:asciiTheme="majorBidi" w:eastAsia="Calibri" w:hAnsiTheme="majorBidi" w:cstheme="majorBidi"/>
          <w:sz w:val="22"/>
          <w:szCs w:val="22"/>
          <w:rtl/>
          <w:lang w:eastAsia="ar"/>
        </w:rPr>
        <w:t>يجب أن تتجنب الناجية استخدام عبارات عامة. إذ يُفضّل أن تجد العبارات اللطيفة صداها في تجربة ملهمة مرت بها الناجية، لا سيما باستخدام عبارات تبدأ بضمير المتكلم ”أنا“.</w:t>
      </w:r>
    </w:p>
    <w:p w14:paraId="1F6489FD" w14:textId="77777777" w:rsidR="00DE39D5" w:rsidRPr="00167538" w:rsidRDefault="00DE39D5" w:rsidP="00E85AC7">
      <w:pPr>
        <w:pStyle w:val="Default"/>
        <w:numPr>
          <w:ilvl w:val="0"/>
          <w:numId w:val="93"/>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 xml:space="preserve">التفكير في الأشياء المفضلة. </w:t>
      </w:r>
      <w:r w:rsidRPr="00167538">
        <w:rPr>
          <w:rFonts w:asciiTheme="majorBidi" w:hAnsiTheme="majorBidi" w:cstheme="majorBidi"/>
          <w:color w:val="auto"/>
          <w:sz w:val="22"/>
          <w:szCs w:val="22"/>
          <w:rtl/>
          <w:lang w:eastAsia="ar"/>
        </w:rPr>
        <w:t>على الناجية التفكير في لونها أو حيوانها المفضل، أو وقتها المفضل من اليوم، أو ذكراها المفضلة.</w:t>
      </w:r>
    </w:p>
    <w:p w14:paraId="6F0E7351" w14:textId="77777777" w:rsidR="00DE39D5" w:rsidRPr="00167538" w:rsidRDefault="00DE39D5" w:rsidP="00E85AC7">
      <w:pPr>
        <w:pStyle w:val="Default"/>
        <w:numPr>
          <w:ilvl w:val="0"/>
          <w:numId w:val="93"/>
        </w:numPr>
        <w:bidi/>
        <w:spacing w:after="0" w:line="240" w:lineRule="auto"/>
        <w:contextualSpacing/>
        <w:jc w:val="both"/>
        <w:rPr>
          <w:rFonts w:asciiTheme="majorBidi" w:eastAsia="Arial" w:hAnsiTheme="majorBidi" w:cstheme="majorBidi"/>
          <w:b/>
          <w:bCs/>
          <w:color w:val="auto"/>
          <w:sz w:val="22"/>
          <w:szCs w:val="22"/>
          <w:lang w:val="en-GB"/>
        </w:rPr>
      </w:pPr>
      <w:r w:rsidRPr="00167538">
        <w:rPr>
          <w:rFonts w:asciiTheme="majorBidi" w:hAnsiTheme="majorBidi" w:cstheme="majorBidi"/>
          <w:b/>
          <w:bCs/>
          <w:color w:val="auto"/>
          <w:sz w:val="22"/>
          <w:szCs w:val="22"/>
          <w:rtl/>
          <w:lang w:eastAsia="ar"/>
        </w:rPr>
        <w:t xml:space="preserve">تخيل الأشخاص الذين تهتم لأمرهم </w:t>
      </w:r>
      <w:r w:rsidRPr="00167538">
        <w:rPr>
          <w:rFonts w:asciiTheme="majorBidi" w:hAnsiTheme="majorBidi" w:cstheme="majorBidi"/>
          <w:color w:val="auto"/>
          <w:sz w:val="22"/>
          <w:szCs w:val="22"/>
          <w:rtl/>
          <w:lang w:eastAsia="ar"/>
        </w:rPr>
        <w:t>(إذا كان ذلك مهدئاً). يمكنها تخيل أحبائها أو النظر إلى صورهم.</w:t>
      </w:r>
    </w:p>
    <w:p w14:paraId="186AE469" w14:textId="77777777" w:rsidR="00DE39D5" w:rsidRPr="00167538" w:rsidRDefault="00DE39D5" w:rsidP="00E85AC7">
      <w:pPr>
        <w:pStyle w:val="Default"/>
        <w:numPr>
          <w:ilvl w:val="0"/>
          <w:numId w:val="93"/>
        </w:numPr>
        <w:bidi/>
        <w:spacing w:after="0" w:line="240" w:lineRule="auto"/>
        <w:contextualSpacing/>
        <w:jc w:val="both"/>
        <w:rPr>
          <w:rFonts w:asciiTheme="majorBidi" w:hAnsiTheme="majorBidi" w:cstheme="majorBidi"/>
          <w:b/>
          <w:bCs/>
          <w:color w:val="auto"/>
          <w:sz w:val="22"/>
          <w:szCs w:val="22"/>
          <w:lang w:val="en-GB"/>
        </w:rPr>
      </w:pPr>
      <w:r w:rsidRPr="00167538">
        <w:rPr>
          <w:rFonts w:asciiTheme="majorBidi" w:hAnsiTheme="majorBidi" w:cstheme="majorBidi"/>
          <w:b/>
          <w:bCs/>
          <w:color w:val="auto"/>
          <w:sz w:val="22"/>
          <w:szCs w:val="22"/>
          <w:rtl/>
          <w:lang w:eastAsia="ar"/>
        </w:rPr>
        <w:t>تذكُّر كلمات أغنية، أو اقتباس، أو قصيدة ملهمة</w:t>
      </w:r>
      <w:r w:rsidRPr="00167538">
        <w:rPr>
          <w:rFonts w:asciiTheme="majorBidi" w:hAnsiTheme="majorBidi" w:cstheme="majorBidi"/>
          <w:color w:val="auto"/>
          <w:sz w:val="22"/>
          <w:szCs w:val="22"/>
          <w:rtl/>
          <w:lang w:eastAsia="ar"/>
        </w:rPr>
        <w:t xml:space="preserve"> تجعلها تشعر بتحسن.</w:t>
      </w:r>
    </w:p>
    <w:p w14:paraId="57C95EE5" w14:textId="77777777" w:rsidR="00DE39D5" w:rsidRPr="00167538" w:rsidRDefault="00DE39D5" w:rsidP="00E85AC7">
      <w:pPr>
        <w:pStyle w:val="Default"/>
        <w:numPr>
          <w:ilvl w:val="0"/>
          <w:numId w:val="93"/>
        </w:numPr>
        <w:bidi/>
        <w:spacing w:after="0" w:line="240" w:lineRule="auto"/>
        <w:contextualSpacing/>
        <w:jc w:val="both"/>
        <w:rPr>
          <w:rFonts w:asciiTheme="majorBidi" w:hAnsiTheme="majorBidi" w:cstheme="majorBidi"/>
          <w:b/>
          <w:color w:val="auto"/>
          <w:sz w:val="22"/>
          <w:szCs w:val="22"/>
          <w:lang w:val="en-GB"/>
        </w:rPr>
      </w:pPr>
      <w:r w:rsidRPr="00167538">
        <w:rPr>
          <w:rFonts w:asciiTheme="majorBidi" w:hAnsiTheme="majorBidi" w:cstheme="majorBidi"/>
          <w:b/>
          <w:bCs/>
          <w:color w:val="auto"/>
          <w:sz w:val="22"/>
          <w:szCs w:val="22"/>
          <w:rtl/>
          <w:lang w:eastAsia="ar"/>
        </w:rPr>
        <w:t>تذكر مكان آمن</w:t>
      </w:r>
      <w:r w:rsidRPr="00167538">
        <w:rPr>
          <w:rFonts w:asciiTheme="majorBidi" w:hAnsiTheme="majorBidi" w:cstheme="majorBidi"/>
          <w:color w:val="auto"/>
          <w:sz w:val="22"/>
          <w:szCs w:val="22"/>
          <w:rtl/>
          <w:lang w:eastAsia="ar"/>
        </w:rPr>
        <w:t>. تصف الناجية مكاناً تعتبره مهدئاً للغاية (عل سبيل المثال، الجلوس على صخرة مفضلة، أو بالقرب من النهر، أو مع أحد أحبائها). ينبغي لها أن تركز على كل شيء يتعلق بهذا المكان—الأصوات، والألوان، والأشكال، والأشياء، والملمس.</w:t>
      </w:r>
    </w:p>
    <w:p w14:paraId="634A4D5B" w14:textId="77777777" w:rsidR="00DE39D5" w:rsidRPr="00167538" w:rsidRDefault="00DE39D5" w:rsidP="00E85AC7">
      <w:pPr>
        <w:pStyle w:val="Default"/>
        <w:numPr>
          <w:ilvl w:val="0"/>
          <w:numId w:val="93"/>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 xml:space="preserve">قول عبارة للتأقلم </w:t>
      </w:r>
      <w:r w:rsidRPr="00167538">
        <w:rPr>
          <w:rFonts w:asciiTheme="majorBidi" w:hAnsiTheme="majorBidi" w:cstheme="majorBidi"/>
          <w:color w:val="auto"/>
          <w:sz w:val="22"/>
          <w:szCs w:val="22"/>
          <w:rtl/>
          <w:lang w:eastAsia="ar"/>
        </w:rPr>
        <w:t xml:space="preserve">(تستند إلى الواقع). </w:t>
      </w:r>
      <w:r w:rsidRPr="00167538">
        <w:rPr>
          <w:rFonts w:asciiTheme="majorBidi" w:hAnsiTheme="majorBidi" w:cstheme="majorBidi"/>
          <w:i/>
          <w:iCs/>
          <w:color w:val="auto"/>
          <w:sz w:val="22"/>
          <w:szCs w:val="22"/>
          <w:rtl/>
          <w:lang w:eastAsia="ar"/>
        </w:rPr>
        <w:t>”يمكنني التعامل مع هذا الأمر“ أو ”سيمر هذا الشعور“.</w:t>
      </w:r>
    </w:p>
    <w:p w14:paraId="348697EB" w14:textId="77777777" w:rsidR="00DE39D5" w:rsidRPr="00167538" w:rsidRDefault="00DE39D5" w:rsidP="00E85AC7">
      <w:pPr>
        <w:pStyle w:val="Default"/>
        <w:numPr>
          <w:ilvl w:val="0"/>
          <w:numId w:val="93"/>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 xml:space="preserve">التخطيط لمكافئة آمنة لنفسها، </w:t>
      </w:r>
      <w:r w:rsidRPr="00167538">
        <w:rPr>
          <w:rFonts w:asciiTheme="majorBidi" w:hAnsiTheme="majorBidi" w:cstheme="majorBidi"/>
          <w:color w:val="auto"/>
          <w:sz w:val="22"/>
          <w:szCs w:val="22"/>
          <w:rtl/>
          <w:lang w:eastAsia="ar"/>
        </w:rPr>
        <w:t>مثل قطعة حلوى، أو محادثة مع صديق مقرب، أو المشي في منطقتها المفضلة).</w:t>
      </w:r>
    </w:p>
    <w:p w14:paraId="2A7ECF84" w14:textId="77777777" w:rsidR="00DE39D5" w:rsidRPr="00167538" w:rsidRDefault="00DE39D5" w:rsidP="00E85AC7">
      <w:pPr>
        <w:pStyle w:val="Default"/>
        <w:numPr>
          <w:ilvl w:val="0"/>
          <w:numId w:val="93"/>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التفكير في الأشياء التي تتطلع إليها في الأسبوع المقبل.</w:t>
      </w:r>
      <w:r w:rsidRPr="00167538">
        <w:rPr>
          <w:rFonts w:asciiTheme="majorBidi" w:hAnsiTheme="majorBidi" w:cstheme="majorBidi"/>
          <w:color w:val="auto"/>
          <w:sz w:val="22"/>
          <w:szCs w:val="22"/>
          <w:rtl/>
          <w:lang w:eastAsia="ar"/>
        </w:rPr>
        <w:t xml:space="preserve"> ربما قضاء الوقت مع صديق أو في نشاط ثقافي.</w:t>
      </w:r>
    </w:p>
    <w:p w14:paraId="5DEBB6D2" w14:textId="77777777" w:rsidR="00DE39D5" w:rsidRPr="00167538" w:rsidRDefault="00DE39D5" w:rsidP="00625F66">
      <w:pPr>
        <w:pStyle w:val="Default"/>
        <w:bidi/>
        <w:spacing w:after="0" w:line="240" w:lineRule="auto"/>
        <w:contextualSpacing/>
        <w:jc w:val="both"/>
        <w:rPr>
          <w:rFonts w:asciiTheme="majorBidi" w:hAnsiTheme="majorBidi" w:cstheme="majorBidi"/>
          <w:color w:val="auto"/>
          <w:sz w:val="22"/>
          <w:szCs w:val="22"/>
          <w:lang w:val="en-GB"/>
        </w:rPr>
      </w:pPr>
    </w:p>
    <w:p w14:paraId="36D17526" w14:textId="77777777" w:rsidR="00DE39D5" w:rsidRPr="00167538" w:rsidRDefault="007D20C3" w:rsidP="00D90103">
      <w:pPr>
        <w:pStyle w:val="Default"/>
        <w:keepNext/>
        <w:keepLines/>
        <w:pBdr>
          <w:bottom w:val="single" w:sz="4" w:space="1" w:color="9900CC"/>
        </w:pBdr>
        <w:bidi/>
        <w:spacing w:after="0" w:line="240" w:lineRule="auto"/>
        <w:contextualSpacing/>
        <w:jc w:val="both"/>
        <w:rPr>
          <w:rFonts w:asciiTheme="majorBidi" w:hAnsiTheme="majorBidi" w:cstheme="majorBidi"/>
          <w:b/>
          <w:bCs/>
          <w:color w:val="auto"/>
          <w:sz w:val="22"/>
          <w:szCs w:val="22"/>
          <w:lang w:val="en-GB"/>
        </w:rPr>
      </w:pPr>
      <w:r w:rsidRPr="00167538">
        <w:rPr>
          <w:rFonts w:asciiTheme="majorBidi" w:hAnsiTheme="majorBidi" w:cstheme="majorBidi"/>
          <w:b/>
          <w:bCs/>
          <w:color w:val="auto"/>
          <w:sz w:val="22"/>
          <w:szCs w:val="22"/>
          <w:rtl/>
          <w:lang w:eastAsia="ar"/>
        </w:rPr>
        <w:lastRenderedPageBreak/>
        <w:t>ماذا لو لم ينجح الارتكاز؟</w:t>
      </w:r>
    </w:p>
    <w:p w14:paraId="1C880AFF" w14:textId="77777777" w:rsidR="00DE39D5" w:rsidRPr="00167538" w:rsidRDefault="00DE39D5" w:rsidP="00D90103">
      <w:pPr>
        <w:pStyle w:val="Default"/>
        <w:keepNext/>
        <w:keepLines/>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color w:val="auto"/>
          <w:sz w:val="22"/>
          <w:szCs w:val="22"/>
          <w:rtl/>
          <w:lang w:eastAsia="ar"/>
        </w:rPr>
        <w:t>شجعي الناجية على فعل ما يلي:</w:t>
      </w:r>
    </w:p>
    <w:p w14:paraId="2A1AAA76" w14:textId="77777777" w:rsidR="00DE39D5" w:rsidRPr="00167538" w:rsidRDefault="00DE39D5" w:rsidP="00E85AC7">
      <w:pPr>
        <w:pStyle w:val="Default"/>
        <w:numPr>
          <w:ilvl w:val="0"/>
          <w:numId w:val="94"/>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ممارسة الارتكاز قدر الإمكان</w:t>
      </w:r>
      <w:r w:rsidRPr="00167538">
        <w:rPr>
          <w:rFonts w:asciiTheme="majorBidi" w:hAnsiTheme="majorBidi" w:cstheme="majorBidi"/>
          <w:color w:val="auto"/>
          <w:sz w:val="22"/>
          <w:szCs w:val="22"/>
          <w:rtl/>
          <w:lang w:eastAsia="ar"/>
        </w:rPr>
        <w:t>. حتى وإن لم تكن ”تحتاج“ إلى ذلك، حتى تعرفه عن ظهر قلب.</w:t>
      </w:r>
    </w:p>
    <w:p w14:paraId="5C0A31D4" w14:textId="77777777" w:rsidR="00DE39D5" w:rsidRPr="00167538" w:rsidRDefault="00DE39D5" w:rsidP="00E85AC7">
      <w:pPr>
        <w:pStyle w:val="Default"/>
        <w:numPr>
          <w:ilvl w:val="0"/>
          <w:numId w:val="94"/>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ممارسة الارتكاز بوتيرةٍ أسرع.</w:t>
      </w:r>
      <w:r w:rsidRPr="00167538">
        <w:rPr>
          <w:rFonts w:asciiTheme="majorBidi" w:hAnsiTheme="majorBidi" w:cstheme="majorBidi"/>
          <w:color w:val="auto"/>
          <w:sz w:val="22"/>
          <w:szCs w:val="22"/>
          <w:rtl/>
          <w:lang w:eastAsia="ar"/>
        </w:rPr>
        <w:t xml:space="preserve"> من شأن تسريع وتيرة التمرين جعلها تركز على العالم الخارجي بسرعة.</w:t>
      </w:r>
    </w:p>
    <w:p w14:paraId="0E267E5E" w14:textId="77777777" w:rsidR="00DE39D5" w:rsidRPr="00167538" w:rsidRDefault="00DE39D5" w:rsidP="00E85AC7">
      <w:pPr>
        <w:pStyle w:val="Default"/>
        <w:numPr>
          <w:ilvl w:val="0"/>
          <w:numId w:val="94"/>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 xml:space="preserve">محاولة ممارسة تمرين الارتكاز لفترة طويلة (20-30 دقيقة). </w:t>
      </w:r>
      <w:r w:rsidRPr="00167538">
        <w:rPr>
          <w:rFonts w:asciiTheme="majorBidi" w:hAnsiTheme="majorBidi" w:cstheme="majorBidi"/>
          <w:color w:val="auto"/>
          <w:sz w:val="22"/>
          <w:szCs w:val="22"/>
          <w:rtl/>
          <w:lang w:eastAsia="ar"/>
        </w:rPr>
        <w:t>التكرار، والتكرار، والتكرار!</w:t>
      </w:r>
    </w:p>
    <w:p w14:paraId="75CA8249" w14:textId="77777777" w:rsidR="00DE39D5" w:rsidRPr="00167538" w:rsidRDefault="00DE39D5" w:rsidP="00E85AC7">
      <w:pPr>
        <w:pStyle w:val="Default"/>
        <w:numPr>
          <w:ilvl w:val="0"/>
          <w:numId w:val="94"/>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محاولة ملاحظة ما إذا كان أداؤها للارتكاز ”الجسدي“ أم ”العقلي“ أفضل.</w:t>
      </w:r>
    </w:p>
    <w:p w14:paraId="74F515D0" w14:textId="77777777" w:rsidR="00DE39D5" w:rsidRPr="00167538" w:rsidRDefault="00DE39D5" w:rsidP="00E85AC7">
      <w:pPr>
        <w:pStyle w:val="Default"/>
        <w:numPr>
          <w:ilvl w:val="0"/>
          <w:numId w:val="94"/>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 xml:space="preserve">وضع أساليب ارتكاز فردية. </w:t>
      </w:r>
      <w:r w:rsidRPr="00167538">
        <w:rPr>
          <w:rFonts w:asciiTheme="majorBidi" w:hAnsiTheme="majorBidi" w:cstheme="majorBidi"/>
          <w:color w:val="auto"/>
          <w:sz w:val="22"/>
          <w:szCs w:val="22"/>
          <w:rtl/>
          <w:lang w:eastAsia="ar"/>
        </w:rPr>
        <w:t>قد تكون أي طريقة تبتكرها أكثر قيمة من تلك المتضمنة هنا لأنها طريقتها الخاصة.</w:t>
      </w:r>
    </w:p>
    <w:p w14:paraId="7952D0F5" w14:textId="77777777" w:rsidR="00DE39D5" w:rsidRPr="00167538" w:rsidRDefault="00DE39D5" w:rsidP="00E85AC7">
      <w:pPr>
        <w:pStyle w:val="Default"/>
        <w:numPr>
          <w:ilvl w:val="0"/>
          <w:numId w:val="94"/>
        </w:numPr>
        <w:bidi/>
        <w:spacing w:after="0" w:line="240" w:lineRule="auto"/>
        <w:contextualSpacing/>
        <w:jc w:val="both"/>
        <w:rPr>
          <w:rFonts w:asciiTheme="majorBidi" w:hAnsiTheme="majorBidi" w:cstheme="majorBidi"/>
          <w:color w:val="auto"/>
          <w:sz w:val="22"/>
          <w:szCs w:val="22"/>
          <w:lang w:val="en-GB"/>
        </w:rPr>
      </w:pPr>
      <w:r w:rsidRPr="00167538">
        <w:rPr>
          <w:rFonts w:asciiTheme="majorBidi" w:hAnsiTheme="majorBidi" w:cstheme="majorBidi"/>
          <w:b/>
          <w:bCs/>
          <w:color w:val="auto"/>
          <w:sz w:val="22"/>
          <w:szCs w:val="22"/>
          <w:rtl/>
          <w:lang w:eastAsia="ar"/>
        </w:rPr>
        <w:t>الشروع بالارتكاز مبكراً في دورة مزاجية سلبية.</w:t>
      </w:r>
      <w:r w:rsidRPr="00167538">
        <w:rPr>
          <w:rFonts w:asciiTheme="majorBidi" w:hAnsiTheme="majorBidi" w:cstheme="majorBidi"/>
          <w:color w:val="auto"/>
          <w:sz w:val="22"/>
          <w:szCs w:val="22"/>
          <w:rtl/>
          <w:lang w:eastAsia="ar"/>
        </w:rPr>
        <w:t xml:space="preserve"> تبدأ الناجية فور استرجاعها ذكرى من الماضي.</w:t>
      </w:r>
    </w:p>
    <w:p w14:paraId="792745B4" w14:textId="77777777" w:rsidR="003F1160" w:rsidRPr="00167538" w:rsidRDefault="003F1160" w:rsidP="00625F66">
      <w:pPr>
        <w:bidi/>
        <w:spacing w:after="0" w:line="240" w:lineRule="auto"/>
        <w:contextualSpacing/>
        <w:jc w:val="both"/>
        <w:rPr>
          <w:rFonts w:asciiTheme="majorBidi" w:hAnsiTheme="majorBidi" w:cstheme="majorBidi"/>
          <w:i w:val="0"/>
          <w:iCs w:val="0"/>
          <w:sz w:val="22"/>
          <w:szCs w:val="22"/>
          <w:lang w:val="en-GB"/>
        </w:rPr>
      </w:pPr>
    </w:p>
    <w:p w14:paraId="72AA1096" w14:textId="77777777" w:rsidR="00B96B63" w:rsidRPr="00167538" w:rsidRDefault="00B96B63" w:rsidP="003F1160">
      <w:pPr>
        <w:bidi/>
        <w:spacing w:after="0" w:line="240" w:lineRule="auto"/>
        <w:contextualSpacing/>
        <w:jc w:val="both"/>
        <w:rPr>
          <w:rFonts w:asciiTheme="majorBidi" w:hAnsiTheme="majorBidi" w:cstheme="majorBidi"/>
          <w:b/>
          <w:bCs/>
          <w:i w:val="0"/>
          <w:iCs w:val="0"/>
          <w:sz w:val="22"/>
          <w:szCs w:val="22"/>
          <w:lang w:val="en-GB"/>
        </w:rPr>
      </w:pPr>
    </w:p>
    <w:p w14:paraId="014B30A0" w14:textId="77777777" w:rsidR="00B96B63" w:rsidRPr="00167538" w:rsidRDefault="00B96B63" w:rsidP="00B96B63">
      <w:pPr>
        <w:pStyle w:val="Default"/>
        <w:pBdr>
          <w:bottom w:val="single" w:sz="4" w:space="1" w:color="9900CC"/>
        </w:pBdr>
        <w:bidi/>
        <w:spacing w:after="0" w:line="240" w:lineRule="auto"/>
        <w:contextualSpacing/>
        <w:jc w:val="both"/>
        <w:rPr>
          <w:rFonts w:asciiTheme="majorBidi" w:hAnsiTheme="majorBidi" w:cstheme="majorBidi"/>
          <w:b/>
          <w:bCs/>
          <w:color w:val="auto"/>
          <w:sz w:val="22"/>
          <w:szCs w:val="22"/>
          <w:lang w:val="en-GB"/>
        </w:rPr>
      </w:pPr>
      <w:r w:rsidRPr="00167538">
        <w:rPr>
          <w:rFonts w:asciiTheme="majorBidi" w:hAnsiTheme="majorBidi" w:cstheme="majorBidi"/>
          <w:b/>
          <w:bCs/>
          <w:color w:val="auto"/>
          <w:sz w:val="22"/>
          <w:szCs w:val="22"/>
          <w:rtl/>
          <w:lang w:eastAsia="ar"/>
        </w:rPr>
        <w:t>أهمية الممارسة</w:t>
      </w:r>
    </w:p>
    <w:p w14:paraId="3C950D6B" w14:textId="77777777" w:rsidR="003F1160" w:rsidRPr="00167538" w:rsidRDefault="003F1160" w:rsidP="003F1160">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في البداية، يتسم تعلم تقنيات اليقظة الذهنية، والاسترخاء، والارتكاز بغرابته وصعوبته وقد لا يبدو مفيداً أبداً. في الواقع، قد تقلق بعض الناجيات بشأن ما إذا كنّ ينفّذن التقنيات الأساسية على نحو صحيح أم لا أو قد يقلقن إذا لم يشعرن بتحسن على الفور. هذا الأمر طبيعي للغاية؛ فهي تقنيات قيد التطوير. لكن بمرور الوقت، يصبح الأمر أسهل وأكثر تلقائية وفعالية لأن مجموعة المهارات تنتقل من ذاكرة الشخص العاملة (وهي محدودة للغاية) إلى ذاكرته طويلة الأمد (وهي كبيرة للغاية).</w:t>
      </w:r>
    </w:p>
    <w:p w14:paraId="3D308A8E" w14:textId="77777777" w:rsidR="003F1160" w:rsidRPr="00167538" w:rsidRDefault="003F1160" w:rsidP="003F1160">
      <w:pPr>
        <w:bidi/>
        <w:spacing w:after="0" w:line="240" w:lineRule="auto"/>
        <w:contextualSpacing/>
        <w:jc w:val="both"/>
        <w:rPr>
          <w:rFonts w:asciiTheme="majorBidi" w:hAnsiTheme="majorBidi" w:cstheme="majorBidi"/>
          <w:i w:val="0"/>
          <w:iCs w:val="0"/>
          <w:sz w:val="22"/>
          <w:szCs w:val="22"/>
          <w:lang w:val="en-GB"/>
        </w:rPr>
      </w:pPr>
    </w:p>
    <w:p w14:paraId="0A402FDF" w14:textId="77777777" w:rsidR="003F1160" w:rsidRPr="00167538" w:rsidRDefault="00B96B63" w:rsidP="003F1160">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لا يتعلم أي شخص قيادة السيارة بالقيادة على الطريق السريع أولاً، وبدلاً من ذلك، يتعلم على الطرق الهادئة أو في مواقف السيارات. من المهم تعلم التقنيات والمهارات الجديدة عندما تكون هناك مشتتات أقل ناتجة عن التوفيق بين جميع جوانب التقنية الجديدة في ذهن المرء. يشبه عدم ممارسة الأشخاص التقنيات الجديدة إلا عندما يحتاجون إليها حقاً—كما في أثناء نوبة هلع، على سبيل المثال— تعلم القيادة في الممر السريع من الطريق السريع. وهذه ليست أفضل طريقة للاستفادة على أكبر قدر من هذه التقنية. شجعي الناجية على ممارسة التقنيات الجديدة كثيراً، ابتداءً بالأوقات التي تكون هادئة فيها، وخططي معها لذلك.</w:t>
      </w:r>
    </w:p>
    <w:p w14:paraId="5B794006" w14:textId="77777777" w:rsidR="003F1160" w:rsidRPr="00167538" w:rsidRDefault="003F1160" w:rsidP="00625F66">
      <w:pPr>
        <w:bidi/>
        <w:spacing w:after="0" w:line="240" w:lineRule="auto"/>
        <w:contextualSpacing/>
        <w:jc w:val="both"/>
        <w:rPr>
          <w:rFonts w:asciiTheme="majorBidi" w:hAnsiTheme="majorBidi" w:cstheme="majorBidi"/>
          <w:i w:val="0"/>
          <w:iCs w:val="0"/>
          <w:sz w:val="22"/>
          <w:szCs w:val="22"/>
          <w:lang w:val="en-GB"/>
        </w:rPr>
      </w:pPr>
    </w:p>
    <w:p w14:paraId="559A00FE" w14:textId="77777777" w:rsidR="000F2CCC" w:rsidRPr="00167538" w:rsidRDefault="007D20C3" w:rsidP="007D20C3">
      <w:pPr>
        <w:pStyle w:val="Default"/>
        <w:pBdr>
          <w:bottom w:val="single" w:sz="4" w:space="1" w:color="9900CC"/>
        </w:pBdr>
        <w:bidi/>
        <w:spacing w:after="0" w:line="240" w:lineRule="auto"/>
        <w:contextualSpacing/>
        <w:jc w:val="both"/>
        <w:rPr>
          <w:rFonts w:asciiTheme="majorBidi" w:hAnsiTheme="majorBidi" w:cstheme="majorBidi"/>
          <w:b/>
          <w:bCs/>
          <w:color w:val="auto"/>
          <w:sz w:val="22"/>
          <w:szCs w:val="22"/>
          <w:lang w:val="en-GB"/>
        </w:rPr>
      </w:pPr>
      <w:r w:rsidRPr="00167538">
        <w:rPr>
          <w:rFonts w:asciiTheme="majorBidi" w:hAnsiTheme="majorBidi" w:cstheme="majorBidi"/>
          <w:b/>
          <w:bCs/>
          <w:color w:val="auto"/>
          <w:sz w:val="22"/>
          <w:szCs w:val="22"/>
          <w:rtl/>
          <w:lang w:eastAsia="ar"/>
        </w:rPr>
        <w:t>ربط المفاهيم: اليقظة الذهنية، والارتكاز، والاسترخاء، ونافذة التحمل</w:t>
      </w:r>
    </w:p>
    <w:p w14:paraId="1024EFCF" w14:textId="77777777" w:rsidR="007D20C3" w:rsidRPr="00167538" w:rsidRDefault="007D20C3" w:rsidP="007D20C3">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تساعد تقنيات وتمارين اليقظة الذهنية على بناء القدرة على الانتباه في جميع جوانب حياة المرء. وتساعد اليقظة الذهنية الشخص على تتبع مكانه في نافذة التحمل في أي وقت. عندما يكون الشخص منتبهاً (أي، واعياً بتجربته الحالية دون إطلاق الأحكام)، يمكنه أن يلاحظ متى يتغير مستوى تنشيطه. يتحقق ذلك بملاحظة العلامات الجسدية—مثل تغير نبضات القلب، أو درجة الحرارة، أو الارتجاف، أو صعوبة الجلوس في سكون، أو تباطؤ الحركة، أو ارتخاء وضعية الجسد، أو الشعور بالضعف. وبالمثل، عندما يكون الشخص منتبهاً، يلاحظ عواطفه، وأفكاره، ومدى ارتباطه بالآخرين. هذه كلها بيانات لتقييم مستوى تنشيط الشخص وإذا ما كان يقترب من حواف نافذته. يمكن لتقنيات الارتكاز والاسترخاء أن تساعد الشخص عندئذ على التدخل، بناءً على يقظته الذهنية لمكانه في نافذته:</w:t>
      </w:r>
    </w:p>
    <w:p w14:paraId="7410A260" w14:textId="77777777" w:rsidR="007D20C3" w:rsidRPr="00167538" w:rsidRDefault="00230700" w:rsidP="00E85AC7">
      <w:pPr>
        <w:pStyle w:val="Paragraphedeliste"/>
        <w:numPr>
          <w:ilvl w:val="0"/>
          <w:numId w:val="15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تُستخدَم تقنيات الارتكاز للعودة إلى داخل نافذة التحمل عندما يغادرها الشخص. فعندما يكون الشخص خارج نافذته، لا يكون حاضراً ذهنياً بالكامل، ويكون جزءاً من دماغه عالقاً في صدمة الماضي. يوجّه الارتكاز انتباه الشخص بفعالية بعيداً عن الماضي نحو الحاضر. بعض تمارين اليقظة الذهنية كناية عن تمارين ارتكاز أيضاً. بالإضافة إلى ذلك، يمكن استخدام الارتكاز لإبقاء الشخص داخل نافذته عندما يكون معرضاً لخطر مغادرتها أو عندما يريد الشخص أن يصبح عن قصد أكثر حضوراً ذهنياً فيما يفعله.</w:t>
      </w:r>
    </w:p>
    <w:p w14:paraId="3D323656" w14:textId="77777777" w:rsidR="000F2CCC" w:rsidRPr="00167538" w:rsidRDefault="007D20C3" w:rsidP="00E85AC7">
      <w:pPr>
        <w:pStyle w:val="Paragraphedeliste"/>
        <w:numPr>
          <w:ilvl w:val="0"/>
          <w:numId w:val="15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من شأن ممارسة تقنيات الاسترخاء المساعدة أيضاً على منع ارتفاع مستوى تنشيط الشخص كثيراً كما يساعده على توسيع نافذته حتى يتحمل المزيد والمزيد من التجارب المجهدة بمرور الوقت. فعندما يكون الشخص مسترخياً في حياته اليومية، يصبح بإمكانه تحمل التجارب المجهدة بصورة أفضل، مما يمنعه من الخروج من نافذة تحمله. ويساعد الاسترخاء الجسد على الشعور بالأمان والهدوء ويساعد الشخص على التواصل بصورة أفضل مع الآخرين.</w:t>
      </w:r>
    </w:p>
    <w:p w14:paraId="4A5B45A7" w14:textId="77777777" w:rsidR="000F2CCC" w:rsidRPr="00167538" w:rsidRDefault="000F2CCC" w:rsidP="00625F66">
      <w:pPr>
        <w:bidi/>
        <w:spacing w:after="0" w:line="240" w:lineRule="auto"/>
        <w:contextualSpacing/>
        <w:jc w:val="both"/>
        <w:rPr>
          <w:rFonts w:asciiTheme="majorBidi" w:hAnsiTheme="majorBidi" w:cstheme="majorBidi"/>
          <w:i w:val="0"/>
          <w:iCs w:val="0"/>
          <w:sz w:val="22"/>
          <w:szCs w:val="22"/>
          <w:lang w:val="en-GB"/>
        </w:rPr>
      </w:pPr>
    </w:p>
    <w:p w14:paraId="2A8BEB4A" w14:textId="77777777" w:rsidR="000F2CCC" w:rsidRPr="00167538" w:rsidRDefault="000F2CCC" w:rsidP="00625F66">
      <w:pPr>
        <w:bidi/>
        <w:spacing w:after="0" w:line="240" w:lineRule="auto"/>
        <w:contextualSpacing/>
        <w:jc w:val="both"/>
        <w:rPr>
          <w:rFonts w:asciiTheme="majorBidi" w:hAnsiTheme="majorBidi" w:cstheme="majorBidi"/>
          <w:i w:val="0"/>
          <w:iCs w:val="0"/>
          <w:sz w:val="22"/>
          <w:szCs w:val="22"/>
          <w:lang w:val="en-GB"/>
        </w:rPr>
      </w:pPr>
    </w:p>
    <w:p w14:paraId="54CE44A2" w14:textId="77777777" w:rsidR="00100514" w:rsidRPr="00167538" w:rsidRDefault="00100514" w:rsidP="00A31FFB">
      <w:pPr>
        <w:pStyle w:val="Style2"/>
        <w:outlineLvl w:val="1"/>
        <w:rPr>
          <w:rFonts w:asciiTheme="majorBidi" w:hAnsiTheme="majorBidi" w:cstheme="majorBidi"/>
        </w:rPr>
      </w:pPr>
      <w:bookmarkStart w:id="21" w:name="_Toc138169574"/>
      <w:r w:rsidRPr="00167538">
        <w:rPr>
          <w:rFonts w:asciiTheme="majorBidi" w:hAnsiTheme="majorBidi" w:cstheme="majorBidi"/>
          <w:rtl/>
        </w:rPr>
        <w:t>تعزيز التحفيز</w:t>
      </w:r>
      <w:bookmarkEnd w:id="21"/>
    </w:p>
    <w:p w14:paraId="082BD106" w14:textId="77777777" w:rsidR="000F2CCC" w:rsidRPr="00167538" w:rsidRDefault="000F2CCC" w:rsidP="00625F66">
      <w:pPr>
        <w:bidi/>
        <w:spacing w:after="0" w:line="240" w:lineRule="auto"/>
        <w:contextualSpacing/>
        <w:jc w:val="both"/>
        <w:rPr>
          <w:rFonts w:asciiTheme="majorBidi" w:hAnsiTheme="majorBidi" w:cstheme="majorBidi"/>
          <w:i w:val="0"/>
          <w:iCs w:val="0"/>
          <w:sz w:val="22"/>
          <w:szCs w:val="22"/>
          <w:lang w:val="en-GB"/>
        </w:rPr>
      </w:pPr>
    </w:p>
    <w:p w14:paraId="13FE8250" w14:textId="77777777" w:rsidR="00100514" w:rsidRPr="00167538" w:rsidRDefault="00100514" w:rsidP="00100514">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متى تُستخدَم</w:t>
      </w:r>
      <w:r w:rsidRPr="00167538">
        <w:rPr>
          <w:rFonts w:asciiTheme="majorBidi" w:hAnsiTheme="majorBidi" w:cstheme="majorBidi"/>
          <w:i w:val="0"/>
          <w:iCs w:val="0"/>
          <w:sz w:val="22"/>
          <w:szCs w:val="22"/>
          <w:rtl/>
          <w:lang w:eastAsia="ar"/>
        </w:rPr>
        <w:t>: يمكن بحسب الاقتضاء، تضمين تقنيات التحفيز في جميع خطوات إدارة حالات العنف القائم على النوع الاجتماعي. يمكن لهذه التقنية أن تعود بفائدة كبرى خاصة أثناء الخطوة 2 لتقييم التحفيز لعمل التغييرات، والخطوة 3 لتقييم التناقض في وضع خطة عمل للحالة، والخطوة 5 لمعالجة أي مشكلات تتعلق بالتحفيز قد منعت الناجية من تنفيذ أي جزء من خطط عمل الحالة الخاصة بها (على سبيل المثال، لم تستخدم تقنيات الاسترخاء أو لم تذهب إلى العيادة الصحية).</w:t>
      </w:r>
    </w:p>
    <w:p w14:paraId="25D9F435" w14:textId="77777777" w:rsidR="00100514" w:rsidRPr="00167538" w:rsidRDefault="00100514" w:rsidP="00100514">
      <w:pPr>
        <w:bidi/>
        <w:spacing w:after="0" w:line="240" w:lineRule="auto"/>
        <w:contextualSpacing/>
        <w:jc w:val="both"/>
        <w:rPr>
          <w:rFonts w:asciiTheme="majorBidi" w:hAnsiTheme="majorBidi" w:cstheme="majorBidi"/>
          <w:i w:val="0"/>
          <w:iCs w:val="0"/>
          <w:sz w:val="22"/>
          <w:szCs w:val="22"/>
          <w:lang w:val="en-GB"/>
        </w:rPr>
      </w:pPr>
    </w:p>
    <w:p w14:paraId="357A511F" w14:textId="77777777" w:rsidR="00B11282" w:rsidRPr="00167538" w:rsidRDefault="00B11282" w:rsidP="00100514">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يتضمن هذا القسم عدة مبادئ وتقنيات لمساعدة الناجية على زيادة رغبتها الطبيعية لعمل تغييرات في حياتها، مهما كانت كبيرة أو صغيرة. يمكن لهذه التغييرات أن تتضمن اللجوء لتقنية الاسترخاء أو الارتكاز، أو تقليل تناولها للكحول، أو التواصل مع شبكتها الاجتماعية، أو متابعة الإحالة، أو حضور فعالية مجتمعية، أو أ جزء آخر من خطة عمل الحالة الخاصة بها.</w:t>
      </w:r>
    </w:p>
    <w:p w14:paraId="3086F11F" w14:textId="77777777" w:rsidR="00B5782B" w:rsidRPr="00167538" w:rsidRDefault="00B5782B" w:rsidP="00AC7DCD">
      <w:pPr>
        <w:bidi/>
        <w:spacing w:after="0" w:line="240" w:lineRule="auto"/>
        <w:contextualSpacing/>
        <w:jc w:val="both"/>
        <w:rPr>
          <w:rFonts w:asciiTheme="majorBidi" w:hAnsiTheme="majorBidi" w:cstheme="majorBidi"/>
          <w:i w:val="0"/>
          <w:iCs w:val="0"/>
          <w:sz w:val="22"/>
          <w:szCs w:val="22"/>
          <w:lang w:val="en-GB"/>
        </w:rPr>
      </w:pPr>
    </w:p>
    <w:p w14:paraId="43DD0A74" w14:textId="77777777" w:rsidR="00B5782B" w:rsidRPr="00167538" w:rsidRDefault="00AC7DCD" w:rsidP="00AC7DCD">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تقدم المقابلات التحفيزية، وهي طريقة للتواصل تحاول تعزيز التحفيز لتحقيق هدف معين، ”روحاً“ مفيدة توجّه العمل التحفيزي وتشتمل على ما يلي:</w:t>
      </w:r>
    </w:p>
    <w:p w14:paraId="11E6D5F7" w14:textId="77777777" w:rsidR="00B5782B" w:rsidRPr="00167538" w:rsidRDefault="00AC7DCD" w:rsidP="00AC7DCD">
      <w:pPr>
        <w:pStyle w:val="Paragraphedeliste"/>
        <w:numPr>
          <w:ilvl w:val="0"/>
          <w:numId w:val="15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الشراكة – اعملي مع الناجية، وتجنبي لعب دور الخبيرة.</w:t>
      </w:r>
    </w:p>
    <w:p w14:paraId="5FAB25B1" w14:textId="77777777" w:rsidR="00B5782B" w:rsidRPr="00167538" w:rsidRDefault="00AC7DCD" w:rsidP="00AC7DCD">
      <w:pPr>
        <w:pStyle w:val="Paragraphedeliste"/>
        <w:numPr>
          <w:ilvl w:val="0"/>
          <w:numId w:val="15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التقبل – احترمي استقلالية الناجية واختياراتها.</w:t>
      </w:r>
    </w:p>
    <w:p w14:paraId="43D1E3A6" w14:textId="77777777" w:rsidR="00B5782B" w:rsidRPr="00167538" w:rsidRDefault="00AC7DCD" w:rsidP="00AC7DCD">
      <w:pPr>
        <w:pStyle w:val="Paragraphedeliste"/>
        <w:numPr>
          <w:ilvl w:val="0"/>
          <w:numId w:val="15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التعاطف – ضعي المصلحة الفضلى للناجية في الاعتبار وتعاطفي معها</w:t>
      </w:r>
    </w:p>
    <w:p w14:paraId="661723CE" w14:textId="77777777" w:rsidR="00AC7DCD" w:rsidRPr="00167538" w:rsidRDefault="00AC7DCD" w:rsidP="00B5782B">
      <w:pPr>
        <w:pStyle w:val="Paragraphedeliste"/>
        <w:numPr>
          <w:ilvl w:val="0"/>
          <w:numId w:val="15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الاستحضار – تأتي أفضل الأفكار من الناجية، وليس من أخصائية الحالات، فأقري بحكمة كل ناجية</w:t>
      </w:r>
    </w:p>
    <w:p w14:paraId="20C58123" w14:textId="77777777" w:rsidR="00B5782B" w:rsidRPr="00167538" w:rsidRDefault="00B5782B" w:rsidP="00AC7DCD">
      <w:pPr>
        <w:bidi/>
        <w:spacing w:after="0" w:line="240" w:lineRule="auto"/>
        <w:contextualSpacing/>
        <w:jc w:val="both"/>
        <w:rPr>
          <w:rFonts w:asciiTheme="majorBidi" w:hAnsiTheme="majorBidi" w:cstheme="majorBidi"/>
          <w:i w:val="0"/>
          <w:iCs w:val="0"/>
          <w:sz w:val="22"/>
          <w:szCs w:val="22"/>
          <w:lang w:val="en-GB"/>
        </w:rPr>
      </w:pPr>
    </w:p>
    <w:p w14:paraId="53F7D363" w14:textId="77777777" w:rsidR="00AC7DCD" w:rsidRPr="00167538" w:rsidRDefault="00C35239" w:rsidP="00AC7DCD">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لأخصائيات الحالات استخدام تقنيات تستهدف الأسباب الرئيسية التي تدفع الناس إلى التغيير، بتوجيه من هذه ”التقنية“. تشمل هذه الأسباب ما يلي:</w:t>
      </w:r>
    </w:p>
    <w:p w14:paraId="6575553A" w14:textId="77777777" w:rsidR="00AC7DCD" w:rsidRPr="00167538" w:rsidRDefault="00AC7DCD" w:rsidP="00841671">
      <w:pPr>
        <w:pStyle w:val="Paragraphedeliste"/>
        <w:numPr>
          <w:ilvl w:val="0"/>
          <w:numId w:val="15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يتحدثن عن فوائد التغيير</w:t>
      </w:r>
    </w:p>
    <w:p w14:paraId="61539139" w14:textId="77777777" w:rsidR="00AC7DCD" w:rsidRPr="00167538" w:rsidRDefault="00AC7DCD" w:rsidP="00841671">
      <w:pPr>
        <w:pStyle w:val="Paragraphedeliste"/>
        <w:numPr>
          <w:ilvl w:val="0"/>
          <w:numId w:val="15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تدعمه قيمهن </w:t>
      </w:r>
    </w:p>
    <w:p w14:paraId="5DF71AE9" w14:textId="77777777" w:rsidR="00AC7DCD" w:rsidRPr="00167538" w:rsidRDefault="00AC7DCD" w:rsidP="00841671">
      <w:pPr>
        <w:pStyle w:val="Paragraphedeliste"/>
        <w:numPr>
          <w:ilvl w:val="0"/>
          <w:numId w:val="15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لديهن خطة جيدة ودعم اجتماعي مناسب</w:t>
      </w:r>
    </w:p>
    <w:p w14:paraId="6BD0495D" w14:textId="77777777" w:rsidR="00AC7DCD" w:rsidRPr="00167538" w:rsidRDefault="00AC7DCD" w:rsidP="00841671">
      <w:pPr>
        <w:pStyle w:val="Paragraphedeliste"/>
        <w:numPr>
          <w:ilvl w:val="0"/>
          <w:numId w:val="15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مستعدات له</w:t>
      </w:r>
    </w:p>
    <w:p w14:paraId="309B6421" w14:textId="77777777" w:rsidR="00AC7DCD" w:rsidRPr="00167538" w:rsidRDefault="00AC7DCD" w:rsidP="00841671">
      <w:pPr>
        <w:pStyle w:val="Paragraphedeliste"/>
        <w:numPr>
          <w:ilvl w:val="0"/>
          <w:numId w:val="15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يعتقدن أنه مم</w:t>
      </w:r>
    </w:p>
    <w:p w14:paraId="545D1CD4" w14:textId="77777777" w:rsidR="00AC7DCD" w:rsidRPr="00167538" w:rsidRDefault="00AC7DCD" w:rsidP="00841671">
      <w:pPr>
        <w:pStyle w:val="Paragraphedeliste"/>
        <w:numPr>
          <w:ilvl w:val="0"/>
          <w:numId w:val="15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يعتقدن أنهن يستطعن تحقيقه</w:t>
      </w:r>
    </w:p>
    <w:p w14:paraId="1327DEDD" w14:textId="77777777" w:rsidR="00AC7DCD" w:rsidRPr="00167538" w:rsidRDefault="00AC7DCD" w:rsidP="00841671">
      <w:pPr>
        <w:pStyle w:val="Paragraphedeliste"/>
        <w:numPr>
          <w:ilvl w:val="0"/>
          <w:numId w:val="15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يعتقدن أن التغيير يستحق كل هذا العناء</w:t>
      </w:r>
    </w:p>
    <w:p w14:paraId="7B9D82B2" w14:textId="77777777" w:rsidR="00B5782B" w:rsidRPr="00167538" w:rsidRDefault="00B5782B" w:rsidP="00100514">
      <w:pPr>
        <w:bidi/>
        <w:spacing w:after="0" w:line="240" w:lineRule="auto"/>
        <w:contextualSpacing/>
        <w:jc w:val="both"/>
        <w:rPr>
          <w:rFonts w:asciiTheme="majorBidi" w:hAnsiTheme="majorBidi" w:cstheme="majorBidi"/>
          <w:i w:val="0"/>
          <w:iCs w:val="0"/>
          <w:sz w:val="22"/>
          <w:szCs w:val="22"/>
          <w:lang w:val="en-GB"/>
        </w:rPr>
      </w:pPr>
    </w:p>
    <w:p w14:paraId="64ABF2A1" w14:textId="77777777" w:rsidR="00B5782B" w:rsidRPr="00167538" w:rsidRDefault="00B047F4" w:rsidP="00100514">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غالباً ما تتمثل الخطوة الأولى نحو عمل تغيير في التعبير عن التناقض–عندما يشعر الشخص بشعورين تجاه تغيير سلوكه. على سبيل المثال، قد تقول الناجية ”أعرف أن تقنية الارتكاز قد تساعدني، لكن لمَ على المحاولة إذا كنت لن أشعر بتحسن مرة أخرى؟“ أو ”لا أريد أن أفقد عملي، لكني أحتاج إلى الكحول“. هذا أمر طبيعي. على أخصائيات الحالات كبح الرغبة في الموافقة مع الجزء الذي يريد التغيير في الناجية. إذ يمكن أن يدفع ذلك بالناجية إلى الدفاع عن الجزء المضاد الذي يتردد في التغيير، مما قد يؤدي إلى انخفاض التحفيز. كما يضع هذا أخصائية الحالات في موقف تجاه إقناع الناجية بالتغيير بينما تجادل الناجية بعدم التغيير. بدلاً من ذلك، يجب أن يحدث هذا الأخذ والرد هذا داخل الناجية حتى تشعر بأنها منجذبة في اتجاهين. يجب أن تقر أخصائية الحالات بأن شعورين مختلفين يخالجان الناجية حيال المسألة وعليها بالتالي ألا تطلق الأحكام على منطقها. فتعيير الناجيات وإشعارهن بالخزي لعدم تغييرهن لهو أمر غير فعال ومؤذٍ.</w:t>
      </w:r>
    </w:p>
    <w:p w14:paraId="3387F004" w14:textId="77777777" w:rsidR="00C151B2" w:rsidRPr="00167538" w:rsidRDefault="00C151B2" w:rsidP="00B81F45">
      <w:pPr>
        <w:bidi/>
        <w:spacing w:after="0" w:line="240" w:lineRule="auto"/>
        <w:contextualSpacing/>
        <w:jc w:val="both"/>
        <w:rPr>
          <w:rFonts w:asciiTheme="majorBidi" w:hAnsiTheme="majorBidi" w:cstheme="majorBidi"/>
          <w:b/>
          <w:bCs/>
          <w:i w:val="0"/>
          <w:iCs w:val="0"/>
          <w:sz w:val="22"/>
          <w:szCs w:val="22"/>
          <w:lang w:val="en-GB"/>
        </w:rPr>
      </w:pPr>
    </w:p>
    <w:p w14:paraId="010FA804" w14:textId="77777777" w:rsidR="000F191A" w:rsidRPr="00167538" w:rsidRDefault="000F191A" w:rsidP="000F191A">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إبراز الاختلافات</w:t>
      </w:r>
    </w:p>
    <w:p w14:paraId="50AD5DC5" w14:textId="77777777" w:rsidR="00C151B2" w:rsidRPr="00167538" w:rsidRDefault="00C151B2" w:rsidP="00C151B2">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لأخصائيات الحالات مساعدة الناجيات على ”التخلص“ من سحب التناقض لها في اتجاهين بتسليط الضوء على الاختلاف بين الطريقة التي عليها الأشياء والطريقة التي تريد الناجية أن تكون عليها الأشياء. تكمن الطريقة الأكثر فعالية لإبراز الاختلاف في أن تتحدث الناجية عن أسبابها للتغيير. ارجعي إلى الهدف الأصلي لتقنية الاسترخاء، إذا كانت تشعر بالتناقض بشأن استخدامها. على سبيل المثال، قد يكون الهدف منع نوبات الهلع. وقد تسأل أخصائية الحالات الناجية عن كيف أن الشعور بالهلع بوتيرة أقل أو حدة أقل قد يساعدها في حياتها؟ تأكدي أيضاً من استكشاف أسبابها. أي، اطرحي عليها الأسئلة لتعرفي أسباب عدم استخدامها للتقنية أو لماذا تعتقد أنها لن تنجح. واسأليها عما تخشى أنه قد يحدث إذا جربتها. في هذه الحالة، يمكن لأخصائيات الحالات اعتماد مهارات الإرشاد الأساسية، مثل الأسئلة المفتوحة، والتأملات، والإقرار بمشاعر الناجية.</w:t>
      </w:r>
    </w:p>
    <w:p w14:paraId="25F330E0" w14:textId="77777777" w:rsidR="00C151B2" w:rsidRPr="00167538" w:rsidRDefault="00C151B2" w:rsidP="00C151B2">
      <w:pPr>
        <w:bidi/>
        <w:spacing w:after="0" w:line="240" w:lineRule="auto"/>
        <w:contextualSpacing/>
        <w:jc w:val="both"/>
        <w:rPr>
          <w:rFonts w:asciiTheme="majorBidi" w:hAnsiTheme="majorBidi" w:cstheme="majorBidi"/>
          <w:i w:val="0"/>
          <w:iCs w:val="0"/>
          <w:sz w:val="22"/>
          <w:szCs w:val="22"/>
          <w:lang w:val="en-GB"/>
        </w:rPr>
      </w:pPr>
    </w:p>
    <w:p w14:paraId="7DA6CC4D" w14:textId="77777777" w:rsidR="00C151B2" w:rsidRPr="00167538" w:rsidRDefault="00C151B2" w:rsidP="00C151B2">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يؤدي استخلاص عبارات منها عن أسبابها للتغيير إلى زيادة التحفيز للتغيير وتقليل عدم اليقين بشأن التغيير. فالناجية–وليس أخصائية الحالات–هي من يحتاج إلى رفع الحجج في سبيل التغيير. وإذا كانت تقوم بشيء آخر في الوقت الحالي للتأقلم وهو يبوء بالفشل، يمكن لأخصائية الحالات تنبيه الناجية إلى هذا الأمر. وإذا كانت الناجية لا تفعل أي شيء للتأقلم أو تغيير الموقف، يمكن لأخصائية الحالات تقييم أسبابها والإقرار بها وسؤالها عما قد يكلفها هذا النهج أو كيف يقف في طريق تحقيق ما تريده لنفسها.</w:t>
      </w:r>
    </w:p>
    <w:p w14:paraId="02F89864" w14:textId="77777777" w:rsidR="00BF724A" w:rsidRPr="00167538" w:rsidRDefault="00BF724A" w:rsidP="00C151B2">
      <w:pPr>
        <w:bidi/>
        <w:spacing w:after="0" w:line="240" w:lineRule="auto"/>
        <w:contextualSpacing/>
        <w:jc w:val="both"/>
        <w:rPr>
          <w:rFonts w:asciiTheme="majorBidi" w:hAnsiTheme="majorBidi" w:cstheme="majorBidi"/>
          <w:i w:val="0"/>
          <w:iCs w:val="0"/>
          <w:sz w:val="22"/>
          <w:szCs w:val="22"/>
          <w:lang w:val="en-GB"/>
        </w:rPr>
      </w:pPr>
    </w:p>
    <w:p w14:paraId="15FAF5E5" w14:textId="77777777" w:rsidR="00C151B2" w:rsidRPr="00167538" w:rsidRDefault="00BF724A" w:rsidP="00C151B2">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يمثل النظر في الفوائد والتكاليف التي ينطوي عليها تغيير سلوك المرء تقنية جيدة لإبراز الاختلافات. والملحق (ز) ”جدول موازنة القرارات“ ورقة عمل يمكن لأخصائيات الحالات إكمالها مع الناجيات خلال أي اجتماع. ضعي في اعتباركِ أن الناجيات يدركن أن بعض سلوكياتهم تمثل مشكلة. فعادةً ما يساعدهم سلوكهم بطريقة ما، حتى وإن كان يضرهم أيضاً. على سبيل المثال، قد يوفر لهن شرب كميات كبيرة من الكحول راحة مؤقتة من عَرَض مؤلم معين، لكنه قد يضر بصحتهن أيضاً، أو يضر بعلاقاتهن، أو يسبب لهن مشكلات أخرى في حياتهن. أكدي وسلّمي أن هذا السلوك يسعى لمساعدتهن، وفي الوقت نفسه يكلفهن أشياء مهمة أيضاً. من المرجح أن يتغير الشخص عندما تفوق فوائد التغيير، تكلفة البقاء على حاله. وقد يستغرق ذلك بعض الوقت، لذلك يجب أن تتحلى أخصائية الحالات بالصبر.</w:t>
      </w:r>
    </w:p>
    <w:p w14:paraId="57B80332" w14:textId="77777777" w:rsidR="00B11282" w:rsidRPr="00167538" w:rsidRDefault="00B11282" w:rsidP="00B11282">
      <w:pPr>
        <w:bidi/>
        <w:spacing w:after="0" w:line="240" w:lineRule="auto"/>
        <w:contextualSpacing/>
        <w:jc w:val="both"/>
        <w:rPr>
          <w:rFonts w:asciiTheme="majorBidi" w:hAnsiTheme="majorBidi" w:cstheme="majorBidi"/>
          <w:i w:val="0"/>
          <w:iCs w:val="0"/>
          <w:sz w:val="22"/>
          <w:szCs w:val="22"/>
          <w:lang w:val="en-GB"/>
        </w:rPr>
      </w:pPr>
    </w:p>
    <w:p w14:paraId="495F7E10" w14:textId="77777777" w:rsidR="000F191A" w:rsidRPr="00167538" w:rsidRDefault="000F191A" w:rsidP="00235549">
      <w:pPr>
        <w:keepNext/>
        <w:keepLines/>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lastRenderedPageBreak/>
        <w:t>اسأل-تحدّث-اسأل</w:t>
      </w:r>
    </w:p>
    <w:p w14:paraId="6F74110A" w14:textId="77777777" w:rsidR="00B11282" w:rsidRPr="00167538" w:rsidRDefault="003043B1" w:rsidP="00235549">
      <w:pPr>
        <w:keepNext/>
        <w:keepLines/>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يتأثر التحفيز بالطريقة التي تقدم بها أخصائية الحالات تقنية ما، كما ورد في قسم تقنيات الاسترخاء. طريقة ”اسأل-تحدّث-اسأل“ أداة فعالة لعرض تقنية ما، أو شرح لما قد تكون هذه الأخيرة مفيدة أو لتقديم المشورة، أو عندما تشعر أخصائية الحالات بأنه قد يكون من غير الأخلاقي حجب المعلومات (على سبيل المثال، إذا كانت هناك مخاوف تتعلق بالصحة أو السلامة تخص سلوكها أو سلوك شخص آخر).</w:t>
      </w:r>
    </w:p>
    <w:p w14:paraId="52BE95AE" w14:textId="77777777" w:rsidR="003043B1" w:rsidRPr="00167538" w:rsidRDefault="003043B1" w:rsidP="00B11282">
      <w:pPr>
        <w:bidi/>
        <w:spacing w:after="0" w:line="240" w:lineRule="auto"/>
        <w:contextualSpacing/>
        <w:jc w:val="both"/>
        <w:rPr>
          <w:rFonts w:asciiTheme="majorBidi" w:hAnsiTheme="majorBidi" w:cstheme="majorBidi"/>
          <w:i w:val="0"/>
          <w:iCs w:val="0"/>
          <w:sz w:val="22"/>
          <w:szCs w:val="22"/>
          <w:lang w:val="en-GB"/>
        </w:rPr>
      </w:pPr>
    </w:p>
    <w:p w14:paraId="74812786" w14:textId="77777777" w:rsidR="00476479" w:rsidRPr="00167538" w:rsidRDefault="003043B1" w:rsidP="0047647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أولاً، اسألي الناجية عما تعرفه بالفعل عن الموضوع الذي تريدين مناقشته. مثال: </w:t>
      </w:r>
    </w:p>
    <w:p w14:paraId="19D62E6D" w14:textId="77777777" w:rsidR="00B11282" w:rsidRPr="00167538" w:rsidRDefault="00476479" w:rsidP="00476479">
      <w:pPr>
        <w:pStyle w:val="Paragraphedeliste"/>
        <w:numPr>
          <w:ilvl w:val="0"/>
          <w:numId w:val="1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سمعتِ عن تقنيات الارتكاز؟ ما الذي تعرفينه عنها؟“</w:t>
      </w:r>
    </w:p>
    <w:p w14:paraId="48BFD10E" w14:textId="77777777" w:rsidR="00476479" w:rsidRPr="00167538" w:rsidRDefault="00476479" w:rsidP="00476479">
      <w:pPr>
        <w:pStyle w:val="Paragraphedeliste"/>
        <w:numPr>
          <w:ilvl w:val="0"/>
          <w:numId w:val="1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الذي تعرفينه عن آثار الكحول على صحة الشخص؟“</w:t>
      </w:r>
    </w:p>
    <w:p w14:paraId="01C3EE8A" w14:textId="77777777" w:rsidR="00476479" w:rsidRPr="00167538" w:rsidRDefault="00476479" w:rsidP="00476479">
      <w:pPr>
        <w:pStyle w:val="Paragraphedeliste"/>
        <w:numPr>
          <w:ilvl w:val="0"/>
          <w:numId w:val="1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لديكِ أي فكرة لماذا قد تكون ممارسة تقنيات الاسترخاء مفيدة؟“</w:t>
      </w:r>
    </w:p>
    <w:p w14:paraId="54A2DF8D" w14:textId="77777777" w:rsidR="003043B1" w:rsidRPr="00167538" w:rsidRDefault="003043B1" w:rsidP="00B11282">
      <w:pPr>
        <w:bidi/>
        <w:spacing w:after="0" w:line="240" w:lineRule="auto"/>
        <w:contextualSpacing/>
        <w:jc w:val="both"/>
        <w:rPr>
          <w:rFonts w:asciiTheme="majorBidi" w:hAnsiTheme="majorBidi" w:cstheme="majorBidi"/>
          <w:i w:val="0"/>
          <w:iCs w:val="0"/>
          <w:sz w:val="22"/>
          <w:szCs w:val="22"/>
          <w:lang w:val="en-GB"/>
        </w:rPr>
      </w:pPr>
    </w:p>
    <w:p w14:paraId="0766FFA4" w14:textId="77777777" w:rsidR="003043B1" w:rsidRPr="00167538" w:rsidRDefault="003043B1" w:rsidP="0047647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ثانياً، </w:t>
      </w:r>
      <w:r w:rsidRPr="00167538">
        <w:rPr>
          <w:rFonts w:asciiTheme="majorBidi" w:hAnsiTheme="majorBidi" w:cstheme="majorBidi"/>
          <w:b/>
          <w:bCs/>
          <w:i w:val="0"/>
          <w:iCs w:val="0"/>
          <w:sz w:val="22"/>
          <w:szCs w:val="22"/>
          <w:rtl/>
          <w:lang w:eastAsia="ar"/>
        </w:rPr>
        <w:t xml:space="preserve">اطلبي </w:t>
      </w:r>
      <w:r w:rsidRPr="00167538">
        <w:rPr>
          <w:rFonts w:asciiTheme="majorBidi" w:hAnsiTheme="majorBidi" w:cstheme="majorBidi"/>
          <w:i w:val="0"/>
          <w:iCs w:val="0"/>
          <w:sz w:val="22"/>
          <w:szCs w:val="22"/>
          <w:rtl/>
          <w:lang w:eastAsia="ar"/>
        </w:rPr>
        <w:t>إذنها لتقديم المعلومات، أو إعطاء المشورة، أو التعبير عن مخاوفكِ. وإذا أعطتكِ الإذن لفعل ذلك، فقدمي المعلومات/أعطي المشورة/عبّري عن مخاوفكِ بطريقة حيادية وبعيدة عن إطلاق الأحكام. أمثلة:</w:t>
      </w:r>
    </w:p>
    <w:p w14:paraId="1569F1C6" w14:textId="77777777" w:rsidR="00476479" w:rsidRPr="00167538" w:rsidRDefault="003043B1" w:rsidP="00476479">
      <w:pPr>
        <w:pStyle w:val="Paragraphedeliste"/>
        <w:numPr>
          <w:ilvl w:val="0"/>
          <w:numId w:val="16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”لديّ بعض المعلومات عن هذا التقنية يمكنني مشاركتها معكِ. هل تمانعين ذلك؟“</w:t>
      </w:r>
    </w:p>
    <w:p w14:paraId="1C6CFF71" w14:textId="77777777" w:rsidR="00B11282" w:rsidRPr="00167538" w:rsidRDefault="00B11282" w:rsidP="00476479">
      <w:pPr>
        <w:pStyle w:val="Paragraphedeliste"/>
        <w:numPr>
          <w:ilvl w:val="0"/>
          <w:numId w:val="16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”هل </w:t>
      </w:r>
      <w:proofErr w:type="spellStart"/>
      <w:r w:rsidRPr="00167538">
        <w:rPr>
          <w:rFonts w:asciiTheme="majorBidi" w:hAnsiTheme="majorBidi" w:cstheme="majorBidi"/>
          <w:i w:val="0"/>
          <w:iCs w:val="0"/>
          <w:sz w:val="22"/>
          <w:szCs w:val="22"/>
          <w:rtl/>
          <w:lang w:eastAsia="ar"/>
        </w:rPr>
        <w:t>تريدنني</w:t>
      </w:r>
      <w:proofErr w:type="spellEnd"/>
      <w:r w:rsidRPr="00167538">
        <w:rPr>
          <w:rFonts w:asciiTheme="majorBidi" w:hAnsiTheme="majorBidi" w:cstheme="majorBidi"/>
          <w:i w:val="0"/>
          <w:iCs w:val="0"/>
          <w:sz w:val="22"/>
          <w:szCs w:val="22"/>
          <w:rtl/>
          <w:lang w:eastAsia="ar"/>
        </w:rPr>
        <w:t xml:space="preserve"> أن أشارك معكِ بعض المعلومات عن تقنيات الارتكاز؟“</w:t>
      </w:r>
    </w:p>
    <w:p w14:paraId="1C90429B" w14:textId="77777777" w:rsidR="003043B1" w:rsidRPr="00167538" w:rsidRDefault="003043B1" w:rsidP="00476479">
      <w:pPr>
        <w:pStyle w:val="Paragraphedeliste"/>
        <w:numPr>
          <w:ilvl w:val="0"/>
          <w:numId w:val="16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يمكنني أن أخبركِ لماذا ساعدت هذه التقنية ناجيات أخريات ممن هن في وضعكِ؟“</w:t>
      </w:r>
    </w:p>
    <w:p w14:paraId="655802C2" w14:textId="77777777" w:rsidR="00476479" w:rsidRPr="00167538" w:rsidRDefault="00476479" w:rsidP="00476479">
      <w:pPr>
        <w:pStyle w:val="Paragraphedeliste"/>
        <w:numPr>
          <w:ilvl w:val="0"/>
          <w:numId w:val="16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أنتِ مستعدة لسماع بعض المعلومات حول الآثار الصحية للكحول؟“</w:t>
      </w:r>
    </w:p>
    <w:p w14:paraId="7C6EAD21" w14:textId="77777777" w:rsidR="00716612" w:rsidRPr="00167538" w:rsidRDefault="00716612" w:rsidP="00476479">
      <w:pPr>
        <w:pStyle w:val="Paragraphedeliste"/>
        <w:numPr>
          <w:ilvl w:val="0"/>
          <w:numId w:val="16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”عزاني القلق عندما كنت تخبريني عن سلوك زوجكِ. هل تمانعين لو شاركت مخاوفي معكِ؟“</w:t>
      </w:r>
    </w:p>
    <w:p w14:paraId="3CF4D754" w14:textId="77777777" w:rsidR="003043B1" w:rsidRPr="00167538" w:rsidRDefault="003043B1" w:rsidP="00B11282">
      <w:pPr>
        <w:bidi/>
        <w:spacing w:after="0" w:line="240" w:lineRule="auto"/>
        <w:contextualSpacing/>
        <w:jc w:val="both"/>
        <w:rPr>
          <w:rFonts w:asciiTheme="majorBidi" w:hAnsiTheme="majorBidi" w:cstheme="majorBidi"/>
          <w:i w:val="0"/>
          <w:iCs w:val="0"/>
          <w:sz w:val="22"/>
          <w:szCs w:val="22"/>
          <w:lang w:val="en-GB"/>
        </w:rPr>
      </w:pPr>
    </w:p>
    <w:p w14:paraId="17F59399" w14:textId="77777777" w:rsidR="00B11282" w:rsidRPr="00167538" w:rsidRDefault="00B11282" w:rsidP="00B11282">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يمكن لأخصائية الحالات المضي قدماً ومشاركة مخاوفها (أي، </w:t>
      </w:r>
      <w:r w:rsidRPr="00167538">
        <w:rPr>
          <w:rFonts w:asciiTheme="majorBidi" w:hAnsiTheme="majorBidi" w:cstheme="majorBidi"/>
          <w:b/>
          <w:bCs/>
          <w:i w:val="0"/>
          <w:iCs w:val="0"/>
          <w:sz w:val="22"/>
          <w:szCs w:val="22"/>
          <w:rtl/>
          <w:lang w:eastAsia="ar"/>
        </w:rPr>
        <w:t>التحدث</w:t>
      </w:r>
      <w:r w:rsidRPr="00167538">
        <w:rPr>
          <w:rFonts w:asciiTheme="majorBidi" w:hAnsiTheme="majorBidi" w:cstheme="majorBidi"/>
          <w:i w:val="0"/>
          <w:iCs w:val="0"/>
          <w:sz w:val="22"/>
          <w:szCs w:val="22"/>
          <w:rtl/>
          <w:lang w:eastAsia="ar"/>
        </w:rPr>
        <w:t>)، إذا وافقت الناجية على ذلك. يجب على أخصائية الحالات احترام رغبات الناجية وألا تشارك مخاوفها معها، إذ رفضت ذلك.</w:t>
      </w:r>
    </w:p>
    <w:p w14:paraId="432C2581" w14:textId="77777777" w:rsidR="003043B1" w:rsidRPr="00167538" w:rsidRDefault="003043B1" w:rsidP="00C151B2">
      <w:pPr>
        <w:bidi/>
        <w:spacing w:after="0" w:line="240" w:lineRule="auto"/>
        <w:contextualSpacing/>
        <w:jc w:val="both"/>
        <w:rPr>
          <w:rFonts w:asciiTheme="majorBidi" w:hAnsiTheme="majorBidi" w:cstheme="majorBidi"/>
          <w:i w:val="0"/>
          <w:iCs w:val="0"/>
          <w:sz w:val="22"/>
          <w:szCs w:val="22"/>
          <w:lang w:val="en-GB"/>
        </w:rPr>
      </w:pPr>
    </w:p>
    <w:p w14:paraId="0FA7A64D" w14:textId="77777777" w:rsidR="003043B1" w:rsidRPr="00167538" w:rsidRDefault="003043B1" w:rsidP="0047647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أخيراً، </w:t>
      </w:r>
      <w:r w:rsidR="00B11282" w:rsidRPr="00167538">
        <w:rPr>
          <w:rFonts w:asciiTheme="majorBidi" w:hAnsiTheme="majorBidi" w:cstheme="majorBidi"/>
          <w:b/>
          <w:bCs/>
          <w:i w:val="0"/>
          <w:iCs w:val="0"/>
          <w:sz w:val="22"/>
          <w:szCs w:val="22"/>
          <w:rtl/>
          <w:lang w:eastAsia="ar"/>
        </w:rPr>
        <w:t xml:space="preserve">اسألي </w:t>
      </w:r>
      <w:r w:rsidRPr="00167538">
        <w:rPr>
          <w:rFonts w:asciiTheme="majorBidi" w:hAnsiTheme="majorBidi" w:cstheme="majorBidi"/>
          <w:i w:val="0"/>
          <w:iCs w:val="0"/>
          <w:sz w:val="22"/>
          <w:szCs w:val="22"/>
          <w:rtl/>
          <w:lang w:eastAsia="ar"/>
        </w:rPr>
        <w:t>الناجية عن أفكارها أو رد فعلها بشأن المعلومات التي شاركتها معها. وانتبهي إلى ردود الفعل غير اللفظية: أمثلة:</w:t>
      </w:r>
    </w:p>
    <w:p w14:paraId="2DA382AF" w14:textId="77777777" w:rsidR="003043B1" w:rsidRPr="00167538" w:rsidRDefault="00476479" w:rsidP="00476479">
      <w:pPr>
        <w:pStyle w:val="Paragraphedeliste"/>
        <w:numPr>
          <w:ilvl w:val="0"/>
          <w:numId w:val="16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رأيكِ في ذلك؟“</w:t>
      </w:r>
    </w:p>
    <w:p w14:paraId="74D93B94" w14:textId="77777777" w:rsidR="003043B1" w:rsidRPr="00167538" w:rsidRDefault="00476479" w:rsidP="00476479">
      <w:pPr>
        <w:pStyle w:val="Paragraphedeliste"/>
        <w:numPr>
          <w:ilvl w:val="0"/>
          <w:numId w:val="16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”أتساءل عما إذا كان هذا منطقياً لكِ؟“</w:t>
      </w:r>
    </w:p>
    <w:p w14:paraId="4CCF8BF5" w14:textId="77777777" w:rsidR="003043B1" w:rsidRPr="00167538" w:rsidRDefault="00476479" w:rsidP="00476479">
      <w:pPr>
        <w:pStyle w:val="Paragraphedeliste"/>
        <w:numPr>
          <w:ilvl w:val="0"/>
          <w:numId w:val="16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لديكِ أي أفكار حول ذلك؟“</w:t>
      </w:r>
    </w:p>
    <w:p w14:paraId="5139251F" w14:textId="77777777" w:rsidR="00B11282" w:rsidRPr="00167538" w:rsidRDefault="00B11282" w:rsidP="00B11282">
      <w:pPr>
        <w:bidi/>
        <w:spacing w:after="0" w:line="240" w:lineRule="auto"/>
        <w:contextualSpacing/>
        <w:jc w:val="both"/>
        <w:rPr>
          <w:rFonts w:asciiTheme="majorBidi" w:hAnsiTheme="majorBidi" w:cstheme="majorBidi"/>
          <w:i w:val="0"/>
          <w:iCs w:val="0"/>
          <w:sz w:val="22"/>
          <w:szCs w:val="22"/>
          <w:lang w:val="en-GB"/>
        </w:rPr>
      </w:pPr>
    </w:p>
    <w:p w14:paraId="1851FE6A" w14:textId="77777777" w:rsidR="000F191A" w:rsidRPr="00167538" w:rsidRDefault="000F191A" w:rsidP="000F191A">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التأكيدات</w:t>
      </w:r>
    </w:p>
    <w:p w14:paraId="1C99EE6B" w14:textId="77777777" w:rsidR="00B11282" w:rsidRPr="00167538" w:rsidRDefault="00B11282" w:rsidP="00B11282">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التأكيدات عبارات تعترف بنقاط قوة الشخص. يمكنها أن تكون كلمات تشجيعية، أو محاولات، أو آمال، أو إنجازات، أو منجزات. يمكن لأخصائيات الحالات استخدام التأكيد لتعزيز تحفيز الناجية للتغيير. مع ذلك، من المهم أن تكون التأكيدات حقيقية ومتسقة. يمكن للتأكيدات أن تشجع الناجيات عندما تكون الجهود السابقة غير ناجحة ويمكنها أن تعيد تأطير السلوكيات كعلامات تدل على الصفة الإيجابية بدلاً من السلبية. على سبيل المثال: </w:t>
      </w:r>
    </w:p>
    <w:p w14:paraId="585C4467" w14:textId="77777777" w:rsidR="00B11282" w:rsidRPr="00167538" w:rsidRDefault="003F1160" w:rsidP="003F1160">
      <w:pPr>
        <w:pStyle w:val="Paragraphedeliste"/>
        <w:numPr>
          <w:ilvl w:val="0"/>
          <w:numId w:val="1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سلّطي الضوء على مدى روعة أن ناجية ما قد جربت التقنية مرة واحدة على الرغم من التحديات</w:t>
      </w:r>
    </w:p>
    <w:p w14:paraId="66B912D6" w14:textId="77777777" w:rsidR="00B11282" w:rsidRPr="00167538" w:rsidRDefault="003F1160" w:rsidP="003F1160">
      <w:pPr>
        <w:pStyle w:val="Paragraphedeliste"/>
        <w:numPr>
          <w:ilvl w:val="0"/>
          <w:numId w:val="1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أكدي على مدى صعوبة الأمر أو إلى أي مدى يمكن أن يكون الأمر محبطاً إذا لم تنجح التقنية التي جربتها</w:t>
      </w:r>
    </w:p>
    <w:p w14:paraId="65147967" w14:textId="77777777" w:rsidR="00B11282" w:rsidRPr="00167538" w:rsidRDefault="003F1160" w:rsidP="003F1160">
      <w:pPr>
        <w:pStyle w:val="Paragraphedeliste"/>
        <w:numPr>
          <w:ilvl w:val="0"/>
          <w:numId w:val="1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أخبريها أن فكرتها بشأن كيفية تحقيق التغيير جيدة وأنكِ تعتقدين أنها قد تنجح</w:t>
      </w:r>
    </w:p>
    <w:p w14:paraId="5D824034" w14:textId="77777777" w:rsidR="00B11282" w:rsidRPr="00167538" w:rsidRDefault="003F1160" w:rsidP="003F1160">
      <w:pPr>
        <w:pStyle w:val="Paragraphedeliste"/>
        <w:numPr>
          <w:ilvl w:val="0"/>
          <w:numId w:val="1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أكدي على هدفها للتغيير، فعلى سبيل المثال، ذكريها بأنها تريد الشعور بقلق أقل أو سيطرة أكبر</w:t>
      </w:r>
    </w:p>
    <w:p w14:paraId="68E5F849" w14:textId="77777777" w:rsidR="003F1160" w:rsidRPr="00167538" w:rsidRDefault="003F1160" w:rsidP="003F1160">
      <w:pPr>
        <w:pStyle w:val="Paragraphedeliste"/>
        <w:numPr>
          <w:ilvl w:val="0"/>
          <w:numId w:val="1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أخبريها كيف أنكِ ترين أنها تحاول جاهدة</w:t>
      </w:r>
    </w:p>
    <w:p w14:paraId="5972E9DA" w14:textId="77777777" w:rsidR="00B11282" w:rsidRPr="00167538" w:rsidRDefault="003F1160" w:rsidP="003F1160">
      <w:pPr>
        <w:pStyle w:val="Paragraphedeliste"/>
        <w:numPr>
          <w:ilvl w:val="0"/>
          <w:numId w:val="1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عبّري عن تقديركِ لطلبها المساعدة في التقنية التي تواجه صعوبة فيها</w:t>
      </w:r>
    </w:p>
    <w:p w14:paraId="2882282A" w14:textId="77777777" w:rsidR="00B11282" w:rsidRPr="00167538" w:rsidRDefault="00B11282" w:rsidP="00B11282">
      <w:pPr>
        <w:bidi/>
        <w:spacing w:after="0" w:line="240" w:lineRule="auto"/>
        <w:contextualSpacing/>
        <w:jc w:val="both"/>
        <w:rPr>
          <w:rFonts w:asciiTheme="majorBidi" w:hAnsiTheme="majorBidi" w:cstheme="majorBidi"/>
          <w:i w:val="0"/>
          <w:iCs w:val="0"/>
          <w:sz w:val="22"/>
          <w:szCs w:val="22"/>
          <w:lang w:val="en-GB"/>
        </w:rPr>
      </w:pPr>
    </w:p>
    <w:p w14:paraId="244B902D" w14:textId="77777777" w:rsidR="000F191A" w:rsidRPr="00167538" w:rsidRDefault="000F191A" w:rsidP="00EA0D33">
      <w:pPr>
        <w:keepNext/>
        <w:keepLines/>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دعم الكفاءة الذاتية</w:t>
      </w:r>
    </w:p>
    <w:p w14:paraId="01E6DBAE" w14:textId="77777777" w:rsidR="003043B1" w:rsidRPr="00167538" w:rsidRDefault="003043B1" w:rsidP="00EA0D33">
      <w:pPr>
        <w:keepNext/>
        <w:keepLines/>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بناء إيمان الشخص بأنه قادر على تحقيق التغيير أمر ضروري. فالناجيات غالباً ما يشعرن بكفاءة ذاتية أكبر عندما يكون لديهن مجتمع من الأشخاص ممن يؤمنون بقدرتهن على التغيير وقدرتهن على المساهمة في مجتمعهن. تشاوري مع الناجيات بخصوص من في حياتهن يمكنهن دعوته للمساعدة في تحقيق هدفهن ومن يمكنهم تقديم الدعم لهن. </w:t>
      </w:r>
    </w:p>
    <w:p w14:paraId="108640B6" w14:textId="77777777" w:rsidR="003043B1" w:rsidRPr="00167538" w:rsidRDefault="003043B1" w:rsidP="003043B1">
      <w:pPr>
        <w:bidi/>
        <w:spacing w:after="0" w:line="240" w:lineRule="auto"/>
        <w:contextualSpacing/>
        <w:jc w:val="both"/>
        <w:rPr>
          <w:rFonts w:asciiTheme="majorBidi" w:hAnsiTheme="majorBidi" w:cstheme="majorBidi"/>
          <w:i w:val="0"/>
          <w:iCs w:val="0"/>
          <w:sz w:val="22"/>
          <w:szCs w:val="22"/>
          <w:lang w:val="en-GB"/>
        </w:rPr>
      </w:pPr>
    </w:p>
    <w:p w14:paraId="096D36D4" w14:textId="77777777" w:rsidR="003043B1" w:rsidRPr="00167538" w:rsidRDefault="003043B1" w:rsidP="003043B1">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كما ذُكر، يمكن لأخصائيات الحالات أيضاً دعم الكفاءة الذاتية للناجيات باستكشاف نجاحاتهن السابقة. اسألي:</w:t>
      </w:r>
    </w:p>
    <w:p w14:paraId="3DDD09AE" w14:textId="77777777" w:rsidR="003043B1" w:rsidRPr="00167538" w:rsidRDefault="003043B1" w:rsidP="003043B1">
      <w:pPr>
        <w:pStyle w:val="Paragraphedeliste"/>
        <w:numPr>
          <w:ilvl w:val="0"/>
          <w:numId w:val="15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هي التغييرات الناجحة التي أحدثتها في حياتكِ في الماضي؟ ما الذي ساعدكِ على النجاح عندئذ؟ كيف برأيكِ قد تكونين قادرة على تطبيق هذه المهارات على هذا الموقف؟</w:t>
      </w:r>
    </w:p>
    <w:p w14:paraId="63C9278F" w14:textId="77777777" w:rsidR="003043B1" w:rsidRPr="00167538" w:rsidRDefault="003043B1" w:rsidP="003043B1">
      <w:pPr>
        <w:pStyle w:val="Paragraphedeliste"/>
        <w:numPr>
          <w:ilvl w:val="0"/>
          <w:numId w:val="15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هي الاستراتيجيات التي استخدمتها للتغلب على العوائق في الماضي؟</w:t>
      </w:r>
    </w:p>
    <w:p w14:paraId="36FF8080" w14:textId="77777777" w:rsidR="003043B1" w:rsidRPr="00167538" w:rsidRDefault="003043B1" w:rsidP="003043B1">
      <w:pPr>
        <w:pStyle w:val="Paragraphedeliste"/>
        <w:numPr>
          <w:ilvl w:val="0"/>
          <w:numId w:val="15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عندما تتخذ ناجية ما خطوات نحو التغيير، اسأليها كيف حققت ذلك. ماذا حدث ليصبح ذلك ممكناً؟ كيف يمكنكِ فعل ذلك مجدداً؟</w:t>
      </w:r>
    </w:p>
    <w:p w14:paraId="02F18964" w14:textId="639FA363" w:rsidR="003043B1" w:rsidRPr="00167538" w:rsidRDefault="003043B1" w:rsidP="003043B1">
      <w:pPr>
        <w:pStyle w:val="Paragraphedeliste"/>
        <w:numPr>
          <w:ilvl w:val="0"/>
          <w:numId w:val="15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أنتِ مهتمة بمعرفة الأشياء التي نجحت مع أشخاص آخرين؟</w:t>
      </w:r>
      <w:r w:rsidR="0016161D">
        <w:rPr>
          <w:rFonts w:asciiTheme="majorBidi" w:hAnsiTheme="majorBidi" w:cstheme="majorBidi"/>
          <w:i w:val="0"/>
          <w:iCs w:val="0"/>
          <w:sz w:val="22"/>
          <w:szCs w:val="22"/>
          <w:rtl/>
          <w:lang w:eastAsia="ar"/>
        </w:rPr>
        <w:t xml:space="preserve"> </w:t>
      </w:r>
      <w:r w:rsidRPr="00167538">
        <w:rPr>
          <w:rFonts w:asciiTheme="majorBidi" w:hAnsiTheme="majorBidi" w:cstheme="majorBidi"/>
          <w:i w:val="0"/>
          <w:iCs w:val="0"/>
          <w:sz w:val="22"/>
          <w:szCs w:val="22"/>
          <w:rtl/>
          <w:lang w:eastAsia="ar"/>
        </w:rPr>
        <w:t>ما رأيكِ فيها؟</w:t>
      </w:r>
      <w:r w:rsidR="0016161D">
        <w:rPr>
          <w:rFonts w:asciiTheme="majorBidi" w:hAnsiTheme="majorBidi" w:cstheme="majorBidi"/>
          <w:i w:val="0"/>
          <w:iCs w:val="0"/>
          <w:sz w:val="22"/>
          <w:szCs w:val="22"/>
          <w:rtl/>
          <w:lang w:eastAsia="ar"/>
        </w:rPr>
        <w:t xml:space="preserve"> </w:t>
      </w:r>
      <w:r w:rsidRPr="00167538">
        <w:rPr>
          <w:rFonts w:asciiTheme="majorBidi" w:hAnsiTheme="majorBidi" w:cstheme="majorBidi"/>
          <w:i w:val="0"/>
          <w:iCs w:val="0"/>
          <w:sz w:val="22"/>
          <w:szCs w:val="22"/>
          <w:rtl/>
          <w:lang w:eastAsia="ar"/>
        </w:rPr>
        <w:t>ما الذي يناسبكِ ويلائم موقفكِ؟</w:t>
      </w:r>
    </w:p>
    <w:p w14:paraId="07308178" w14:textId="77777777" w:rsidR="003043B1" w:rsidRPr="00167538" w:rsidRDefault="003043B1" w:rsidP="003043B1">
      <w:pPr>
        <w:bidi/>
        <w:spacing w:after="0" w:line="240" w:lineRule="auto"/>
        <w:contextualSpacing/>
        <w:jc w:val="both"/>
        <w:rPr>
          <w:rFonts w:asciiTheme="majorBidi" w:hAnsiTheme="majorBidi" w:cstheme="majorBidi"/>
          <w:i w:val="0"/>
          <w:iCs w:val="0"/>
          <w:sz w:val="22"/>
          <w:szCs w:val="22"/>
          <w:lang w:val="en-GB"/>
        </w:rPr>
      </w:pPr>
    </w:p>
    <w:p w14:paraId="6AE39EA7" w14:textId="77777777" w:rsidR="003043B1" w:rsidRPr="00167538" w:rsidRDefault="003043B1" w:rsidP="00B11282">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يجب أن تحتفي أخصائيات الحالات بنجاحات الناجيات والخطوات التي يتخذنها نحو التغيير. ذكّري الناجيات بنجاحها في الماضي، وعوامل حمايتها، ونقاط قوتها، والدعم الموجود لديها. ويجب أن تؤمن أخصائيات الحالات بأن التغيير ممكن وبأن الناجيات قادرات على تحقيقه. إذ يمكن للأمل والإيمان بالناجيات أن يساعدهن على الشعور بالأمل والثقة في أنفسهن.</w:t>
      </w:r>
    </w:p>
    <w:p w14:paraId="394A5722" w14:textId="77777777" w:rsidR="003043B1" w:rsidRPr="00167538" w:rsidRDefault="003043B1" w:rsidP="00B11282">
      <w:pPr>
        <w:bidi/>
        <w:spacing w:after="0" w:line="240" w:lineRule="auto"/>
        <w:contextualSpacing/>
        <w:jc w:val="both"/>
        <w:rPr>
          <w:rFonts w:asciiTheme="majorBidi" w:hAnsiTheme="majorBidi" w:cstheme="majorBidi"/>
          <w:b/>
          <w:bCs/>
          <w:i w:val="0"/>
          <w:iCs w:val="0"/>
          <w:sz w:val="22"/>
          <w:szCs w:val="22"/>
          <w:lang w:val="en-GB"/>
        </w:rPr>
      </w:pPr>
    </w:p>
    <w:p w14:paraId="73FD8240" w14:textId="77777777" w:rsidR="00B11282" w:rsidRPr="00167538" w:rsidRDefault="000F191A" w:rsidP="005B233F">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المسطرة</w:t>
      </w:r>
    </w:p>
    <w:p w14:paraId="5F7AB55A" w14:textId="77777777" w:rsidR="003171AD" w:rsidRPr="00167538" w:rsidRDefault="005E2CFC" w:rsidP="00B11282">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المسطرة (الملحق (ح)) تقنية يمكن استخدامها 1) لتقييم مشاعر الناجية حيال سلوكها، و2) استخلاص الحديث الإيجابي عن التغيير وتعزيزه، و3) بناء إحساس الناجية بالكفاءة الذاتية. تطلب المسطرة من الناجية التفكير في أهمية التغيير، والثقة في تحقيقه، والاستعداد له على مقياس من صفر إلى 10. يمكن لأخصائية الحالات استخدام مسطرة واحدة أو أكثر، حسب الناجية والموقف. على سبيل المثال، يمكن أن تطرح أخصائية الحالات سؤال ”على مقياس من صفر إلى 10، حيث صفر غير واثقة على الإطلاق و10 واثقة للغاية، ما مدى ثقتكِ في أنه يمكنكِ فعلياً تحقيق ذلك التغيير؟“ أثناء عرض صورة المسطرة الموجودة في الملحق (ح))؟ ويمكن لأخصائية الحالات طرح العديد من أسئلة المتابعة، حسب إجابة الناجية، مثل:</w:t>
      </w:r>
    </w:p>
    <w:p w14:paraId="018C3150" w14:textId="77777777" w:rsidR="00647D2D" w:rsidRPr="00167538" w:rsidRDefault="00647D2D" w:rsidP="00647D2D">
      <w:pPr>
        <w:pStyle w:val="Paragraphedeliste"/>
        <w:numPr>
          <w:ilvl w:val="0"/>
          <w:numId w:val="15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لمَ اخترتِ هذا الرقم؟ ما الذي يعنيه [الرقم الذي اختارته الناجية]؟</w:t>
      </w:r>
    </w:p>
    <w:p w14:paraId="7A4C87F3" w14:textId="77777777" w:rsidR="00647D2D" w:rsidRPr="00167538" w:rsidRDefault="00647D2D" w:rsidP="00647D2D">
      <w:pPr>
        <w:pStyle w:val="Paragraphedeliste"/>
        <w:numPr>
          <w:ilvl w:val="0"/>
          <w:numId w:val="15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الذي يجعلكِ تختارين هذا الرقم بدلاً من صفر [أو رقم أقل مما اختارته]؟</w:t>
      </w:r>
    </w:p>
    <w:p w14:paraId="650876D4" w14:textId="77777777" w:rsidR="00647D2D" w:rsidRPr="00167538" w:rsidRDefault="00647D2D" w:rsidP="00647D2D">
      <w:pPr>
        <w:pStyle w:val="Paragraphedeliste"/>
        <w:numPr>
          <w:ilvl w:val="0"/>
          <w:numId w:val="15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ما الذي قد يتطلبه الأمر للوصول من هنا إلى [رقم أعلى بنقطتين إلى ثلاث نقاط]؟ أي، ما الذي قد يتطلبه الأمر لتصبحي أكثر ثقة قليلاً مما تشعرين به الآن؟ </w:t>
      </w:r>
    </w:p>
    <w:p w14:paraId="10C38AA5" w14:textId="77777777" w:rsidR="00647D2D" w:rsidRPr="00167538" w:rsidRDefault="00647D2D" w:rsidP="00647D2D">
      <w:pPr>
        <w:pStyle w:val="Paragraphedeliste"/>
        <w:numPr>
          <w:ilvl w:val="0"/>
          <w:numId w:val="15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الواجب حدوثه لبلوغ هذا الرقم الأعلى؟</w:t>
      </w:r>
    </w:p>
    <w:p w14:paraId="38AA976F" w14:textId="77777777" w:rsidR="00186EE8" w:rsidRPr="00167538" w:rsidRDefault="00186EE8" w:rsidP="00647D2D">
      <w:pPr>
        <w:pStyle w:val="Paragraphedeliste"/>
        <w:numPr>
          <w:ilvl w:val="0"/>
          <w:numId w:val="15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كيف سيكون شعورك عند الوصول إلى (رقم أعلى)؟ كيف ستعرفين أنكِ قد وصلتِ إلى هذا الرقم الأعلى؟</w:t>
      </w:r>
    </w:p>
    <w:p w14:paraId="03805FB6" w14:textId="77777777" w:rsidR="003171AD" w:rsidRPr="00167538" w:rsidRDefault="003171AD" w:rsidP="00B11282">
      <w:pPr>
        <w:bidi/>
        <w:spacing w:after="0" w:line="240" w:lineRule="auto"/>
        <w:contextualSpacing/>
        <w:jc w:val="both"/>
        <w:rPr>
          <w:rFonts w:asciiTheme="majorBidi" w:hAnsiTheme="majorBidi" w:cstheme="majorBidi"/>
          <w:i w:val="0"/>
          <w:iCs w:val="0"/>
          <w:sz w:val="22"/>
          <w:szCs w:val="22"/>
          <w:lang w:val="en-GB"/>
        </w:rPr>
      </w:pPr>
    </w:p>
    <w:p w14:paraId="6EE4692F" w14:textId="77777777" w:rsidR="00647D2D" w:rsidRPr="00167538" w:rsidRDefault="00647D2D" w:rsidP="00647D2D">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تتيح هذه الأسئلة للناجية تخيل نفسها تصبح أكثر ثقة، وإدراك أنها أكثر تقدماً مما كانت تعتقد في الأصل (أي، أنها ليست عند الرقم 0)، واستنباط أفكار لكيفية الشعور بمزيد من الثقة. يمكن طرح الأسئلة ذاتها عن الأهمية والاستعداد. اصغي لإجاباتها بعناية؛ فإنها ستتضمن معلومات هامة عما يدعم التغيير أو </w:t>
      </w:r>
      <w:proofErr w:type="spellStart"/>
      <w:r w:rsidRPr="00167538">
        <w:rPr>
          <w:rFonts w:asciiTheme="majorBidi" w:hAnsiTheme="majorBidi" w:cstheme="majorBidi"/>
          <w:i w:val="0"/>
          <w:iCs w:val="0"/>
          <w:sz w:val="22"/>
          <w:szCs w:val="22"/>
          <w:rtl/>
          <w:lang w:eastAsia="ar"/>
        </w:rPr>
        <w:t>يعيقه</w:t>
      </w:r>
      <w:proofErr w:type="spellEnd"/>
      <w:r w:rsidRPr="00167538">
        <w:rPr>
          <w:rFonts w:asciiTheme="majorBidi" w:hAnsiTheme="majorBidi" w:cstheme="majorBidi"/>
          <w:i w:val="0"/>
          <w:iCs w:val="0"/>
          <w:sz w:val="22"/>
          <w:szCs w:val="22"/>
          <w:rtl/>
          <w:lang w:eastAsia="ar"/>
        </w:rPr>
        <w:t>. ثم يمكنكِ طرح المزيد من الأسئلة، أو معالجة أي عوائق تحول دون التغيير، أو كلا الأمرين. وادعمي الأفكار التي لديها حول كيفية الانتقال من رقمها الحالي إلى رقم أعلى (أي، زيادة الأهمية، أو الثقة، أو الاستعداد). لكل ناجية أسباب مختلفة لاختيار رقمها ولديها أفكار مختلفة لكيفية زيادته. أكدي على أي أسباب للتغيير، على سبيل المثال، إذا قالت الناجية إنها عند رقم 8 بالنسبة للأهمية لأن التغيير سيساعد أسرتها، ويمكن لأخصائية الحالات تعزز هذا بقول ”الأسرة مهمة للغاية بالنسبة لكِ“.</w:t>
      </w:r>
    </w:p>
    <w:p w14:paraId="4BA42663" w14:textId="77777777" w:rsidR="00647D2D" w:rsidRPr="00167538" w:rsidRDefault="00647D2D" w:rsidP="00B11282">
      <w:pPr>
        <w:bidi/>
        <w:spacing w:after="0" w:line="240" w:lineRule="auto"/>
        <w:contextualSpacing/>
        <w:jc w:val="both"/>
        <w:rPr>
          <w:rFonts w:asciiTheme="majorBidi" w:hAnsiTheme="majorBidi" w:cstheme="majorBidi"/>
          <w:i w:val="0"/>
          <w:iCs w:val="0"/>
          <w:sz w:val="22"/>
          <w:szCs w:val="22"/>
          <w:lang w:val="en-GB"/>
        </w:rPr>
      </w:pPr>
    </w:p>
    <w:p w14:paraId="7361769C" w14:textId="77777777" w:rsidR="00186EE8" w:rsidRPr="00167538" w:rsidRDefault="00647D2D" w:rsidP="00186EE8">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تذكّري أن الهدف يمكن في حثها وتشجيعها على الحديث عن التغيير، لا عن أسباب البقاء على الحال نفسه، لذلك تجنبي طرح أسئلة مثل ”لماذا اخترتِ 5 بدلاً من 8؟“ لأن هذا قد يدفعها إلى مشاركة أسباب عدم ثقتها أو عدم قدرتها على تحقيق التغيير. احرصي أيضاً على عدم جعلها تبدو أكثر استعداداً للتغيير مما هي عليه. وبعد استخدام المسطرة، على أخصائيات الحالات تلخيص إجابات الناجية وردودها، وكذلك التعبير عن ثقتها في الناجية.</w:t>
      </w:r>
    </w:p>
    <w:p w14:paraId="7D1025EB" w14:textId="77777777" w:rsidR="00B11282" w:rsidRPr="00167538" w:rsidRDefault="00B11282" w:rsidP="00B11282">
      <w:pPr>
        <w:bidi/>
        <w:spacing w:after="0" w:line="240" w:lineRule="auto"/>
        <w:contextualSpacing/>
        <w:jc w:val="both"/>
        <w:rPr>
          <w:rFonts w:asciiTheme="majorBidi" w:hAnsiTheme="majorBidi" w:cstheme="majorBidi"/>
          <w:i w:val="0"/>
          <w:iCs w:val="0"/>
          <w:sz w:val="22"/>
          <w:szCs w:val="22"/>
          <w:lang w:val="en-GB"/>
        </w:rPr>
      </w:pPr>
    </w:p>
    <w:p w14:paraId="6F8BB442" w14:textId="77777777" w:rsidR="00186EE8" w:rsidRPr="00167538" w:rsidRDefault="00186EE8" w:rsidP="00186EE8">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قد تكون تقنية المسطرة مفيدة أثناء الخطوة 2 (التقييم) من إدارة الحالات ويمكن استخدامها دورياً بعد ذلك لتقييم التغييرات التي تحدث في الأهمية، والثقة، والاستعداد مع تقدم عملكِ مع الناجية. فإذا عبّرت الناجية عن أهمية منخفضة، يمكن لأخصائية الحالات تسليط الضوء على التناقض، واستكشاف أسبابه، والعمل على إبراز التباينات. وقد يشمل ذلك طرح أسئلة مثل ”إلى أي مدى يجب أن تسوء الأمور ليصبح التغيير أكثر أهمية بالنسبة لكِ؟“ </w:t>
      </w:r>
      <w:proofErr w:type="spellStart"/>
      <w:r w:rsidRPr="00167538">
        <w:rPr>
          <w:rFonts w:asciiTheme="majorBidi" w:hAnsiTheme="majorBidi" w:cstheme="majorBidi"/>
          <w:i w:val="0"/>
          <w:iCs w:val="0"/>
          <w:sz w:val="22"/>
          <w:szCs w:val="22"/>
          <w:rtl/>
          <w:lang w:eastAsia="ar"/>
        </w:rPr>
        <w:t>و”عندما</w:t>
      </w:r>
      <w:proofErr w:type="spellEnd"/>
      <w:r w:rsidRPr="00167538">
        <w:rPr>
          <w:rFonts w:asciiTheme="majorBidi" w:hAnsiTheme="majorBidi" w:cstheme="majorBidi"/>
          <w:i w:val="0"/>
          <w:iCs w:val="0"/>
          <w:sz w:val="22"/>
          <w:szCs w:val="22"/>
          <w:rtl/>
          <w:lang w:eastAsia="ar"/>
        </w:rPr>
        <w:t xml:space="preserve"> تفكرين في أحبائك، ماذا سيقولون عن مدى أهمية التغيير بالنسبة لكِ؟ وما هي أسبابهم؟“</w:t>
      </w:r>
    </w:p>
    <w:p w14:paraId="5D8F4CF9" w14:textId="77777777" w:rsidR="000F191A" w:rsidRPr="00167538" w:rsidRDefault="000F191A" w:rsidP="00186EE8">
      <w:pPr>
        <w:bidi/>
        <w:spacing w:after="0" w:line="240" w:lineRule="auto"/>
        <w:contextualSpacing/>
        <w:jc w:val="both"/>
        <w:rPr>
          <w:rFonts w:asciiTheme="majorBidi" w:hAnsiTheme="majorBidi" w:cstheme="majorBidi"/>
          <w:i w:val="0"/>
          <w:iCs w:val="0"/>
          <w:sz w:val="22"/>
          <w:szCs w:val="22"/>
          <w:lang w:val="en-GB"/>
        </w:rPr>
      </w:pPr>
    </w:p>
    <w:p w14:paraId="5D88D62E" w14:textId="77777777" w:rsidR="00186EE8" w:rsidRPr="00167538" w:rsidRDefault="00186EE8" w:rsidP="00054C6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إذا عبّرت الناجية عن أن التغيير مهم للغاية لها لكن ثقتها منخفضة، فيمكن لأخصائية الحالات طرح أسئلة تستكشف المرات السابقة التي نجحت فيها في القيام بأي تغيير في حياتها، ويشمل هذا استكشاف ما الذي ساعد على نجاحها، وما هي الاستراتيجيات التي استخدمتها للتغلب على العوائق، وما هي عوامل الحماية الموجودة لديها والتي يمكن أن تساعدها على النجاح هذه المرة. يمكن لأخصائيات الحالات أيضاً استكشاف العوائق التي تحول دون نجاحها (أي، عوامل الخطر) لتوقعها والتخطيط لها. وإذا كان مستوى ثقة الناجية لا يزيد بمرور الوقت، فناقشي إضافة المزيد من الدعم من الأسرة والصديقات أو إعادة النظر في هدفها لجعله أكثر واقعية أو محدد زمنياً (على سبيل المثال، استخدام تقنيات الارتكاز مرتين أسبوعياً بدلاً من كل يوم أو عدم شرب الكحول للشهر القادم بدلاً من للأبد).</w:t>
      </w:r>
    </w:p>
    <w:p w14:paraId="658D87DD" w14:textId="77777777" w:rsidR="00186EE8" w:rsidRPr="00167538" w:rsidRDefault="00186EE8" w:rsidP="00186EE8">
      <w:pPr>
        <w:bidi/>
        <w:spacing w:after="0" w:line="240" w:lineRule="auto"/>
        <w:contextualSpacing/>
        <w:jc w:val="both"/>
        <w:rPr>
          <w:rFonts w:asciiTheme="majorBidi" w:hAnsiTheme="majorBidi" w:cstheme="majorBidi"/>
          <w:i w:val="0"/>
          <w:iCs w:val="0"/>
          <w:sz w:val="22"/>
          <w:szCs w:val="22"/>
          <w:lang w:val="en-GB"/>
        </w:rPr>
      </w:pPr>
    </w:p>
    <w:p w14:paraId="01A20B5F" w14:textId="77777777" w:rsidR="00186EE8" w:rsidRPr="00167538" w:rsidRDefault="00054C69" w:rsidP="008C47BA">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عندما تعبّر الناجية عن أهمية مرتفعة وثقة عالية، على أخصائية الحالات السعي إلى تعزيز التزام الناجية بتحقيق التغيير باستكشاف أسبابها للتغيير والأثر المحتمل الذي سيحدثه التغيير على حياتها ومجتمعها المحلي.</w:t>
      </w:r>
    </w:p>
    <w:p w14:paraId="409AE612" w14:textId="77777777" w:rsidR="00054C69" w:rsidRPr="00167538" w:rsidRDefault="00054C69" w:rsidP="00B11282">
      <w:pPr>
        <w:bidi/>
        <w:spacing w:after="0" w:line="240" w:lineRule="auto"/>
        <w:contextualSpacing/>
        <w:jc w:val="both"/>
        <w:rPr>
          <w:rFonts w:asciiTheme="majorBidi" w:hAnsiTheme="majorBidi" w:cstheme="majorBidi"/>
          <w:i w:val="0"/>
          <w:iCs w:val="0"/>
          <w:sz w:val="22"/>
          <w:szCs w:val="22"/>
          <w:lang w:val="en-GB"/>
        </w:rPr>
      </w:pPr>
    </w:p>
    <w:p w14:paraId="117920FA" w14:textId="77777777" w:rsidR="00841671" w:rsidRPr="00167538" w:rsidRDefault="00841671" w:rsidP="00235549">
      <w:pPr>
        <w:pStyle w:val="Default"/>
        <w:keepNext/>
        <w:keepLines/>
        <w:pBdr>
          <w:bottom w:val="single" w:sz="4" w:space="1" w:color="9900CC"/>
        </w:pBdr>
        <w:bidi/>
        <w:spacing w:after="0" w:line="240" w:lineRule="auto"/>
        <w:contextualSpacing/>
        <w:jc w:val="both"/>
        <w:rPr>
          <w:rFonts w:asciiTheme="majorBidi" w:hAnsiTheme="majorBidi" w:cstheme="majorBidi"/>
          <w:b/>
          <w:bCs/>
          <w:color w:val="auto"/>
          <w:sz w:val="22"/>
          <w:szCs w:val="22"/>
          <w:lang w:val="en-GB"/>
        </w:rPr>
      </w:pPr>
      <w:r w:rsidRPr="00167538">
        <w:rPr>
          <w:rFonts w:asciiTheme="majorBidi" w:hAnsiTheme="majorBidi" w:cstheme="majorBidi"/>
          <w:b/>
          <w:bCs/>
          <w:color w:val="auto"/>
          <w:sz w:val="22"/>
          <w:szCs w:val="22"/>
          <w:rtl/>
          <w:lang w:eastAsia="ar"/>
        </w:rPr>
        <w:lastRenderedPageBreak/>
        <w:t>التأمل الذاتي</w:t>
      </w:r>
    </w:p>
    <w:p w14:paraId="6EF2CCFE" w14:textId="77777777" w:rsidR="00841671" w:rsidRPr="00167538" w:rsidRDefault="00841671" w:rsidP="00235549">
      <w:pPr>
        <w:keepNext/>
        <w:keepLines/>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على أخصائيات الحالات طرح الأسئلة التوجيهية التالية على أنفسهن عند ممارسة تقنيات التحفيز:</w:t>
      </w:r>
      <w:r w:rsidRPr="00167538">
        <w:rPr>
          <w:rStyle w:val="Appelnotedebasdep"/>
          <w:rFonts w:asciiTheme="majorBidi" w:hAnsiTheme="majorBidi" w:cstheme="majorBidi"/>
          <w:i w:val="0"/>
          <w:iCs w:val="0"/>
          <w:sz w:val="22"/>
          <w:szCs w:val="22"/>
          <w:rtl/>
          <w:lang w:eastAsia="ar"/>
        </w:rPr>
        <w:footnoteReference w:id="16"/>
      </w:r>
    </w:p>
    <w:p w14:paraId="73AF129F" w14:textId="77777777" w:rsidR="00841671" w:rsidRPr="00167538" w:rsidRDefault="00841671" w:rsidP="00841671">
      <w:pPr>
        <w:pStyle w:val="Paragraphedeliste"/>
        <w:numPr>
          <w:ilvl w:val="0"/>
          <w:numId w:val="15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أستمع أكثر مما أتحدث؟ أم أنني أتحدث أكثر مما أستمع؟</w:t>
      </w:r>
    </w:p>
    <w:p w14:paraId="1E6A62C3" w14:textId="77777777" w:rsidR="00841671" w:rsidRPr="00167538" w:rsidRDefault="00841671" w:rsidP="00841671">
      <w:pPr>
        <w:pStyle w:val="Paragraphedeliste"/>
        <w:numPr>
          <w:ilvl w:val="0"/>
          <w:numId w:val="15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أبقى حساسة ومنفتحة تجاه مشكلاتها، مهما كانت؟ أم أنني أتحدث عما أعتقد أنه المشكلة؟</w:t>
      </w:r>
    </w:p>
    <w:p w14:paraId="725B9633" w14:textId="77777777" w:rsidR="00841671" w:rsidRPr="00167538" w:rsidRDefault="00841671" w:rsidP="00841671">
      <w:pPr>
        <w:pStyle w:val="Paragraphedeliste"/>
        <w:numPr>
          <w:ilvl w:val="0"/>
          <w:numId w:val="15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أدعو هذه الناجية إلى التحدث عن أفكارها للتغيير واستكشافها؟ أم أنني أقفز إلى الاستنتاجات والحلول المحتملة؟</w:t>
      </w:r>
    </w:p>
    <w:p w14:paraId="3E9E07AE" w14:textId="77777777" w:rsidR="00841671" w:rsidRPr="00167538" w:rsidRDefault="00841671" w:rsidP="00841671">
      <w:pPr>
        <w:pStyle w:val="Paragraphedeliste"/>
        <w:numPr>
          <w:ilvl w:val="0"/>
          <w:numId w:val="15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أشجعها على التحدث عن أسبابها لعدم التغيير؟ أم أنني أجبرها على التحدث عن التغيير فحسب؟</w:t>
      </w:r>
    </w:p>
    <w:p w14:paraId="4F998071" w14:textId="77777777" w:rsidR="00841671" w:rsidRPr="00167538" w:rsidRDefault="00841671" w:rsidP="00841671">
      <w:pPr>
        <w:pStyle w:val="Paragraphedeliste"/>
        <w:numPr>
          <w:ilvl w:val="0"/>
          <w:numId w:val="15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أسعى إلى فهمها؟ أم أنني أقضي الكثير من الوقت في محاولة إقناعها بفهمي وفهم أفكاري؟</w:t>
      </w:r>
    </w:p>
    <w:p w14:paraId="4EE14DE9" w14:textId="77777777" w:rsidR="00841671" w:rsidRPr="00167538" w:rsidRDefault="00841671" w:rsidP="00841671">
      <w:pPr>
        <w:pStyle w:val="Paragraphedeliste"/>
        <w:numPr>
          <w:ilvl w:val="0"/>
          <w:numId w:val="15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أطمئنها إلى أن الشعور بالتناقض تجاه التغيير أمر طبيعي؟ أم أنني أطلب منها المبادرة بالتصرف والمضي قدماً من أجل التوصل إلى حل؟</w:t>
      </w:r>
    </w:p>
    <w:p w14:paraId="3476BBD6" w14:textId="77777777" w:rsidR="00841671" w:rsidRPr="00167538" w:rsidRDefault="00841671" w:rsidP="00841671">
      <w:pPr>
        <w:pStyle w:val="Paragraphedeliste"/>
        <w:numPr>
          <w:ilvl w:val="0"/>
          <w:numId w:val="15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أذكّر نفسي بأنها قادرة على اتخاذ قراراتها بنفسها؟ أم أنني أفترض أنها غير قادرة على اتخاذ قرارات جيدة؟</w:t>
      </w:r>
    </w:p>
    <w:p w14:paraId="4A10D290" w14:textId="77777777" w:rsidR="00841671" w:rsidRPr="00167538" w:rsidRDefault="00841671" w:rsidP="00841671">
      <w:pPr>
        <w:bidi/>
        <w:spacing w:after="0" w:line="240" w:lineRule="auto"/>
        <w:contextualSpacing/>
        <w:jc w:val="both"/>
        <w:rPr>
          <w:rFonts w:asciiTheme="majorBidi" w:hAnsiTheme="majorBidi" w:cstheme="majorBidi"/>
          <w:i w:val="0"/>
          <w:iCs w:val="0"/>
          <w:sz w:val="22"/>
          <w:szCs w:val="22"/>
          <w:lang w:val="en-GB"/>
        </w:rPr>
      </w:pPr>
    </w:p>
    <w:p w14:paraId="026AC5A5" w14:textId="77777777" w:rsidR="00A83B52" w:rsidRPr="00167538" w:rsidRDefault="00A83B52" w:rsidP="000B3834">
      <w:pPr>
        <w:pStyle w:val="Style2"/>
        <w:outlineLvl w:val="1"/>
        <w:rPr>
          <w:rFonts w:asciiTheme="majorBidi" w:hAnsiTheme="majorBidi" w:cstheme="majorBidi"/>
          <w:b w:val="0"/>
          <w:bCs w:val="0"/>
          <w:i/>
          <w:iCs/>
          <w:lang w:val="en-GB"/>
        </w:rPr>
      </w:pPr>
      <w:bookmarkStart w:id="22" w:name="_Toc138169575"/>
      <w:r w:rsidRPr="00167538">
        <w:rPr>
          <w:rFonts w:asciiTheme="majorBidi" w:hAnsiTheme="majorBidi" w:cstheme="majorBidi"/>
          <w:rtl/>
        </w:rPr>
        <w:t>التنشيط</w:t>
      </w:r>
      <w:r w:rsidRPr="00167538">
        <w:rPr>
          <w:rFonts w:asciiTheme="majorBidi" w:hAnsiTheme="majorBidi" w:cstheme="majorBidi"/>
          <w:i/>
          <w:iCs/>
          <w:rtl/>
        </w:rPr>
        <w:t xml:space="preserve"> السلوكي</w:t>
      </w:r>
      <w:r w:rsidRPr="00167538">
        <w:rPr>
          <w:rStyle w:val="Appelnotedebasdep"/>
          <w:rFonts w:asciiTheme="majorBidi" w:hAnsiTheme="majorBidi" w:cstheme="majorBidi"/>
          <w:i/>
          <w:iCs/>
          <w:rtl/>
        </w:rPr>
        <w:footnoteReference w:id="17"/>
      </w:r>
      <w:bookmarkEnd w:id="22"/>
    </w:p>
    <w:p w14:paraId="552CEA8F" w14:textId="77777777" w:rsidR="006B1B87" w:rsidRPr="00167538" w:rsidRDefault="006B1B87" w:rsidP="00625F66">
      <w:pPr>
        <w:bidi/>
        <w:spacing w:after="0" w:line="240" w:lineRule="auto"/>
        <w:contextualSpacing/>
        <w:jc w:val="both"/>
        <w:rPr>
          <w:rFonts w:asciiTheme="majorBidi" w:hAnsiTheme="majorBidi" w:cstheme="majorBidi"/>
          <w:i w:val="0"/>
          <w:iCs w:val="0"/>
          <w:sz w:val="22"/>
          <w:szCs w:val="22"/>
          <w:lang w:val="en-GB"/>
        </w:rPr>
      </w:pPr>
    </w:p>
    <w:p w14:paraId="372F62D1" w14:textId="77777777" w:rsidR="00DB26CA" w:rsidRPr="00167538" w:rsidRDefault="5106AF60"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متى تُستخدَم: </w:t>
      </w:r>
      <w:r w:rsidR="004E0AE1" w:rsidRPr="00167538">
        <w:rPr>
          <w:rFonts w:asciiTheme="majorBidi" w:hAnsiTheme="majorBidi" w:cstheme="majorBidi"/>
          <w:i w:val="0"/>
          <w:iCs w:val="0"/>
          <w:sz w:val="22"/>
          <w:szCs w:val="22"/>
          <w:rtl/>
          <w:lang w:eastAsia="ar"/>
        </w:rPr>
        <w:t>يمكن تضمين تقنية ”التنشيط السلوكي“ في جميع خطوات إدارة حالات العنف القائم على النوع الاجتماعي، لا سيما الخطوة 4: تنفيذ خطة عمل الحالة والخطوة 5: متابعة الحالة.</w:t>
      </w:r>
    </w:p>
    <w:p w14:paraId="2FEEC7DD" w14:textId="77777777" w:rsidR="00B20BDD" w:rsidRPr="00167538" w:rsidRDefault="00B20BDD" w:rsidP="00625F66">
      <w:pPr>
        <w:bidi/>
        <w:spacing w:after="0" w:line="240" w:lineRule="auto"/>
        <w:contextualSpacing/>
        <w:jc w:val="both"/>
        <w:rPr>
          <w:rFonts w:asciiTheme="majorBidi" w:hAnsiTheme="majorBidi" w:cstheme="majorBidi"/>
          <w:i w:val="0"/>
          <w:iCs w:val="0"/>
          <w:sz w:val="22"/>
          <w:szCs w:val="22"/>
          <w:lang w:val="en-GB"/>
        </w:rPr>
      </w:pPr>
    </w:p>
    <w:p w14:paraId="76763E40" w14:textId="77777777" w:rsidR="00530D52" w:rsidRPr="00167538" w:rsidRDefault="00A8051C"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يستهدف التنشيط السلوكي حلقة الخمول التي يمكن أن تعلق فيها الناجيات عندما يقمن بأنشطة أقل بسبب عزلتهن الاجتماعية، أو اكتئابهن، أو خوفهن من العالم الخارجي. يمكن للخمول أن يديم حالة مزاجية سيئة تمنعهن من المشاركة في المهام والأنشطة. يهدف التنشيط السلوكي إلى كسر هذه الدورة وتحسين مزاج الناجية وأفكارها بإشراكها مجدداً في أنشطة ممتعة وموجهة نحو المهام على الرغم من مزاجهن.</w:t>
      </w:r>
    </w:p>
    <w:p w14:paraId="313F1CB4" w14:textId="77777777" w:rsidR="004E3BB2" w:rsidRPr="00167538" w:rsidRDefault="004E3BB2" w:rsidP="00625F66">
      <w:pPr>
        <w:bidi/>
        <w:spacing w:after="0" w:line="240" w:lineRule="auto"/>
        <w:contextualSpacing/>
        <w:jc w:val="both"/>
        <w:rPr>
          <w:rFonts w:asciiTheme="majorBidi" w:hAnsiTheme="majorBidi" w:cstheme="majorBidi"/>
          <w:i w:val="0"/>
          <w:iCs w:val="0"/>
          <w:sz w:val="22"/>
          <w:szCs w:val="22"/>
          <w:lang w:val="en-GB"/>
        </w:rPr>
      </w:pPr>
    </w:p>
    <w:p w14:paraId="5D3CFE2E" w14:textId="77777777" w:rsidR="00E922DF" w:rsidRPr="00167538" w:rsidRDefault="005321AA"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يحدث التنشيط السلوكي عندما تقوم أخصائية الحالات بالآتي:</w:t>
      </w:r>
    </w:p>
    <w:p w14:paraId="07F00DEB" w14:textId="77777777" w:rsidR="00E922DF" w:rsidRPr="00167538" w:rsidRDefault="00E922DF" w:rsidP="00E85AC7">
      <w:pPr>
        <w:numPr>
          <w:ilvl w:val="0"/>
          <w:numId w:val="84"/>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تعلّم الناجية أن الشدائد يمكنها أن تجعل الأشخاص عالقين في دورة من المزاج السيئ والخمول (أي، تنشيط أقل في نافذة تحملهم).</w:t>
      </w:r>
    </w:p>
    <w:p w14:paraId="1F52B6BB" w14:textId="77777777" w:rsidR="00E922DF" w:rsidRPr="00167538" w:rsidRDefault="00B72399" w:rsidP="00E85AC7">
      <w:pPr>
        <w:numPr>
          <w:ilvl w:val="0"/>
          <w:numId w:val="84"/>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تطمئن الناجية إلى أن مشكلات سوء المزاج والخمول ليست نادرة.</w:t>
      </w:r>
    </w:p>
    <w:p w14:paraId="4338ECEA" w14:textId="77777777" w:rsidR="00E922DF" w:rsidRPr="00167538" w:rsidRDefault="00B72399" w:rsidP="00E85AC7">
      <w:pPr>
        <w:numPr>
          <w:ilvl w:val="0"/>
          <w:numId w:val="84"/>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تعلّم الناجية أن النشاط يمكن أن يكسر دورة المزاج السيئ والخمول هذه.</w:t>
      </w:r>
    </w:p>
    <w:p w14:paraId="79E5A3B2" w14:textId="77777777" w:rsidR="00530D52" w:rsidRPr="00167538" w:rsidRDefault="32059846" w:rsidP="00E85AC7">
      <w:pPr>
        <w:numPr>
          <w:ilvl w:val="0"/>
          <w:numId w:val="84"/>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تساعد الناجية على تحسين مزاجها، مما قد يساعدها أيضاً على الشعور بالمزيد من الثقة في حل مشكلاتها العملية.</w:t>
      </w:r>
    </w:p>
    <w:p w14:paraId="79C5E9EF" w14:textId="77777777" w:rsidR="0033072A" w:rsidRPr="00167538" w:rsidRDefault="0033072A" w:rsidP="00625F66">
      <w:pPr>
        <w:bidi/>
        <w:spacing w:after="0" w:line="240" w:lineRule="auto"/>
        <w:contextualSpacing/>
        <w:jc w:val="both"/>
        <w:rPr>
          <w:rFonts w:asciiTheme="majorBidi" w:hAnsiTheme="majorBidi" w:cstheme="majorBidi"/>
          <w:i w:val="0"/>
          <w:iCs w:val="0"/>
          <w:sz w:val="22"/>
          <w:szCs w:val="22"/>
          <w:lang w:val="en-GB"/>
        </w:rPr>
      </w:pPr>
    </w:p>
    <w:p w14:paraId="38AC62D8" w14:textId="77777777" w:rsidR="00B72399" w:rsidRPr="00167538" w:rsidRDefault="00B72399"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تتضح أدناه أمثلة على الأنشطة التي غالباً ما تقل مشاركة الناجيات فيها عندما يكنّ في مزاج سيئ:</w:t>
      </w:r>
    </w:p>
    <w:p w14:paraId="4858DD66" w14:textId="77777777" w:rsidR="16A22C0A" w:rsidRPr="00167538" w:rsidRDefault="00E922DF" w:rsidP="00E85AC7">
      <w:pPr>
        <w:numPr>
          <w:ilvl w:val="0"/>
          <w:numId w:val="85"/>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الفعاليات الممتعة (أي، الأنشطة التي اعتدن الاستمتاع بها)</w:t>
      </w:r>
    </w:p>
    <w:p w14:paraId="14325F3C" w14:textId="77777777" w:rsidR="00E922DF" w:rsidRPr="00167538" w:rsidRDefault="00E922DF" w:rsidP="00E85AC7">
      <w:pPr>
        <w:numPr>
          <w:ilvl w:val="0"/>
          <w:numId w:val="85"/>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المناسبات الاجتماعية</w:t>
      </w:r>
    </w:p>
    <w:p w14:paraId="6B7C37B8" w14:textId="77777777" w:rsidR="00E922DF" w:rsidRPr="00167538" w:rsidRDefault="00E922DF" w:rsidP="00E85AC7">
      <w:pPr>
        <w:numPr>
          <w:ilvl w:val="0"/>
          <w:numId w:val="85"/>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الأنشطة الضرورية للحياة اليومية، التي تشمل ما يلي:</w:t>
      </w:r>
    </w:p>
    <w:p w14:paraId="17726D28" w14:textId="77777777" w:rsidR="00E922DF" w:rsidRPr="00167538" w:rsidRDefault="00E922DF" w:rsidP="00235549">
      <w:pPr>
        <w:numPr>
          <w:ilvl w:val="1"/>
          <w:numId w:val="86"/>
        </w:numPr>
        <w:bidi/>
        <w:spacing w:after="0" w:line="240" w:lineRule="auto"/>
        <w:ind w:left="1422"/>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الواجبات المنزلية (على سبيل المثال، التنظيف، وترتيب المنزل، وتسوق الطعام وتحضيره، ومهام رعاية الأطفال).</w:t>
      </w:r>
    </w:p>
    <w:p w14:paraId="1BD24CCF" w14:textId="77777777" w:rsidR="00E922DF" w:rsidRPr="00167538" w:rsidRDefault="00E922DF" w:rsidP="00235549">
      <w:pPr>
        <w:numPr>
          <w:ilvl w:val="1"/>
          <w:numId w:val="86"/>
        </w:numPr>
        <w:bidi/>
        <w:spacing w:after="0" w:line="240" w:lineRule="auto"/>
        <w:ind w:left="1422"/>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مهام العمل (على سبيل المثال، انخفاض النشاط في العمل أو التوقف عن الذهاب عن العمل بانتظام أو مطلقاً في بعض الحالات الاستثنائية).</w:t>
      </w:r>
    </w:p>
    <w:p w14:paraId="6DD95A4B" w14:textId="77777777" w:rsidR="00D66E03" w:rsidRPr="00167538" w:rsidRDefault="00E922DF" w:rsidP="00235549">
      <w:pPr>
        <w:numPr>
          <w:ilvl w:val="1"/>
          <w:numId w:val="86"/>
        </w:numPr>
        <w:bidi/>
        <w:spacing w:after="0" w:line="240" w:lineRule="auto"/>
        <w:ind w:left="1422"/>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العناية بالنفس (على سبيل المثال، النهوض من الفراش، والاغتسال بانتظام، وتغيير الملابس، وتناول وجبات منظمة).</w:t>
      </w:r>
    </w:p>
    <w:p w14:paraId="4669D8D2" w14:textId="77777777" w:rsidR="00594250" w:rsidRPr="00167538" w:rsidRDefault="00594250" w:rsidP="00625F66">
      <w:pPr>
        <w:bidi/>
        <w:spacing w:after="0" w:line="240" w:lineRule="auto"/>
        <w:contextualSpacing/>
        <w:jc w:val="both"/>
        <w:rPr>
          <w:rFonts w:asciiTheme="majorBidi" w:hAnsiTheme="majorBidi" w:cstheme="majorBidi"/>
          <w:i w:val="0"/>
          <w:iCs w:val="0"/>
          <w:sz w:val="22"/>
          <w:szCs w:val="22"/>
          <w:lang w:val="en-GB"/>
        </w:rPr>
      </w:pPr>
    </w:p>
    <w:p w14:paraId="65AFC794" w14:textId="77777777" w:rsidR="04DBCD16" w:rsidRPr="00167538" w:rsidRDefault="04DBCD16" w:rsidP="00625F66">
      <w:pPr>
        <w:bidi/>
        <w:spacing w:after="0" w:line="240" w:lineRule="auto"/>
        <w:contextualSpacing/>
        <w:jc w:val="both"/>
        <w:rPr>
          <w:rFonts w:asciiTheme="majorBidi" w:eastAsia="Calibri" w:hAnsiTheme="majorBidi" w:cstheme="majorBidi"/>
          <w:b/>
          <w:i w:val="0"/>
          <w:sz w:val="22"/>
          <w:szCs w:val="22"/>
          <w:lang w:val="en-GB"/>
        </w:rPr>
      </w:pPr>
      <w:r w:rsidRPr="00167538">
        <w:rPr>
          <w:rFonts w:asciiTheme="majorBidi" w:eastAsia="Calibri" w:hAnsiTheme="majorBidi" w:cstheme="majorBidi"/>
          <w:b/>
          <w:bCs/>
          <w:i w:val="0"/>
          <w:iCs w:val="0"/>
          <w:sz w:val="22"/>
          <w:szCs w:val="22"/>
          <w:highlight w:val="magenta"/>
          <w:lang w:val="en-GB" w:eastAsia="en-GB" w:bidi="en-GB"/>
        </w:rPr>
        <w:t xml:space="preserve">PICTURE 10: </w:t>
      </w:r>
      <w:r w:rsidR="00DA20C8" w:rsidRPr="00167538">
        <w:rPr>
          <w:rFonts w:asciiTheme="majorBidi" w:eastAsia="Calibri" w:hAnsiTheme="majorBidi" w:cstheme="majorBidi"/>
          <w:b/>
          <w:bCs/>
          <w:i w:val="0"/>
          <w:iCs w:val="0"/>
          <w:sz w:val="22"/>
          <w:szCs w:val="22"/>
          <w:rtl/>
          <w:lang w:eastAsia="ar"/>
        </w:rPr>
        <w:t>التنشيط السلوكي</w:t>
      </w:r>
    </w:p>
    <w:p w14:paraId="23886A0F"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highlight w:val="magenta"/>
          <w:lang w:val="en-GB"/>
        </w:rPr>
      </w:pPr>
    </w:p>
    <w:p w14:paraId="43598D80" w14:textId="6BF9CA86" w:rsidR="00C164C5" w:rsidRPr="00167538" w:rsidRDefault="00187131" w:rsidP="00C164C5">
      <w:pPr>
        <w:bidi/>
        <w:spacing w:after="0" w:line="240" w:lineRule="auto"/>
        <w:contextualSpacing/>
        <w:jc w:val="center"/>
        <w:rPr>
          <w:rFonts w:asciiTheme="majorBidi" w:hAnsiTheme="majorBidi" w:cstheme="majorBidi"/>
          <w:i w:val="0"/>
          <w:iCs w:val="0"/>
          <w:sz w:val="22"/>
          <w:szCs w:val="22"/>
          <w:highlight w:val="magenta"/>
          <w:lang w:val="en-GB"/>
        </w:rPr>
      </w:pPr>
      <w:r>
        <w:rPr>
          <w:noProof/>
        </w:rPr>
        <w:lastRenderedPageBreak/>
        <w:pict w14:anchorId="12576DC1">
          <v:group id="Group 20" o:spid="_x0000_s2173" style="position:absolute;left:0;text-align:left;margin-left:41.5pt;margin-top:7.9pt;width:384.9pt;height:104.95pt;z-index:251663360;mso-width-relative:margin;mso-height-relative:margin" coordsize="48883,13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">
            <v:shape id="Text Box 19" o:spid="_x0000_s2174" type="#_x0000_t202" style="position:absolute;width:32167;height:3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" stroked="f" strokeweight=".5pt">
              <v:textbox>
                <w:txbxContent>
                  <w:p w14:paraId="50258C74" w14:textId="77777777" w:rsidR="00AF10A3" w:rsidRPr="00235549" w:rsidRDefault="00AF10A3" w:rsidP="00AF10A3">
                    <w:pPr>
                      <w:bidi/>
                      <w:rPr>
                        <w:rFonts w:asciiTheme="majorBidi" w:hAnsiTheme="majorBidi" w:cstheme="majorBidi"/>
                        <w:b/>
                        <w:bCs/>
                        <w:color w:val="6A91CD"/>
                        <w:lang w:val="en-US"/>
                      </w:rPr>
                    </w:pPr>
                    <w:r w:rsidRPr="00235549">
                      <w:rPr>
                        <w:rFonts w:asciiTheme="majorBidi" w:hAnsiTheme="majorBidi" w:cstheme="majorBidi"/>
                        <w:b/>
                        <w:bCs/>
                        <w:color w:val="6A91CD"/>
                        <w:rtl/>
                        <w:lang w:eastAsia="ar"/>
                      </w:rPr>
                      <w:t>الانطلاق والاستمرار: حلقة الخمول</w:t>
                    </w:r>
                  </w:p>
                </w:txbxContent>
              </v:textbox>
            </v:shape>
            <v:shape id="Text Box 21" o:spid="_x0000_s2175" type="#_x0000_t202" style="position:absolute;left:22918;top:2143;width:571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" stroked="f" strokeweight=".5pt">
              <v:textbox>
                <w:txbxContent>
                  <w:p w14:paraId="0B8A6C93" w14:textId="77777777" w:rsidR="00AF10A3" w:rsidRPr="00235549" w:rsidRDefault="00AF10A3" w:rsidP="00AF10A3">
                    <w:pPr>
                      <w:bidi/>
                      <w:rPr>
                        <w:rFonts w:asciiTheme="majorBidi" w:hAnsiTheme="majorBidi" w:cstheme="majorBidi"/>
                        <w:b/>
                        <w:bCs/>
                        <w:sz w:val="12"/>
                        <w:szCs w:val="12"/>
                        <w:lang w:val="en-US"/>
                      </w:rPr>
                    </w:pPr>
                    <w:r w:rsidRPr="00235549">
                      <w:rPr>
                        <w:rFonts w:asciiTheme="majorBidi" w:hAnsiTheme="majorBidi" w:cstheme="majorBidi"/>
                        <w:b/>
                        <w:bCs/>
                        <w:sz w:val="12"/>
                        <w:szCs w:val="12"/>
                        <w:rtl/>
                        <w:lang w:eastAsia="ar"/>
                      </w:rPr>
                      <w:t>المزاج السيئ</w:t>
                    </w:r>
                  </w:p>
                </w:txbxContent>
              </v:textbox>
            </v:shape>
            <v:shape id="Text Box 22" o:spid="_x0000_s2176" type="#_x0000_t202" style="position:absolute;left:22215;top:11258;width:5715;height:2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" stroked="f" strokeweight=".5pt">
              <v:textbox>
                <w:txbxContent>
                  <w:p w14:paraId="753A373E" w14:textId="77777777" w:rsidR="00AF10A3" w:rsidRPr="00235549" w:rsidRDefault="00AF10A3" w:rsidP="00AF10A3">
                    <w:pPr>
                      <w:bidi/>
                      <w:rPr>
                        <w:rFonts w:asciiTheme="majorBidi" w:hAnsiTheme="majorBidi" w:cstheme="majorBidi"/>
                        <w:b/>
                        <w:bCs/>
                        <w:sz w:val="12"/>
                        <w:szCs w:val="12"/>
                        <w:lang w:val="en-US"/>
                      </w:rPr>
                    </w:pPr>
                    <w:r w:rsidRPr="00235549">
                      <w:rPr>
                        <w:rFonts w:asciiTheme="majorBidi" w:hAnsiTheme="majorBidi" w:cstheme="majorBidi"/>
                        <w:b/>
                        <w:bCs/>
                        <w:sz w:val="12"/>
                        <w:szCs w:val="12"/>
                        <w:rtl/>
                        <w:lang w:eastAsia="ar"/>
                      </w:rPr>
                      <w:t>المزاج السيئ</w:t>
                    </w:r>
                  </w:p>
                </w:txbxContent>
              </v:textbox>
            </v:shape>
            <v:shape id="Text Box 23" o:spid="_x0000_s2177" type="#_x0000_t202" style="position:absolute;left:35499;top:6373;width:1338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" stroked="f" strokeweight=".5pt">
              <v:textbox>
                <w:txbxContent>
                  <w:p w14:paraId="4D06FF7D" w14:textId="77777777" w:rsidR="00AF10A3" w:rsidRPr="00235549" w:rsidRDefault="00AF10A3" w:rsidP="00AF10A3">
                    <w:pPr>
                      <w:bidi/>
                      <w:jc w:val="center"/>
                      <w:rPr>
                        <w:rFonts w:asciiTheme="majorBidi" w:hAnsiTheme="majorBidi" w:cstheme="majorBidi"/>
                        <w:b/>
                        <w:bCs/>
                        <w:sz w:val="12"/>
                        <w:szCs w:val="12"/>
                        <w:lang w:val="en-US"/>
                      </w:rPr>
                    </w:pPr>
                    <w:r w:rsidRPr="00235549">
                      <w:rPr>
                        <w:rFonts w:asciiTheme="majorBidi" w:hAnsiTheme="majorBidi" w:cstheme="majorBidi"/>
                        <w:b/>
                        <w:bCs/>
                        <w:sz w:val="12"/>
                        <w:szCs w:val="12"/>
                        <w:rtl/>
                        <w:lang w:eastAsia="ar"/>
                      </w:rPr>
                      <w:t>الخمول والانسحاب</w:t>
                    </w:r>
                  </w:p>
                </w:txbxContent>
              </v:textbox>
            </v:shape>
            <v:shape id="Text Box 50" o:spid="_x0000_s2178" type="#_x0000_t202" style="position:absolute;left:435;top:6502;width:13384;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" stroked="f" strokeweight=".5pt">
              <v:textbox>
                <w:txbxContent>
                  <w:p w14:paraId="0E6E3E65" w14:textId="77777777" w:rsidR="00AF10A3" w:rsidRPr="00235549" w:rsidRDefault="00AF10A3" w:rsidP="00AF10A3">
                    <w:pPr>
                      <w:bidi/>
                      <w:jc w:val="center"/>
                      <w:rPr>
                        <w:rFonts w:asciiTheme="majorBidi" w:hAnsiTheme="majorBidi" w:cstheme="majorBidi"/>
                        <w:b/>
                        <w:bCs/>
                        <w:sz w:val="12"/>
                        <w:szCs w:val="12"/>
                        <w:lang w:val="en-US"/>
                      </w:rPr>
                    </w:pPr>
                    <w:r w:rsidRPr="00235549">
                      <w:rPr>
                        <w:rFonts w:asciiTheme="majorBidi" w:hAnsiTheme="majorBidi" w:cstheme="majorBidi"/>
                        <w:b/>
                        <w:bCs/>
                        <w:sz w:val="12"/>
                        <w:szCs w:val="12"/>
                        <w:rtl/>
                        <w:lang w:eastAsia="ar"/>
                      </w:rPr>
                      <w:t>الخمول والانسحاب</w:t>
                    </w:r>
                  </w:p>
                </w:txbxContent>
              </v:textbox>
            </v:shape>
          </v:group>
        </w:pict>
      </w:r>
      <w:r w:rsidR="00F625CF" w:rsidRPr="00167538">
        <w:rPr>
          <w:rFonts w:asciiTheme="majorBidi" w:hAnsiTheme="majorBidi" w:cstheme="majorBidi"/>
          <w:noProof/>
          <w:lang w:val="ar-SA" w:eastAsia="ar"/>
        </w:rPr>
        <w:drawing>
          <wp:inline distT="0" distB="0" distL="0" distR="0" wp14:anchorId="38D612ED" wp14:editId="2328589E">
            <wp:extent cx="5111115" cy="2002790"/>
            <wp:effectExtent l="0" t="0" r="0" b="0"/>
            <wp:docPr id="1651" name="Picture 10"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picture containing text, map&#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11115" cy="2002790"/>
                    </a:xfrm>
                    <a:prstGeom prst="rect">
                      <a:avLst/>
                    </a:prstGeom>
                    <a:noFill/>
                    <a:ln>
                      <a:noFill/>
                    </a:ln>
                  </pic:spPr>
                </pic:pic>
              </a:graphicData>
            </a:graphic>
          </wp:inline>
        </w:drawing>
      </w:r>
    </w:p>
    <w:p w14:paraId="5D964F59" w14:textId="77777777" w:rsidR="00CD1236" w:rsidRPr="00167538" w:rsidRDefault="00CD1236" w:rsidP="00CD1236">
      <w:pPr>
        <w:bidi/>
        <w:spacing w:after="0" w:line="240" w:lineRule="auto"/>
        <w:contextualSpacing/>
        <w:rPr>
          <w:rFonts w:asciiTheme="majorBidi" w:hAnsiTheme="majorBidi" w:cstheme="majorBidi"/>
          <w:i w:val="0"/>
          <w:iCs w:val="0"/>
          <w:sz w:val="22"/>
          <w:szCs w:val="22"/>
          <w:highlight w:val="magenta"/>
          <w:lang w:val="en-GB"/>
        </w:rPr>
      </w:pPr>
    </w:p>
    <w:p w14:paraId="6A6F0017" w14:textId="77777777" w:rsidR="00D66E03" w:rsidRPr="00167538" w:rsidRDefault="002045A8" w:rsidP="00A83B52">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تقنيات للتنشيط السلوكي</w:t>
      </w:r>
    </w:p>
    <w:p w14:paraId="3F636EBD" w14:textId="77777777" w:rsidR="00D66E03" w:rsidRPr="00167538" w:rsidRDefault="00B72399" w:rsidP="00E85AC7">
      <w:pPr>
        <w:numPr>
          <w:ilvl w:val="0"/>
          <w:numId w:val="87"/>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ادعي أحد أفراد الأسرة أو صديق إلى الغرفة فقط في حال كانت الناجية تريد حضوره. فقد يكون بمقدوره تقديم بعض التشجيع والدعم لها لبدء الأنشطة مجدداً.</w:t>
      </w:r>
    </w:p>
    <w:p w14:paraId="649C1037" w14:textId="77777777" w:rsidR="0079582F" w:rsidRPr="00167538" w:rsidRDefault="00D550E2" w:rsidP="0079582F">
      <w:pPr>
        <w:numPr>
          <w:ilvl w:val="0"/>
          <w:numId w:val="87"/>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ارسمي مخطط الاستمرار والمواصلة: حلقة الخمول</w:t>
      </w:r>
      <w:r w:rsidR="00A9584E" w:rsidRPr="00167538">
        <w:rPr>
          <w:rStyle w:val="Appelnotedebasdep"/>
          <w:rFonts w:asciiTheme="majorBidi" w:hAnsiTheme="majorBidi" w:cstheme="majorBidi"/>
          <w:i w:val="0"/>
          <w:iCs w:val="0"/>
          <w:sz w:val="22"/>
          <w:szCs w:val="22"/>
          <w:rtl/>
          <w:lang w:eastAsia="ar"/>
        </w:rPr>
        <w:footnoteReference w:id="18"/>
      </w:r>
      <w:r w:rsidRPr="00167538">
        <w:rPr>
          <w:rFonts w:asciiTheme="majorBidi" w:hAnsiTheme="majorBidi" w:cstheme="majorBidi"/>
          <w:i w:val="0"/>
          <w:iCs w:val="0"/>
          <w:sz w:val="22"/>
          <w:szCs w:val="22"/>
          <w:rtl/>
          <w:lang w:eastAsia="ar"/>
        </w:rPr>
        <w:t xml:space="preserve"> (أعلاه) للناجية وناقشيه معها. واطلبي من الناجية إعطاء أمثلة من حياتها اليومية على الخمول والانسحاب. أكّدي بأن هذا رد فعل شائع تجاه العنف القائم على النوع الاجتماعي.</w:t>
      </w:r>
    </w:p>
    <w:p w14:paraId="5226F9BA" w14:textId="77777777" w:rsidR="0079582F" w:rsidRPr="00167538" w:rsidRDefault="0079582F" w:rsidP="0079582F">
      <w:pPr>
        <w:numPr>
          <w:ilvl w:val="0"/>
          <w:numId w:val="87"/>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اشرحي أنه يمكن </w:t>
      </w:r>
      <w:proofErr w:type="spellStart"/>
      <w:r w:rsidRPr="00167538">
        <w:rPr>
          <w:rFonts w:asciiTheme="majorBidi" w:hAnsiTheme="majorBidi" w:cstheme="majorBidi"/>
          <w:i w:val="0"/>
          <w:iCs w:val="0"/>
          <w:sz w:val="22"/>
          <w:szCs w:val="22"/>
          <w:rtl/>
          <w:lang w:eastAsia="ar"/>
        </w:rPr>
        <w:t>للتنشط</w:t>
      </w:r>
      <w:proofErr w:type="spellEnd"/>
      <w:r w:rsidRPr="00167538">
        <w:rPr>
          <w:rFonts w:asciiTheme="majorBidi" w:hAnsiTheme="majorBidi" w:cstheme="majorBidi"/>
          <w:i w:val="0"/>
          <w:iCs w:val="0"/>
          <w:sz w:val="22"/>
          <w:szCs w:val="22"/>
          <w:rtl/>
          <w:lang w:eastAsia="ar"/>
        </w:rPr>
        <w:t xml:space="preserve"> أو التحرّك—حتى وإن لم يكن لديها رغبة في القيام بذلك—أن يساعدها على الشعور بأنها جسدياً وعقلياً (أي، التنشيط السلوكي). واستكشفي ما إذا كان لديها أمثلة على هذا من فترات أخرى من حياتها وما الذي قد نجح معها في ذلك الوقت. واشرحي أن التنشيط السلوكي يبدأ باستكشاف الأنشطة المحتملة التي يمكنها القيام بها والتي تشعر بأنها أهم ثم بوضع استراتيجيات يمكنها مساعدتها على بدء </w:t>
      </w:r>
      <w:proofErr w:type="spellStart"/>
      <w:r w:rsidRPr="00167538">
        <w:rPr>
          <w:rFonts w:asciiTheme="majorBidi" w:hAnsiTheme="majorBidi" w:cstheme="majorBidi"/>
          <w:i w:val="0"/>
          <w:iCs w:val="0"/>
          <w:sz w:val="22"/>
          <w:szCs w:val="22"/>
          <w:rtl/>
          <w:lang w:eastAsia="ar"/>
        </w:rPr>
        <w:t>التنشط</w:t>
      </w:r>
      <w:proofErr w:type="spellEnd"/>
      <w:r w:rsidRPr="00167538">
        <w:rPr>
          <w:rFonts w:asciiTheme="majorBidi" w:hAnsiTheme="majorBidi" w:cstheme="majorBidi"/>
          <w:i w:val="0"/>
          <w:iCs w:val="0"/>
          <w:sz w:val="22"/>
          <w:szCs w:val="22"/>
          <w:rtl/>
          <w:lang w:eastAsia="ar"/>
        </w:rPr>
        <w:t>.</w:t>
      </w:r>
    </w:p>
    <w:p w14:paraId="3C47360D" w14:textId="77777777" w:rsidR="0079582F" w:rsidRPr="00167538" w:rsidRDefault="0079582F" w:rsidP="0079582F">
      <w:pPr>
        <w:numPr>
          <w:ilvl w:val="0"/>
          <w:numId w:val="87"/>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مشاعرها وأفكارها تجاه التنشيط السلوكي وأقري بها (على سبيل المثال، القلق، أو اليأس، أو الاعتقاد بأنه لن ينجح، أو الشعور بأنه صعب للغاية).</w:t>
      </w:r>
    </w:p>
    <w:p w14:paraId="12F176A1" w14:textId="77777777" w:rsidR="00D66E03" w:rsidRPr="00167538" w:rsidRDefault="00B72399" w:rsidP="26984FDF">
      <w:pPr>
        <w:numPr>
          <w:ilvl w:val="0"/>
          <w:numId w:val="87"/>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حددي أنشطة صغيرة ومحددة قابلة للإدارة مع الناجية لتنفذها على مدار الأسبوع القادم (فأنتِ تريدينها أن تكون قادرة على تحقيق الهدف؛ نظراً لضعف تحفيزها وربما انخفاض قيمتها الذاتية). والشيء الأساسي هو أن الأنشطة يجب أن تكون </w:t>
      </w:r>
      <w:r w:rsidR="0079582F" w:rsidRPr="00167538">
        <w:rPr>
          <w:rFonts w:asciiTheme="majorBidi" w:hAnsiTheme="majorBidi" w:cstheme="majorBidi"/>
          <w:b/>
          <w:bCs/>
          <w:i w:val="0"/>
          <w:iCs w:val="0"/>
          <w:sz w:val="22"/>
          <w:szCs w:val="22"/>
          <w:rtl/>
          <w:lang w:eastAsia="ar"/>
        </w:rPr>
        <w:t>ممتعة</w:t>
      </w:r>
      <w:r w:rsidRPr="00167538">
        <w:rPr>
          <w:rFonts w:asciiTheme="majorBidi" w:hAnsiTheme="majorBidi" w:cstheme="majorBidi"/>
          <w:i w:val="0"/>
          <w:iCs w:val="0"/>
          <w:sz w:val="22"/>
          <w:szCs w:val="22"/>
          <w:rtl/>
          <w:lang w:eastAsia="ar"/>
        </w:rPr>
        <w:t xml:space="preserve"> أو توفر لها إحساساً </w:t>
      </w:r>
      <w:r w:rsidR="0079582F" w:rsidRPr="00167538">
        <w:rPr>
          <w:rFonts w:asciiTheme="majorBidi" w:hAnsiTheme="majorBidi" w:cstheme="majorBidi"/>
          <w:b/>
          <w:bCs/>
          <w:i w:val="0"/>
          <w:iCs w:val="0"/>
          <w:sz w:val="22"/>
          <w:szCs w:val="22"/>
          <w:rtl/>
          <w:lang w:eastAsia="ar"/>
        </w:rPr>
        <w:t>بالإنجاز</w:t>
      </w:r>
      <w:r w:rsidRPr="00167538">
        <w:rPr>
          <w:rFonts w:asciiTheme="majorBidi" w:hAnsiTheme="majorBidi" w:cstheme="majorBidi"/>
          <w:i w:val="0"/>
          <w:iCs w:val="0"/>
          <w:sz w:val="22"/>
          <w:szCs w:val="22"/>
          <w:rtl/>
          <w:lang w:eastAsia="ar"/>
        </w:rPr>
        <w:t xml:space="preserve"> (أو كليهما). تزيد فعالية يكون التنشيط السلوكي عندما تتسم الأنشطة </w:t>
      </w:r>
      <w:r w:rsidR="0079582F" w:rsidRPr="00167538">
        <w:rPr>
          <w:rFonts w:asciiTheme="majorBidi" w:hAnsiTheme="majorBidi" w:cstheme="majorBidi"/>
          <w:b/>
          <w:bCs/>
          <w:i w:val="0"/>
          <w:iCs w:val="0"/>
          <w:sz w:val="22"/>
          <w:szCs w:val="22"/>
          <w:rtl/>
          <w:lang w:eastAsia="ar"/>
        </w:rPr>
        <w:t>بمغزى</w:t>
      </w:r>
      <w:r w:rsidRPr="00167538">
        <w:rPr>
          <w:rFonts w:asciiTheme="majorBidi" w:hAnsiTheme="majorBidi" w:cstheme="majorBidi"/>
          <w:i w:val="0"/>
          <w:iCs w:val="0"/>
          <w:sz w:val="22"/>
          <w:szCs w:val="22"/>
          <w:rtl/>
          <w:lang w:eastAsia="ar"/>
        </w:rPr>
        <w:t xml:space="preserve"> كبير للناجية، أي عندما </w:t>
      </w:r>
      <w:proofErr w:type="spellStart"/>
      <w:r w:rsidRPr="00167538">
        <w:rPr>
          <w:rFonts w:asciiTheme="majorBidi" w:hAnsiTheme="majorBidi" w:cstheme="majorBidi"/>
          <w:i w:val="0"/>
          <w:iCs w:val="0"/>
          <w:sz w:val="22"/>
          <w:szCs w:val="22"/>
          <w:rtl/>
          <w:lang w:eastAsia="ar"/>
        </w:rPr>
        <w:t>ترتبط</w:t>
      </w:r>
      <w:r w:rsidR="0079582F" w:rsidRPr="00167538">
        <w:rPr>
          <w:rFonts w:asciiTheme="majorBidi" w:hAnsiTheme="majorBidi" w:cstheme="majorBidi"/>
          <w:b/>
          <w:bCs/>
          <w:i w:val="0"/>
          <w:iCs w:val="0"/>
          <w:sz w:val="22"/>
          <w:szCs w:val="22"/>
          <w:rtl/>
          <w:lang w:eastAsia="ar"/>
        </w:rPr>
        <w:t>بقيمها</w:t>
      </w:r>
      <w:proofErr w:type="spellEnd"/>
      <w:r w:rsidRPr="00167538">
        <w:rPr>
          <w:rFonts w:asciiTheme="majorBidi" w:hAnsiTheme="majorBidi" w:cstheme="majorBidi"/>
          <w:i w:val="0"/>
          <w:iCs w:val="0"/>
          <w:sz w:val="22"/>
          <w:szCs w:val="22"/>
          <w:rtl/>
          <w:lang w:eastAsia="ar"/>
        </w:rPr>
        <w:t>. تعزز نتيجة الشعور بالسرور أو الإنجاز أو فعل شيء ذي مغزى أو مرتبط بقيمهن السلوك وتزيد احتمالية قيامهن به مرة أخرى.</w:t>
      </w:r>
    </w:p>
    <w:p w14:paraId="5460B329" w14:textId="77777777" w:rsidR="00D66E03" w:rsidRPr="00167538" w:rsidRDefault="00B72399" w:rsidP="26984FDF">
      <w:pPr>
        <w:numPr>
          <w:ilvl w:val="0"/>
          <w:numId w:val="87"/>
        </w:numPr>
        <w:bidi/>
        <w:spacing w:after="0" w:line="240" w:lineRule="auto"/>
        <w:contextualSpacing/>
        <w:jc w:val="both"/>
        <w:rPr>
          <w:rFonts w:asciiTheme="majorBidi" w:hAnsiTheme="majorBidi" w:cstheme="majorBidi"/>
          <w:i w:val="0"/>
          <w:iCs w:val="0"/>
          <w:sz w:val="22"/>
          <w:szCs w:val="22"/>
          <w:u w:val="single"/>
          <w:lang w:val="en-GB"/>
        </w:rPr>
      </w:pPr>
      <w:r w:rsidRPr="00167538">
        <w:rPr>
          <w:rFonts w:asciiTheme="majorBidi" w:hAnsiTheme="majorBidi" w:cstheme="majorBidi"/>
          <w:i w:val="0"/>
          <w:iCs w:val="0"/>
          <w:sz w:val="22"/>
          <w:szCs w:val="22"/>
          <w:rtl/>
          <w:lang w:eastAsia="ar"/>
        </w:rPr>
        <w:t>ساعدي الناجية على اختيار الوقت واليوم اللذين تكون فيهما أقل تشتيتاً والوقت الذي غالباً ما تشعر فيه بأنها أقل إرهاقاً أو يأساً (على سبيل المثال، في الصباح بعد ذهاب الأطفال إلى المدرسة) لإكمال النشاط أو المهمة.</w:t>
      </w:r>
    </w:p>
    <w:p w14:paraId="1CC62056" w14:textId="77777777" w:rsidR="0079582F" w:rsidRPr="00167538" w:rsidRDefault="00B72399" w:rsidP="26984FDF">
      <w:pPr>
        <w:numPr>
          <w:ilvl w:val="0"/>
          <w:numId w:val="87"/>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استخدمي نشرة التقويم لوضع جدول زمني للأنشطة (انظري الملحق (ط)). وبالمثل، اطلبي من الناجية وضع قائمة بخمسة أنشطة بسيطة لا يستغرق كل منها أكثر من 15 دقيقة واطلبي منها استخدام هذه القائمة كمرجع ترجع إليه كل صباح لتطرح هذا السؤال على نفسها: ”ما الشيء الذي يمكنني فعله اليوم؟“ تنتهي إدارتها لمزاجها السيئ لهذا اليوم بمجرد انتهائها من النشاط.</w:t>
      </w:r>
    </w:p>
    <w:p w14:paraId="77D3410E" w14:textId="77777777" w:rsidR="00D66E03" w:rsidRPr="00167538" w:rsidRDefault="00B72399" w:rsidP="26984FDF">
      <w:pPr>
        <w:numPr>
          <w:ilvl w:val="0"/>
          <w:numId w:val="87"/>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استخدمي رسائل تذكير أخرى (على سبيل المثال، التنبيهات على الهاتف المحمول إذا كان لدى الناجية هاتف وكان من الآمن فعل ذلك، أو جدولة المهام لتتزامن مع الأنشطة المجتمعية أو مواعيد الوجبات، أو الاستعانة بإحدى الصديقات أو أحد أفراد الأسرة لتذكير الناجية جميعها وسائل جيدة لمساعدتها على إكمال المهمة).</w:t>
      </w:r>
    </w:p>
    <w:p w14:paraId="7E73B0AA" w14:textId="77777777" w:rsidR="00D66E03" w:rsidRPr="00167538" w:rsidRDefault="00B72399" w:rsidP="26984FDF">
      <w:pPr>
        <w:numPr>
          <w:ilvl w:val="0"/>
          <w:numId w:val="87"/>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ركزي على إعادة الناجية إلى روتين ما لتكون منتجةً.</w:t>
      </w:r>
    </w:p>
    <w:p w14:paraId="374D7041" w14:textId="77777777" w:rsidR="00D66E03" w:rsidRPr="00167538" w:rsidRDefault="00B72399" w:rsidP="26984FDF">
      <w:pPr>
        <w:numPr>
          <w:ilvl w:val="0"/>
          <w:numId w:val="87"/>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لا تقعي في فخ التفكير في أن هذه الاستراتيجية تدور حول استمتاع الناجية فحسب. فالعديد من المواقف لا توفر سوى فرصة ضئيلة للمرور بتجارب إيجابية. ويبقى النشاط والإنتاجية مفيدين للغاية.</w:t>
      </w:r>
    </w:p>
    <w:p w14:paraId="30D84940" w14:textId="77777777" w:rsidR="000F2CCC" w:rsidRPr="00167538" w:rsidRDefault="000F2CCC" w:rsidP="00625F66">
      <w:pPr>
        <w:bidi/>
        <w:spacing w:after="0" w:line="240" w:lineRule="auto"/>
        <w:contextualSpacing/>
        <w:jc w:val="both"/>
        <w:rPr>
          <w:rFonts w:asciiTheme="majorBidi" w:hAnsiTheme="majorBidi" w:cstheme="majorBidi"/>
          <w:i w:val="0"/>
          <w:iCs w:val="0"/>
          <w:sz w:val="22"/>
          <w:szCs w:val="22"/>
          <w:highlight w:val="magenta"/>
          <w:lang w:val="en-GB"/>
        </w:rPr>
      </w:pPr>
    </w:p>
    <w:p w14:paraId="747EFBB5" w14:textId="77777777" w:rsidR="00E20788" w:rsidRPr="00167538" w:rsidRDefault="00E20788" w:rsidP="00E20788">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فيما يلي نصائح لتحسين احتمالية النجاح:</w:t>
      </w:r>
    </w:p>
    <w:p w14:paraId="468B3854" w14:textId="77777777" w:rsidR="00E20788" w:rsidRPr="00167538" w:rsidRDefault="00EC164F" w:rsidP="00E20788">
      <w:pPr>
        <w:pStyle w:val="Paragraphedeliste"/>
        <w:numPr>
          <w:ilvl w:val="0"/>
          <w:numId w:val="16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sz w:val="22"/>
          <w:szCs w:val="22"/>
          <w:rtl/>
          <w:lang w:eastAsia="ar"/>
        </w:rPr>
        <w:t xml:space="preserve">اختاري أنشطة قليلة وبسيطة. </w:t>
      </w:r>
      <w:r w:rsidRPr="00167538">
        <w:rPr>
          <w:rFonts w:asciiTheme="majorBidi" w:hAnsiTheme="majorBidi" w:cstheme="majorBidi"/>
          <w:i w:val="0"/>
          <w:iCs w:val="0"/>
          <w:sz w:val="22"/>
          <w:szCs w:val="22"/>
          <w:rtl/>
          <w:lang w:eastAsia="ar"/>
        </w:rPr>
        <w:t>فقد يؤدي القيام بأنشطة كثيرة أو معقدة للغاية إلى شعور الناجية بفقد السيطرة والفشل. يكمن الهدف من هذه الأنشطة البسيطة والقليلة في خفض مستويات التوتر وزيادة إحساسها بالسيطرة.</w:t>
      </w:r>
    </w:p>
    <w:p w14:paraId="65FCC5CE" w14:textId="77777777" w:rsidR="00E20788" w:rsidRPr="00167538" w:rsidRDefault="00E20788" w:rsidP="00E20788">
      <w:pPr>
        <w:pStyle w:val="Paragraphedeliste"/>
        <w:numPr>
          <w:ilvl w:val="0"/>
          <w:numId w:val="16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sz w:val="22"/>
          <w:szCs w:val="22"/>
          <w:rtl/>
          <w:lang w:eastAsia="ar"/>
        </w:rPr>
        <w:t>قسّمي النشاط إلى أجزاء أصغر واقعية وقابلة للتحقيق.</w:t>
      </w:r>
      <w:r w:rsidRPr="00167538">
        <w:rPr>
          <w:rFonts w:asciiTheme="majorBidi" w:hAnsiTheme="majorBidi" w:cstheme="majorBidi"/>
          <w:i w:val="0"/>
          <w:iCs w:val="0"/>
          <w:sz w:val="22"/>
          <w:szCs w:val="22"/>
          <w:rtl/>
          <w:lang w:eastAsia="ar"/>
        </w:rPr>
        <w:t xml:space="preserve"> فأخصائيات الحالات تردن أن تكون الناجيات قادرات على تحقيق الهدف؛ نظراً لانخفاض التحفيز وربما القيمة الذاتية. على سبيل المثال، إذا كانت الناجية تريد غسل الملابس، قسّمي النشاط بجمع جميع </w:t>
      </w:r>
      <w:r w:rsidRPr="00167538">
        <w:rPr>
          <w:rFonts w:asciiTheme="majorBidi" w:hAnsiTheme="majorBidi" w:cstheme="majorBidi"/>
          <w:i w:val="0"/>
          <w:iCs w:val="0"/>
          <w:sz w:val="22"/>
          <w:szCs w:val="22"/>
          <w:rtl/>
          <w:lang w:eastAsia="ar"/>
        </w:rPr>
        <w:lastRenderedPageBreak/>
        <w:t>الملابس المتسخة التي تحتاج إلى الغسيل في يوم، وفرز الملابس إلى أكوام مختلفة في يوم آخر، واختيار كومة من الملابس للبدء بها وبهدف غسل قطعة واحدة من الملابس كل يوم بعد ذلك.</w:t>
      </w:r>
    </w:p>
    <w:p w14:paraId="2D3D6121" w14:textId="77777777" w:rsidR="00E20788" w:rsidRPr="00167538" w:rsidRDefault="00E20788" w:rsidP="00E20788">
      <w:pPr>
        <w:pStyle w:val="Paragraphedeliste"/>
        <w:numPr>
          <w:ilvl w:val="0"/>
          <w:numId w:val="16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sz w:val="22"/>
          <w:szCs w:val="22"/>
          <w:rtl/>
          <w:lang w:eastAsia="ar"/>
        </w:rPr>
        <w:t>توقعي حدوث انتكاسات</w:t>
      </w:r>
      <w:r w:rsidRPr="00167538">
        <w:rPr>
          <w:rFonts w:asciiTheme="majorBidi" w:hAnsiTheme="majorBidi" w:cstheme="majorBidi"/>
          <w:i w:val="0"/>
          <w:iCs w:val="0"/>
          <w:sz w:val="22"/>
          <w:szCs w:val="22"/>
          <w:rtl/>
          <w:lang w:eastAsia="ar"/>
        </w:rPr>
        <w:t>. فذلك أمر طبيعي. ناقشي ما الذي ستفعله الناجيات إذا لم تردن بدء المهمة أو إكمالها على النحو المخطط لها وكيف يمكنهن التحدث إلى أنفسهن بتعاطف أو استخدام تقنيات الاسترخاء أو اليقظة الذهنية للحفاظ على تركيزهن. استكشفي ما الذي قد يعيق بدء المهمة أو إكمالها وقدمي الحلول.</w:t>
      </w:r>
    </w:p>
    <w:p w14:paraId="26C3FB0B" w14:textId="77777777" w:rsidR="00EC164F" w:rsidRPr="00167538" w:rsidRDefault="00E20788" w:rsidP="00E20788">
      <w:pPr>
        <w:pStyle w:val="Paragraphedeliste"/>
        <w:numPr>
          <w:ilvl w:val="0"/>
          <w:numId w:val="16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sz w:val="22"/>
          <w:szCs w:val="22"/>
          <w:rtl/>
          <w:lang w:eastAsia="ar"/>
        </w:rPr>
        <w:t xml:space="preserve">التعاطف مع الذات. </w:t>
      </w:r>
      <w:r w:rsidR="00EC164F" w:rsidRPr="00167538">
        <w:rPr>
          <w:rFonts w:asciiTheme="majorBidi" w:hAnsiTheme="majorBidi" w:cstheme="majorBidi"/>
          <w:i w:val="0"/>
          <w:iCs w:val="0"/>
          <w:sz w:val="22"/>
          <w:szCs w:val="22"/>
          <w:rtl/>
          <w:lang w:eastAsia="ar"/>
        </w:rPr>
        <w:t>ساعدي الناجيات على التعاطف الذاتي مع مدى صعوبة أن يكنّ نشيطات. وذكّري الناجيات بأن القيام بأي نشاط قد يبدو وكأنه تحد كبير حقاً في الوقت الحالي. ولهذا سوف يبدأن بنشاط بسيط. خذي خطوات صغيرة الآن حتى يمكنهن أخذ خطوات أكبر لاحقاً.</w:t>
      </w:r>
    </w:p>
    <w:p w14:paraId="4782967C" w14:textId="77777777" w:rsidR="00EC164F" w:rsidRPr="00167538" w:rsidRDefault="00E20788" w:rsidP="00E20788">
      <w:pPr>
        <w:pStyle w:val="Paragraphedeliste"/>
        <w:numPr>
          <w:ilvl w:val="0"/>
          <w:numId w:val="165"/>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ضعي في اعتباركِ الفوائد طويلة الأجل.</w:t>
      </w:r>
    </w:p>
    <w:p w14:paraId="77D3E371" w14:textId="77777777" w:rsidR="00EC164F" w:rsidRPr="00167538" w:rsidRDefault="00E20788" w:rsidP="00E20788">
      <w:pPr>
        <w:pStyle w:val="Paragraphedeliste"/>
        <w:numPr>
          <w:ilvl w:val="0"/>
          <w:numId w:val="165"/>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أشركي شخصاً آخر.</w:t>
      </w:r>
      <w:r w:rsidR="00EC164F" w:rsidRPr="00167538">
        <w:rPr>
          <w:rFonts w:asciiTheme="majorBidi" w:hAnsiTheme="majorBidi" w:cstheme="majorBidi"/>
          <w:i w:val="0"/>
          <w:iCs w:val="0"/>
          <w:sz w:val="22"/>
          <w:szCs w:val="22"/>
          <w:rtl/>
          <w:lang w:eastAsia="ar"/>
        </w:rPr>
        <w:t xml:space="preserve"> يمكن للناجيات أن يقررن كيف يمكن لأصدقائهن وعائلاتهن دعمهن في تحقيق أهدافهن أو الاحتفاء بنجاحاتهن.</w:t>
      </w:r>
    </w:p>
    <w:p w14:paraId="16C9626F" w14:textId="77777777" w:rsidR="00E20788" w:rsidRPr="00167538" w:rsidRDefault="00EC164F" w:rsidP="00EC164F">
      <w:pPr>
        <w:pStyle w:val="Paragraphedeliste"/>
        <w:numPr>
          <w:ilvl w:val="0"/>
          <w:numId w:val="165"/>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استخدمي اليقظة الذهنية</w:t>
      </w:r>
      <w:r w:rsidRPr="00167538">
        <w:rPr>
          <w:rFonts w:asciiTheme="majorBidi" w:hAnsiTheme="majorBidi" w:cstheme="majorBidi"/>
          <w:i w:val="0"/>
          <w:iCs w:val="0"/>
          <w:sz w:val="22"/>
          <w:szCs w:val="22"/>
          <w:rtl/>
          <w:lang w:eastAsia="ar"/>
        </w:rPr>
        <w:t>. شجعي الناجيات على التحقق من شعورهن بعد قيامهن بنشاط ما. ولاحظي أي مشاعر جيدة.</w:t>
      </w:r>
    </w:p>
    <w:p w14:paraId="46D203E1" w14:textId="77777777" w:rsidR="000F2CCC" w:rsidRPr="00167538" w:rsidRDefault="000F2CCC" w:rsidP="00625F66">
      <w:pPr>
        <w:bidi/>
        <w:spacing w:after="0" w:line="240" w:lineRule="auto"/>
        <w:contextualSpacing/>
        <w:jc w:val="both"/>
        <w:rPr>
          <w:rFonts w:asciiTheme="majorBidi" w:hAnsiTheme="majorBidi" w:cstheme="majorBidi"/>
          <w:i w:val="0"/>
          <w:iCs w:val="0"/>
          <w:sz w:val="22"/>
          <w:szCs w:val="22"/>
          <w:highlight w:val="magenta"/>
          <w:lang w:val="en-GB"/>
        </w:rPr>
      </w:pPr>
    </w:p>
    <w:p w14:paraId="01EBBA7D" w14:textId="77777777" w:rsidR="000F2CCC" w:rsidRPr="00167538" w:rsidRDefault="000F2CCC" w:rsidP="00625F66">
      <w:pPr>
        <w:bidi/>
        <w:spacing w:after="0" w:line="240" w:lineRule="auto"/>
        <w:contextualSpacing/>
        <w:jc w:val="both"/>
        <w:rPr>
          <w:rFonts w:asciiTheme="majorBidi" w:hAnsiTheme="majorBidi" w:cstheme="majorBidi"/>
          <w:bCs/>
          <w:i w:val="0"/>
          <w:sz w:val="22"/>
          <w:szCs w:val="22"/>
          <w:highlight w:val="cyan"/>
          <w:lang w:val="en-GB"/>
        </w:rPr>
      </w:pPr>
    </w:p>
    <w:p w14:paraId="4B5E0887" w14:textId="77777777" w:rsidR="002045A8" w:rsidRPr="00167538" w:rsidRDefault="002045A8" w:rsidP="00A31FFB">
      <w:pPr>
        <w:pStyle w:val="Style2"/>
        <w:outlineLvl w:val="1"/>
        <w:rPr>
          <w:rFonts w:asciiTheme="majorBidi" w:hAnsiTheme="majorBidi" w:cstheme="majorBidi"/>
        </w:rPr>
      </w:pPr>
      <w:bookmarkStart w:id="23" w:name="_Toc138169576"/>
      <w:r w:rsidRPr="00167538">
        <w:rPr>
          <w:rFonts w:asciiTheme="majorBidi" w:hAnsiTheme="majorBidi" w:cstheme="majorBidi"/>
          <w:rtl/>
        </w:rPr>
        <w:t>إعادة الهيكلة المعرفية</w:t>
      </w:r>
      <w:bookmarkEnd w:id="23"/>
    </w:p>
    <w:p w14:paraId="717A08F2" w14:textId="77777777" w:rsidR="006B1B87" w:rsidRPr="00167538" w:rsidRDefault="006B1B87" w:rsidP="00625F66">
      <w:pPr>
        <w:bidi/>
        <w:spacing w:after="0" w:line="240" w:lineRule="auto"/>
        <w:contextualSpacing/>
        <w:jc w:val="both"/>
        <w:rPr>
          <w:rFonts w:asciiTheme="majorBidi" w:hAnsiTheme="majorBidi" w:cstheme="majorBidi"/>
          <w:bCs/>
          <w:i w:val="0"/>
          <w:sz w:val="22"/>
          <w:szCs w:val="22"/>
          <w:lang w:val="en-GB"/>
        </w:rPr>
      </w:pPr>
    </w:p>
    <w:p w14:paraId="71B61DF4" w14:textId="77777777" w:rsidR="6AD902ED" w:rsidRPr="00167538" w:rsidRDefault="6AD902ED"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 xml:space="preserve">متى تُستخدَم: </w:t>
      </w:r>
      <w:r w:rsidR="46D333C5" w:rsidRPr="00167538">
        <w:rPr>
          <w:rFonts w:asciiTheme="majorBidi" w:hAnsiTheme="majorBidi" w:cstheme="majorBidi"/>
          <w:i w:val="0"/>
          <w:iCs w:val="0"/>
          <w:sz w:val="22"/>
          <w:szCs w:val="22"/>
          <w:rtl/>
          <w:lang w:eastAsia="ar"/>
        </w:rPr>
        <w:t>يمكن إدراج تقنية ”إعادة الهيكلة المعرفية“ في جميع خطوات إدارة حالات العنف القائم على النوع الاجتماعي. قد تكون هذه التقنية مفيدة للغاية في الخطوة 4: تنفيذ خطة عمل الحالة والخطوة 5: متابعة الحالة.</w:t>
      </w:r>
    </w:p>
    <w:p w14:paraId="72A80529" w14:textId="77777777" w:rsidR="0BC03E1E" w:rsidRPr="00167538" w:rsidRDefault="0BC03E1E" w:rsidP="00625F66">
      <w:pPr>
        <w:bidi/>
        <w:spacing w:after="0" w:line="240" w:lineRule="auto"/>
        <w:contextualSpacing/>
        <w:jc w:val="both"/>
        <w:rPr>
          <w:rFonts w:asciiTheme="majorBidi" w:hAnsiTheme="majorBidi" w:cstheme="majorBidi"/>
          <w:i w:val="0"/>
          <w:sz w:val="22"/>
          <w:szCs w:val="22"/>
          <w:highlight w:val="cyan"/>
          <w:lang w:val="en-GB"/>
        </w:rPr>
      </w:pPr>
    </w:p>
    <w:p w14:paraId="32DAE8E9" w14:textId="77777777" w:rsidR="2B273062" w:rsidRPr="00167538" w:rsidRDefault="0498D201" w:rsidP="00EF5ED9">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تحدد أفكار الناجيات واقعهن. فالصدمة (الصدمات) التي تتعرض لها الناجيات تغير أنواع الأفكار التي تراودهن، وكيفية تفسيرهن لتجاربهن، وكيفية استيعابهن لما يحدث حولهن. على سبيل المثال، قد تذكر إحدى الناجيات أنها لطالما اعتقدت أنها ليست جميلة أو مميزة، وبعد الاعتداء الجنسي، قد تعتقد أنها ”قد تدمرت“، وهو ما يعزز المعتقدات التي السائدة لديها بالفعل، لا بل يرسخ هذه الأخيرة ويقويها.</w:t>
      </w:r>
    </w:p>
    <w:p w14:paraId="13260598" w14:textId="77777777" w:rsidR="2B273062" w:rsidRPr="00167538" w:rsidRDefault="2B273062" w:rsidP="00625F66">
      <w:pPr>
        <w:bidi/>
        <w:spacing w:after="0" w:line="240" w:lineRule="auto"/>
        <w:contextualSpacing/>
        <w:jc w:val="both"/>
        <w:rPr>
          <w:rFonts w:asciiTheme="majorBidi" w:eastAsia="Calibri" w:hAnsiTheme="majorBidi" w:cstheme="majorBidi"/>
          <w:i w:val="0"/>
          <w:iCs w:val="0"/>
          <w:sz w:val="22"/>
          <w:szCs w:val="22"/>
          <w:highlight w:val="cyan"/>
          <w:lang w:val="en-GB"/>
        </w:rPr>
      </w:pPr>
    </w:p>
    <w:p w14:paraId="34B14E9E" w14:textId="77777777" w:rsidR="00EF5ED9" w:rsidRPr="00167538" w:rsidRDefault="00EF5ED9" w:rsidP="00EF5E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كما ورد في الجزء الأول، ثمة علاقة بين الأفكار (بما في ذلك المعتقدات)، والمشاعر (العواطف والأحاسيس)، والسلوكيات (انظري الصورة 11 أدناه). يمكن لبعض الأفكار أن تغير شعور الشخص وتصرفه. فعلى سبيل المثال، قد تراود الناجيات أفكار مثل ”لن يتحسن شيء أبداً“، أو ”إذا كنت قد غادرتُ في وقت سابق، لما تعرضتُ للاعتداء“، أو ”العالم غير آمن“، أو ”ليس لديّ أحد“. وقد تدفع الأحداث أو المواقف المختلفة طوال اليوم الناجية إلى التفكير في فكرة أو أكثر من هذه الأفكار، مما قد يجعلها تشعر بالضيق وتتصرف بطرق لا تحبذها. تمثل إعادة الهيكلة المعرفية إحدى الطرق التي تساعد الناجيات على تغيير أفكارهن السلبية وتساهم في التأثير إيجابياً على سوكهن ومشاعرهن.</w:t>
      </w:r>
    </w:p>
    <w:p w14:paraId="1121D84C" w14:textId="77777777" w:rsidR="00EF5ED9" w:rsidRPr="00167538" w:rsidRDefault="00EF5ED9"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 xml:space="preserve"> </w:t>
      </w:r>
    </w:p>
    <w:p w14:paraId="5A73875E" w14:textId="5CCA3D56" w:rsidR="00EF5ED9" w:rsidRPr="00167538" w:rsidRDefault="00187131" w:rsidP="00EF5ED9">
      <w:pPr>
        <w:bidi/>
        <w:spacing w:after="0" w:line="240" w:lineRule="auto"/>
        <w:contextualSpacing/>
        <w:jc w:val="both"/>
        <w:rPr>
          <w:rFonts w:asciiTheme="majorBidi" w:hAnsiTheme="majorBidi" w:cstheme="majorBidi"/>
          <w:i w:val="0"/>
          <w:iCs w:val="0"/>
          <w:sz w:val="22"/>
          <w:szCs w:val="22"/>
          <w:lang w:val="en-GB"/>
        </w:rPr>
      </w:pPr>
      <w:r>
        <w:rPr>
          <w:noProof/>
        </w:rPr>
        <w:pict w14:anchorId="642C26AE">
          <v:group id="Group 19" o:spid="_x0000_s2162" style="position:absolute;left:0;text-align:left;margin-left:17.8pt;margin-top:16.65pt;width:427.35pt;height:255.7pt;z-index:251646976;mso-position-horizontal-relative:margin;mso-width-relative:margin;mso-height-relative:margin" coordorigin=",1424" coordsize="52305,37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">
            <v:group id="Group 27" o:spid="_x0000_s2163" style="position:absolute;top:1424;width:52305;height:37394" coordorigin="11690,2119" coordsize="52305,3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">
              <v:group id="Group 28" o:spid="_x0000_s2164" style="position:absolute;left:11690;top:14584;width:52305;height:24930" coordorigin="11690,694" coordsize="52305,2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">
                <v:shape id="TextBox 9" o:spid="_x0000_s2165" type="#_x0000_t202" style="position:absolute;left:29049;top:694;width:13608;height:6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" filled="f" stroked="f">
                  <v:textbox>
                    <w:txbxContent>
                      <w:p w14:paraId="120BFAFE" w14:textId="77777777" w:rsidR="00300820" w:rsidRPr="00235549" w:rsidRDefault="00300820" w:rsidP="00EF5ED9">
                        <w:pPr>
                          <w:bidi/>
                          <w:rPr>
                            <w:rFonts w:asciiTheme="majorBidi" w:hAnsiTheme="majorBidi" w:cstheme="majorBidi"/>
                            <w:b/>
                            <w:bCs/>
                            <w:i w:val="0"/>
                            <w:iCs w:val="0"/>
                            <w:sz w:val="24"/>
                            <w:szCs w:val="24"/>
                          </w:rPr>
                        </w:pPr>
                        <w:r w:rsidRPr="00235549">
                          <w:rPr>
                            <w:rFonts w:asciiTheme="majorBidi" w:eastAsia="Calibri" w:hAnsiTheme="majorBidi" w:cstheme="majorBidi"/>
                            <w:b/>
                            <w:bCs/>
                            <w:i w:val="0"/>
                            <w:iCs w:val="0"/>
                            <w:color w:val="000000"/>
                            <w:kern w:val="24"/>
                            <w:sz w:val="48"/>
                            <w:szCs w:val="48"/>
                            <w:rtl/>
                            <w:lang w:eastAsia="ar"/>
                          </w:rPr>
                          <w:t>الأفكار</w:t>
                        </w:r>
                      </w:p>
                    </w:txbxContent>
                  </v:textbox>
                </v:shape>
                <v:shape id="TextBox 10" o:spid="_x0000_s2166" type="#_x0000_t202" style="position:absolute;left:11690;top:18975;width:12046;height:6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" filled="f" stroked="f">
                  <v:textbox>
                    <w:txbxContent>
                      <w:p w14:paraId="0F3AD047" w14:textId="77777777" w:rsidR="00300820" w:rsidRPr="00235549" w:rsidRDefault="00300820" w:rsidP="00EF5ED9">
                        <w:pPr>
                          <w:bidi/>
                          <w:rPr>
                            <w:rFonts w:asciiTheme="majorBidi" w:hAnsiTheme="majorBidi" w:cstheme="majorBidi"/>
                            <w:b/>
                            <w:bCs/>
                            <w:i w:val="0"/>
                            <w:iCs w:val="0"/>
                            <w:sz w:val="24"/>
                            <w:szCs w:val="24"/>
                          </w:rPr>
                        </w:pPr>
                        <w:r w:rsidRPr="00235549">
                          <w:rPr>
                            <w:rFonts w:asciiTheme="majorBidi" w:eastAsia="Calibri" w:hAnsiTheme="majorBidi" w:cstheme="majorBidi"/>
                            <w:b/>
                            <w:bCs/>
                            <w:i w:val="0"/>
                            <w:iCs w:val="0"/>
                            <w:color w:val="000000"/>
                            <w:kern w:val="24"/>
                            <w:sz w:val="48"/>
                            <w:szCs w:val="48"/>
                            <w:rtl/>
                            <w:lang w:eastAsia="ar"/>
                          </w:rPr>
                          <w:t>المشاعر</w:t>
                        </w:r>
                      </w:p>
                    </w:txbxContent>
                  </v:textbox>
                </v:shape>
                <v:shape id="TextBox 11" o:spid="_x0000_s2167" type="#_x0000_t202" style="position:absolute;left:48076;top:18970;width:15919;height:6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" filled="f" stroked="f">
                  <v:textbox>
                    <w:txbxContent>
                      <w:p w14:paraId="7B80C4FE" w14:textId="77777777" w:rsidR="00300820" w:rsidRPr="00235549" w:rsidRDefault="00300820" w:rsidP="00EF5ED9">
                        <w:pPr>
                          <w:bidi/>
                          <w:rPr>
                            <w:rFonts w:asciiTheme="majorBidi" w:hAnsiTheme="majorBidi" w:cstheme="majorBidi"/>
                            <w:b/>
                            <w:bCs/>
                            <w:i w:val="0"/>
                            <w:iCs w:val="0"/>
                            <w:sz w:val="24"/>
                            <w:szCs w:val="24"/>
                          </w:rPr>
                        </w:pPr>
                        <w:r w:rsidRPr="00235549">
                          <w:rPr>
                            <w:rFonts w:asciiTheme="majorBidi" w:eastAsia="Calibri" w:hAnsiTheme="majorBidi" w:cstheme="majorBidi"/>
                            <w:b/>
                            <w:bCs/>
                            <w:i w:val="0"/>
                            <w:iCs w:val="0"/>
                            <w:color w:val="000000"/>
                            <w:kern w:val="24"/>
                            <w:sz w:val="48"/>
                            <w:szCs w:val="48"/>
                            <w:rtl/>
                            <w:lang w:eastAsia="ar"/>
                          </w:rPr>
                          <w:t>السلوكيات</w:t>
                        </w:r>
                      </w:p>
                    </w:txbxContent>
                  </v:textbox>
                </v:shape>
                <v:shape id="Straight Arrow Connector 14" o:spid="_x0000_s2168" type="#_x0000_t32" style="position:absolute;left:24422;top:6156;width:10643;height:150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" strokecolor="#d55816" strokeweight="6pt">
                  <v:stroke startarrow="block" endarrow="block" joinstyle="miter"/>
                  <o:lock v:ext="edit" shapetype="f"/>
                </v:shape>
                <v:shape id="Straight Arrow Connector 19" o:spid="_x0000_s2169" type="#_x0000_t32" style="position:absolute;left:24422;top:22671;width:226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" strokecolor="#d55816" strokeweight="6pt">
                  <v:stroke startarrow="block" endarrow="block" joinstyle="miter"/>
                  <o:lock v:ext="edit" shapetype="f"/>
                </v:shape>
              </v:group>
              <v:shape id="Curved Connector 53" o:spid="_x0000_s2170" type="#_x0000_t38" style="position:absolute;left:27922;top:7507;width:7138;height:7048;rotation:90;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" adj="7573" strokecolor="#7030a0" strokeweight="6pt">
                <v:stroke endarrow="block" joinstyle="miter"/>
              </v:shape>
              <v:shape id="TextBox 9" o:spid="_x0000_s2171" type="#_x0000_t202" style="position:absolute;left:17014;top:2119;width:21590;height:6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" filled="f" stroked="f">
                <v:textbox>
                  <w:txbxContent>
                    <w:p w14:paraId="545E5F23" w14:textId="77777777" w:rsidR="00300820" w:rsidRPr="00235549" w:rsidRDefault="00300820" w:rsidP="00EF5ED9">
                      <w:pPr>
                        <w:bidi/>
                        <w:rPr>
                          <w:rFonts w:asciiTheme="majorBidi" w:hAnsiTheme="majorBidi" w:cstheme="majorBidi"/>
                          <w:b/>
                          <w:bCs/>
                          <w:i w:val="0"/>
                          <w:iCs w:val="0"/>
                          <w:sz w:val="24"/>
                          <w:szCs w:val="24"/>
                        </w:rPr>
                      </w:pPr>
                      <w:r w:rsidRPr="00235549">
                        <w:rPr>
                          <w:rFonts w:asciiTheme="majorBidi" w:eastAsia="Calibri" w:hAnsiTheme="majorBidi" w:cstheme="majorBidi"/>
                          <w:b/>
                          <w:bCs/>
                          <w:i w:val="0"/>
                          <w:iCs w:val="0"/>
                          <w:color w:val="000000"/>
                          <w:kern w:val="24"/>
                          <w:sz w:val="48"/>
                          <w:szCs w:val="48"/>
                          <w:rtl/>
                          <w:lang w:eastAsia="ar"/>
                        </w:rPr>
                        <w:t>الحدث/الموقف</w:t>
                      </w:r>
                    </w:p>
                  </w:txbxContent>
                </v:textbox>
              </v:shape>
            </v:group>
            <v:shape id="Straight Arrow Connector 14" o:spid="_x0000_s2172" type="#_x0000_t32" style="position:absolute;left:24792;top:19352;width:10642;height:150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" strokecolor="#d55816" strokeweight="6pt">
              <v:stroke startarrow="block" endarrow="block" joinstyle="miter"/>
              <o:lock v:ext="edit" shapetype="f"/>
            </v:shape>
            <w10:wrap type="square" anchorx="margin"/>
          </v:group>
        </w:pict>
      </w:r>
      <w:r w:rsidR="00EF5ED9" w:rsidRPr="00167538">
        <w:rPr>
          <w:rFonts w:asciiTheme="majorBidi" w:hAnsiTheme="majorBidi" w:cstheme="majorBidi"/>
          <w:b/>
          <w:bCs/>
          <w:i w:val="0"/>
          <w:iCs w:val="0"/>
          <w:sz w:val="22"/>
          <w:szCs w:val="22"/>
          <w:highlight w:val="magenta"/>
          <w:lang w:val="en-GB" w:eastAsia="en-GB" w:bidi="en-GB"/>
        </w:rPr>
        <w:t xml:space="preserve">PICTURE </w:t>
      </w:r>
      <w:r w:rsidR="00C0625D" w:rsidRPr="00167538">
        <w:rPr>
          <w:rFonts w:asciiTheme="majorBidi" w:hAnsiTheme="majorBidi" w:cstheme="majorBidi"/>
          <w:b/>
          <w:bCs/>
          <w:i w:val="0"/>
          <w:iCs w:val="0"/>
          <w:sz w:val="22"/>
          <w:szCs w:val="22"/>
          <w:rtl/>
          <w:lang w:eastAsia="ar"/>
        </w:rPr>
        <w:t>11: المثلث المعرفي</w:t>
      </w:r>
    </w:p>
    <w:p w14:paraId="1D1CFDFD" w14:textId="77777777" w:rsidR="00EF5ED9" w:rsidRPr="00167538" w:rsidRDefault="00EF5ED9" w:rsidP="00625F66">
      <w:pPr>
        <w:bidi/>
        <w:spacing w:after="0" w:line="240" w:lineRule="auto"/>
        <w:contextualSpacing/>
        <w:jc w:val="both"/>
        <w:rPr>
          <w:rFonts w:asciiTheme="majorBidi" w:eastAsia="Calibri" w:hAnsiTheme="majorBidi" w:cstheme="majorBidi"/>
          <w:i w:val="0"/>
          <w:sz w:val="22"/>
          <w:szCs w:val="22"/>
          <w:lang w:val="en-GB"/>
        </w:rPr>
      </w:pPr>
    </w:p>
    <w:p w14:paraId="7C488868" w14:textId="77777777" w:rsidR="00EF5ED9" w:rsidRPr="00167538" w:rsidRDefault="00EF5ED9" w:rsidP="00625F66">
      <w:pPr>
        <w:bidi/>
        <w:spacing w:after="0" w:line="240" w:lineRule="auto"/>
        <w:contextualSpacing/>
        <w:jc w:val="both"/>
        <w:rPr>
          <w:rFonts w:asciiTheme="majorBidi" w:eastAsia="Calibri" w:hAnsiTheme="majorBidi" w:cstheme="majorBidi"/>
          <w:i w:val="0"/>
          <w:sz w:val="22"/>
          <w:szCs w:val="22"/>
          <w:lang w:val="en-GB"/>
        </w:rPr>
      </w:pPr>
    </w:p>
    <w:p w14:paraId="05A5F226" w14:textId="77777777" w:rsidR="2B273062" w:rsidRPr="00167538" w:rsidRDefault="3B390A47"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 xml:space="preserve">تنطوي تقنية إعادة الهيكلة المعرفية على ما يلي: </w:t>
      </w:r>
      <w:r w:rsidR="3A7C2EDC" w:rsidRPr="00167538">
        <w:rPr>
          <w:rFonts w:asciiTheme="majorBidi" w:eastAsia="Calibri" w:hAnsiTheme="majorBidi" w:cstheme="majorBidi"/>
          <w:b/>
          <w:bCs/>
          <w:i w:val="0"/>
          <w:iCs w:val="0"/>
          <w:sz w:val="22"/>
          <w:szCs w:val="22"/>
          <w:rtl/>
          <w:lang w:eastAsia="ar"/>
        </w:rPr>
        <w:t xml:space="preserve">1) التربية النفسية، و2) </w:t>
      </w:r>
      <w:r w:rsidR="3A7C2EDC" w:rsidRPr="00167538">
        <w:rPr>
          <w:rFonts w:asciiTheme="majorBidi" w:eastAsia="Calibri" w:hAnsiTheme="majorBidi" w:cstheme="majorBidi"/>
          <w:b/>
          <w:bCs/>
          <w:i w:val="0"/>
          <w:iCs w:val="0"/>
          <w:sz w:val="22"/>
          <w:szCs w:val="22"/>
          <w:u w:val="single"/>
          <w:rtl/>
          <w:lang w:eastAsia="ar"/>
        </w:rPr>
        <w:t>تحديد</w:t>
      </w:r>
      <w:r w:rsidR="137267DE" w:rsidRPr="00167538">
        <w:rPr>
          <w:rFonts w:asciiTheme="majorBidi" w:eastAsia="Calibri" w:hAnsiTheme="majorBidi" w:cstheme="majorBidi"/>
          <w:b/>
          <w:bCs/>
          <w:i w:val="0"/>
          <w:iCs w:val="0"/>
          <w:sz w:val="22"/>
          <w:szCs w:val="22"/>
          <w:rtl/>
          <w:lang w:eastAsia="ar"/>
        </w:rPr>
        <w:t xml:space="preserve"> الأفكار والمعتقدات الأساسية غير الدقيقة القائمة على الصدمة، و3) </w:t>
      </w:r>
      <w:r w:rsidR="6470C0DB" w:rsidRPr="00167538">
        <w:rPr>
          <w:rFonts w:asciiTheme="majorBidi" w:eastAsia="Calibri" w:hAnsiTheme="majorBidi" w:cstheme="majorBidi"/>
          <w:b/>
          <w:bCs/>
          <w:i w:val="0"/>
          <w:iCs w:val="0"/>
          <w:sz w:val="22"/>
          <w:szCs w:val="22"/>
          <w:u w:val="single"/>
          <w:rtl/>
          <w:lang w:eastAsia="ar"/>
        </w:rPr>
        <w:t>تحدي</w:t>
      </w:r>
      <w:r w:rsidR="6B86DDB1" w:rsidRPr="00167538">
        <w:rPr>
          <w:rFonts w:asciiTheme="majorBidi" w:eastAsia="Calibri" w:hAnsiTheme="majorBidi" w:cstheme="majorBidi"/>
          <w:b/>
          <w:bCs/>
          <w:i w:val="0"/>
          <w:iCs w:val="0"/>
          <w:sz w:val="22"/>
          <w:szCs w:val="22"/>
          <w:rtl/>
          <w:lang w:eastAsia="ar"/>
        </w:rPr>
        <w:t xml:space="preserve"> الأفكار والمعتقدات غير الدقيقة القائمة على الصدمة وتغييرها.</w:t>
      </w:r>
    </w:p>
    <w:p w14:paraId="4A4752BA" w14:textId="77777777" w:rsidR="2B273062" w:rsidRPr="00167538" w:rsidRDefault="2B273062" w:rsidP="00625F66">
      <w:pPr>
        <w:bidi/>
        <w:spacing w:after="0" w:line="240" w:lineRule="auto"/>
        <w:contextualSpacing/>
        <w:jc w:val="both"/>
        <w:rPr>
          <w:rFonts w:asciiTheme="majorBidi" w:eastAsia="Calibri" w:hAnsiTheme="majorBidi" w:cstheme="majorBidi"/>
          <w:i w:val="0"/>
          <w:iCs w:val="0"/>
          <w:sz w:val="22"/>
          <w:szCs w:val="22"/>
          <w:lang w:val="en-GB"/>
        </w:rPr>
      </w:pPr>
    </w:p>
    <w:p w14:paraId="2D3D88E1" w14:textId="77777777" w:rsidR="2B273062" w:rsidRPr="00167538" w:rsidRDefault="67187505"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يمكن لأخصائية الحالات اتباع الخطوات التالية لمساعدة الناجيات.</w:t>
      </w:r>
    </w:p>
    <w:p w14:paraId="2CB8FB61" w14:textId="77777777" w:rsidR="552CAC41" w:rsidRPr="00167538" w:rsidRDefault="552CAC41" w:rsidP="00625F66">
      <w:pPr>
        <w:bidi/>
        <w:spacing w:after="0" w:line="240" w:lineRule="auto"/>
        <w:contextualSpacing/>
        <w:jc w:val="both"/>
        <w:rPr>
          <w:rFonts w:asciiTheme="majorBidi" w:eastAsia="Calibri" w:hAnsiTheme="majorBidi" w:cstheme="majorBidi"/>
          <w:i w:val="0"/>
          <w:color w:val="000000"/>
          <w:sz w:val="22"/>
          <w:szCs w:val="22"/>
          <w:u w:val="single"/>
          <w:lang w:val="en-GB"/>
        </w:rPr>
      </w:pPr>
    </w:p>
    <w:p w14:paraId="4F907155" w14:textId="77777777" w:rsidR="002045A8" w:rsidRPr="00167538" w:rsidRDefault="2C327FCC" w:rsidP="002045A8">
      <w:pPr>
        <w:pBdr>
          <w:bottom w:val="single" w:sz="4" w:space="1" w:color="9900CC"/>
        </w:pBdr>
        <w:bidi/>
        <w:spacing w:after="0" w:line="240" w:lineRule="auto"/>
        <w:contextualSpacing/>
        <w:jc w:val="both"/>
        <w:rPr>
          <w:rFonts w:asciiTheme="majorBidi" w:eastAsia="Calibri" w:hAnsiTheme="majorBidi" w:cstheme="majorBidi"/>
          <w:i w:val="0"/>
          <w:color w:val="000000"/>
          <w:sz w:val="22"/>
          <w:szCs w:val="22"/>
          <w:lang w:val="en-GB"/>
        </w:rPr>
      </w:pPr>
      <w:r w:rsidRPr="00167538">
        <w:rPr>
          <w:rFonts w:asciiTheme="majorBidi" w:eastAsia="Calibri" w:hAnsiTheme="majorBidi" w:cstheme="majorBidi"/>
          <w:b/>
          <w:bCs/>
          <w:i w:val="0"/>
          <w:iCs w:val="0"/>
          <w:color w:val="000000"/>
          <w:sz w:val="22"/>
          <w:szCs w:val="22"/>
          <w:rtl/>
          <w:lang w:eastAsia="ar"/>
        </w:rPr>
        <w:t>الخطوة 1: التربية النفسية</w:t>
      </w:r>
    </w:p>
    <w:p w14:paraId="7358B373" w14:textId="77777777" w:rsidR="26F78D7D" w:rsidRPr="00167538" w:rsidRDefault="2C901CB2"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i w:val="0"/>
          <w:iCs w:val="0"/>
          <w:color w:val="000000"/>
          <w:sz w:val="22"/>
          <w:szCs w:val="22"/>
          <w:rtl/>
          <w:lang w:eastAsia="ar"/>
        </w:rPr>
        <w:t>ساعدي الناجية على فهم العلاقة بين حالة/موقف، والأفكار، والمشاعر، والسلوكيات باستخدام المثلث المعرفي. واشرحي أن الأفكار التي تراودنا ليست دقيقة بنسبة 100% دائماً. على سبيل المثال، قد يكوّن الشخص الذي أساء أحد والديه معاملته وهو طفل الاعتقاد بأنه غير محبوب، في حين أن المشكلة الحقيقة تكمن في والده/والدته.</w:t>
      </w:r>
    </w:p>
    <w:p w14:paraId="2CE9405C" w14:textId="77777777" w:rsidR="552CAC41" w:rsidRPr="00167538" w:rsidRDefault="552CAC41" w:rsidP="00625F66">
      <w:pPr>
        <w:bidi/>
        <w:spacing w:after="0" w:line="240" w:lineRule="auto"/>
        <w:contextualSpacing/>
        <w:jc w:val="both"/>
        <w:rPr>
          <w:rFonts w:asciiTheme="majorBidi" w:eastAsia="Calibri" w:hAnsiTheme="majorBidi" w:cstheme="majorBidi"/>
          <w:i w:val="0"/>
          <w:sz w:val="22"/>
          <w:szCs w:val="22"/>
          <w:highlight w:val="cyan"/>
          <w:lang w:val="en-GB"/>
        </w:rPr>
      </w:pPr>
    </w:p>
    <w:p w14:paraId="0B56CD63" w14:textId="77777777" w:rsidR="651F213F" w:rsidRPr="00167538" w:rsidRDefault="2810B2F5" w:rsidP="00625F66">
      <w:pPr>
        <w:bidi/>
        <w:spacing w:after="0" w:line="240" w:lineRule="auto"/>
        <w:jc w:val="both"/>
        <w:rPr>
          <w:rFonts w:asciiTheme="majorBidi" w:hAnsiTheme="majorBidi" w:cstheme="majorBidi"/>
          <w:i w:val="0"/>
          <w:sz w:val="22"/>
          <w:szCs w:val="22"/>
          <w:lang w:val="en-GB"/>
        </w:rPr>
      </w:pPr>
      <w:r w:rsidRPr="00167538">
        <w:rPr>
          <w:rFonts w:asciiTheme="majorBidi" w:eastAsia="Calibri" w:hAnsiTheme="majorBidi" w:cstheme="majorBidi"/>
          <w:i w:val="0"/>
          <w:iCs w:val="0"/>
          <w:color w:val="000000"/>
          <w:sz w:val="22"/>
          <w:szCs w:val="22"/>
          <w:rtl/>
          <w:lang w:eastAsia="ar"/>
        </w:rPr>
        <w:t>فيما يلي بعض الأمثلة على الأفكار السلبية:</w:t>
      </w:r>
      <w:r w:rsidR="6233C04B" w:rsidRPr="00167538">
        <w:rPr>
          <w:rStyle w:val="Appelnotedebasdep"/>
          <w:rFonts w:asciiTheme="majorBidi" w:eastAsia="Calibri" w:hAnsiTheme="majorBidi" w:cstheme="majorBidi"/>
          <w:i w:val="0"/>
          <w:iCs w:val="0"/>
          <w:color w:val="000000"/>
          <w:sz w:val="22"/>
          <w:szCs w:val="22"/>
          <w:rtl/>
          <w:lang w:eastAsia="ar"/>
        </w:rPr>
        <w:footnoteReference w:id="19"/>
      </w:r>
    </w:p>
    <w:p w14:paraId="1C11F8C7" w14:textId="77777777" w:rsidR="00726552" w:rsidRPr="00167538" w:rsidRDefault="2810B2F5" w:rsidP="00E85AC7">
      <w:pPr>
        <w:pStyle w:val="Paragraphedeliste"/>
        <w:numPr>
          <w:ilvl w:val="0"/>
          <w:numId w:val="132"/>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المبالغة والتقليل:</w:t>
      </w:r>
      <w:r w:rsidRPr="00167538">
        <w:rPr>
          <w:rFonts w:asciiTheme="majorBidi" w:eastAsia="Calibri" w:hAnsiTheme="majorBidi" w:cstheme="majorBidi"/>
          <w:i w:val="0"/>
          <w:iCs w:val="0"/>
          <w:sz w:val="22"/>
          <w:szCs w:val="22"/>
          <w:rtl/>
          <w:lang w:eastAsia="ar"/>
        </w:rPr>
        <w:t xml:space="preserve"> المبالغة في أهمية الأحداث أو التقليل من أهميتها. فقد يعتقد المرء أن إنجازاته غير مهمة، أو أن أخطائه كبيرة للغاية.</w:t>
      </w:r>
    </w:p>
    <w:p w14:paraId="7881AB67" w14:textId="77777777" w:rsidR="00726552" w:rsidRPr="00167538" w:rsidRDefault="2810B2F5" w:rsidP="00E85AC7">
      <w:pPr>
        <w:pStyle w:val="Paragraphedeliste"/>
        <w:numPr>
          <w:ilvl w:val="0"/>
          <w:numId w:val="132"/>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التهويل:</w:t>
      </w:r>
      <w:r w:rsidRPr="00167538">
        <w:rPr>
          <w:rFonts w:asciiTheme="majorBidi" w:eastAsia="Calibri" w:hAnsiTheme="majorBidi" w:cstheme="majorBidi"/>
          <w:i w:val="0"/>
          <w:iCs w:val="0"/>
          <w:sz w:val="22"/>
          <w:szCs w:val="22"/>
          <w:rtl/>
          <w:lang w:eastAsia="ar"/>
        </w:rPr>
        <w:t xml:space="preserve"> رؤية أسوأ النتائج الممكنة فحسب لموقف ما.</w:t>
      </w:r>
    </w:p>
    <w:p w14:paraId="219988B4" w14:textId="77777777" w:rsidR="00726552" w:rsidRPr="00167538" w:rsidRDefault="2810B2F5" w:rsidP="00E85AC7">
      <w:pPr>
        <w:pStyle w:val="Paragraphedeliste"/>
        <w:numPr>
          <w:ilvl w:val="0"/>
          <w:numId w:val="132"/>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التعميم المفرط:</w:t>
      </w:r>
      <w:r w:rsidRPr="00167538">
        <w:rPr>
          <w:rFonts w:asciiTheme="majorBidi" w:eastAsia="Calibri" w:hAnsiTheme="majorBidi" w:cstheme="majorBidi"/>
          <w:i w:val="0"/>
          <w:iCs w:val="0"/>
          <w:sz w:val="22"/>
          <w:szCs w:val="22"/>
          <w:rtl/>
          <w:lang w:eastAsia="ar"/>
        </w:rPr>
        <w:t xml:space="preserve"> خلق تأويلات عامة وواسعة من حدث واحد. </w:t>
      </w:r>
      <w:r w:rsidR="002B611A" w:rsidRPr="00167538">
        <w:rPr>
          <w:rFonts w:asciiTheme="majorBidi" w:eastAsia="Calibri" w:hAnsiTheme="majorBidi" w:cstheme="majorBidi"/>
          <w:sz w:val="22"/>
          <w:szCs w:val="22"/>
          <w:rtl/>
          <w:lang w:eastAsia="ar"/>
        </w:rPr>
        <w:t>”أكره الشجار مع أختي. الجميع يتشاجرون معي دائماً“.</w:t>
      </w:r>
    </w:p>
    <w:p w14:paraId="1A1E25A7" w14:textId="77777777" w:rsidR="00726552" w:rsidRPr="00167538" w:rsidRDefault="2810B2F5" w:rsidP="00E85AC7">
      <w:pPr>
        <w:pStyle w:val="Paragraphedeliste"/>
        <w:numPr>
          <w:ilvl w:val="0"/>
          <w:numId w:val="132"/>
        </w:numPr>
        <w:bidi/>
        <w:spacing w:after="0" w:line="240" w:lineRule="auto"/>
        <w:jc w:val="both"/>
        <w:rPr>
          <w:rFonts w:asciiTheme="majorBidi" w:hAnsiTheme="majorBidi" w:cstheme="majorBidi"/>
          <w:iCs w:val="0"/>
          <w:sz w:val="22"/>
          <w:szCs w:val="22"/>
          <w:lang w:val="en-GB"/>
        </w:rPr>
      </w:pPr>
      <w:r w:rsidRPr="00167538">
        <w:rPr>
          <w:rFonts w:asciiTheme="majorBidi" w:eastAsia="Calibri" w:hAnsiTheme="majorBidi" w:cstheme="majorBidi"/>
          <w:b/>
          <w:bCs/>
          <w:i w:val="0"/>
          <w:iCs w:val="0"/>
          <w:sz w:val="22"/>
          <w:szCs w:val="22"/>
          <w:rtl/>
          <w:lang w:eastAsia="ar"/>
        </w:rPr>
        <w:t>التفكير السحري:</w:t>
      </w:r>
      <w:r w:rsidRPr="00167538">
        <w:rPr>
          <w:rFonts w:asciiTheme="majorBidi" w:eastAsia="Calibri" w:hAnsiTheme="majorBidi" w:cstheme="majorBidi"/>
          <w:i w:val="0"/>
          <w:iCs w:val="0"/>
          <w:sz w:val="22"/>
          <w:szCs w:val="22"/>
          <w:rtl/>
          <w:lang w:eastAsia="ar"/>
        </w:rPr>
        <w:t xml:space="preserve"> الاعتقاد بأن التصرفات ستؤثر على مواقف غير ذات الصلة. </w:t>
      </w:r>
      <w:r w:rsidR="002B611A" w:rsidRPr="00167538">
        <w:rPr>
          <w:rFonts w:asciiTheme="majorBidi" w:eastAsia="Calibri" w:hAnsiTheme="majorBidi" w:cstheme="majorBidi"/>
          <w:sz w:val="22"/>
          <w:szCs w:val="22"/>
          <w:rtl/>
          <w:lang w:eastAsia="ar"/>
        </w:rPr>
        <w:t>”أنا شخص جيد—يجب ألا تحدث معي أشياء سيئة“.</w:t>
      </w:r>
    </w:p>
    <w:p w14:paraId="11973D5B" w14:textId="77777777" w:rsidR="00726552" w:rsidRPr="00167538" w:rsidRDefault="2810B2F5" w:rsidP="00E85AC7">
      <w:pPr>
        <w:pStyle w:val="Paragraphedeliste"/>
        <w:numPr>
          <w:ilvl w:val="0"/>
          <w:numId w:val="132"/>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الشخصنة:</w:t>
      </w:r>
      <w:r w:rsidRPr="00167538">
        <w:rPr>
          <w:rFonts w:asciiTheme="majorBidi" w:eastAsia="Calibri" w:hAnsiTheme="majorBidi" w:cstheme="majorBidi"/>
          <w:i w:val="0"/>
          <w:iCs w:val="0"/>
          <w:sz w:val="22"/>
          <w:szCs w:val="22"/>
          <w:rtl/>
          <w:lang w:eastAsia="ar"/>
        </w:rPr>
        <w:t xml:space="preserve"> الاعتقاد بأن المرء مسؤول عن أحداث خارجة عن نطاق تحكمه. </w:t>
      </w:r>
      <w:r w:rsidR="002B611A" w:rsidRPr="00167538">
        <w:rPr>
          <w:rFonts w:asciiTheme="majorBidi" w:eastAsia="Calibri" w:hAnsiTheme="majorBidi" w:cstheme="majorBidi"/>
          <w:sz w:val="22"/>
          <w:szCs w:val="22"/>
          <w:rtl/>
          <w:lang w:eastAsia="ar"/>
        </w:rPr>
        <w:t>”أمي مستاءة دائماً. لا بد وأن السبب في ذلك أنني لم أفعل ما يكفي لمساعدتها“.</w:t>
      </w:r>
    </w:p>
    <w:p w14:paraId="72197CAF" w14:textId="77777777" w:rsidR="00726552" w:rsidRPr="00167538" w:rsidRDefault="2810B2F5" w:rsidP="00E85AC7">
      <w:pPr>
        <w:pStyle w:val="Paragraphedeliste"/>
        <w:numPr>
          <w:ilvl w:val="0"/>
          <w:numId w:val="132"/>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القفز إلى الاستنتاجات:</w:t>
      </w:r>
      <w:r w:rsidRPr="00167538">
        <w:rPr>
          <w:rFonts w:asciiTheme="majorBidi" w:eastAsia="Calibri" w:hAnsiTheme="majorBidi" w:cstheme="majorBidi"/>
          <w:i w:val="0"/>
          <w:iCs w:val="0"/>
          <w:sz w:val="22"/>
          <w:szCs w:val="22"/>
          <w:rtl/>
          <w:lang w:eastAsia="ar"/>
        </w:rPr>
        <w:t xml:space="preserve"> تفسير معنى موقف في وجود القليل من الأدلة أو دون أدلة.</w:t>
      </w:r>
    </w:p>
    <w:p w14:paraId="56D1415B" w14:textId="77777777" w:rsidR="00726552" w:rsidRPr="00167538" w:rsidRDefault="2810B2F5" w:rsidP="00E85AC7">
      <w:pPr>
        <w:pStyle w:val="Paragraphedeliste"/>
        <w:numPr>
          <w:ilvl w:val="0"/>
          <w:numId w:val="132"/>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قراءة الأفكار:</w:t>
      </w:r>
      <w:r w:rsidRPr="00167538">
        <w:rPr>
          <w:rFonts w:asciiTheme="majorBidi" w:eastAsia="Calibri" w:hAnsiTheme="majorBidi" w:cstheme="majorBidi"/>
          <w:i w:val="0"/>
          <w:iCs w:val="0"/>
          <w:sz w:val="22"/>
          <w:szCs w:val="22"/>
          <w:rtl/>
          <w:lang w:eastAsia="ar"/>
        </w:rPr>
        <w:t xml:space="preserve"> تفسير أفكار الآخرين ومعتقداتهم دون أدلة كافية. </w:t>
      </w:r>
      <w:r w:rsidR="002B611A" w:rsidRPr="00167538">
        <w:rPr>
          <w:rFonts w:asciiTheme="majorBidi" w:eastAsia="Calibri" w:hAnsiTheme="majorBidi" w:cstheme="majorBidi"/>
          <w:sz w:val="22"/>
          <w:szCs w:val="22"/>
          <w:rtl/>
          <w:lang w:eastAsia="ar"/>
        </w:rPr>
        <w:t>”الجميع يتحدثون عني دائماً. لا بد وأنهم يقولون إنني قبيحة“.</w:t>
      </w:r>
    </w:p>
    <w:p w14:paraId="34C51C99" w14:textId="77777777" w:rsidR="00726552" w:rsidRPr="00167538" w:rsidRDefault="2810B2F5" w:rsidP="00E85AC7">
      <w:pPr>
        <w:pStyle w:val="Paragraphedeliste"/>
        <w:numPr>
          <w:ilvl w:val="0"/>
          <w:numId w:val="132"/>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 xml:space="preserve">التنجيم: </w:t>
      </w:r>
      <w:r w:rsidR="00D32A36" w:rsidRPr="00167538">
        <w:rPr>
          <w:rFonts w:asciiTheme="majorBidi" w:eastAsia="Calibri" w:hAnsiTheme="majorBidi" w:cstheme="majorBidi"/>
          <w:i w:val="0"/>
          <w:iCs w:val="0"/>
          <w:sz w:val="22"/>
          <w:szCs w:val="22"/>
          <w:rtl/>
          <w:lang w:eastAsia="ar"/>
        </w:rPr>
        <w:t>توقع المستقبل. توقع أن موقفاً ما سيسير على نحو سيئ دون أدلة كافية.</w:t>
      </w:r>
    </w:p>
    <w:p w14:paraId="08E6D993" w14:textId="77777777" w:rsidR="00726552" w:rsidRPr="00167538" w:rsidRDefault="2810B2F5" w:rsidP="00E85AC7">
      <w:pPr>
        <w:pStyle w:val="Paragraphedeliste"/>
        <w:numPr>
          <w:ilvl w:val="0"/>
          <w:numId w:val="132"/>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المنطق العاطفي:</w:t>
      </w:r>
      <w:r w:rsidRPr="00167538">
        <w:rPr>
          <w:rFonts w:asciiTheme="majorBidi" w:eastAsia="Calibri" w:hAnsiTheme="majorBidi" w:cstheme="majorBidi"/>
          <w:i w:val="0"/>
          <w:iCs w:val="0"/>
          <w:sz w:val="22"/>
          <w:szCs w:val="22"/>
          <w:rtl/>
          <w:lang w:eastAsia="ar"/>
        </w:rPr>
        <w:t xml:space="preserve"> افتراض أن العواطف تعكس حقيقة الأشياء. </w:t>
      </w:r>
      <w:r w:rsidR="00D32A36" w:rsidRPr="00167538">
        <w:rPr>
          <w:rFonts w:asciiTheme="majorBidi" w:eastAsia="Calibri" w:hAnsiTheme="majorBidi" w:cstheme="majorBidi"/>
          <w:sz w:val="22"/>
          <w:szCs w:val="22"/>
          <w:rtl/>
          <w:lang w:eastAsia="ar"/>
        </w:rPr>
        <w:t>”أشعر بالقلق حيال الخروج، لذلك لا بد وأن الخروج فكرة سيئة“.</w:t>
      </w:r>
    </w:p>
    <w:p w14:paraId="1B359487" w14:textId="77777777" w:rsidR="00726552" w:rsidRPr="00167538" w:rsidRDefault="2810B2F5" w:rsidP="00E85AC7">
      <w:pPr>
        <w:pStyle w:val="Paragraphedeliste"/>
        <w:numPr>
          <w:ilvl w:val="0"/>
          <w:numId w:val="132"/>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استبعاد الجوانب الإيجابية:</w:t>
      </w:r>
      <w:r w:rsidRPr="00167538">
        <w:rPr>
          <w:rFonts w:asciiTheme="majorBidi" w:eastAsia="Calibri" w:hAnsiTheme="majorBidi" w:cstheme="majorBidi"/>
          <w:i w:val="0"/>
          <w:iCs w:val="0"/>
          <w:sz w:val="22"/>
          <w:szCs w:val="22"/>
          <w:rtl/>
          <w:lang w:eastAsia="ar"/>
        </w:rPr>
        <w:t xml:space="preserve"> الاعتراف فحسب بالجوانب السلبية للموقف مع تجاهل الجوانب الإيجابية. قد يتلقى الشخص العديد من </w:t>
      </w:r>
      <w:proofErr w:type="spellStart"/>
      <w:r w:rsidRPr="00167538">
        <w:rPr>
          <w:rFonts w:asciiTheme="majorBidi" w:eastAsia="Calibri" w:hAnsiTheme="majorBidi" w:cstheme="majorBidi"/>
          <w:i w:val="0"/>
          <w:iCs w:val="0"/>
          <w:sz w:val="22"/>
          <w:szCs w:val="22"/>
          <w:rtl/>
          <w:lang w:eastAsia="ar"/>
        </w:rPr>
        <w:t>الإطراءات</w:t>
      </w:r>
      <w:proofErr w:type="spellEnd"/>
      <w:r w:rsidRPr="00167538">
        <w:rPr>
          <w:rFonts w:asciiTheme="majorBidi" w:eastAsia="Calibri" w:hAnsiTheme="majorBidi" w:cstheme="majorBidi"/>
          <w:i w:val="0"/>
          <w:iCs w:val="0"/>
          <w:sz w:val="22"/>
          <w:szCs w:val="22"/>
          <w:rtl/>
          <w:lang w:eastAsia="ar"/>
        </w:rPr>
        <w:t xml:space="preserve"> على تقييم ما لكنه يركز على النقد الوحيد الذي وُجّه إليه.</w:t>
      </w:r>
    </w:p>
    <w:p w14:paraId="718FB464" w14:textId="77777777" w:rsidR="00726552" w:rsidRPr="00167538" w:rsidRDefault="002B611A" w:rsidP="00E85AC7">
      <w:pPr>
        <w:pStyle w:val="Paragraphedeliste"/>
        <w:numPr>
          <w:ilvl w:val="0"/>
          <w:numId w:val="132"/>
        </w:numPr>
        <w:bidi/>
        <w:spacing w:after="0" w:line="240" w:lineRule="auto"/>
        <w:jc w:val="both"/>
        <w:rPr>
          <w:rFonts w:asciiTheme="majorBidi" w:hAnsiTheme="majorBidi" w:cstheme="majorBidi"/>
          <w:iCs w:val="0"/>
          <w:sz w:val="22"/>
          <w:szCs w:val="22"/>
          <w:lang w:val="en-GB"/>
        </w:rPr>
      </w:pPr>
      <w:r w:rsidRPr="00167538">
        <w:rPr>
          <w:rFonts w:asciiTheme="majorBidi" w:eastAsia="Calibri" w:hAnsiTheme="majorBidi" w:cstheme="majorBidi"/>
          <w:b/>
          <w:bCs/>
          <w:i w:val="0"/>
          <w:iCs w:val="0"/>
          <w:sz w:val="22"/>
          <w:szCs w:val="22"/>
          <w:rtl/>
          <w:lang w:eastAsia="ar"/>
        </w:rPr>
        <w:t>عبارات ”المفروض“:</w:t>
      </w:r>
      <w:r w:rsidR="2810B2F5" w:rsidRPr="00167538">
        <w:rPr>
          <w:rFonts w:asciiTheme="majorBidi" w:eastAsia="Calibri" w:hAnsiTheme="majorBidi" w:cstheme="majorBidi"/>
          <w:i w:val="0"/>
          <w:iCs w:val="0"/>
          <w:sz w:val="22"/>
          <w:szCs w:val="22"/>
          <w:rtl/>
          <w:lang w:eastAsia="ar"/>
        </w:rPr>
        <w:t xml:space="preserve"> الاعتقاد بأن الأشياء من المفروض أن تكون بطريقة معينة. </w:t>
      </w:r>
      <w:r w:rsidRPr="00167538">
        <w:rPr>
          <w:rFonts w:asciiTheme="majorBidi" w:eastAsia="Calibri" w:hAnsiTheme="majorBidi" w:cstheme="majorBidi"/>
          <w:sz w:val="22"/>
          <w:szCs w:val="22"/>
          <w:rtl/>
          <w:lang w:eastAsia="ar"/>
        </w:rPr>
        <w:t>”من المفروض ألا أشعر بالحزن“.</w:t>
      </w:r>
    </w:p>
    <w:p w14:paraId="310846C2" w14:textId="77777777" w:rsidR="552CAC41" w:rsidRPr="00167538" w:rsidRDefault="2810B2F5" w:rsidP="00E85AC7">
      <w:pPr>
        <w:pStyle w:val="Paragraphedeliste"/>
        <w:numPr>
          <w:ilvl w:val="0"/>
          <w:numId w:val="132"/>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التفكير المطلق:</w:t>
      </w:r>
      <w:r w:rsidRPr="00167538">
        <w:rPr>
          <w:rFonts w:asciiTheme="majorBidi" w:eastAsia="Calibri" w:hAnsiTheme="majorBidi" w:cstheme="majorBidi"/>
          <w:i w:val="0"/>
          <w:iCs w:val="0"/>
          <w:sz w:val="22"/>
          <w:szCs w:val="22"/>
          <w:rtl/>
          <w:lang w:eastAsia="ar"/>
        </w:rPr>
        <w:t xml:space="preserve"> التفكير في الأمور على نحو مطلق بكلمات مثل </w:t>
      </w:r>
      <w:r w:rsidR="002B611A" w:rsidRPr="00167538">
        <w:rPr>
          <w:rFonts w:asciiTheme="majorBidi" w:eastAsia="Calibri" w:hAnsiTheme="majorBidi" w:cstheme="majorBidi"/>
          <w:sz w:val="22"/>
          <w:szCs w:val="22"/>
          <w:rtl/>
          <w:lang w:eastAsia="ar"/>
        </w:rPr>
        <w:t>”دائماً“، أو ”أبداً“، أو ”كافة“. ”لا أحسن القيام بعملي أبداً“.</w:t>
      </w:r>
    </w:p>
    <w:p w14:paraId="258F3FA5" w14:textId="77777777" w:rsidR="552CAC41" w:rsidRPr="00167538" w:rsidRDefault="552CAC41" w:rsidP="00625F66">
      <w:pPr>
        <w:bidi/>
        <w:spacing w:after="0" w:line="240" w:lineRule="auto"/>
        <w:contextualSpacing/>
        <w:jc w:val="both"/>
        <w:rPr>
          <w:rFonts w:asciiTheme="majorBidi" w:eastAsia="Calibri" w:hAnsiTheme="majorBidi" w:cstheme="majorBidi"/>
          <w:i w:val="0"/>
          <w:color w:val="000000"/>
          <w:sz w:val="22"/>
          <w:szCs w:val="22"/>
          <w:highlight w:val="cyan"/>
          <w:lang w:val="en-GB"/>
        </w:rPr>
      </w:pPr>
    </w:p>
    <w:p w14:paraId="03895524" w14:textId="77777777" w:rsidR="002045A8" w:rsidRPr="00167538" w:rsidRDefault="2C901CB2" w:rsidP="002045A8">
      <w:pPr>
        <w:pBdr>
          <w:bottom w:val="single" w:sz="4" w:space="1" w:color="9900CC"/>
        </w:pBdr>
        <w:bidi/>
        <w:spacing w:after="0" w:line="240" w:lineRule="auto"/>
        <w:contextualSpacing/>
        <w:jc w:val="both"/>
        <w:rPr>
          <w:rFonts w:asciiTheme="majorBidi" w:eastAsia="Calibri" w:hAnsiTheme="majorBidi" w:cstheme="majorBidi"/>
          <w:b/>
          <w:i w:val="0"/>
          <w:color w:val="000000"/>
          <w:sz w:val="22"/>
          <w:szCs w:val="22"/>
          <w:lang w:val="en-GB"/>
        </w:rPr>
      </w:pPr>
      <w:r w:rsidRPr="00167538">
        <w:rPr>
          <w:rFonts w:asciiTheme="majorBidi" w:eastAsia="Calibri" w:hAnsiTheme="majorBidi" w:cstheme="majorBidi"/>
          <w:b/>
          <w:bCs/>
          <w:i w:val="0"/>
          <w:iCs w:val="0"/>
          <w:color w:val="000000"/>
          <w:sz w:val="22"/>
          <w:szCs w:val="22"/>
          <w:rtl/>
          <w:lang w:eastAsia="ar"/>
        </w:rPr>
        <w:t>الخطوة 2: تحديد الأفكار والمعتقدات الأساسية غير الدقيقة والمبالغ فيها</w:t>
      </w:r>
    </w:p>
    <w:p w14:paraId="46940265" w14:textId="77777777" w:rsidR="009E26A4" w:rsidRPr="00167538" w:rsidRDefault="50E5F2B7"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 xml:space="preserve">ستتعرف الناجيات على بضعة أفكار على الأقل من الأفكار المشوهة المذكورة أعلاه، ويربطنها بسهولة بتجاربهن. يمكن لأخصائية الحالات والناجية معاً وضع قائمة بالأفكار السلبية الشائعة لدى الناجية. يمكن لأخصائية الحالات طرح الأسئلة لتعرف متى ظهرت تلك الأفكار آخر مرة في الحياة اليومية للناجية (أي، ما هي المواقف التي قد تثير هذه الأفكار). يساعد ذلك على تحديد كيف جعلتها هذه الأفكار تشعر وتتصرف في موقف معين. ففي موقف مختلف، قد تدفعها الفكرة ذاتها إلى الشعور والتصرف بطريقة مختلفة. ووضع الأفكار في سياق ما مفيد للخطوة 3. إذا لم يكن هناك من حدث قد وقع مؤخراً وطرأت فيه هذه الأفكار على الناجية، فلا يزال بإمكان أخصائية الحالات طرح الأسئلة عن كيف تجعلها الأفكار تشعر وكيف تتخيل أنها قد تؤثر على سلوكها. </w:t>
      </w:r>
    </w:p>
    <w:p w14:paraId="372CBF00" w14:textId="77777777" w:rsidR="009E26A4" w:rsidRPr="00167538" w:rsidRDefault="009E26A4" w:rsidP="00625F66">
      <w:pPr>
        <w:bidi/>
        <w:spacing w:after="0" w:line="240" w:lineRule="auto"/>
        <w:contextualSpacing/>
        <w:jc w:val="both"/>
        <w:rPr>
          <w:rFonts w:asciiTheme="majorBidi" w:eastAsia="Calibri" w:hAnsiTheme="majorBidi" w:cstheme="majorBidi"/>
          <w:i w:val="0"/>
          <w:sz w:val="22"/>
          <w:szCs w:val="22"/>
          <w:lang w:val="en-GB"/>
        </w:rPr>
      </w:pPr>
    </w:p>
    <w:p w14:paraId="4AA82277" w14:textId="77777777" w:rsidR="00D32A36" w:rsidRPr="00167538" w:rsidRDefault="00D32A36"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بدلاً من ذلك، قد تحدد أخصائية الحالات فكرة ربما تكون سلبية أثناء مشاركة الناجية لقصة حدثت مؤخراً شعرت فيها بالضيق أو تصرفت بطريقة لم تكن ترغب بها. يمكن لأخصائية الحالات طرح الأسئلة لتقييم ما إذا كانت هناك فكرة سلبية قد سببت سلوكها وعواطفها المؤلمة.</w:t>
      </w:r>
    </w:p>
    <w:p w14:paraId="2F3F034D" w14:textId="77777777" w:rsidR="2B273062" w:rsidRPr="00167538" w:rsidRDefault="2B273062" w:rsidP="00625F66">
      <w:pPr>
        <w:bidi/>
        <w:spacing w:after="0" w:line="240" w:lineRule="auto"/>
        <w:contextualSpacing/>
        <w:jc w:val="both"/>
        <w:rPr>
          <w:rFonts w:asciiTheme="majorBidi" w:eastAsia="Calibri" w:hAnsiTheme="majorBidi" w:cstheme="majorBidi"/>
          <w:i w:val="0"/>
          <w:sz w:val="22"/>
          <w:szCs w:val="22"/>
          <w:highlight w:val="cyan"/>
          <w:lang w:val="en-GB"/>
        </w:rPr>
      </w:pPr>
    </w:p>
    <w:p w14:paraId="1F6E732C" w14:textId="77777777" w:rsidR="002045A8" w:rsidRPr="00167538" w:rsidRDefault="6C79E251" w:rsidP="002045A8">
      <w:pPr>
        <w:pBdr>
          <w:bottom w:val="single" w:sz="4" w:space="1" w:color="9900CC"/>
        </w:pBdr>
        <w:bidi/>
        <w:spacing w:after="0" w:line="240" w:lineRule="auto"/>
        <w:contextualSpacing/>
        <w:jc w:val="both"/>
        <w:rPr>
          <w:rFonts w:asciiTheme="majorBidi" w:eastAsia="Calibri" w:hAnsiTheme="majorBidi" w:cstheme="majorBidi"/>
          <w:b/>
          <w:bCs/>
          <w:i w:val="0"/>
          <w:iCs w:val="0"/>
          <w:color w:val="000000"/>
          <w:sz w:val="22"/>
          <w:szCs w:val="22"/>
          <w:lang w:val="en-GB"/>
        </w:rPr>
      </w:pPr>
      <w:r w:rsidRPr="00167538">
        <w:rPr>
          <w:rFonts w:asciiTheme="majorBidi" w:eastAsia="Calibri" w:hAnsiTheme="majorBidi" w:cstheme="majorBidi"/>
          <w:b/>
          <w:bCs/>
          <w:i w:val="0"/>
          <w:iCs w:val="0"/>
          <w:color w:val="000000"/>
          <w:sz w:val="22"/>
          <w:szCs w:val="22"/>
          <w:rtl/>
          <w:lang w:eastAsia="ar"/>
        </w:rPr>
        <w:t>الخطوة 3: الأفكار الصعبة</w:t>
      </w:r>
    </w:p>
    <w:p w14:paraId="6B451C6C" w14:textId="77777777" w:rsidR="6C79E251" w:rsidRPr="00167538" w:rsidRDefault="4431E90D"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i w:val="0"/>
          <w:iCs w:val="0"/>
          <w:color w:val="000000"/>
          <w:sz w:val="22"/>
          <w:szCs w:val="22"/>
          <w:rtl/>
          <w:lang w:eastAsia="ar"/>
        </w:rPr>
        <w:t>تساعد إعادة الهيكلة المعرفية الناجيات على الانتباه أو التيقظ لأفكارهن والشروع في تأمل ومساءلة أفكارهن والتشكيك فيها بدلاً من الخضوع لها. ويكمن الأمل في أنه عندما تتراجع الأفكار السلبية القديمة وتخف، فقد تولد مساحة للأفكار الجديدة، ويمكن أن يتحول الحوار الداخلي للناجية ليصبح ألطف وأكثر تعزيزاً للحياة.</w:t>
      </w:r>
    </w:p>
    <w:p w14:paraId="55605956" w14:textId="77777777" w:rsidR="552CAC41" w:rsidRPr="00167538" w:rsidRDefault="552CAC41" w:rsidP="00625F66">
      <w:pPr>
        <w:bidi/>
        <w:spacing w:after="0" w:line="240" w:lineRule="auto"/>
        <w:contextualSpacing/>
        <w:jc w:val="both"/>
        <w:rPr>
          <w:rFonts w:asciiTheme="majorBidi" w:eastAsia="Calibri" w:hAnsiTheme="majorBidi" w:cstheme="majorBidi"/>
          <w:i w:val="0"/>
          <w:color w:val="000000"/>
          <w:sz w:val="22"/>
          <w:szCs w:val="22"/>
          <w:highlight w:val="cyan"/>
          <w:lang w:val="en-GB"/>
        </w:rPr>
      </w:pPr>
    </w:p>
    <w:p w14:paraId="6C502D0E" w14:textId="77777777" w:rsidR="009E26A4" w:rsidRPr="00167538" w:rsidRDefault="7B476C73" w:rsidP="007D4F98">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color w:val="000000"/>
          <w:sz w:val="22"/>
          <w:szCs w:val="22"/>
          <w:rtl/>
          <w:lang w:eastAsia="ar"/>
        </w:rPr>
        <w:t>يمكن لأخصائية الحالات أن تدعو الناجية إلى طرح الأسئلة على نفسها لاستكشاف أفكارها السلبية وتحديها. ثمة ثلاث فئات من الأسئلة قد تكون مفيدة للناجيات:</w:t>
      </w:r>
    </w:p>
    <w:p w14:paraId="5ADD52BE" w14:textId="77777777" w:rsidR="007D4F98" w:rsidRPr="00167538" w:rsidRDefault="007D4F98" w:rsidP="0035774B">
      <w:pPr>
        <w:pStyle w:val="Paragraphedeliste"/>
        <w:numPr>
          <w:ilvl w:val="0"/>
          <w:numId w:val="166"/>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lastRenderedPageBreak/>
        <w:t xml:space="preserve">أسئلة الأدلة، مثل </w:t>
      </w:r>
      <w:r w:rsidRPr="00167538">
        <w:rPr>
          <w:rFonts w:asciiTheme="majorBidi" w:eastAsia="Calibri" w:hAnsiTheme="majorBidi" w:cstheme="majorBidi"/>
          <w:sz w:val="22"/>
          <w:szCs w:val="22"/>
          <w:rtl/>
          <w:lang w:eastAsia="ar"/>
        </w:rPr>
        <w:t>ما الأدلة التي تثبت أن هذه الفكرة صحيحة؟</w:t>
      </w:r>
    </w:p>
    <w:p w14:paraId="77BC2926" w14:textId="77777777" w:rsidR="009E26A4" w:rsidRPr="00167538" w:rsidRDefault="009E26A4" w:rsidP="0035774B">
      <w:pPr>
        <w:pStyle w:val="Paragraphedeliste"/>
        <w:numPr>
          <w:ilvl w:val="0"/>
          <w:numId w:val="166"/>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أسئلة البدائل، مثل </w:t>
      </w:r>
      <w:r w:rsidR="007D4F98" w:rsidRPr="00167538">
        <w:rPr>
          <w:rFonts w:asciiTheme="majorBidi" w:eastAsia="Calibri" w:hAnsiTheme="majorBidi" w:cstheme="majorBidi"/>
          <w:sz w:val="22"/>
          <w:szCs w:val="22"/>
          <w:rtl/>
          <w:lang w:eastAsia="ar"/>
        </w:rPr>
        <w:t>ما الذي قد يخبرني به شخص أثق به عن هذا الموقف؟</w:t>
      </w:r>
    </w:p>
    <w:p w14:paraId="088386C0" w14:textId="77777777" w:rsidR="007F2CA8" w:rsidRPr="00167538" w:rsidRDefault="009E26A4" w:rsidP="0035774B">
      <w:pPr>
        <w:pStyle w:val="Paragraphedeliste"/>
        <w:numPr>
          <w:ilvl w:val="0"/>
          <w:numId w:val="166"/>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أسئلة العواقب، مثل </w:t>
      </w:r>
      <w:r w:rsidR="007D4F98" w:rsidRPr="00167538">
        <w:rPr>
          <w:rFonts w:asciiTheme="majorBidi" w:eastAsia="Calibri" w:hAnsiTheme="majorBidi" w:cstheme="majorBidi"/>
          <w:sz w:val="22"/>
          <w:szCs w:val="22"/>
          <w:rtl/>
          <w:lang w:eastAsia="ar"/>
        </w:rPr>
        <w:t>ما أسوأ شيء يمكن أن يحدث إذا كانت هذه الفكرة صحيحة؟ هل يمكنني النجاة؟ كيف يمكنني التأقلم؟</w:t>
      </w:r>
    </w:p>
    <w:p w14:paraId="38D5359D" w14:textId="77777777" w:rsidR="007D4F98" w:rsidRPr="00167538" w:rsidRDefault="007D4F98" w:rsidP="009E26A4">
      <w:pPr>
        <w:bidi/>
        <w:spacing w:after="0" w:line="240" w:lineRule="auto"/>
        <w:contextualSpacing/>
        <w:jc w:val="both"/>
        <w:rPr>
          <w:rFonts w:asciiTheme="majorBidi" w:eastAsia="Calibri" w:hAnsiTheme="majorBidi" w:cstheme="majorBidi"/>
          <w:i w:val="0"/>
          <w:iCs w:val="0"/>
          <w:sz w:val="22"/>
          <w:szCs w:val="22"/>
          <w:lang w:val="en-GB"/>
        </w:rPr>
      </w:pPr>
    </w:p>
    <w:p w14:paraId="667694E9" w14:textId="77777777" w:rsidR="009E26A4" w:rsidRPr="00167538" w:rsidRDefault="007D4F98" w:rsidP="009E26A4">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انظري الملحق (ي) ”الأفكار الصعبة“ للاطلاع على قائمة مفصلة بأمثلة كل نوع من الأسئلة. يمكن لأخصائيات الحالات الاحتفاظ بهذه القائمة في مكتبهن أو اختيار سؤال أو اثنين من كل فئة ووضع قائمة أبسط. كما يمكنهن تشجيع الناجيات على الاحتفاظ بقائمة مختصرة ببعض الأسئلة لاستخدامها عندما يحتجن إلى تحدي فكرة ما خلال يومهن. وإذا كانت الناجيات عاجزات على الكتابة، يمكنهن رسم رموز بسيطة يمكنها أن تساعدهن على تذكر الأسئلة.</w:t>
      </w:r>
    </w:p>
    <w:p w14:paraId="6E3B966B" w14:textId="77777777" w:rsidR="009E26A4" w:rsidRPr="00167538" w:rsidRDefault="009E26A4" w:rsidP="007F2CA8">
      <w:pPr>
        <w:bidi/>
        <w:spacing w:after="0" w:line="240" w:lineRule="auto"/>
        <w:contextualSpacing/>
        <w:jc w:val="both"/>
        <w:rPr>
          <w:rFonts w:asciiTheme="majorBidi" w:eastAsia="Calibri" w:hAnsiTheme="majorBidi" w:cstheme="majorBidi"/>
          <w:i w:val="0"/>
          <w:iCs w:val="0"/>
          <w:sz w:val="22"/>
          <w:szCs w:val="22"/>
          <w:lang w:val="en-GB"/>
        </w:rPr>
      </w:pPr>
    </w:p>
    <w:p w14:paraId="7F0676A9" w14:textId="77777777" w:rsidR="009E26A4" w:rsidRPr="00167538" w:rsidRDefault="009E26A4" w:rsidP="009E26A4">
      <w:pPr>
        <w:pBdr>
          <w:bottom w:val="single" w:sz="4" w:space="1" w:color="9900CC"/>
        </w:pBdr>
        <w:bidi/>
        <w:spacing w:after="0" w:line="240" w:lineRule="auto"/>
        <w:contextualSpacing/>
        <w:jc w:val="both"/>
        <w:rPr>
          <w:rFonts w:asciiTheme="majorBidi" w:eastAsia="Calibri" w:hAnsiTheme="majorBidi" w:cstheme="majorBidi"/>
          <w:b/>
          <w:bCs/>
          <w:i w:val="0"/>
          <w:iCs w:val="0"/>
          <w:color w:val="000000"/>
          <w:sz w:val="22"/>
          <w:szCs w:val="22"/>
          <w:lang w:val="en-GB"/>
        </w:rPr>
      </w:pPr>
      <w:r w:rsidRPr="00167538">
        <w:rPr>
          <w:rFonts w:asciiTheme="majorBidi" w:eastAsia="Calibri" w:hAnsiTheme="majorBidi" w:cstheme="majorBidi"/>
          <w:b/>
          <w:bCs/>
          <w:i w:val="0"/>
          <w:iCs w:val="0"/>
          <w:color w:val="000000"/>
          <w:sz w:val="22"/>
          <w:szCs w:val="22"/>
          <w:rtl/>
          <w:lang w:eastAsia="ar"/>
        </w:rPr>
        <w:t>الخطوة 4: إعادة الهيكلة</w:t>
      </w:r>
    </w:p>
    <w:p w14:paraId="360331E6" w14:textId="77777777" w:rsidR="009E26A4" w:rsidRPr="00167538" w:rsidRDefault="009E26A4" w:rsidP="009E26A4">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تتمثل الخطوة التالية بعد تحدي فكرة ما في خلق فكرة واقعية، وأكثر دقة، وأكثر صدقاً لتحل محلها. ومن المهم أن تتوصل الناجية إلى الفكرة البديلة بنفسها. لتشجيع ذلك، يمكن لأخصائية الحالات طرح الأسئلة التالية:</w:t>
      </w:r>
    </w:p>
    <w:p w14:paraId="339E0BD0" w14:textId="77777777" w:rsidR="009E26A4" w:rsidRPr="00167538" w:rsidRDefault="009E26A4" w:rsidP="008C33C4">
      <w:pPr>
        <w:pStyle w:val="Paragraphedeliste"/>
        <w:numPr>
          <w:ilvl w:val="0"/>
          <w:numId w:val="173"/>
        </w:numPr>
        <w:bidi/>
        <w:spacing w:after="0" w:line="240" w:lineRule="auto"/>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ما الذي يمكن أن تقوليه لنفسكِ في مثل هذه المناسبات عندما يكون هناك حدث/فكرة/شعور/سلوك مماثل في المستقبل؟</w:t>
      </w:r>
    </w:p>
    <w:p w14:paraId="5137FA6F" w14:textId="77777777" w:rsidR="009E26A4" w:rsidRPr="00167538" w:rsidRDefault="009E26A4" w:rsidP="008C33C4">
      <w:pPr>
        <w:pStyle w:val="Paragraphedeliste"/>
        <w:numPr>
          <w:ilvl w:val="0"/>
          <w:numId w:val="173"/>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هل من فكرة بديلة قد تكون أكثر واقعية/دقة؟</w:t>
      </w:r>
    </w:p>
    <w:p w14:paraId="6B8F664A" w14:textId="77777777" w:rsidR="009E26A4" w:rsidRPr="00167538" w:rsidRDefault="009E26A4" w:rsidP="008C33C4">
      <w:pPr>
        <w:pStyle w:val="Paragraphedeliste"/>
        <w:numPr>
          <w:ilvl w:val="0"/>
          <w:numId w:val="173"/>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هل من طريقة بديلة للتفكير في الموقف، بالنظر في المعلومات؟</w:t>
      </w:r>
    </w:p>
    <w:p w14:paraId="77540949" w14:textId="77777777" w:rsidR="009E26A4" w:rsidRPr="00167538" w:rsidRDefault="009E26A4" w:rsidP="008C33C4">
      <w:pPr>
        <w:pStyle w:val="Paragraphedeliste"/>
        <w:numPr>
          <w:ilvl w:val="0"/>
          <w:numId w:val="173"/>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ما الذي قد يكون أكثر تعاطفاً أو تشجيعاً ويمكنكِ قوله لنفسكِ؟</w:t>
      </w:r>
    </w:p>
    <w:p w14:paraId="6DF51EA4" w14:textId="77777777" w:rsidR="009E26A4" w:rsidRPr="00167538" w:rsidRDefault="009E26A4" w:rsidP="008C33C4">
      <w:pPr>
        <w:pStyle w:val="Paragraphedeliste"/>
        <w:numPr>
          <w:ilvl w:val="0"/>
          <w:numId w:val="173"/>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هل من عبارة/مقولة قلتها لنفسكِ في الماضي قد تكون مفيدة الآن أيضاً؟</w:t>
      </w:r>
    </w:p>
    <w:p w14:paraId="6FA573C9" w14:textId="77777777" w:rsidR="009E26A4" w:rsidRPr="00167538" w:rsidRDefault="009E26A4" w:rsidP="008C33C4">
      <w:pPr>
        <w:pStyle w:val="Paragraphedeliste"/>
        <w:numPr>
          <w:ilvl w:val="0"/>
          <w:numId w:val="173"/>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هل من صلاة أو نص ديني قد يكون ذا صلة هنا؟</w:t>
      </w:r>
    </w:p>
    <w:p w14:paraId="3957C9C0" w14:textId="77777777" w:rsidR="009E26A4" w:rsidRPr="00167538" w:rsidRDefault="009E26A4" w:rsidP="009E26A4">
      <w:pPr>
        <w:bidi/>
        <w:spacing w:after="0" w:line="240" w:lineRule="auto"/>
        <w:contextualSpacing/>
        <w:jc w:val="both"/>
        <w:rPr>
          <w:rFonts w:asciiTheme="majorBidi" w:eastAsia="Calibri" w:hAnsiTheme="majorBidi" w:cstheme="majorBidi"/>
          <w:i w:val="0"/>
          <w:iCs w:val="0"/>
          <w:sz w:val="22"/>
          <w:szCs w:val="22"/>
          <w:lang w:val="en-GB"/>
        </w:rPr>
      </w:pPr>
    </w:p>
    <w:p w14:paraId="77E39B98" w14:textId="77777777" w:rsidR="009E26A4" w:rsidRPr="00167538" w:rsidRDefault="008C33C4" w:rsidP="009E26A4">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قد تستغرق هذه الخطوة بعض الوقت، حتى تجد الناجية شيئاً تشعر أنه يناسبها. ادعي الناجية للتمرن على قول هذه الأفكار بصوت عالٍ. وقد تكون الناجية قادرة على توليد فكرة بديلة على الرغم من أنها قد تواجه صعوبة في تصديقها في البداية، فشجعيها على قولها على أي وانظري ماذا سيحدث. ليس من المفيد أن تكون الفكرة البديلة مبالغاً فيها أو غير واقعية. على سبيل المثال، ”سأكون الشخص الأسعد على الإطلاق“، أو ”سيعود كل شيء إلى طبيعته“، أو حتى ”يحبني الجميع“.</w:t>
      </w:r>
    </w:p>
    <w:p w14:paraId="71D5160B" w14:textId="77777777" w:rsidR="008C33C4" w:rsidRPr="00167538" w:rsidRDefault="008C33C4" w:rsidP="009E26A4">
      <w:pPr>
        <w:bidi/>
        <w:spacing w:after="0" w:line="240" w:lineRule="auto"/>
        <w:contextualSpacing/>
        <w:jc w:val="both"/>
        <w:rPr>
          <w:rFonts w:asciiTheme="majorBidi" w:eastAsia="Calibri" w:hAnsiTheme="majorBidi" w:cstheme="majorBidi"/>
          <w:i w:val="0"/>
          <w:iCs w:val="0"/>
          <w:sz w:val="22"/>
          <w:szCs w:val="22"/>
          <w:lang w:val="en-GB"/>
        </w:rPr>
      </w:pPr>
    </w:p>
    <w:p w14:paraId="16BB9FB5" w14:textId="77777777" w:rsidR="000F2CCC" w:rsidRPr="00167538" w:rsidRDefault="008C33C4" w:rsidP="009E26A4">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أخيراً، ادعي الناجية إلى وضع الفكرة الجديدة في المثلث المعرفي واستكشاف كيف قد تؤثر هذه الفكرة الجديدة إيجابياً على مشاعرها وسلوكياتها. يسمح هذا للناجية برؤية أن هناك أملاً في أن الوضع قد يختلف في المستقبل عندما تراودها فكرة سلبية وتتدخل بهذه الفكرة الجديدة. وكما هو الحال مع الأفكار المؤلمة، يمكن أن يكون للأفكار المشجعة تأثير مفيد على مشاعرنا وسلوكنا. الممارسة مهمة، فذكّري الناجيات بأن عليهن الاستمرار في تحدي أفكارهن القديمة ليرون الفوائد. الممارسة مهمة لأخصائيات الحالات أيضاً، فاستخدمي إعادة الهيكلة المعرفية في حياتكِ ومارسيها مع زميلاتكِ قبل استخدامها مع الناجيات.</w:t>
      </w:r>
    </w:p>
    <w:p w14:paraId="36EA9209" w14:textId="77777777" w:rsidR="000F2CCC" w:rsidRPr="00167538" w:rsidRDefault="000F2CCC" w:rsidP="007F2CA8">
      <w:pPr>
        <w:bidi/>
        <w:spacing w:after="0" w:line="240" w:lineRule="auto"/>
        <w:contextualSpacing/>
        <w:jc w:val="both"/>
        <w:rPr>
          <w:rFonts w:asciiTheme="majorBidi" w:eastAsia="Calibri" w:hAnsiTheme="majorBidi" w:cstheme="majorBidi"/>
          <w:i w:val="0"/>
          <w:iCs w:val="0"/>
          <w:sz w:val="22"/>
          <w:szCs w:val="22"/>
          <w:lang w:val="en-GB"/>
        </w:rPr>
      </w:pPr>
    </w:p>
    <w:p w14:paraId="5FF12E59" w14:textId="77777777" w:rsidR="008C33C4" w:rsidRPr="00167538" w:rsidRDefault="008C33C4" w:rsidP="008C33C4">
      <w:pPr>
        <w:bidi/>
        <w:spacing w:after="0" w:line="240" w:lineRule="auto"/>
        <w:contextualSpacing/>
        <w:jc w:val="both"/>
        <w:rPr>
          <w:rFonts w:asciiTheme="majorBidi" w:eastAsia="Calibri" w:hAnsiTheme="majorBidi" w:cstheme="majorBidi"/>
          <w:b/>
          <w:bCs/>
          <w:i w:val="0"/>
          <w:iCs w:val="0"/>
          <w:sz w:val="22"/>
          <w:szCs w:val="22"/>
          <w:lang w:val="en-GB"/>
        </w:rPr>
      </w:pPr>
      <w:r w:rsidRPr="00167538">
        <w:rPr>
          <w:rFonts w:asciiTheme="majorBidi" w:eastAsia="Calibri" w:hAnsiTheme="majorBidi" w:cstheme="majorBidi"/>
          <w:b/>
          <w:bCs/>
          <w:i w:val="0"/>
          <w:iCs w:val="0"/>
          <w:sz w:val="22"/>
          <w:szCs w:val="22"/>
          <w:rtl/>
          <w:lang w:eastAsia="ar"/>
        </w:rPr>
        <w:t>إعادة النظر في الثقافة والسلطة</w:t>
      </w:r>
    </w:p>
    <w:p w14:paraId="428BE652" w14:textId="77777777" w:rsidR="008C33C4" w:rsidRPr="00167538" w:rsidRDefault="008C33C4" w:rsidP="008C33C4">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أحياناً، قد ترغب أخصائيات الحالات في إعطاء الناجيات بعض المعلومات التي من شأنها مساعدتهن على تحدي أفكارهن. على سبيل المثال، إذا كانت تراود الناجية أفكار للوم الذات مرتبطة بعنف الشريك الحميم، يمكن لأخصائية الحالات اللجوء لتقنية ”اسأل-تحدّث-اسأل“ من قسم ”تعزيز التحفيز“ لتذكير الناجية بأنه يمكن لتكتيكات السلطة والسيطرة التي استخدمها شريكها ضدها أن تجرها و تدفعها إلى لوم نفسها على سلوكه العنيف. أو قد تساعد أخصائية الحالات الناجية على ربط فكرة تراودها بمشكلة مجتمعية أكبير، مثل التحيز السلبي للجندر.</w:t>
      </w:r>
    </w:p>
    <w:p w14:paraId="0C0FB767" w14:textId="77777777" w:rsidR="008C33C4" w:rsidRPr="00167538" w:rsidRDefault="008C33C4" w:rsidP="008C33C4">
      <w:pPr>
        <w:bidi/>
        <w:spacing w:after="0" w:line="240" w:lineRule="auto"/>
        <w:contextualSpacing/>
        <w:jc w:val="both"/>
        <w:rPr>
          <w:rFonts w:asciiTheme="majorBidi" w:eastAsia="Calibri" w:hAnsiTheme="majorBidi" w:cstheme="majorBidi"/>
          <w:i w:val="0"/>
          <w:iCs w:val="0"/>
          <w:sz w:val="22"/>
          <w:szCs w:val="22"/>
          <w:lang w:val="en-GB"/>
        </w:rPr>
      </w:pPr>
    </w:p>
    <w:p w14:paraId="51FB9534" w14:textId="77777777" w:rsidR="008C33C4" w:rsidRPr="00167538" w:rsidRDefault="008C33C4" w:rsidP="008C33C4">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على أخصائيات الحالات توخي الحذر من التعامل مع جميع السلوكيات والأفكار السلبية على أنها مصدر مشكلات الناجية. فمن المهم أخذ في الحسبان هويات الناجية المختلفة وكيف تشكل هذه الهويات تجربتها في العالم. قد تكون بعض الأفكار، والمشاعر، والسلوكيات التي تبدو إشكالية لأخصائية الحالات في الواقع استجابات طبيعية للإجهاد الذي يسببه التمييز والتهميش. تشمل بعض الأمثلة ما يلي:</w:t>
      </w:r>
    </w:p>
    <w:p w14:paraId="3B97BADE" w14:textId="77777777" w:rsidR="008C33C4" w:rsidRPr="00167538" w:rsidRDefault="008C33C4" w:rsidP="008C33C4">
      <w:pPr>
        <w:pStyle w:val="Paragraphedeliste"/>
        <w:numPr>
          <w:ilvl w:val="0"/>
          <w:numId w:val="170"/>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الغضب استجابة ملائمة لقيام مجموعة مهيمنة بالإيذاء المستمر لشخص من مجموعة أخرى بطرق كبيرة أو صغيرة. اسمحي للناجية بالتعبير عن غضبها بدلاً من محاولة تهدئتها بسرعة. أكّدي على أن غضبها مبرر.</w:t>
      </w:r>
    </w:p>
    <w:p w14:paraId="46E89B5C" w14:textId="77777777" w:rsidR="008C33C4" w:rsidRPr="00167538" w:rsidRDefault="008C33C4" w:rsidP="008C33C4">
      <w:pPr>
        <w:pStyle w:val="Paragraphedeliste"/>
        <w:numPr>
          <w:ilvl w:val="0"/>
          <w:numId w:val="170"/>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على الرغم من الضيق الناتج عن أفكار مثل ”العالم خطير“، فقد تكون هذه الأفكار صحيحة نظراً لتجارب الشخص الحياتية والمعتقدات، والممارسات، والسياسات السائدة في مجتمع محلي ما وتؤذي من ينتمون لهويات معينة.</w:t>
      </w:r>
    </w:p>
    <w:p w14:paraId="649CE18D" w14:textId="77777777" w:rsidR="008C33C4" w:rsidRPr="00167538" w:rsidRDefault="008C33C4" w:rsidP="008C33C4">
      <w:pPr>
        <w:pStyle w:val="Paragraphedeliste"/>
        <w:numPr>
          <w:ilvl w:val="0"/>
          <w:numId w:val="170"/>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في غرفة مليئة بالنساء، قد تراود ناجية ما فكرة ”لن يحبني أحد. أعتقد أنهن يسخرن مني“، ولهذا ترتجف وتعدّل شعرها وملابسها باستمرار. يتغير معنى هذه الأفكار والسلوكيات إذا كان السياق يجعل منها الوحيدة في الغرفة من ينتمي لمجموعة عرقية مهمشة. وبناءً على تجربتها الحياتية والمعتقدات، والممارسات، والسياسات الموجودة في مجتمعها المحلي، قد تكون هذه الأفكار منطقية ويجب احترامها. </w:t>
      </w:r>
    </w:p>
    <w:p w14:paraId="7185C2D9" w14:textId="77777777" w:rsidR="008C33C4" w:rsidRPr="00167538" w:rsidRDefault="008C33C4" w:rsidP="008C33C4">
      <w:pPr>
        <w:bidi/>
        <w:spacing w:after="0" w:line="240" w:lineRule="auto"/>
        <w:contextualSpacing/>
        <w:jc w:val="both"/>
        <w:rPr>
          <w:rFonts w:asciiTheme="majorBidi" w:eastAsia="Calibri" w:hAnsiTheme="majorBidi" w:cstheme="majorBidi"/>
          <w:i w:val="0"/>
          <w:iCs w:val="0"/>
          <w:sz w:val="22"/>
          <w:szCs w:val="22"/>
          <w:lang w:val="en-GB"/>
        </w:rPr>
      </w:pPr>
    </w:p>
    <w:p w14:paraId="3390FCDD" w14:textId="77777777" w:rsidR="008C33C4" w:rsidRPr="00167538" w:rsidRDefault="008C33C4" w:rsidP="008C33C4">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lastRenderedPageBreak/>
        <w:t xml:space="preserve">قد تنتج بعض الأفكار عن التهميش، أو التمييز، أو أشكال القمع الأخرى القائمة على الهوية. وهذا أمر شائع مع السياسات المتحيزة سلباً للجندر التي تعبّر ببساطة عن أن النساء غير </w:t>
      </w:r>
      <w:proofErr w:type="spellStart"/>
      <w:r w:rsidRPr="00167538">
        <w:rPr>
          <w:rFonts w:asciiTheme="majorBidi" w:eastAsia="Calibri" w:hAnsiTheme="majorBidi" w:cstheme="majorBidi"/>
          <w:i w:val="0"/>
          <w:iCs w:val="0"/>
          <w:sz w:val="22"/>
          <w:szCs w:val="22"/>
          <w:rtl/>
          <w:lang w:eastAsia="ar"/>
        </w:rPr>
        <w:t>مساويات</w:t>
      </w:r>
      <w:proofErr w:type="spellEnd"/>
      <w:r w:rsidRPr="00167538">
        <w:rPr>
          <w:rFonts w:asciiTheme="majorBidi" w:eastAsia="Calibri" w:hAnsiTheme="majorBidi" w:cstheme="majorBidi"/>
          <w:i w:val="0"/>
          <w:iCs w:val="0"/>
          <w:sz w:val="22"/>
          <w:szCs w:val="22"/>
          <w:rtl/>
          <w:lang w:eastAsia="ar"/>
        </w:rPr>
        <w:t xml:space="preserve"> للرجال أو تلمح إلى ذلك. وقد تستوعب بعض النساء هذه المعتقدات داخلياً، أي يبدأن في الاعتقاد بأنها صحيحة. على سبيل المثال، من المرجح أن أفكاراً مثل ”أنا عاجزة“ أو ”هذا خطئي“ تعكس محاولات مجتمعية متحيزة سلباً للجندر لإضعاف النساء حتى لا يشكلن تهديداً لسلطة الذكور. وقد تكون هذه الأفكار محاولات أيضاً للوم النساء على تعرضهن للإساءة لتبرئة الرجال من أي خطأ ويمكنهم الحفاظ على السيطرة. وربما يكون الجاني قد قال هذه الأشياء للناجية مباشرة. وعند تحديد هذه الأفكار، يمكن لأخصائيات الحالات استكشاف مصدر هذه الأفكار بطرح أسئلة مثل ”كيف توصلتِ إلى الاعتقاد بأن هذه الفكرة صحيحة؟“، </w:t>
      </w:r>
      <w:proofErr w:type="spellStart"/>
      <w:r w:rsidRPr="00167538">
        <w:rPr>
          <w:rFonts w:asciiTheme="majorBidi" w:eastAsia="Calibri" w:hAnsiTheme="majorBidi" w:cstheme="majorBidi"/>
          <w:i w:val="0"/>
          <w:iCs w:val="0"/>
          <w:sz w:val="22"/>
          <w:szCs w:val="22"/>
          <w:rtl/>
          <w:lang w:eastAsia="ar"/>
        </w:rPr>
        <w:t>و”عندما</w:t>
      </w:r>
      <w:proofErr w:type="spellEnd"/>
      <w:r w:rsidRPr="00167538">
        <w:rPr>
          <w:rFonts w:asciiTheme="majorBidi" w:eastAsia="Calibri" w:hAnsiTheme="majorBidi" w:cstheme="majorBidi"/>
          <w:i w:val="0"/>
          <w:iCs w:val="0"/>
          <w:sz w:val="22"/>
          <w:szCs w:val="22"/>
          <w:rtl/>
          <w:lang w:eastAsia="ar"/>
        </w:rPr>
        <w:t xml:space="preserve"> تسمعين هذه الفكرة في رأسكِ، هل تبدو كأنها فكرتكِ أم فكرة شخص آخر؟“، </w:t>
      </w:r>
      <w:proofErr w:type="spellStart"/>
      <w:r w:rsidRPr="00167538">
        <w:rPr>
          <w:rFonts w:asciiTheme="majorBidi" w:eastAsia="Calibri" w:hAnsiTheme="majorBidi" w:cstheme="majorBidi"/>
          <w:i w:val="0"/>
          <w:iCs w:val="0"/>
          <w:sz w:val="22"/>
          <w:szCs w:val="22"/>
          <w:rtl/>
          <w:lang w:eastAsia="ar"/>
        </w:rPr>
        <w:t>و”هل</w:t>
      </w:r>
      <w:proofErr w:type="spellEnd"/>
      <w:r w:rsidRPr="00167538">
        <w:rPr>
          <w:rFonts w:asciiTheme="majorBidi" w:eastAsia="Calibri" w:hAnsiTheme="majorBidi" w:cstheme="majorBidi"/>
          <w:i w:val="0"/>
          <w:iCs w:val="0"/>
          <w:sz w:val="22"/>
          <w:szCs w:val="22"/>
          <w:rtl/>
          <w:lang w:eastAsia="ar"/>
        </w:rPr>
        <w:t xml:space="preserve"> سمعتِ أحداً آخر يقولها لكِ من قبل“، </w:t>
      </w:r>
      <w:proofErr w:type="spellStart"/>
      <w:r w:rsidRPr="00167538">
        <w:rPr>
          <w:rFonts w:asciiTheme="majorBidi" w:eastAsia="Calibri" w:hAnsiTheme="majorBidi" w:cstheme="majorBidi"/>
          <w:i w:val="0"/>
          <w:iCs w:val="0"/>
          <w:sz w:val="22"/>
          <w:szCs w:val="22"/>
          <w:rtl/>
          <w:lang w:eastAsia="ar"/>
        </w:rPr>
        <w:t>و”ماذا</w:t>
      </w:r>
      <w:proofErr w:type="spellEnd"/>
      <w:r w:rsidRPr="00167538">
        <w:rPr>
          <w:rFonts w:asciiTheme="majorBidi" w:eastAsia="Calibri" w:hAnsiTheme="majorBidi" w:cstheme="majorBidi"/>
          <w:i w:val="0"/>
          <w:iCs w:val="0"/>
          <w:sz w:val="22"/>
          <w:szCs w:val="22"/>
          <w:rtl/>
          <w:lang w:eastAsia="ar"/>
        </w:rPr>
        <w:t xml:space="preserve"> ستقولين لو أخبرتكِ صديقة في وقف مماثل بأنها تعتقد ذلك عن نفسها؟“</w:t>
      </w:r>
    </w:p>
    <w:p w14:paraId="5C4171D7" w14:textId="77777777" w:rsidR="008C33C4" w:rsidRPr="00167538" w:rsidRDefault="008C33C4" w:rsidP="008C33C4">
      <w:pPr>
        <w:bidi/>
        <w:spacing w:after="0" w:line="240" w:lineRule="auto"/>
        <w:contextualSpacing/>
        <w:jc w:val="both"/>
        <w:rPr>
          <w:rFonts w:asciiTheme="majorBidi" w:eastAsia="Calibri" w:hAnsiTheme="majorBidi" w:cstheme="majorBidi"/>
          <w:i w:val="0"/>
          <w:iCs w:val="0"/>
          <w:sz w:val="22"/>
          <w:szCs w:val="22"/>
          <w:lang w:val="en-GB"/>
        </w:rPr>
      </w:pPr>
    </w:p>
    <w:p w14:paraId="55B930DA" w14:textId="77777777" w:rsidR="008C33C4" w:rsidRPr="00167538" w:rsidRDefault="008C33C4" w:rsidP="008C33C4">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عند استخدام تقنية إعادة الهيكلة المعرفية في المواقف التي تنطوي على التهميش والقمع:</w:t>
      </w:r>
    </w:p>
    <w:p w14:paraId="3C93FCAD" w14:textId="77777777" w:rsidR="008C33C4" w:rsidRPr="00167538" w:rsidRDefault="008C33C4" w:rsidP="008C33C4">
      <w:pPr>
        <w:pStyle w:val="Paragraphedeliste"/>
        <w:numPr>
          <w:ilvl w:val="0"/>
          <w:numId w:val="171"/>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أقري بهذا الافتقار إلى الاختيار أو السيطرة الذي قد يعانين منه في المجتمع.</w:t>
      </w:r>
    </w:p>
    <w:p w14:paraId="14515EC1" w14:textId="77777777" w:rsidR="008C33C4" w:rsidRPr="00167538" w:rsidRDefault="008C33C4" w:rsidP="008C33C4">
      <w:pPr>
        <w:pStyle w:val="Paragraphedeliste"/>
        <w:numPr>
          <w:ilvl w:val="0"/>
          <w:numId w:val="171"/>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اربطي بين أفكارهن، ومشاعرهن، وسلوكياتهن والمعتقدات، والممارسات، والسياسات المجتمعية الضارة الأكبر. من شأن ذلك مساعدة الناجيات على التعرف على أن المشكلة تكمن في سياسة العنف ضد النساء السائدة. يمكن لأخصائيات الحالات اعتماد تقنية ”اسأل-تحدّث-اسأل“ للحصول على إذن بمشاركة الرابط الذي يلاحظنه أو ببساطة استكشاف أين ومتى نشأت الفكرة.</w:t>
      </w:r>
    </w:p>
    <w:p w14:paraId="10ACC6CB" w14:textId="77777777" w:rsidR="008C33C4" w:rsidRPr="00167538" w:rsidRDefault="008C33C4" w:rsidP="008C33C4">
      <w:pPr>
        <w:pStyle w:val="Paragraphedeliste"/>
        <w:numPr>
          <w:ilvl w:val="0"/>
          <w:numId w:val="171"/>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لا تنكري واقع الناجية. على سبيل المثال، لا تعبّري عن شكك في اعتقادها بأن العالم خطير (أو تطلبي أدلة على ذلك) عندما قد يكون العالم خطيراً فعلاً بالنسبة لها.</w:t>
      </w:r>
    </w:p>
    <w:p w14:paraId="4F530175" w14:textId="77777777" w:rsidR="008C33C4" w:rsidRPr="00167538" w:rsidRDefault="008C33C4" w:rsidP="008C33C4">
      <w:pPr>
        <w:pStyle w:val="Paragraphedeliste"/>
        <w:numPr>
          <w:ilvl w:val="0"/>
          <w:numId w:val="171"/>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ادعميها في توسيع نطاق فكرتها بطريقة تقلل العواطف السلبية. على سبيل المثال:</w:t>
      </w:r>
    </w:p>
    <w:p w14:paraId="3E6BC9AF" w14:textId="77777777" w:rsidR="008C33C4" w:rsidRPr="00167538" w:rsidRDefault="008C33C4" w:rsidP="008C33C4">
      <w:pPr>
        <w:pStyle w:val="Paragraphedeliste"/>
        <w:numPr>
          <w:ilvl w:val="1"/>
          <w:numId w:val="171"/>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قد تتحول فكرة ”العالم خطير“ إلى ”العالم خطير، وسيواصل مجتمعي المحلي المقاومة في سبيل النجاة“.</w:t>
      </w:r>
    </w:p>
    <w:p w14:paraId="482512CB" w14:textId="77777777" w:rsidR="008C33C4" w:rsidRPr="00167538" w:rsidRDefault="008C33C4" w:rsidP="008C33C4">
      <w:pPr>
        <w:pStyle w:val="Paragraphedeliste"/>
        <w:numPr>
          <w:ilvl w:val="1"/>
          <w:numId w:val="171"/>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قد تتحول فكرة ”أنا عاجزة“ إلى ”لديّ القوة بداخلي“ أو ”أنا أفعل ما في وسعي“</w:t>
      </w:r>
    </w:p>
    <w:p w14:paraId="514ED5E1" w14:textId="77777777" w:rsidR="008C33C4" w:rsidRPr="00167538" w:rsidRDefault="008C33C4" w:rsidP="008C33C4">
      <w:pPr>
        <w:pStyle w:val="Paragraphedeliste"/>
        <w:numPr>
          <w:ilvl w:val="1"/>
          <w:numId w:val="171"/>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قد تتحول فكرة ”هذا خطئي“ إلى ”هذا ليس خطئي“ أو ”لست ملومة على تصرفاته“</w:t>
      </w:r>
    </w:p>
    <w:p w14:paraId="586FF44D" w14:textId="77777777" w:rsidR="008C33C4" w:rsidRPr="00167538" w:rsidRDefault="008C33C4" w:rsidP="008C33C4">
      <w:pPr>
        <w:pStyle w:val="Paragraphedeliste"/>
        <w:numPr>
          <w:ilvl w:val="0"/>
          <w:numId w:val="172"/>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سلّطي الضوء على نقاط قوة الناجية. واطرحي أسئلة مثل ”إذا كانت هذه الفكرة صحيحة، كيف يمكنني التعامل معها؟ وكيف تأقلمتِ معها في الماضي؟“</w:t>
      </w:r>
    </w:p>
    <w:p w14:paraId="59FC0676" w14:textId="77777777" w:rsidR="008C33C4" w:rsidRPr="00167538" w:rsidRDefault="008C33C4" w:rsidP="008C33C4">
      <w:pPr>
        <w:pStyle w:val="Paragraphedeliste"/>
        <w:numPr>
          <w:ilvl w:val="0"/>
          <w:numId w:val="172"/>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ساعديها على إيجاد طرق للاهتمام بنفسها أثناء العيش في مجتمع محلي لا يريد لها دائماً أن تنجح أو يقيدها من نواحٍ عديدة.</w:t>
      </w:r>
    </w:p>
    <w:p w14:paraId="3490CA90" w14:textId="77777777" w:rsidR="00EA0D33" w:rsidRPr="00167538" w:rsidRDefault="00EA0D33">
      <w:pPr>
        <w:bidi/>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br w:type="page"/>
      </w:r>
    </w:p>
    <w:p w14:paraId="31B7CD28" w14:textId="77777777" w:rsidR="002045A8" w:rsidRPr="00167538" w:rsidRDefault="002045A8" w:rsidP="00A31FFB">
      <w:pPr>
        <w:pStyle w:val="Style2"/>
        <w:outlineLvl w:val="1"/>
        <w:rPr>
          <w:rFonts w:asciiTheme="majorBidi" w:hAnsiTheme="majorBidi" w:cstheme="majorBidi"/>
        </w:rPr>
      </w:pPr>
      <w:bookmarkStart w:id="24" w:name="_Toc138169577"/>
      <w:r w:rsidRPr="00167538">
        <w:rPr>
          <w:rFonts w:asciiTheme="majorBidi" w:hAnsiTheme="majorBidi" w:cstheme="majorBidi"/>
          <w:rtl/>
        </w:rPr>
        <w:lastRenderedPageBreak/>
        <w:t>حل المشكلات</w:t>
      </w:r>
      <w:bookmarkEnd w:id="24"/>
    </w:p>
    <w:p w14:paraId="73463F03" w14:textId="77777777" w:rsidR="006B1B87" w:rsidRPr="00167538" w:rsidRDefault="006B1B87" w:rsidP="00625F66">
      <w:pPr>
        <w:bidi/>
        <w:spacing w:after="0" w:line="240" w:lineRule="auto"/>
        <w:contextualSpacing/>
        <w:jc w:val="both"/>
        <w:rPr>
          <w:rFonts w:asciiTheme="majorBidi" w:hAnsiTheme="majorBidi" w:cstheme="majorBidi"/>
          <w:bCs/>
          <w:i w:val="0"/>
          <w:sz w:val="22"/>
          <w:szCs w:val="22"/>
          <w:lang w:val="en-GB"/>
        </w:rPr>
      </w:pPr>
    </w:p>
    <w:p w14:paraId="68EC3ADE" w14:textId="77777777" w:rsidR="4244975B" w:rsidRPr="00167538" w:rsidRDefault="4244975B"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متى تُستخدَم:</w:t>
      </w:r>
      <w:r w:rsidRPr="00167538">
        <w:rPr>
          <w:rFonts w:asciiTheme="majorBidi" w:hAnsiTheme="majorBidi" w:cstheme="majorBidi"/>
          <w:i w:val="0"/>
          <w:iCs w:val="0"/>
          <w:sz w:val="22"/>
          <w:szCs w:val="22"/>
          <w:rtl/>
          <w:lang w:eastAsia="ar"/>
        </w:rPr>
        <w:t xml:space="preserve"> يمكن تضمين تقنية ”حل المشكلات“ في جميع خطوات إدارة حالات العنف القائم على النوع الاجتماعي. قد تكون هذه التقنية مفيدة للغاية في الخطوة 4: تنفيذ خطة عمل الحالة والخطوة 5: متابعة الحالة</w:t>
      </w:r>
    </w:p>
    <w:p w14:paraId="499B3C53" w14:textId="77777777" w:rsidR="0BC03E1E" w:rsidRPr="00167538" w:rsidRDefault="0BC03E1E" w:rsidP="00625F66">
      <w:pPr>
        <w:bidi/>
        <w:spacing w:after="0" w:line="240" w:lineRule="auto"/>
        <w:contextualSpacing/>
        <w:jc w:val="both"/>
        <w:rPr>
          <w:rFonts w:asciiTheme="majorBidi" w:eastAsia="Calibri" w:hAnsiTheme="majorBidi" w:cstheme="majorBidi"/>
          <w:i w:val="0"/>
          <w:sz w:val="22"/>
          <w:szCs w:val="22"/>
          <w:lang w:val="en-GB"/>
        </w:rPr>
      </w:pPr>
    </w:p>
    <w:p w14:paraId="636628A6" w14:textId="77777777" w:rsidR="2B273062" w:rsidRPr="00167538" w:rsidRDefault="191AFA6D"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hAnsiTheme="majorBidi" w:cstheme="majorBidi"/>
          <w:i w:val="0"/>
          <w:iCs w:val="0"/>
          <w:sz w:val="22"/>
          <w:szCs w:val="22"/>
          <w:rtl/>
          <w:lang w:eastAsia="ar"/>
        </w:rPr>
        <w:t>تعيش بعض الناجيات في فقر مع القليل من الوصول إلى عمل أو سكن ثابت وغالباً ما يعانين من مشكلات نفسية. بحيث تنعدم في العديد من البلدان النامية، حلول سهلة لهذه المشكلات . تخيلي أماً عزباء تعيش في مخيم للنازحين داخلياً وتعاني من الاكتئاب. قد يصعب شعورها باليأس والاكتئاب عليها الاستيقاظ كل يوم والبحث عن وظيفة.</w:t>
      </w:r>
    </w:p>
    <w:p w14:paraId="613242BE" w14:textId="77777777" w:rsidR="2B273062" w:rsidRPr="00167538" w:rsidRDefault="2B273062" w:rsidP="00625F66">
      <w:pPr>
        <w:bidi/>
        <w:spacing w:after="0" w:line="240" w:lineRule="auto"/>
        <w:contextualSpacing/>
        <w:jc w:val="both"/>
        <w:rPr>
          <w:rFonts w:asciiTheme="majorBidi" w:hAnsiTheme="majorBidi" w:cstheme="majorBidi"/>
          <w:i w:val="0"/>
          <w:iCs w:val="0"/>
          <w:sz w:val="22"/>
          <w:szCs w:val="22"/>
          <w:lang w:val="en-GB"/>
        </w:rPr>
      </w:pPr>
    </w:p>
    <w:p w14:paraId="60375614" w14:textId="77777777" w:rsidR="2B273062" w:rsidRPr="00167538" w:rsidRDefault="203D6BCB"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في المثال المذكور أعلاه، يجب أن تتغلب الناجية على العوائق النفسية المتمثلة في العجز المتعلم والاكتئاب قبل أن تبدأ التعامل مع التحديات العملية الصعبة في حياتها (على سبيل المثال، البطالة). </w:t>
      </w:r>
      <w:r w:rsidR="397E2273" w:rsidRPr="00167538">
        <w:rPr>
          <w:rFonts w:asciiTheme="majorBidi" w:eastAsia="Calibri" w:hAnsiTheme="majorBidi" w:cstheme="majorBidi"/>
          <w:i w:val="0"/>
          <w:iCs w:val="0"/>
          <w:sz w:val="22"/>
          <w:szCs w:val="22"/>
          <w:rtl/>
          <w:lang w:eastAsia="ar"/>
        </w:rPr>
        <w:t>يساعد نموذج حل المشكلات هذه الناجيات على تعلم مهارات حل المشكلات لبدء تخيل احتمالات جديدة في حياتهن وبدء الشعور بالسيطرة والتمكين.</w:t>
      </w:r>
    </w:p>
    <w:p w14:paraId="45EE1C0D" w14:textId="77777777" w:rsidR="2B273062" w:rsidRPr="00167538" w:rsidRDefault="2B273062" w:rsidP="00625F66">
      <w:pPr>
        <w:bidi/>
        <w:spacing w:after="0" w:line="240" w:lineRule="auto"/>
        <w:contextualSpacing/>
        <w:jc w:val="both"/>
        <w:rPr>
          <w:rFonts w:asciiTheme="majorBidi" w:hAnsiTheme="majorBidi" w:cstheme="majorBidi"/>
          <w:i w:val="0"/>
          <w:iCs w:val="0"/>
          <w:sz w:val="22"/>
          <w:szCs w:val="22"/>
          <w:lang w:val="en-GB"/>
        </w:rPr>
      </w:pPr>
    </w:p>
    <w:p w14:paraId="5AB6EFF2" w14:textId="77777777" w:rsidR="4761DA59" w:rsidRPr="00167538" w:rsidRDefault="4761DA59"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ملاحظة: في الجلسات المبكرة، سيكون من المهم اكتساب إحساس دقيق بمدى قدرة الناجية على الأداء قبل الصدمة. وقد يكون الحدث (الأحداث) قد أدى إلى تفاقم مشكلات طويلة الأمد، مثل الحزن/اليأس المستمرين، والتقليل من الذات، ومشكلات تنظيم الحالة المزاجية والشهية. يجب أخذ هذه المشكلات في الاعتبار عند تنفيذ نموذج حل المشكلات؛ إذ قد يتعين خفض توقعات النتائج.</w:t>
      </w:r>
    </w:p>
    <w:p w14:paraId="371FECDC"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lang w:val="en-GB"/>
        </w:rPr>
      </w:pPr>
    </w:p>
    <w:p w14:paraId="5ECE7482" w14:textId="77777777" w:rsidR="2B273062" w:rsidRPr="00167538" w:rsidRDefault="5EE2584E"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يشتمل نموذج حل المشكلات على الخطوات السبعة التالية</w:t>
      </w:r>
      <w:r w:rsidRPr="00167538">
        <w:rPr>
          <w:rStyle w:val="Appelnotedebasdep"/>
          <w:rFonts w:asciiTheme="majorBidi" w:hAnsiTheme="majorBidi" w:cstheme="majorBidi"/>
          <w:i w:val="0"/>
          <w:iCs w:val="0"/>
          <w:sz w:val="22"/>
          <w:szCs w:val="22"/>
          <w:rtl/>
          <w:lang w:eastAsia="ar"/>
        </w:rPr>
        <w:footnoteReference w:id="20"/>
      </w:r>
      <w:r w:rsidRPr="00167538">
        <w:rPr>
          <w:rFonts w:asciiTheme="majorBidi" w:hAnsiTheme="majorBidi" w:cstheme="majorBidi"/>
          <w:i w:val="0"/>
          <w:iCs w:val="0"/>
          <w:sz w:val="22"/>
          <w:szCs w:val="22"/>
          <w:rtl/>
          <w:lang w:eastAsia="ar"/>
        </w:rPr>
        <w:t>:</w:t>
      </w:r>
    </w:p>
    <w:p w14:paraId="31588F19" w14:textId="77777777" w:rsidR="0BC03E1E" w:rsidRPr="00167538" w:rsidRDefault="0BC03E1E" w:rsidP="00625F66">
      <w:pPr>
        <w:bidi/>
        <w:spacing w:after="0" w:line="240" w:lineRule="auto"/>
        <w:contextualSpacing/>
        <w:jc w:val="both"/>
        <w:rPr>
          <w:rFonts w:asciiTheme="majorBidi" w:hAnsiTheme="majorBidi" w:cstheme="majorBidi"/>
          <w:i w:val="0"/>
          <w:sz w:val="22"/>
          <w:szCs w:val="22"/>
          <w:lang w:val="en-GB"/>
        </w:rPr>
      </w:pPr>
    </w:p>
    <w:p w14:paraId="2D766CD4" w14:textId="77777777" w:rsidR="5EE2584E" w:rsidRPr="00167538" w:rsidRDefault="5EE2584E" w:rsidP="00E85AC7">
      <w:pPr>
        <w:pStyle w:val="Paragraphedeliste"/>
        <w:numPr>
          <w:ilvl w:val="0"/>
          <w:numId w:val="13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وضع قائمة بالمشكلات:</w:t>
      </w:r>
      <w:r w:rsidR="26208853" w:rsidRPr="00167538">
        <w:rPr>
          <w:rFonts w:asciiTheme="majorBidi" w:hAnsiTheme="majorBidi" w:cstheme="majorBidi"/>
          <w:i w:val="0"/>
          <w:iCs w:val="0"/>
          <w:sz w:val="22"/>
          <w:szCs w:val="22"/>
          <w:rtl/>
          <w:lang w:eastAsia="ar"/>
        </w:rPr>
        <w:t xml:space="preserve"> ضعي قائمة بالمشكلات مع الناجية. وقسّميها إلى مشكلات قابلة للحل وغير قابلة للحل. بعبارة أخرى، هل للناجية أي سيطرة أو تحكم أو تأثير على المشكلة، أو حتى جزء منها (على سبيل المثال، الحروب والأعاصير مقابل الشعور بالمزيد من السعادة في حياتها).</w:t>
      </w:r>
    </w:p>
    <w:p w14:paraId="3339C414" w14:textId="77777777" w:rsidR="5EE2584E" w:rsidRPr="00167538" w:rsidRDefault="5EE2584E" w:rsidP="00E85AC7">
      <w:pPr>
        <w:pStyle w:val="Paragraphedeliste"/>
        <w:numPr>
          <w:ilvl w:val="0"/>
          <w:numId w:val="13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اختيار المشكلة:</w:t>
      </w:r>
      <w:r w:rsidR="356EB5AF" w:rsidRPr="00167538">
        <w:rPr>
          <w:rFonts w:asciiTheme="majorBidi" w:hAnsiTheme="majorBidi" w:cstheme="majorBidi"/>
          <w:i w:val="0"/>
          <w:iCs w:val="0"/>
          <w:sz w:val="22"/>
          <w:szCs w:val="22"/>
          <w:rtl/>
          <w:lang w:eastAsia="ar"/>
        </w:rPr>
        <w:t xml:space="preserve"> اختاري مشكلة أسهل (قابلة للحل) لمساعدة الناجية على تجربة الشعور بالنجاح في التدخل (على سبيل المثال، أن تكون أماً أكثر صبراً أو يكون لديها أفكار خائفة أقل). يحرر حل المشكلات الأصغر أولاً مساحة في العقل للتفكير في المشكلات الأخرى الأكبر.</w:t>
      </w:r>
    </w:p>
    <w:p w14:paraId="4A23FC8C" w14:textId="77777777" w:rsidR="5A870BAD" w:rsidRPr="00167538" w:rsidRDefault="5A870BAD" w:rsidP="00E85AC7">
      <w:pPr>
        <w:pStyle w:val="Paragraphedeliste"/>
        <w:numPr>
          <w:ilvl w:val="0"/>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تحديد المشكلة وتوضيحها</w:t>
      </w:r>
      <w:r w:rsidR="248E62DE" w:rsidRPr="00167538">
        <w:rPr>
          <w:rFonts w:asciiTheme="majorBidi" w:eastAsia="Calibri" w:hAnsiTheme="majorBidi" w:cstheme="majorBidi"/>
          <w:i w:val="0"/>
          <w:iCs w:val="0"/>
          <w:sz w:val="22"/>
          <w:szCs w:val="22"/>
          <w:rtl/>
          <w:lang w:eastAsia="ar"/>
        </w:rPr>
        <w:t xml:space="preserve">: يمكن أن تكون هذه الخطوة من أصعب الخطوات. على سبيل المثال، قد تقول ناجية ما إن </w:t>
      </w:r>
      <w:r w:rsidR="0DA67BA8" w:rsidRPr="00167538">
        <w:rPr>
          <w:rFonts w:asciiTheme="majorBidi" w:eastAsia="Calibri" w:hAnsiTheme="majorBidi" w:cstheme="majorBidi"/>
          <w:sz w:val="22"/>
          <w:szCs w:val="22"/>
          <w:rtl/>
          <w:lang w:eastAsia="ar"/>
        </w:rPr>
        <w:t>”الشعور بعدم القيمة“</w:t>
      </w:r>
      <w:r w:rsidR="248E62DE" w:rsidRPr="00167538">
        <w:rPr>
          <w:rFonts w:asciiTheme="majorBidi" w:eastAsia="Calibri" w:hAnsiTheme="majorBidi" w:cstheme="majorBidi"/>
          <w:i w:val="0"/>
          <w:iCs w:val="0"/>
          <w:sz w:val="22"/>
          <w:szCs w:val="22"/>
          <w:rtl/>
          <w:lang w:eastAsia="ar"/>
        </w:rPr>
        <w:t xml:space="preserve"> مشكلة تريد تغييرها. لكن هذه المشكلة كبيرة ومبهمة للغاية. يتعين عليكِ أن تساعدي الناجية على أن تكون أثر تحديداً وعملية. ولفعل ذلك، قد تطرحين عليها بعض الأسئلة التالية لمعرفة زوايا المشكلة المختلفة. لا تحاولي حل المشكلة بعد. افهميها أولاً.</w:t>
      </w:r>
    </w:p>
    <w:p w14:paraId="619C530F" w14:textId="77777777" w:rsidR="0DA67BA8" w:rsidRPr="00167538" w:rsidRDefault="0DA67BA8"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eastAsia="Calibri" w:hAnsiTheme="majorBidi" w:cstheme="majorBidi"/>
          <w:sz w:val="22"/>
          <w:szCs w:val="22"/>
          <w:rtl/>
          <w:lang w:eastAsia="ar"/>
        </w:rPr>
        <w:t>متى يشكل هذا مشكلة لكِ؟ في أي مواقف تحدث هذه المشكلة؟</w:t>
      </w:r>
    </w:p>
    <w:p w14:paraId="452B5C3D" w14:textId="77777777" w:rsidR="0DA67BA8" w:rsidRPr="00167538" w:rsidRDefault="0DA67BA8"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eastAsia="Calibri" w:hAnsiTheme="majorBidi" w:cstheme="majorBidi"/>
          <w:sz w:val="22"/>
          <w:szCs w:val="22"/>
          <w:rtl/>
          <w:lang w:eastAsia="ar"/>
        </w:rPr>
        <w:t>ما الذي تبدو عليه هذه المشكلة؟ إذا كنت سأراقبكِ عندما تحدث هذه المشكلة، ماذا سأرى، وكيف ستبدين، وما الذي ستفعلينه أو لا تفعلينه؟</w:t>
      </w:r>
    </w:p>
    <w:p w14:paraId="2B7E5851" w14:textId="77777777" w:rsidR="0DA67BA8" w:rsidRPr="00167538" w:rsidRDefault="0DA67BA8"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eastAsia="Calibri" w:hAnsiTheme="majorBidi" w:cstheme="majorBidi"/>
          <w:sz w:val="22"/>
          <w:szCs w:val="22"/>
          <w:rtl/>
          <w:lang w:eastAsia="ar"/>
        </w:rPr>
        <w:t>كيف كانت لتختلف حياتك (أي، حياتك اليومية) إذا لم تكوني تواجهين هذه المشكلة؟</w:t>
      </w:r>
    </w:p>
    <w:p w14:paraId="290EF232" w14:textId="77777777" w:rsidR="02BC45F5" w:rsidRPr="00167538" w:rsidRDefault="02BC45F5"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sz w:val="22"/>
          <w:szCs w:val="22"/>
          <w:rtl/>
          <w:lang w:eastAsia="ar"/>
        </w:rPr>
        <w:t>كيف تؤثر على علاقتك مع س؟</w:t>
      </w:r>
    </w:p>
    <w:p w14:paraId="3D6E28AE" w14:textId="77777777" w:rsidR="02BC45F5" w:rsidRPr="00167538" w:rsidRDefault="02BC45F5"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sz w:val="22"/>
          <w:szCs w:val="22"/>
          <w:rtl/>
          <w:lang w:eastAsia="ar"/>
        </w:rPr>
        <w:t>كيف تتداخل مع كيفية أدائك لعملكِ؟</w:t>
      </w:r>
    </w:p>
    <w:p w14:paraId="461B5DBF" w14:textId="77777777" w:rsidR="63A8B943" w:rsidRPr="00167538" w:rsidRDefault="02BC45F5"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eastAsia="Calibri" w:hAnsiTheme="majorBidi" w:cstheme="majorBidi"/>
          <w:sz w:val="22"/>
          <w:szCs w:val="22"/>
          <w:rtl/>
          <w:lang w:eastAsia="ar"/>
        </w:rPr>
        <w:t>كيف تؤثر على طريقة عمل جسدكِ (على سبيل المثال، النوم، أو الأكل، إلخ)؟</w:t>
      </w:r>
    </w:p>
    <w:p w14:paraId="22E84D9E" w14:textId="77777777" w:rsidR="63A8B943" w:rsidRPr="00167538" w:rsidRDefault="2CF8883C" w:rsidP="00625F66">
      <w:pPr>
        <w:bidi/>
        <w:spacing w:after="0" w:line="240" w:lineRule="auto"/>
        <w:ind w:left="720"/>
        <w:contextualSpacing/>
        <w:jc w:val="both"/>
        <w:rPr>
          <w:rFonts w:asciiTheme="majorBid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قسّمي المشكلة، إذا كانت تشتمل على أجزاء عدة، وتعامل مع كل جزء على حدة. ولتكن المشكلة التي تختارينها محددة، وقابلة للقياس، وموجهة زمنياً.</w:t>
      </w:r>
    </w:p>
    <w:p w14:paraId="44F66916" w14:textId="77777777" w:rsidR="2B273062" w:rsidRPr="00167538" w:rsidRDefault="5A870BAD" w:rsidP="00E85AC7">
      <w:pPr>
        <w:pStyle w:val="Paragraphedeliste"/>
        <w:numPr>
          <w:ilvl w:val="0"/>
          <w:numId w:val="139"/>
        </w:numPr>
        <w:bidi/>
        <w:spacing w:after="0" w:line="240" w:lineRule="auto"/>
        <w:jc w:val="both"/>
        <w:rPr>
          <w:rFonts w:asciiTheme="majorBidi" w:hAnsiTheme="majorBidi" w:cstheme="majorBidi"/>
          <w:b/>
          <w:i w:val="0"/>
          <w:sz w:val="22"/>
          <w:szCs w:val="22"/>
          <w:lang w:val="en-GB"/>
        </w:rPr>
      </w:pPr>
      <w:r w:rsidRPr="00167538">
        <w:rPr>
          <w:rFonts w:asciiTheme="majorBidi" w:hAnsiTheme="majorBidi" w:cstheme="majorBidi"/>
          <w:b/>
          <w:bCs/>
          <w:i w:val="0"/>
          <w:iCs w:val="0"/>
          <w:sz w:val="22"/>
          <w:szCs w:val="22"/>
          <w:rtl/>
          <w:lang w:eastAsia="ar"/>
        </w:rPr>
        <w:t>العصف الذهني:</w:t>
      </w:r>
    </w:p>
    <w:p w14:paraId="3C2A3DCB" w14:textId="77777777" w:rsidR="2B273062" w:rsidRPr="00167538" w:rsidRDefault="2D3EA410"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أولاً، شجعي الناجية على التفكير في أكبر عدد ممكن من الحلول لمشكلة. ولا تقلقي إذا ما كانت الحلول جيدة أو سيئة في هذه المرحلة.</w:t>
      </w:r>
    </w:p>
    <w:p w14:paraId="3B91758E" w14:textId="77777777" w:rsidR="2B273062" w:rsidRPr="00167538" w:rsidRDefault="2D3EA410"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فكّري فيما يمكن للناجية فعله بنفسها وفكّري في الأشخاص الذين يمكنهم مساعدتها في إدارة أجزاء من المشكلة.</w:t>
      </w:r>
    </w:p>
    <w:p w14:paraId="56579623" w14:textId="77777777" w:rsidR="2B273062" w:rsidRPr="00167538" w:rsidRDefault="661DE7D7" w:rsidP="00E85AC7">
      <w:pPr>
        <w:pStyle w:val="Paragraphedeliste"/>
        <w:numPr>
          <w:ilvl w:val="1"/>
          <w:numId w:val="139"/>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i w:val="0"/>
          <w:iCs w:val="0"/>
          <w:sz w:val="22"/>
          <w:szCs w:val="22"/>
          <w:rtl/>
          <w:lang w:eastAsia="ar"/>
        </w:rPr>
        <w:t>أكّدي على نقاط القوة الشخصية، أو عوامل الحماية، أو الدعم الحالي. إذ ستزيد هذه الأشياء من احتمالية النجاح.</w:t>
      </w:r>
    </w:p>
    <w:p w14:paraId="7927967A" w14:textId="77777777" w:rsidR="2B273062" w:rsidRPr="00167538" w:rsidRDefault="7EDCBBDE"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 xml:space="preserve">ساعدي الناجية على التوصل إلى خيارات أخرى، بطرح أسئلة مثل </w:t>
      </w:r>
      <w:r w:rsidR="369925D9" w:rsidRPr="00167538">
        <w:rPr>
          <w:rFonts w:asciiTheme="majorBidi" w:eastAsia="Calibri" w:hAnsiTheme="majorBidi" w:cstheme="majorBidi"/>
          <w:sz w:val="22"/>
          <w:szCs w:val="22"/>
          <w:rtl/>
          <w:lang w:eastAsia="ar"/>
        </w:rPr>
        <w:t>”ماذا جربتِ بالفعل؟ ماذا جرب الأشخاص الآخرون من حولك؟ هل يمكنكِ التفكير في خيارات أخرى؟ رأيتُ أشخاصاً آخرين يفعلون هذا...؟ هل جربتِ فعل هذا...؟</w:t>
      </w:r>
    </w:p>
    <w:p w14:paraId="7EC4B762" w14:textId="77777777" w:rsidR="14A017A5" w:rsidRPr="00167538" w:rsidRDefault="14A017A5" w:rsidP="00E85AC7">
      <w:pPr>
        <w:pStyle w:val="Paragraphedeliste"/>
        <w:numPr>
          <w:ilvl w:val="1"/>
          <w:numId w:val="139"/>
        </w:numPr>
        <w:bidi/>
        <w:spacing w:after="0" w:line="240" w:lineRule="auto"/>
        <w:jc w:val="both"/>
        <w:rPr>
          <w:rFonts w:asciiTheme="majorBidi" w:hAnsiTheme="majorBidi" w:cstheme="majorBidi"/>
          <w:b/>
          <w:sz w:val="22"/>
          <w:szCs w:val="22"/>
          <w:lang w:val="en-GB"/>
        </w:rPr>
      </w:pPr>
      <w:r w:rsidRPr="00167538">
        <w:rPr>
          <w:rFonts w:asciiTheme="majorBidi" w:eastAsia="Calibri" w:hAnsiTheme="majorBidi" w:cstheme="majorBidi"/>
          <w:i w:val="0"/>
          <w:iCs w:val="0"/>
          <w:sz w:val="22"/>
          <w:szCs w:val="22"/>
          <w:rtl/>
          <w:lang w:eastAsia="ar"/>
        </w:rPr>
        <w:t>استخدمي الأسئلة لتوجيه الشخص إلى التفكير في خيارات أخرى؟ ودعي الشخص يفتش على الإجابات ويعثر عليها بنفسه؛ فحتى عندما نرى الخيار الأفضل، من المهم أن تقوله الناجية بنفسها.</w:t>
      </w:r>
    </w:p>
    <w:p w14:paraId="5BBC2E8D" w14:textId="77777777" w:rsidR="2B273062" w:rsidRPr="00167538" w:rsidRDefault="5A870BAD" w:rsidP="00E85AC7">
      <w:pPr>
        <w:pStyle w:val="Paragraphedeliste"/>
        <w:numPr>
          <w:ilvl w:val="0"/>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lastRenderedPageBreak/>
        <w:t>تقرير الاستراتيجيات الواقعية واختيارها</w:t>
      </w:r>
      <w:r w:rsidR="1D830317" w:rsidRPr="00167538">
        <w:rPr>
          <w:rFonts w:asciiTheme="majorBidi" w:hAnsiTheme="majorBidi" w:cstheme="majorBidi"/>
          <w:i w:val="0"/>
          <w:iCs w:val="0"/>
          <w:sz w:val="22"/>
          <w:szCs w:val="22"/>
          <w:rtl/>
          <w:lang w:eastAsia="ar"/>
        </w:rPr>
        <w:t>: اختاري الحلول الأكثر فائدة للتأثير على المشكلة من قائمة الحلول المحتملة.</w:t>
      </w:r>
    </w:p>
    <w:p w14:paraId="5D52AC1D" w14:textId="77777777" w:rsidR="2B273062" w:rsidRPr="00167538" w:rsidRDefault="1D830317"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استراتيجيات مفيدة لها مساوئ قليلة جداً للناجية أو للآخرين.</w:t>
      </w:r>
    </w:p>
    <w:p w14:paraId="47A1CD05" w14:textId="77777777" w:rsidR="2B273062" w:rsidRPr="00167538" w:rsidRDefault="1D830317"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استراتيجيات مفيدة يمكن تنفيذها (على سبيل المثال، تمتلك الناجية الموارد المالية، أو الموارد الأخرى، أو القدرة على تنفيذ الحل).</w:t>
      </w:r>
    </w:p>
    <w:p w14:paraId="254315A8" w14:textId="77777777" w:rsidR="0BC03E1E" w:rsidRPr="00167538" w:rsidRDefault="3F6E0DA4"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يمكنكِ اختيار أكثر من حل واحد.</w:t>
      </w:r>
    </w:p>
    <w:p w14:paraId="19A28388" w14:textId="77777777" w:rsidR="2B273062" w:rsidRPr="00167538" w:rsidRDefault="2CF91D3B" w:rsidP="00E85AC7">
      <w:pPr>
        <w:pStyle w:val="Paragraphedeliste"/>
        <w:numPr>
          <w:ilvl w:val="0"/>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وضع خطة عمل:</w:t>
      </w:r>
      <w:r w:rsidR="748F9E15" w:rsidRPr="00167538">
        <w:rPr>
          <w:rFonts w:asciiTheme="majorBidi" w:hAnsiTheme="majorBidi" w:cstheme="majorBidi"/>
          <w:i w:val="0"/>
          <w:iCs w:val="0"/>
          <w:sz w:val="22"/>
          <w:szCs w:val="22"/>
          <w:rtl/>
          <w:lang w:eastAsia="ar"/>
        </w:rPr>
        <w:t xml:space="preserve"> ضعي خطة مفصلة لكيف ومتى ستنفذ الناجية الحلول.</w:t>
      </w:r>
    </w:p>
    <w:p w14:paraId="0A9CC669" w14:textId="77777777" w:rsidR="2B273062" w:rsidRPr="00167538" w:rsidRDefault="748F9E15"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ساعديها على اختيار اليوم والوقت الذي ستفعل فيه ذلك.</w:t>
      </w:r>
    </w:p>
    <w:p w14:paraId="3B7460FE" w14:textId="77777777" w:rsidR="2B273062" w:rsidRPr="00167538" w:rsidRDefault="748F9E15"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ساعديها على اختيار الحلول التي ستجربها أولا إذا كان هناك أكثر من حل.</w:t>
      </w:r>
    </w:p>
    <w:p w14:paraId="7AB9C89C" w14:textId="77777777" w:rsidR="2B273062" w:rsidRPr="00167538" w:rsidRDefault="748F9E15"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ناقشي الموارد التي قد تحتاج إليها لتنفيذ الخطة (على سبيل المثال، المال، ووسيلة النقل، وشخص آخر، وما إلى ذلك).</w:t>
      </w:r>
    </w:p>
    <w:p w14:paraId="44520ECB" w14:textId="77777777" w:rsidR="2B273062" w:rsidRPr="00167538" w:rsidRDefault="748F9E15"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اقترحي وسائل مساعدة لتذكير الناجية بتنفيذ الخطة (على سبيل المثال، الملاحظات، أو التقويم، أو تخطيط الأنشطة لتتزامن مع الوجبات أو الأحداث الروتينية الأخرى).</w:t>
      </w:r>
    </w:p>
    <w:p w14:paraId="1B0E60FC" w14:textId="77777777" w:rsidR="2B273062" w:rsidRPr="00167538" w:rsidRDefault="5A870BAD" w:rsidP="00E85AC7">
      <w:pPr>
        <w:pStyle w:val="Paragraphedeliste"/>
        <w:numPr>
          <w:ilvl w:val="0"/>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المراجعة:</w:t>
      </w:r>
      <w:r w:rsidR="0CE360C9" w:rsidRPr="00167538">
        <w:rPr>
          <w:rFonts w:asciiTheme="majorBidi" w:hAnsiTheme="majorBidi" w:cstheme="majorBidi"/>
          <w:i w:val="0"/>
          <w:iCs w:val="0"/>
          <w:sz w:val="22"/>
          <w:szCs w:val="22"/>
          <w:rtl/>
          <w:lang w:eastAsia="ar"/>
        </w:rPr>
        <w:t xml:space="preserve"> تحدث هذه الخطوة في الجلسة التالية بعد أن تكون الناجية حاولت تنفيذ الخطة.</w:t>
      </w:r>
    </w:p>
    <w:p w14:paraId="11AB51DB" w14:textId="77777777" w:rsidR="2B273062" w:rsidRPr="00167538" w:rsidRDefault="0CE360C9"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ناقشي ما فعلته وتأثير ذلك على المشكلة الأصلية.</w:t>
      </w:r>
    </w:p>
    <w:p w14:paraId="746FFBC6" w14:textId="77777777" w:rsidR="2B273062" w:rsidRPr="00167538" w:rsidRDefault="0CE360C9"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ناقشي أي صعوبات واجهتها في التصرف بناءً على الخطة.</w:t>
      </w:r>
    </w:p>
    <w:p w14:paraId="071AC422" w14:textId="77777777" w:rsidR="2B273062" w:rsidRPr="00167538" w:rsidRDefault="0CE360C9" w:rsidP="00E85AC7">
      <w:pPr>
        <w:pStyle w:val="Paragraphedeliste"/>
        <w:numPr>
          <w:ilvl w:val="1"/>
          <w:numId w:val="13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ناقشي ما يمكنها فعله الأسبوع القادم لمواصلة التأثير على المشكلة وإدارتها وخططي لذلك في ضوء ما أكملته الأسبوع الماضي.</w:t>
      </w:r>
    </w:p>
    <w:p w14:paraId="28E300BA" w14:textId="77777777" w:rsidR="000F2CCC" w:rsidRPr="00167538" w:rsidRDefault="000F2CCC" w:rsidP="00625F66">
      <w:pPr>
        <w:bidi/>
        <w:spacing w:after="0" w:line="240" w:lineRule="auto"/>
        <w:contextualSpacing/>
        <w:jc w:val="both"/>
        <w:rPr>
          <w:rFonts w:asciiTheme="majorBidi" w:hAnsiTheme="majorBidi" w:cstheme="majorBidi"/>
          <w:i w:val="0"/>
          <w:iCs w:val="0"/>
          <w:sz w:val="22"/>
          <w:szCs w:val="22"/>
          <w:lang w:val="en-GB"/>
        </w:rPr>
      </w:pPr>
    </w:p>
    <w:p w14:paraId="279FB823"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3567E504" w14:textId="77777777" w:rsidR="00392B17" w:rsidRPr="00167538" w:rsidRDefault="00392B17" w:rsidP="00A31FFB">
      <w:pPr>
        <w:pStyle w:val="Style2"/>
        <w:outlineLvl w:val="1"/>
        <w:rPr>
          <w:rFonts w:asciiTheme="majorBidi" w:hAnsiTheme="majorBidi" w:cstheme="majorBidi"/>
        </w:rPr>
      </w:pPr>
      <w:bookmarkStart w:id="25" w:name="_Toc138169578"/>
      <w:r w:rsidRPr="00167538">
        <w:rPr>
          <w:rFonts w:asciiTheme="majorBidi" w:hAnsiTheme="majorBidi" w:cstheme="majorBidi"/>
          <w:rtl/>
        </w:rPr>
        <w:t>تقنيات التهدئة</w:t>
      </w:r>
      <w:bookmarkEnd w:id="25"/>
    </w:p>
    <w:p w14:paraId="6DC99D2C"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6A9F8F34"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متى تُستخدَم</w:t>
      </w:r>
      <w:r w:rsidRPr="00167538">
        <w:rPr>
          <w:rFonts w:asciiTheme="majorBidi" w:hAnsiTheme="majorBidi" w:cstheme="majorBidi"/>
          <w:i w:val="0"/>
          <w:iCs w:val="0"/>
          <w:sz w:val="22"/>
          <w:szCs w:val="22"/>
          <w:rtl/>
          <w:lang w:eastAsia="ar"/>
        </w:rPr>
        <w:t>: يمكن بحسب الاقتضاء، تضمين تقنيات التهدئة في جميع خطوات إدارة حالات العنف القائم على النوع الاجتماعي.</w:t>
      </w:r>
    </w:p>
    <w:p w14:paraId="06459F3A"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37FA25AC" w14:textId="77777777" w:rsidR="00392B17" w:rsidRPr="00167538" w:rsidRDefault="00392B17" w:rsidP="00392B17">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تقنيات التهدئة مهارات غير جسدية وعلاجية لتسوية الخلافات تُستخدَم لمنع تصاعد موقف من المحتمل أن يكون خطيراً إلى مواجهة أو إصابة جسدية. تتوجّه تقنيات التهدئة الموضحة أدناه </w:t>
      </w:r>
      <w:r w:rsidRPr="00167538">
        <w:rPr>
          <w:rFonts w:asciiTheme="majorBidi" w:hAnsiTheme="majorBidi" w:cstheme="majorBidi"/>
          <w:b/>
          <w:bCs/>
          <w:i w:val="0"/>
          <w:iCs w:val="0"/>
          <w:sz w:val="22"/>
          <w:szCs w:val="22"/>
          <w:rtl/>
          <w:lang w:eastAsia="ar"/>
        </w:rPr>
        <w:t>لأخصائيات الحالات كي تنتهجنها مع الناجيات، وأفراد الأسرة، و/أو إذا واجههن ناجية/أحد أفراد الأسرة/أحد أفراد المجتمع خارج ساعات العمل.</w:t>
      </w:r>
    </w:p>
    <w:p w14:paraId="12841AC4"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71039E87"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تقنيات التهدئة، استراتيجية مناسبة عند حدوث موقف من المحتمل أن يكون عنيفاً. فالتفاهم مع شخص غاضب غير ممكن. والهدف الأول والوحيد للتهدئة هو تقليل مستوى الإثارة حتى يصبح النقاش ممكناً. فقد يكون شخص ما قد فقد الاتصال بالواقع أو قد يكون مفرط التنشيط أو يعاني من فرط اليقظة. قد يُظهر الشخص مجموعة محدودة فحسب من العواطف، على الرغم من أن هذا لا يعني أنه لا يشعر بأي شيء. تساعد تقنيات الارتكاز مع شخص يشعر بالغضب، أو فرط اليقظة، أو القلق.</w:t>
      </w:r>
    </w:p>
    <w:p w14:paraId="32E58C44"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2B42E3D9"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ق</w:t>
      </w:r>
      <w:r w:rsidRPr="00167538">
        <w:rPr>
          <w:rFonts w:asciiTheme="majorBidi" w:hAnsiTheme="majorBidi" w:cstheme="majorBidi"/>
          <w:i w:val="0"/>
          <w:iCs w:val="0"/>
          <w:sz w:val="22"/>
          <w:szCs w:val="22"/>
          <w:rtl/>
          <w:lang w:eastAsia="ar"/>
        </w:rPr>
        <w:t>د تدل العلامات التحذيرية التالية على وجود مشكلة أكثر خطورة تتعلق بالصحة النفسية تتطلب مستوى أعلى من الرعاية مما يمكن لأخصائية الحالات تقديمه. على أخصائيات الحالات التشاور مع مشرفاتهن بعد تهدئة الناجية:</w:t>
      </w:r>
    </w:p>
    <w:p w14:paraId="402BB8D3"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685E4AF2" w14:textId="77777777" w:rsidR="00392B17" w:rsidRPr="00167538" w:rsidRDefault="00392B17" w:rsidP="00392B17">
      <w:pPr>
        <w:pStyle w:val="Paragraphedeliste"/>
        <w:numPr>
          <w:ilvl w:val="0"/>
          <w:numId w:val="8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تقلبات مزاجية لسريعة</w:t>
      </w:r>
      <w:r w:rsidRPr="00167538">
        <w:rPr>
          <w:rFonts w:asciiTheme="majorBidi" w:hAnsiTheme="majorBidi" w:cstheme="majorBidi"/>
          <w:i w:val="0"/>
          <w:iCs w:val="0"/>
          <w:sz w:val="22"/>
          <w:szCs w:val="22"/>
          <w:rtl/>
          <w:lang w:eastAsia="ar"/>
        </w:rPr>
        <w:t>: الطاقة الزائدة، أو التحرك ذهاباً وإياباً بخطوات سريعة وقلقة، أو الشعور المفاجئ بالاكتئاب أو السعادة.</w:t>
      </w:r>
    </w:p>
    <w:p w14:paraId="046E0D05" w14:textId="77777777" w:rsidR="00392B17" w:rsidRPr="00167538" w:rsidRDefault="00392B17" w:rsidP="00392B17">
      <w:pPr>
        <w:pStyle w:val="Paragraphedeliste"/>
        <w:numPr>
          <w:ilvl w:val="0"/>
          <w:numId w:val="8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عدم القدرة على أداء المهام اليومية</w:t>
      </w:r>
      <w:r w:rsidRPr="00167538">
        <w:rPr>
          <w:rFonts w:asciiTheme="majorBidi" w:hAnsiTheme="majorBidi" w:cstheme="majorBidi"/>
          <w:i w:val="0"/>
          <w:iCs w:val="0"/>
          <w:sz w:val="22"/>
          <w:szCs w:val="22"/>
          <w:rtl/>
          <w:lang w:eastAsia="ar"/>
        </w:rPr>
        <w:t>: النظافة، والأكل، ومشكلات النوم.</w:t>
      </w:r>
    </w:p>
    <w:p w14:paraId="0CF629E6" w14:textId="77777777" w:rsidR="00392B17" w:rsidRPr="00167538" w:rsidRDefault="00392B17" w:rsidP="00392B17">
      <w:pPr>
        <w:pStyle w:val="Paragraphedeliste"/>
        <w:numPr>
          <w:ilvl w:val="0"/>
          <w:numId w:val="8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الاهتياج المتزايد والسلوك المسيء</w:t>
      </w:r>
      <w:r w:rsidRPr="00167538">
        <w:rPr>
          <w:rFonts w:asciiTheme="majorBidi" w:hAnsiTheme="majorBidi" w:cstheme="majorBidi"/>
          <w:i w:val="0"/>
          <w:iCs w:val="0"/>
          <w:sz w:val="22"/>
          <w:szCs w:val="22"/>
          <w:rtl/>
          <w:lang w:eastAsia="ar"/>
        </w:rPr>
        <w:t>: التهديدات اللفظية، والعنف، والسلوك الخارج عن السيطرة، وإتلاف الممتلكات، والألفاظ غير اللائقة، وإيذاء النفس والآخرين.</w:t>
      </w:r>
    </w:p>
    <w:p w14:paraId="5AB20F0E" w14:textId="77777777" w:rsidR="00392B17" w:rsidRPr="00167538" w:rsidRDefault="00392B17" w:rsidP="00392B17">
      <w:pPr>
        <w:pStyle w:val="Paragraphedeliste"/>
        <w:numPr>
          <w:ilvl w:val="0"/>
          <w:numId w:val="82"/>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 xml:space="preserve">فقدان الاتصال بالواقع: </w:t>
      </w:r>
      <w:r w:rsidRPr="00167538">
        <w:rPr>
          <w:rFonts w:asciiTheme="majorBidi" w:hAnsiTheme="majorBidi" w:cstheme="majorBidi"/>
          <w:i w:val="0"/>
          <w:iCs w:val="0"/>
          <w:sz w:val="22"/>
          <w:szCs w:val="22"/>
          <w:rtl/>
          <w:lang w:eastAsia="ar"/>
        </w:rPr>
        <w:t>عدم التعرف على أفراد الأسرة أو الصديقات، وتزايد الأفكار الغريبة، والارتباك، وسماع الأصوات/رؤية أشياء ليست موجودة بالفعل.</w:t>
      </w:r>
    </w:p>
    <w:p w14:paraId="7BF87642" w14:textId="77777777" w:rsidR="00392B17" w:rsidRPr="00167538" w:rsidRDefault="00392B17" w:rsidP="00392B17">
      <w:pPr>
        <w:pStyle w:val="Paragraphedeliste"/>
        <w:numPr>
          <w:ilvl w:val="0"/>
          <w:numId w:val="8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الانعزال عن الأسرة والصديقات</w:t>
      </w:r>
      <w:r w:rsidRPr="00167538">
        <w:rPr>
          <w:rFonts w:asciiTheme="majorBidi" w:hAnsiTheme="majorBidi" w:cstheme="majorBidi"/>
          <w:i w:val="0"/>
          <w:iCs w:val="0"/>
          <w:sz w:val="22"/>
          <w:szCs w:val="22"/>
          <w:rtl/>
          <w:lang w:eastAsia="ar"/>
        </w:rPr>
        <w:t>: اهتمام أقل بالأنشطة المعتادة.</w:t>
      </w:r>
    </w:p>
    <w:p w14:paraId="05DDAA95" w14:textId="77777777" w:rsidR="00392B17" w:rsidRPr="00167538" w:rsidRDefault="00392B17" w:rsidP="00392B17">
      <w:pPr>
        <w:pStyle w:val="Paragraphedeliste"/>
        <w:numPr>
          <w:ilvl w:val="0"/>
          <w:numId w:val="8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الأعراض الجسدية غير المبررة</w:t>
      </w:r>
      <w:r w:rsidRPr="00167538">
        <w:rPr>
          <w:rFonts w:asciiTheme="majorBidi" w:hAnsiTheme="majorBidi" w:cstheme="majorBidi"/>
          <w:i w:val="0"/>
          <w:iCs w:val="0"/>
          <w:sz w:val="22"/>
          <w:szCs w:val="22"/>
          <w:rtl/>
          <w:lang w:eastAsia="ar"/>
        </w:rPr>
        <w:t>: تغير تعبيرات الوجه، والصداع، وآلام المعدة، والشكوى من عدم الشعور بحالة جيدة.</w:t>
      </w:r>
    </w:p>
    <w:p w14:paraId="23E5B91F"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3EFBAD6F"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تبدو تقنيات التهدئة غريبة في هذه المواقف. فهرمونات التوتر التي يطلقها الخلاف تدفع أخصائية الحالات إلى المقاومة، أو الهرب، أو التجمد عند الشعور بالخوف أو التهديد. ومع ذلك، لا يمكنكِ فعل أي من هذه الأشياء لتهدئة موقف ما بفعالية. بل يجب أن تبدين ثابتة وهادئة عندما تكونين خائفة. لذلك، ينبغي ممارسة هذه التقنيات قبل الحاجة إليها لتصبح عادة أو ”طبيعة ثانية“.</w:t>
      </w:r>
    </w:p>
    <w:p w14:paraId="583946A0"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28575705" w14:textId="77777777" w:rsidR="00392B17" w:rsidRPr="00167538" w:rsidRDefault="00392B17" w:rsidP="00392B17">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lastRenderedPageBreak/>
        <w:t xml:space="preserve">فيما يلي الخطوات الثلاثة الأساسية المستخدمة في عمل التهدئة: </w:t>
      </w:r>
      <w:r w:rsidRPr="00167538">
        <w:rPr>
          <w:rStyle w:val="Appelnotedebasdep"/>
          <w:rFonts w:asciiTheme="majorBidi" w:hAnsiTheme="majorBidi" w:cstheme="majorBidi"/>
          <w:b/>
          <w:bCs/>
          <w:i w:val="0"/>
          <w:iCs w:val="0"/>
          <w:sz w:val="22"/>
          <w:szCs w:val="22"/>
          <w:rtl/>
          <w:lang w:eastAsia="ar"/>
        </w:rPr>
        <w:footnoteReference w:id="21"/>
      </w:r>
    </w:p>
    <w:p w14:paraId="39B22E10" w14:textId="77777777" w:rsidR="00392B17" w:rsidRPr="00167538" w:rsidRDefault="00392B17" w:rsidP="00392B17">
      <w:pPr>
        <w:pStyle w:val="Paragraphedeliste"/>
        <w:numPr>
          <w:ilvl w:val="0"/>
          <w:numId w:val="164"/>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سيطرة أخصائية الحالات على نفسها</w:t>
      </w:r>
    </w:p>
    <w:p w14:paraId="039DEE16" w14:textId="77777777" w:rsidR="00392B17" w:rsidRPr="00167538" w:rsidRDefault="00392B17" w:rsidP="00392B17">
      <w:pPr>
        <w:pStyle w:val="Paragraphedeliste"/>
        <w:numPr>
          <w:ilvl w:val="0"/>
          <w:numId w:val="164"/>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وضعية الجسد</w:t>
      </w:r>
    </w:p>
    <w:p w14:paraId="5CC38666" w14:textId="77777777" w:rsidR="00392B17" w:rsidRPr="00167538" w:rsidRDefault="00392B17" w:rsidP="00392B17">
      <w:pPr>
        <w:pStyle w:val="Paragraphedeliste"/>
        <w:numPr>
          <w:ilvl w:val="0"/>
          <w:numId w:val="164"/>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مناقشة التهدئة</w:t>
      </w:r>
    </w:p>
    <w:p w14:paraId="5407F109"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4FB6DB62" w14:textId="77777777" w:rsidR="00392B17" w:rsidRPr="00167538" w:rsidRDefault="00392B17" w:rsidP="00392B17">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سيطرة أخصائية الحالات على نفسها</w:t>
      </w:r>
    </w:p>
    <w:p w14:paraId="350B14C5"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05289F10" w14:textId="77777777" w:rsidR="00392B17" w:rsidRPr="00167538" w:rsidRDefault="00392B17" w:rsidP="00392B17">
      <w:pPr>
        <w:numPr>
          <w:ilvl w:val="0"/>
          <w:numId w:val="41"/>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ابدي هادئة وواثقة حتى وإن كنتِ لا تشعرين بهذا. فالقلق يمكن أن يشعر الناجية بالقلق وعدم الأمان، وهو ما يمكن أن يصعد العدوانية.</w:t>
      </w:r>
    </w:p>
    <w:p w14:paraId="026AE5F5" w14:textId="77777777" w:rsidR="00392B17" w:rsidRPr="00167538" w:rsidRDefault="00392B17" w:rsidP="00392B17">
      <w:pPr>
        <w:numPr>
          <w:ilvl w:val="0"/>
          <w:numId w:val="4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استخدمي نبرة صوت متزنة ومنخفضة (في العادة، ترتفع نبرة أصواتنا وتتوتر عندما نشعر بالخوف).</w:t>
      </w:r>
    </w:p>
    <w:p w14:paraId="5A04A3DF" w14:textId="77777777" w:rsidR="00392B17" w:rsidRPr="00167538" w:rsidRDefault="00392B17" w:rsidP="00392B17">
      <w:pPr>
        <w:numPr>
          <w:ilvl w:val="0"/>
          <w:numId w:val="4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لا تكوني دفاعية حتى وإن كان التعليقات والإهانات موجهة إليكِ؛ فهي ليست عنكِ. لا تدافعي عن نفسكِ أو عن أي أحد آخر ضد الإهانات، أو الشتائم، أو المفاهيم الخاطئة المتعلقة بالأدوار.</w:t>
      </w:r>
    </w:p>
    <w:p w14:paraId="7F0F80DF" w14:textId="77777777" w:rsidR="00392B17" w:rsidRPr="00167538" w:rsidRDefault="00392B17" w:rsidP="00392B17">
      <w:pPr>
        <w:numPr>
          <w:ilvl w:val="0"/>
          <w:numId w:val="4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ألمّي بالموارد المتاحة (على سبيل المثال، عضوات الفريق الأخريات، أو هاتف العمل، أو الجيران). واعلمي أنه يمكنكِ دائماً المغادرة، أو طلب دعم إضافي حسب الحاجة، في حال لم تكن التهدئة فعالة.</w:t>
      </w:r>
    </w:p>
    <w:p w14:paraId="10CFDA35" w14:textId="77777777" w:rsidR="00392B17" w:rsidRPr="00167538" w:rsidRDefault="00392B17" w:rsidP="00392B17">
      <w:pPr>
        <w:numPr>
          <w:ilvl w:val="0"/>
          <w:numId w:val="4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ضعي الحدود بأمان واحترام. فأنتِ تريدين أن تعرف الناجية المنفعلة أنه ليس من الضروري أن تُظهر لكِ أنها يجب أن تُحترَم. وأنتِ تعاملينها تلقائياً بكرامة واحترام.</w:t>
      </w:r>
    </w:p>
    <w:p w14:paraId="10F2EC03"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5254F0E0" w14:textId="77777777" w:rsidR="00392B17" w:rsidRPr="00167538" w:rsidRDefault="00392B17" w:rsidP="00392B17">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وضعية الجسد</w:t>
      </w:r>
    </w:p>
    <w:p w14:paraId="1FA9ADA6" w14:textId="77777777" w:rsidR="00392B17" w:rsidRPr="00167538" w:rsidRDefault="00392B17" w:rsidP="00392B17">
      <w:pPr>
        <w:bidi/>
        <w:spacing w:after="0" w:line="240" w:lineRule="auto"/>
        <w:contextualSpacing/>
        <w:jc w:val="both"/>
        <w:rPr>
          <w:rFonts w:asciiTheme="majorBidi" w:hAnsiTheme="majorBidi" w:cstheme="majorBidi"/>
          <w:b/>
          <w:bCs/>
          <w:i w:val="0"/>
          <w:iCs w:val="0"/>
          <w:sz w:val="22"/>
          <w:szCs w:val="22"/>
          <w:lang w:val="en-GB"/>
        </w:rPr>
      </w:pPr>
    </w:p>
    <w:p w14:paraId="4B777ED6" w14:textId="77777777" w:rsidR="00392B17" w:rsidRPr="00167538" w:rsidRDefault="00392B17" w:rsidP="00392B17">
      <w:pPr>
        <w:numPr>
          <w:ilvl w:val="0"/>
          <w:numId w:val="4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لا تديري ظهركِ أبدأ لأي سبب من الأسباب.</w:t>
      </w:r>
    </w:p>
    <w:p w14:paraId="4249C729" w14:textId="77777777" w:rsidR="00392B17" w:rsidRPr="00167538" w:rsidRDefault="00392B17" w:rsidP="00392B17">
      <w:pPr>
        <w:numPr>
          <w:ilvl w:val="0"/>
          <w:numId w:val="42"/>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تأكدي من أن لديكِ منفذ محتمل للهرب (أي، لا تتراجعي في الزاوية، ولا تسندي ظهركِ إلى الحائط، ولا تدعي أحداً يحاصرك).</w:t>
      </w:r>
    </w:p>
    <w:p w14:paraId="236A4D8F" w14:textId="77777777" w:rsidR="00392B17" w:rsidRPr="00167538" w:rsidRDefault="00392B17" w:rsidP="00392B17">
      <w:pPr>
        <w:numPr>
          <w:ilvl w:val="0"/>
          <w:numId w:val="4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كوني دائماً على مستوى النظر نفسه. وشجعي الناجية على الجلوس، لكنها إذا احتاجت إلى الوقوف، فيجب أن تفقي أنتِ أيضاً.</w:t>
      </w:r>
    </w:p>
    <w:p w14:paraId="402E1C60" w14:textId="77777777" w:rsidR="00392B17" w:rsidRPr="00167538" w:rsidRDefault="00392B17" w:rsidP="00392B17">
      <w:pPr>
        <w:numPr>
          <w:ilvl w:val="0"/>
          <w:numId w:val="4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اتركي مساحة مادية إضافية بينكِ وبين الناجية—أربعة أضعاف مساحتكِ المعتادة—حيثما أمكن ذلك. فالغضب والاهتياج يشغلان مساحة إضافية بينكِ وبينها.</w:t>
      </w:r>
    </w:p>
    <w:p w14:paraId="440355E8" w14:textId="77777777" w:rsidR="00392B17" w:rsidRPr="00167538" w:rsidRDefault="00392B17" w:rsidP="00392B17">
      <w:pPr>
        <w:numPr>
          <w:ilvl w:val="0"/>
          <w:numId w:val="4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تجنبي التواصل البصري المستمر. دعي الناجية تشيح نظرها بعيداً عنكِ.</w:t>
      </w:r>
    </w:p>
    <w:p w14:paraId="4F03869D" w14:textId="77777777" w:rsidR="00392B17" w:rsidRPr="00167538" w:rsidRDefault="00392B17" w:rsidP="00392B17">
      <w:pPr>
        <w:numPr>
          <w:ilvl w:val="0"/>
          <w:numId w:val="4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لا تشيري بإصبعكِ أو تلوحي به.</w:t>
      </w:r>
    </w:p>
    <w:p w14:paraId="55500D00" w14:textId="77777777" w:rsidR="00392B17" w:rsidRPr="00167538" w:rsidRDefault="00392B17" w:rsidP="00392B17">
      <w:pPr>
        <w:numPr>
          <w:ilvl w:val="0"/>
          <w:numId w:val="4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لا تلمسي الشخص–حتى وإن كان بعض اللمس ملائم ثقافياً ومعتاد في محيطكِ. فعادةً ما يسيء الناس تفسير اللمس الجسدي على أنه عدائي أو تهديدي عند هياجهم.</w:t>
      </w:r>
    </w:p>
    <w:p w14:paraId="7B0F9C47" w14:textId="77777777" w:rsidR="00392B17" w:rsidRPr="00167538" w:rsidRDefault="00392B17" w:rsidP="00392B17">
      <w:pPr>
        <w:numPr>
          <w:ilvl w:val="0"/>
          <w:numId w:val="4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ابقي يديكِ خارج جيوبكِ ومرفوعتين وجاهزتين لحماية نفسكِ. كما يدل على وجود تحالف غير لفظي ويثبت أنه ليس لديكِ سلاح مخفي.</w:t>
      </w:r>
    </w:p>
    <w:p w14:paraId="20EB437C" w14:textId="77777777" w:rsidR="00392B17" w:rsidRPr="00167538" w:rsidRDefault="00392B17" w:rsidP="00392B17">
      <w:pPr>
        <w:bidi/>
        <w:spacing w:after="0" w:line="240" w:lineRule="auto"/>
        <w:contextualSpacing/>
        <w:jc w:val="both"/>
        <w:rPr>
          <w:rFonts w:asciiTheme="majorBidi" w:hAnsiTheme="majorBidi" w:cstheme="majorBidi"/>
          <w:i w:val="0"/>
          <w:iCs w:val="0"/>
          <w:sz w:val="22"/>
          <w:szCs w:val="22"/>
          <w:lang w:val="en-GB"/>
        </w:rPr>
      </w:pPr>
    </w:p>
    <w:p w14:paraId="7C88B0E7" w14:textId="77777777" w:rsidR="00392B17" w:rsidRPr="00167538" w:rsidRDefault="00392B17" w:rsidP="00392B17">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مناقشة التهدئة</w:t>
      </w:r>
    </w:p>
    <w:p w14:paraId="22F78B5A" w14:textId="77777777" w:rsidR="00392B17" w:rsidRPr="00167538" w:rsidRDefault="00392B17" w:rsidP="00392B17">
      <w:pPr>
        <w:bidi/>
        <w:spacing w:after="0" w:line="240" w:lineRule="auto"/>
        <w:contextualSpacing/>
        <w:jc w:val="both"/>
        <w:rPr>
          <w:rFonts w:asciiTheme="majorBidi" w:hAnsiTheme="majorBidi" w:cstheme="majorBidi"/>
          <w:b/>
          <w:bCs/>
          <w:i w:val="0"/>
          <w:iCs w:val="0"/>
          <w:sz w:val="22"/>
          <w:szCs w:val="22"/>
          <w:lang w:val="en-GB"/>
        </w:rPr>
      </w:pPr>
    </w:p>
    <w:p w14:paraId="0DA9B1DF" w14:textId="77777777" w:rsidR="00392B17" w:rsidRPr="00167538" w:rsidRDefault="00392B17" w:rsidP="00392B17">
      <w:pPr>
        <w:numPr>
          <w:ilvl w:val="0"/>
          <w:numId w:val="4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تذكّري أنه لا يوجد محتوى سوى محاولة خفض مستوى الإثارة بهدوء إلى مستوى أكثر أماناً.</w:t>
      </w:r>
    </w:p>
    <w:p w14:paraId="42197800" w14:textId="77777777" w:rsidR="00392B17" w:rsidRPr="00167538" w:rsidRDefault="00392B17" w:rsidP="00392B17">
      <w:pPr>
        <w:numPr>
          <w:ilvl w:val="0"/>
          <w:numId w:val="4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لا ترفعي صوتكِ ولا تحاولي الصياح على ناجية تصرخ. وانتظري حتى تأخذ نفساً ثم تحدثي. تحدثي بهدوء بمستوى صوت متوسط.</w:t>
      </w:r>
    </w:p>
    <w:p w14:paraId="661D767C" w14:textId="77777777" w:rsidR="00392B17" w:rsidRPr="00167538" w:rsidRDefault="00392B17" w:rsidP="00392B17">
      <w:pPr>
        <w:numPr>
          <w:ilvl w:val="0"/>
          <w:numId w:val="4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أعلني عن أي تصرفات مسبقاً.</w:t>
      </w:r>
    </w:p>
    <w:p w14:paraId="13574EC3" w14:textId="77777777" w:rsidR="00392B17" w:rsidRPr="00167538" w:rsidRDefault="00392B17" w:rsidP="00392B17">
      <w:pPr>
        <w:numPr>
          <w:ilvl w:val="0"/>
          <w:numId w:val="4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لا تقيدي حركة الناجية.</w:t>
      </w:r>
    </w:p>
    <w:p w14:paraId="17754EE8" w14:textId="77777777" w:rsidR="00392B17" w:rsidRPr="00167538" w:rsidRDefault="00392B17" w:rsidP="00392B17">
      <w:pPr>
        <w:numPr>
          <w:ilvl w:val="0"/>
          <w:numId w:val="4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ردي على الكلام غير المنظم بجمل قصيرة وبسيطة. وكرري كلامكِ إذا لزم الأمر. واتركي متسعاً من الوقت للردود.</w:t>
      </w:r>
    </w:p>
    <w:p w14:paraId="0A60D960" w14:textId="77777777" w:rsidR="00392B17" w:rsidRPr="00167538" w:rsidRDefault="00392B17" w:rsidP="00392B17">
      <w:pPr>
        <w:numPr>
          <w:ilvl w:val="0"/>
          <w:numId w:val="4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ردي على الكلام الموجه إليكِ بانتقائية. ولا تجيبي إلا على الأسئلة الاستعلامية بغض النظر عن مدى وقاحة الأسئلة. على سبيل المثال، </w:t>
      </w:r>
      <w:r w:rsidRPr="00167538">
        <w:rPr>
          <w:rFonts w:asciiTheme="majorBidi" w:hAnsiTheme="majorBidi" w:cstheme="majorBidi"/>
          <w:sz w:val="22"/>
          <w:szCs w:val="22"/>
          <w:rtl/>
          <w:lang w:eastAsia="ar"/>
        </w:rPr>
        <w:t>”لماذا لا يمكنكِ إعطائي المال؟“</w:t>
      </w:r>
      <w:r w:rsidRPr="00167538">
        <w:rPr>
          <w:rFonts w:asciiTheme="majorBidi" w:hAnsiTheme="majorBidi" w:cstheme="majorBidi"/>
          <w:i w:val="0"/>
          <w:iCs w:val="0"/>
          <w:sz w:val="22"/>
          <w:szCs w:val="22"/>
          <w:rtl/>
          <w:lang w:eastAsia="ar"/>
        </w:rPr>
        <w:t xml:space="preserve"> هذا سؤال حقيقي يطلب المعلومات). </w:t>
      </w:r>
      <w:r w:rsidRPr="00167538">
        <w:rPr>
          <w:rFonts w:asciiTheme="majorBidi" w:hAnsiTheme="majorBidi" w:cstheme="majorBidi"/>
          <w:i w:val="0"/>
          <w:iCs w:val="0"/>
          <w:sz w:val="22"/>
          <w:szCs w:val="22"/>
          <w:u w:val="single"/>
          <w:rtl/>
          <w:lang w:eastAsia="ar"/>
        </w:rPr>
        <w:t>لا تجيب</w:t>
      </w:r>
      <w:r w:rsidRPr="00167538">
        <w:rPr>
          <w:rFonts w:asciiTheme="majorBidi" w:hAnsiTheme="majorBidi" w:cstheme="majorBidi"/>
          <w:i w:val="0"/>
          <w:iCs w:val="0"/>
          <w:sz w:val="22"/>
          <w:szCs w:val="22"/>
          <w:rtl/>
          <w:lang w:eastAsia="ar"/>
        </w:rPr>
        <w:t xml:space="preserve">ي عن الأسئلة المسيئة (على سبيل المثال، </w:t>
      </w:r>
      <w:r w:rsidRPr="00167538">
        <w:rPr>
          <w:rFonts w:asciiTheme="majorBidi" w:hAnsiTheme="majorBidi" w:cstheme="majorBidi"/>
          <w:sz w:val="22"/>
          <w:szCs w:val="22"/>
          <w:rtl/>
          <w:lang w:eastAsia="ar"/>
        </w:rPr>
        <w:t>”لمَ أنتن شريرات إلى هذا الحد يا أخصائيات الحالات؟“)</w:t>
      </w:r>
      <w:r w:rsidRPr="00167538">
        <w:rPr>
          <w:rFonts w:asciiTheme="majorBidi" w:hAnsiTheme="majorBidi" w:cstheme="majorBidi"/>
          <w:i w:val="0"/>
          <w:iCs w:val="0"/>
          <w:sz w:val="22"/>
          <w:szCs w:val="22"/>
          <w:rtl/>
          <w:lang w:eastAsia="ar"/>
        </w:rPr>
        <w:t>.</w:t>
      </w:r>
    </w:p>
    <w:p w14:paraId="407FE91A" w14:textId="42B9A94C" w:rsidR="00392B17" w:rsidRPr="00167538" w:rsidRDefault="00392B17" w:rsidP="00392B17">
      <w:pPr>
        <w:numPr>
          <w:ilvl w:val="0"/>
          <w:numId w:val="4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اشرحي الحدود والقواعد بطريقة حازمة وجازمة، لكنها محترمة دائماً. أعطي خيارات يكون فيها كلا البديلان آمنين حيثما أمكن ذلك (</w:t>
      </w:r>
      <w:r w:rsidRPr="00167538">
        <w:rPr>
          <w:rFonts w:asciiTheme="majorBidi" w:hAnsiTheme="majorBidi" w:cstheme="majorBidi"/>
          <w:sz w:val="22"/>
          <w:szCs w:val="22"/>
          <w:rtl/>
          <w:lang w:eastAsia="ar"/>
        </w:rPr>
        <w:t>على سبيل المثال، ”هل تريدين متابعة هذه المناقشة بهدوء أم تفضلين التوقف الآن، وسنناقش هذا بعد أن تستنشقي بعض الهواء عندما تكون الأمور أكثر استرخاءً“؟).</w:t>
      </w:r>
      <w:r w:rsidR="0016161D">
        <w:rPr>
          <w:rFonts w:asciiTheme="majorBidi" w:hAnsiTheme="majorBidi" w:cstheme="majorBidi"/>
          <w:sz w:val="22"/>
          <w:szCs w:val="22"/>
          <w:rtl/>
          <w:lang w:eastAsia="ar"/>
        </w:rPr>
        <w:t xml:space="preserve"> </w:t>
      </w:r>
      <w:r w:rsidRPr="00167538">
        <w:rPr>
          <w:rFonts w:asciiTheme="majorBidi" w:hAnsiTheme="majorBidi" w:cstheme="majorBidi"/>
          <w:i w:val="0"/>
          <w:iCs w:val="0"/>
          <w:sz w:val="22"/>
          <w:szCs w:val="22"/>
          <w:rtl/>
          <w:lang w:eastAsia="ar"/>
        </w:rPr>
        <w:t>وإذا كانت الناجية أصغر سناً، يمكن تكرار هذه العبارات حسب الضرورة. إذ يمكن للتكرار أن يساعد الناجية على فهم ما تقولينه.</w:t>
      </w:r>
    </w:p>
    <w:p w14:paraId="061E7140" w14:textId="77777777" w:rsidR="00392B17" w:rsidRPr="00167538" w:rsidRDefault="00392B17" w:rsidP="00392B17">
      <w:pPr>
        <w:numPr>
          <w:ilvl w:val="0"/>
          <w:numId w:val="4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lastRenderedPageBreak/>
        <w:t xml:space="preserve">تعاطفي مع المشاعر وليس مع السلوك (على سبيل المثال، </w:t>
      </w:r>
      <w:r w:rsidRPr="00167538">
        <w:rPr>
          <w:rFonts w:asciiTheme="majorBidi" w:hAnsiTheme="majorBidi" w:cstheme="majorBidi"/>
          <w:sz w:val="22"/>
          <w:szCs w:val="22"/>
          <w:rtl/>
          <w:lang w:eastAsia="ar"/>
        </w:rPr>
        <w:t>”أفهم أن لكِ كل الحق في الشعور بالغضب، لكن ليس من المقبول أن تهدديني أو تهددي الآخرين. فأنا هناك لدعمكِ“.</w:t>
      </w:r>
      <w:r w:rsidRPr="00167538">
        <w:rPr>
          <w:rFonts w:asciiTheme="majorBidi" w:hAnsiTheme="majorBidi" w:cstheme="majorBidi"/>
          <w:i w:val="0"/>
          <w:iCs w:val="0"/>
          <w:sz w:val="22"/>
          <w:szCs w:val="22"/>
          <w:rtl/>
          <w:lang w:eastAsia="ar"/>
        </w:rPr>
        <w:t>)</w:t>
      </w:r>
    </w:p>
    <w:p w14:paraId="58EB5FD1" w14:textId="77777777" w:rsidR="00392B17" w:rsidRPr="00167538" w:rsidRDefault="00392B17" w:rsidP="00392B17">
      <w:pPr>
        <w:numPr>
          <w:ilvl w:val="0"/>
          <w:numId w:val="4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لا تسألي الناجية عن شعورها ولا تفسري مشاعرها بطريقة تحليلية. وحاولي أن تكوني على دراية بما قد يفاقم خوف الناجية </w:t>
      </w:r>
      <w:proofErr w:type="spellStart"/>
      <w:r w:rsidRPr="00167538">
        <w:rPr>
          <w:rFonts w:asciiTheme="majorBidi" w:hAnsiTheme="majorBidi" w:cstheme="majorBidi"/>
          <w:i w:val="0"/>
          <w:iCs w:val="0"/>
          <w:sz w:val="22"/>
          <w:szCs w:val="22"/>
          <w:rtl/>
          <w:lang w:eastAsia="ar"/>
        </w:rPr>
        <w:t>وعدوانيتها</w:t>
      </w:r>
      <w:proofErr w:type="spellEnd"/>
      <w:r w:rsidRPr="00167538">
        <w:rPr>
          <w:rFonts w:asciiTheme="majorBidi" w:hAnsiTheme="majorBidi" w:cstheme="majorBidi"/>
          <w:i w:val="0"/>
          <w:iCs w:val="0"/>
          <w:sz w:val="22"/>
          <w:szCs w:val="22"/>
          <w:rtl/>
          <w:lang w:eastAsia="ar"/>
        </w:rPr>
        <w:t>. وتجنبي هذه الأشياء.</w:t>
      </w:r>
    </w:p>
    <w:p w14:paraId="58C7BE46" w14:textId="77777777" w:rsidR="00392B17" w:rsidRPr="00167538" w:rsidRDefault="00392B17" w:rsidP="00392B17">
      <w:pPr>
        <w:numPr>
          <w:ilvl w:val="0"/>
          <w:numId w:val="4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لا تجادلي ولا تحاولي الإقناع. ولا تتحدي التفكير </w:t>
      </w:r>
      <w:proofErr w:type="spellStart"/>
      <w:r w:rsidRPr="00167538">
        <w:rPr>
          <w:rFonts w:asciiTheme="majorBidi" w:hAnsiTheme="majorBidi" w:cstheme="majorBidi"/>
          <w:i w:val="0"/>
          <w:iCs w:val="0"/>
          <w:sz w:val="22"/>
          <w:szCs w:val="22"/>
          <w:rtl/>
          <w:lang w:eastAsia="ar"/>
        </w:rPr>
        <w:t>الهوسي</w:t>
      </w:r>
      <w:proofErr w:type="spellEnd"/>
      <w:r w:rsidRPr="00167538">
        <w:rPr>
          <w:rFonts w:asciiTheme="majorBidi" w:hAnsiTheme="majorBidi" w:cstheme="majorBidi"/>
          <w:i w:val="0"/>
          <w:iCs w:val="0"/>
          <w:sz w:val="22"/>
          <w:szCs w:val="22"/>
          <w:rtl/>
          <w:lang w:eastAsia="ar"/>
        </w:rPr>
        <w:t>/الأوهام ولا تحاول تغييرهما.</w:t>
      </w:r>
    </w:p>
    <w:p w14:paraId="01DB6C1C" w14:textId="77777777" w:rsidR="00392B17" w:rsidRPr="00167538" w:rsidRDefault="00392B17" w:rsidP="00392B17">
      <w:pPr>
        <w:numPr>
          <w:ilvl w:val="0"/>
          <w:numId w:val="4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حاولي الاستفادة من النمط المعرفي للناجية، حيثما أمكن ذلك: لا تقولي لها </w:t>
      </w:r>
      <w:r w:rsidRPr="00167538">
        <w:rPr>
          <w:rFonts w:asciiTheme="majorBidi" w:hAnsiTheme="majorBidi" w:cstheme="majorBidi"/>
          <w:sz w:val="22"/>
          <w:szCs w:val="22"/>
          <w:rtl/>
          <w:lang w:eastAsia="ar"/>
        </w:rPr>
        <w:t>”أخبريني كيف تشعرين“.</w:t>
      </w:r>
      <w:r w:rsidRPr="00167538">
        <w:rPr>
          <w:rFonts w:asciiTheme="majorBidi" w:hAnsiTheme="majorBidi" w:cstheme="majorBidi"/>
          <w:i w:val="0"/>
          <w:iCs w:val="0"/>
          <w:sz w:val="22"/>
          <w:szCs w:val="22"/>
          <w:rtl/>
          <w:lang w:eastAsia="ar"/>
        </w:rPr>
        <w:t xml:space="preserve"> بل: </w:t>
      </w:r>
      <w:r w:rsidRPr="00167538">
        <w:rPr>
          <w:rFonts w:asciiTheme="majorBidi" w:hAnsiTheme="majorBidi" w:cstheme="majorBidi"/>
          <w:sz w:val="22"/>
          <w:szCs w:val="22"/>
          <w:rtl/>
          <w:lang w:eastAsia="ar"/>
        </w:rPr>
        <w:t>”ساعديني على فهم ما تخبريني به“.</w:t>
      </w:r>
      <w:r w:rsidRPr="00167538">
        <w:rPr>
          <w:rFonts w:asciiTheme="majorBidi" w:hAnsiTheme="majorBidi" w:cstheme="majorBidi"/>
          <w:i w:val="0"/>
          <w:iCs w:val="0"/>
          <w:sz w:val="22"/>
          <w:szCs w:val="22"/>
          <w:rtl/>
          <w:lang w:eastAsia="ar"/>
        </w:rPr>
        <w:t xml:space="preserve"> فالناس لا يهاجمونكِ بينما يشرحون لكِ ما تريدين معرفته. وحاولي الحصول على فكرة سريعة عن واقعها. وركزي على الاحتياجات العملية والملموسة.</w:t>
      </w:r>
    </w:p>
    <w:p w14:paraId="59CF1821" w14:textId="77777777" w:rsidR="00392B17" w:rsidRPr="00167538" w:rsidRDefault="00392B17" w:rsidP="00392B17">
      <w:pPr>
        <w:numPr>
          <w:ilvl w:val="0"/>
          <w:numId w:val="4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اقترحي سلوكيات بديلة عند الاقتضاء (على سبيل المثال، </w:t>
      </w:r>
      <w:r w:rsidRPr="00167538">
        <w:rPr>
          <w:rFonts w:asciiTheme="majorBidi" w:hAnsiTheme="majorBidi" w:cstheme="majorBidi"/>
          <w:sz w:val="22"/>
          <w:szCs w:val="22"/>
          <w:rtl/>
          <w:lang w:eastAsia="ar"/>
        </w:rPr>
        <w:t>”هل ترغبين في أخذ استراحة من هذا الجزء من المحادثة؟ هل نجلس هنا؟ أحتاج إلى نفس عميق فحسب. هل تحتاجين إليه أيضاً؟“).</w:t>
      </w:r>
    </w:p>
    <w:p w14:paraId="78DD9F66" w14:textId="77777777" w:rsidR="00392B17" w:rsidRPr="00167538" w:rsidRDefault="00392B17" w:rsidP="00392B17">
      <w:pPr>
        <w:numPr>
          <w:ilvl w:val="0"/>
          <w:numId w:val="4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اشرحي عواقب السلوك غير اللائق دون تهديدات أو غضب.</w:t>
      </w:r>
    </w:p>
    <w:p w14:paraId="69391519" w14:textId="77777777" w:rsidR="00392B17" w:rsidRPr="00167538" w:rsidRDefault="00392B17" w:rsidP="00392B17">
      <w:pPr>
        <w:numPr>
          <w:ilvl w:val="0"/>
          <w:numId w:val="4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وضحي الضوابط الخارجية على أنها مؤسسية وليس شخصية.</w:t>
      </w:r>
    </w:p>
    <w:p w14:paraId="4DEB4276" w14:textId="77777777" w:rsidR="00EA0D33" w:rsidRPr="00167538" w:rsidRDefault="00EA0D33">
      <w:pPr>
        <w:bidi/>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br w:type="page"/>
      </w:r>
    </w:p>
    <w:p w14:paraId="556195A9" w14:textId="77777777" w:rsidR="00343D52" w:rsidRPr="00167538" w:rsidRDefault="00343D52" w:rsidP="002045A8">
      <w:pPr>
        <w:shd w:val="clear" w:color="auto" w:fill="9900CC"/>
        <w:bidi/>
        <w:spacing w:after="0" w:line="240" w:lineRule="auto"/>
        <w:contextualSpacing/>
        <w:jc w:val="center"/>
        <w:rPr>
          <w:rFonts w:asciiTheme="majorBidi" w:hAnsiTheme="majorBidi" w:cstheme="majorBidi"/>
          <w:b/>
          <w:bCs/>
          <w:i w:val="0"/>
          <w:iCs w:val="0"/>
          <w:lang w:val="en-GB"/>
        </w:rPr>
      </w:pPr>
    </w:p>
    <w:p w14:paraId="1BB76AB5" w14:textId="77777777" w:rsidR="0032753D" w:rsidRPr="00167538" w:rsidRDefault="00F16016" w:rsidP="00B06C48">
      <w:pPr>
        <w:pStyle w:val="Style1"/>
        <w:outlineLvl w:val="0"/>
        <w:rPr>
          <w:rFonts w:asciiTheme="majorBidi" w:hAnsiTheme="majorBidi" w:cstheme="majorBidi"/>
          <w:i/>
          <w:lang w:val="en-GB"/>
        </w:rPr>
      </w:pPr>
      <w:bookmarkStart w:id="26" w:name="_Toc138169579"/>
      <w:r w:rsidRPr="00167538">
        <w:rPr>
          <w:rFonts w:asciiTheme="majorBidi" w:hAnsiTheme="majorBidi" w:cstheme="majorBidi"/>
          <w:rtl/>
        </w:rPr>
        <w:t>الجزء 3. التعامل مع أعراض محددة</w:t>
      </w:r>
      <w:bookmarkEnd w:id="26"/>
    </w:p>
    <w:p w14:paraId="66857453" w14:textId="77777777" w:rsidR="00343D52" w:rsidRPr="00167538" w:rsidRDefault="00343D52" w:rsidP="002045A8">
      <w:pPr>
        <w:shd w:val="clear" w:color="auto" w:fill="9900CC"/>
        <w:bidi/>
        <w:spacing w:after="0" w:line="240" w:lineRule="auto"/>
        <w:contextualSpacing/>
        <w:jc w:val="center"/>
        <w:rPr>
          <w:rFonts w:asciiTheme="majorBidi" w:hAnsiTheme="majorBidi" w:cstheme="majorBidi"/>
          <w:b/>
          <w:bCs/>
          <w:i w:val="0"/>
          <w:iCs w:val="0"/>
          <w:lang w:val="en-GB"/>
        </w:rPr>
      </w:pPr>
    </w:p>
    <w:p w14:paraId="28CC7470" w14:textId="77777777" w:rsidR="362D2910" w:rsidRPr="00167538" w:rsidRDefault="362D2910" w:rsidP="00625F66">
      <w:pPr>
        <w:bidi/>
        <w:spacing w:after="0" w:line="240" w:lineRule="auto"/>
        <w:contextualSpacing/>
        <w:jc w:val="both"/>
        <w:rPr>
          <w:rFonts w:asciiTheme="majorBidi" w:hAnsiTheme="majorBidi" w:cstheme="majorBidi"/>
          <w:i w:val="0"/>
          <w:iCs w:val="0"/>
          <w:sz w:val="22"/>
          <w:szCs w:val="22"/>
          <w:lang w:val="en-GB"/>
        </w:rPr>
      </w:pPr>
    </w:p>
    <w:p w14:paraId="469BAFD3" w14:textId="77777777" w:rsidR="009519B8" w:rsidRPr="00167538" w:rsidRDefault="009519B8" w:rsidP="00625F66">
      <w:pPr>
        <w:bidi/>
        <w:spacing w:after="0" w:line="240" w:lineRule="auto"/>
        <w:contextualSpacing/>
        <w:jc w:val="both"/>
        <w:rPr>
          <w:rFonts w:asciiTheme="majorBidi" w:hAnsiTheme="majorBidi" w:cstheme="majorBidi"/>
          <w:i w:val="0"/>
          <w:iCs w:val="0"/>
          <w:sz w:val="22"/>
          <w:szCs w:val="22"/>
          <w:lang w:val="en-GB"/>
        </w:rPr>
      </w:pPr>
    </w:p>
    <w:p w14:paraId="5DB501E6" w14:textId="77777777" w:rsidR="009519B8" w:rsidRPr="00167538" w:rsidRDefault="009519B8" w:rsidP="00625F66">
      <w:pPr>
        <w:bidi/>
        <w:spacing w:after="0" w:line="240" w:lineRule="auto"/>
        <w:contextualSpacing/>
        <w:jc w:val="both"/>
        <w:rPr>
          <w:rFonts w:asciiTheme="majorBidi" w:hAnsiTheme="majorBidi" w:cstheme="majorBidi"/>
          <w:i w:val="0"/>
          <w:iCs w:val="0"/>
          <w:sz w:val="22"/>
          <w:szCs w:val="22"/>
          <w:lang w:val="en-GB"/>
        </w:rPr>
      </w:pPr>
    </w:p>
    <w:p w14:paraId="0416C301" w14:textId="77777777" w:rsidR="009519B8" w:rsidRPr="00167538" w:rsidRDefault="009519B8" w:rsidP="00625F66">
      <w:pPr>
        <w:bidi/>
        <w:spacing w:after="0" w:line="240" w:lineRule="auto"/>
        <w:contextualSpacing/>
        <w:jc w:val="both"/>
        <w:rPr>
          <w:rFonts w:asciiTheme="majorBidi" w:hAnsiTheme="majorBidi" w:cstheme="majorBidi"/>
          <w:i w:val="0"/>
          <w:iCs w:val="0"/>
          <w:sz w:val="22"/>
          <w:szCs w:val="22"/>
          <w:lang w:val="en-GB"/>
        </w:rPr>
      </w:pPr>
    </w:p>
    <w:p w14:paraId="7843A6CC" w14:textId="77777777" w:rsidR="009519B8" w:rsidRPr="00167538" w:rsidRDefault="009519B8" w:rsidP="00625F66">
      <w:pPr>
        <w:bidi/>
        <w:spacing w:after="0" w:line="240" w:lineRule="auto"/>
        <w:contextualSpacing/>
        <w:jc w:val="both"/>
        <w:rPr>
          <w:rFonts w:asciiTheme="majorBidi" w:hAnsiTheme="majorBidi" w:cstheme="majorBidi"/>
          <w:i w:val="0"/>
          <w:iCs w:val="0"/>
          <w:sz w:val="22"/>
          <w:szCs w:val="22"/>
          <w:lang w:val="en-GB"/>
        </w:rPr>
      </w:pPr>
    </w:p>
    <w:p w14:paraId="5662CB1B" w14:textId="77777777" w:rsidR="009519B8" w:rsidRPr="00167538" w:rsidRDefault="009519B8" w:rsidP="00625F66">
      <w:pPr>
        <w:bidi/>
        <w:spacing w:after="0" w:line="240" w:lineRule="auto"/>
        <w:contextualSpacing/>
        <w:jc w:val="both"/>
        <w:rPr>
          <w:rFonts w:asciiTheme="majorBidi" w:hAnsiTheme="majorBidi" w:cstheme="majorBidi"/>
          <w:i w:val="0"/>
          <w:iCs w:val="0"/>
          <w:sz w:val="22"/>
          <w:szCs w:val="22"/>
          <w:lang w:val="en-GB"/>
        </w:rPr>
      </w:pPr>
    </w:p>
    <w:p w14:paraId="2716B356" w14:textId="77777777" w:rsidR="000F2CCC" w:rsidRPr="00167538" w:rsidRDefault="000F2CCC" w:rsidP="00625F66">
      <w:pPr>
        <w:bidi/>
        <w:spacing w:after="0" w:line="240" w:lineRule="auto"/>
        <w:contextualSpacing/>
        <w:jc w:val="both"/>
        <w:rPr>
          <w:rFonts w:asciiTheme="majorBidi" w:hAnsiTheme="majorBidi" w:cstheme="majorBidi"/>
          <w:i w:val="0"/>
          <w:iCs w:val="0"/>
          <w:sz w:val="22"/>
          <w:szCs w:val="22"/>
          <w:lang w:val="en-GB"/>
        </w:rPr>
      </w:pPr>
    </w:p>
    <w:p w14:paraId="2CEAACA1" w14:textId="77777777" w:rsidR="009519B8" w:rsidRPr="00167538" w:rsidRDefault="009519B8" w:rsidP="00625F66">
      <w:pPr>
        <w:bidi/>
        <w:spacing w:after="0" w:line="240" w:lineRule="auto"/>
        <w:contextualSpacing/>
        <w:jc w:val="both"/>
        <w:rPr>
          <w:rFonts w:asciiTheme="majorBidi" w:hAnsiTheme="majorBidi" w:cstheme="majorBidi"/>
          <w:i w:val="0"/>
          <w:iCs w:val="0"/>
          <w:sz w:val="22"/>
          <w:szCs w:val="22"/>
          <w:lang w:val="en-GB"/>
        </w:rPr>
      </w:pPr>
    </w:p>
    <w:p w14:paraId="41ED73C8" w14:textId="77777777" w:rsidR="0029509D" w:rsidRPr="00167538" w:rsidRDefault="0029509D" w:rsidP="00625F66">
      <w:pPr>
        <w:bidi/>
        <w:spacing w:after="0" w:line="240" w:lineRule="auto"/>
        <w:contextualSpacing/>
        <w:jc w:val="both"/>
        <w:rPr>
          <w:rFonts w:asciiTheme="majorBidi" w:hAnsiTheme="majorBidi" w:cstheme="majorBidi"/>
          <w:i w:val="0"/>
          <w:iCs w:val="0"/>
          <w:sz w:val="22"/>
          <w:szCs w:val="22"/>
          <w:lang w:val="en-GB"/>
        </w:rPr>
      </w:pPr>
    </w:p>
    <w:p w14:paraId="4D7F8A96" w14:textId="77777777" w:rsidR="0029509D" w:rsidRPr="00167538" w:rsidRDefault="00C87AFF"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highlight w:val="magenta"/>
          <w:lang w:val="en-GB" w:eastAsia="en-GB" w:bidi="en-GB"/>
        </w:rPr>
        <w:t xml:space="preserve">PICTURE </w:t>
      </w:r>
      <w:r w:rsidR="00C0625D" w:rsidRPr="00167538">
        <w:rPr>
          <w:rFonts w:asciiTheme="majorBidi" w:eastAsia="Calibri" w:hAnsiTheme="majorBidi" w:cstheme="majorBidi"/>
          <w:b/>
          <w:bCs/>
          <w:i w:val="0"/>
          <w:iCs w:val="0"/>
          <w:sz w:val="22"/>
          <w:szCs w:val="22"/>
          <w:lang w:eastAsia="ar"/>
        </w:rPr>
        <w:t>12</w:t>
      </w:r>
    </w:p>
    <w:p w14:paraId="30F4688C" w14:textId="77777777" w:rsidR="0029509D" w:rsidRPr="00167538" w:rsidRDefault="0029509D" w:rsidP="00625F66">
      <w:pPr>
        <w:bidi/>
        <w:spacing w:after="0" w:line="240" w:lineRule="auto"/>
        <w:contextualSpacing/>
        <w:jc w:val="both"/>
        <w:rPr>
          <w:rFonts w:asciiTheme="majorBidi" w:hAnsiTheme="majorBidi" w:cstheme="majorBidi"/>
          <w:i w:val="0"/>
          <w:iCs w:val="0"/>
          <w:sz w:val="22"/>
          <w:szCs w:val="22"/>
          <w:lang w:val="en-GB"/>
        </w:rPr>
      </w:pPr>
    </w:p>
    <w:p w14:paraId="2B5B8459" w14:textId="77777777" w:rsidR="009519B8" w:rsidRPr="00167538" w:rsidRDefault="009519B8" w:rsidP="00625F66">
      <w:pPr>
        <w:bidi/>
        <w:spacing w:after="0" w:line="240" w:lineRule="auto"/>
        <w:contextualSpacing/>
        <w:jc w:val="both"/>
        <w:rPr>
          <w:rFonts w:asciiTheme="majorBidi" w:hAnsiTheme="majorBidi" w:cstheme="majorBidi"/>
          <w:i w:val="0"/>
          <w:iCs w:val="0"/>
          <w:sz w:val="22"/>
          <w:szCs w:val="22"/>
          <w:lang w:val="en-GB"/>
        </w:rPr>
      </w:pPr>
    </w:p>
    <w:p w14:paraId="70F11ABA" w14:textId="77777777" w:rsidR="009519B8" w:rsidRPr="00167538" w:rsidRDefault="009519B8" w:rsidP="00625F66">
      <w:pPr>
        <w:bidi/>
        <w:spacing w:after="0" w:line="240" w:lineRule="auto"/>
        <w:contextualSpacing/>
        <w:jc w:val="both"/>
        <w:rPr>
          <w:rFonts w:asciiTheme="majorBidi" w:hAnsiTheme="majorBidi" w:cstheme="majorBidi"/>
          <w:i w:val="0"/>
          <w:iCs w:val="0"/>
          <w:sz w:val="22"/>
          <w:szCs w:val="22"/>
          <w:lang w:val="en-GB"/>
        </w:rPr>
      </w:pPr>
    </w:p>
    <w:p w14:paraId="6C9B4DF3" w14:textId="77777777" w:rsidR="009519B8" w:rsidRPr="00167538" w:rsidRDefault="009519B8" w:rsidP="00625F66">
      <w:pPr>
        <w:bidi/>
        <w:spacing w:after="0" w:line="240" w:lineRule="auto"/>
        <w:contextualSpacing/>
        <w:jc w:val="both"/>
        <w:rPr>
          <w:rFonts w:asciiTheme="majorBidi" w:hAnsiTheme="majorBidi" w:cstheme="majorBidi"/>
          <w:i w:val="0"/>
          <w:iCs w:val="0"/>
          <w:sz w:val="22"/>
          <w:szCs w:val="22"/>
          <w:lang w:val="en-GB"/>
        </w:rPr>
      </w:pPr>
    </w:p>
    <w:p w14:paraId="1D0A5133" w14:textId="14742D14" w:rsidR="009519B8" w:rsidRPr="00167538" w:rsidRDefault="00F625CF" w:rsidP="0029509D">
      <w:pPr>
        <w:bidi/>
        <w:spacing w:after="0" w:line="240" w:lineRule="auto"/>
        <w:contextualSpacing/>
        <w:jc w:val="center"/>
        <w:rPr>
          <w:rFonts w:asciiTheme="majorBidi" w:hAnsiTheme="majorBidi" w:cstheme="majorBidi"/>
          <w:i w:val="0"/>
          <w:iCs w:val="0"/>
          <w:sz w:val="22"/>
          <w:szCs w:val="22"/>
          <w:lang w:val="en-GB"/>
        </w:rPr>
      </w:pPr>
      <w:r w:rsidRPr="00167538">
        <w:rPr>
          <w:rFonts w:asciiTheme="majorBidi" w:hAnsiTheme="majorBidi" w:cstheme="majorBidi"/>
          <w:noProof/>
          <w:lang w:val="ar-SA" w:eastAsia="ar"/>
        </w:rPr>
        <w:drawing>
          <wp:inline distT="0" distB="0" distL="0" distR="0" wp14:anchorId="07A0F042" wp14:editId="61E7CB6E">
            <wp:extent cx="5975985" cy="3983990"/>
            <wp:effectExtent l="0" t="0" r="0" b="0"/>
            <wp:docPr id="16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75985" cy="3983990"/>
                    </a:xfrm>
                    <a:prstGeom prst="rect">
                      <a:avLst/>
                    </a:prstGeom>
                    <a:noFill/>
                    <a:ln>
                      <a:noFill/>
                    </a:ln>
                  </pic:spPr>
                </pic:pic>
              </a:graphicData>
            </a:graphic>
          </wp:inline>
        </w:drawing>
      </w:r>
    </w:p>
    <w:p w14:paraId="2FD9D6FD" w14:textId="77777777" w:rsidR="009519B8" w:rsidRPr="00167538" w:rsidRDefault="009519B8" w:rsidP="00625F66">
      <w:pPr>
        <w:bidi/>
        <w:spacing w:after="0" w:line="240" w:lineRule="auto"/>
        <w:contextualSpacing/>
        <w:jc w:val="both"/>
        <w:rPr>
          <w:rFonts w:asciiTheme="majorBidi" w:hAnsiTheme="majorBidi" w:cstheme="majorBidi"/>
          <w:i w:val="0"/>
          <w:iCs w:val="0"/>
          <w:sz w:val="22"/>
          <w:szCs w:val="22"/>
          <w:lang w:val="en-GB"/>
        </w:rPr>
      </w:pPr>
    </w:p>
    <w:p w14:paraId="531969FF" w14:textId="77777777" w:rsidR="009519B8" w:rsidRPr="00167538" w:rsidRDefault="002B611A" w:rsidP="00306C73">
      <w:pPr>
        <w:bidi/>
        <w:spacing w:after="0" w:line="240" w:lineRule="auto"/>
        <w:contextualSpacing/>
        <w:jc w:val="center"/>
        <w:rPr>
          <w:rFonts w:asciiTheme="majorBidi" w:hAnsiTheme="majorBidi" w:cstheme="majorBidi"/>
          <w:sz w:val="22"/>
          <w:szCs w:val="22"/>
          <w:lang w:val="en-GB"/>
        </w:rPr>
      </w:pPr>
      <w:proofErr w:type="spellStart"/>
      <w:r w:rsidRPr="00167538">
        <w:rPr>
          <w:rFonts w:asciiTheme="majorBidi" w:hAnsiTheme="majorBidi" w:cstheme="majorBidi"/>
          <w:sz w:val="22"/>
          <w:szCs w:val="22"/>
          <w:rtl/>
          <w:lang w:eastAsia="ar"/>
        </w:rPr>
        <w:t>هافارد</w:t>
      </w:r>
      <w:proofErr w:type="spellEnd"/>
      <w:r w:rsidRPr="00167538">
        <w:rPr>
          <w:rFonts w:asciiTheme="majorBidi" w:hAnsiTheme="majorBidi" w:cstheme="majorBidi"/>
          <w:sz w:val="22"/>
          <w:szCs w:val="22"/>
          <w:rtl/>
          <w:lang w:eastAsia="ar"/>
        </w:rPr>
        <w:t xml:space="preserve"> </w:t>
      </w:r>
      <w:proofErr w:type="spellStart"/>
      <w:r w:rsidRPr="00167538">
        <w:rPr>
          <w:rFonts w:asciiTheme="majorBidi" w:hAnsiTheme="majorBidi" w:cstheme="majorBidi"/>
          <w:sz w:val="22"/>
          <w:szCs w:val="22"/>
          <w:rtl/>
          <w:lang w:eastAsia="ar"/>
        </w:rPr>
        <w:t>بيلاند</w:t>
      </w:r>
      <w:proofErr w:type="spellEnd"/>
      <w:r w:rsidRPr="00167538">
        <w:rPr>
          <w:rFonts w:asciiTheme="majorBidi" w:hAnsiTheme="majorBidi" w:cstheme="majorBidi"/>
          <w:sz w:val="22"/>
          <w:szCs w:val="22"/>
          <w:rtl/>
          <w:lang w:eastAsia="ar"/>
        </w:rPr>
        <w:t>، باكستان، 2017.</w:t>
      </w:r>
    </w:p>
    <w:p w14:paraId="11043D6C" w14:textId="77777777" w:rsidR="009519B8" w:rsidRPr="00167538" w:rsidRDefault="009519B8" w:rsidP="00625F66">
      <w:pPr>
        <w:bidi/>
        <w:spacing w:after="0" w:line="240" w:lineRule="auto"/>
        <w:contextualSpacing/>
        <w:jc w:val="both"/>
        <w:rPr>
          <w:rFonts w:asciiTheme="majorBidi" w:hAnsiTheme="majorBidi" w:cstheme="majorBidi"/>
          <w:i w:val="0"/>
          <w:iCs w:val="0"/>
          <w:sz w:val="22"/>
          <w:szCs w:val="22"/>
          <w:lang w:val="en-GB"/>
        </w:rPr>
      </w:pPr>
    </w:p>
    <w:p w14:paraId="6AB50D48" w14:textId="77777777" w:rsidR="009519B8" w:rsidRPr="00167538" w:rsidRDefault="009519B8" w:rsidP="00625F66">
      <w:pPr>
        <w:bidi/>
        <w:spacing w:after="0" w:line="240" w:lineRule="auto"/>
        <w:contextualSpacing/>
        <w:jc w:val="both"/>
        <w:rPr>
          <w:rFonts w:asciiTheme="majorBidi" w:hAnsiTheme="majorBidi" w:cstheme="majorBidi"/>
          <w:i w:val="0"/>
          <w:iCs w:val="0"/>
          <w:sz w:val="22"/>
          <w:szCs w:val="22"/>
          <w:lang w:val="en-GB"/>
        </w:rPr>
      </w:pPr>
    </w:p>
    <w:p w14:paraId="3ECB7413" w14:textId="77777777" w:rsidR="009519B8" w:rsidRPr="00167538" w:rsidRDefault="009519B8" w:rsidP="00625F66">
      <w:pPr>
        <w:bidi/>
        <w:spacing w:after="0" w:line="240" w:lineRule="auto"/>
        <w:contextualSpacing/>
        <w:jc w:val="both"/>
        <w:rPr>
          <w:rFonts w:asciiTheme="majorBidi" w:hAnsiTheme="majorBidi" w:cstheme="majorBidi"/>
          <w:i w:val="0"/>
          <w:iCs w:val="0"/>
          <w:sz w:val="22"/>
          <w:szCs w:val="22"/>
          <w:lang w:val="en-GB"/>
        </w:rPr>
      </w:pPr>
    </w:p>
    <w:p w14:paraId="1E30CC7B" w14:textId="77777777" w:rsidR="00F2241C" w:rsidRPr="00167538" w:rsidRDefault="00F2241C" w:rsidP="5C17B361">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يوضح هذا القسم كيفية التعامل مع أكثر أحد عشر عَرَضاً شيوعاً عبر برامج منظمة العون الكنسي النرويجي للعنف القائم على النوع الاجتماعي. وقد تحددت هذه الأعراض من خلال المشاورات مع برامج منظمة العون الكنسي النرويجي العالمية للعنف القائم على النوع الاجتماعي.</w:t>
      </w:r>
    </w:p>
    <w:p w14:paraId="51213A6A" w14:textId="77777777" w:rsidR="572CE1F7" w:rsidRPr="00167538" w:rsidRDefault="572CE1F7" w:rsidP="00625F66">
      <w:pPr>
        <w:bidi/>
        <w:spacing w:after="0" w:line="240" w:lineRule="auto"/>
        <w:contextualSpacing/>
        <w:jc w:val="both"/>
        <w:rPr>
          <w:rFonts w:asciiTheme="majorBidi" w:hAnsiTheme="majorBidi" w:cstheme="majorBidi"/>
          <w:i w:val="0"/>
          <w:iCs w:val="0"/>
          <w:sz w:val="22"/>
          <w:szCs w:val="22"/>
          <w:lang w:val="en-GB"/>
        </w:rPr>
      </w:pPr>
    </w:p>
    <w:p w14:paraId="02CAC309" w14:textId="77777777" w:rsidR="00F2241C" w:rsidRPr="00167538" w:rsidRDefault="00F2241C" w:rsidP="00E85AC7">
      <w:pPr>
        <w:pStyle w:val="Paragraphedeliste"/>
        <w:numPr>
          <w:ilvl w:val="0"/>
          <w:numId w:val="1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مشكلات النوم</w:t>
      </w:r>
    </w:p>
    <w:p w14:paraId="37A8F188" w14:textId="77777777" w:rsidR="136F3E33" w:rsidRPr="00167538" w:rsidRDefault="136F3E33" w:rsidP="00E85AC7">
      <w:pPr>
        <w:pStyle w:val="Paragraphedeliste"/>
        <w:numPr>
          <w:ilvl w:val="0"/>
          <w:numId w:val="1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الأحلام والكوابيس</w:t>
      </w:r>
    </w:p>
    <w:p w14:paraId="6746D043" w14:textId="77777777" w:rsidR="38BB09D9" w:rsidRPr="00167538" w:rsidRDefault="38BB09D9" w:rsidP="00E85AC7">
      <w:pPr>
        <w:pStyle w:val="Paragraphedeliste"/>
        <w:numPr>
          <w:ilvl w:val="0"/>
          <w:numId w:val="1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الغضب والعدوانية</w:t>
      </w:r>
    </w:p>
    <w:p w14:paraId="22B093BA" w14:textId="77777777" w:rsidR="1E15C9D4" w:rsidRPr="00167538" w:rsidRDefault="1E15C9D4" w:rsidP="00E85AC7">
      <w:pPr>
        <w:pStyle w:val="Paragraphedeliste"/>
        <w:numPr>
          <w:ilvl w:val="0"/>
          <w:numId w:val="1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الحزن واليأس</w:t>
      </w:r>
    </w:p>
    <w:p w14:paraId="6B2003EF" w14:textId="77777777" w:rsidR="00F2241C" w:rsidRPr="00167538" w:rsidRDefault="00F2241C" w:rsidP="00E85AC7">
      <w:pPr>
        <w:pStyle w:val="Paragraphedeliste"/>
        <w:numPr>
          <w:ilvl w:val="0"/>
          <w:numId w:val="1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القلق وفرط اليقظة</w:t>
      </w:r>
    </w:p>
    <w:p w14:paraId="4643DEF6" w14:textId="77777777" w:rsidR="034013A3" w:rsidRPr="00167538" w:rsidRDefault="034013A3" w:rsidP="00E85AC7">
      <w:pPr>
        <w:pStyle w:val="Paragraphedeliste"/>
        <w:numPr>
          <w:ilvl w:val="0"/>
          <w:numId w:val="1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التفكير السلبي</w:t>
      </w:r>
    </w:p>
    <w:p w14:paraId="34CD5604" w14:textId="77777777" w:rsidR="4E092A8E" w:rsidRPr="00167538" w:rsidRDefault="4E092A8E" w:rsidP="00E85AC7">
      <w:pPr>
        <w:pStyle w:val="Paragraphedeliste"/>
        <w:numPr>
          <w:ilvl w:val="0"/>
          <w:numId w:val="1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الانعزال الاجتماعي والانسحاب</w:t>
      </w:r>
    </w:p>
    <w:p w14:paraId="44699857" w14:textId="77777777" w:rsidR="4E092A8E" w:rsidRPr="00167538" w:rsidRDefault="4E092A8E" w:rsidP="00E85AC7">
      <w:pPr>
        <w:pStyle w:val="Paragraphedeliste"/>
        <w:numPr>
          <w:ilvl w:val="0"/>
          <w:numId w:val="1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لوم الذات</w:t>
      </w:r>
    </w:p>
    <w:p w14:paraId="220626FC" w14:textId="77777777" w:rsidR="4E092A8E" w:rsidRPr="00167538" w:rsidRDefault="4E092A8E" w:rsidP="00E85AC7">
      <w:pPr>
        <w:pStyle w:val="Paragraphedeliste"/>
        <w:numPr>
          <w:ilvl w:val="0"/>
          <w:numId w:val="1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الجنس والحميمية</w:t>
      </w:r>
    </w:p>
    <w:p w14:paraId="6112622B" w14:textId="77777777" w:rsidR="0B4C785F" w:rsidRPr="00167538" w:rsidRDefault="0B4C785F" w:rsidP="00E85AC7">
      <w:pPr>
        <w:pStyle w:val="Paragraphedeliste"/>
        <w:numPr>
          <w:ilvl w:val="0"/>
          <w:numId w:val="1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الانشقاق</w:t>
      </w:r>
    </w:p>
    <w:p w14:paraId="194CF68C" w14:textId="77777777" w:rsidR="00D02412" w:rsidRPr="00167538" w:rsidRDefault="00D02412" w:rsidP="00D02412">
      <w:pPr>
        <w:pStyle w:val="Paragraphedeliste"/>
        <w:numPr>
          <w:ilvl w:val="0"/>
          <w:numId w:val="1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الأعراض الجسدية</w:t>
      </w:r>
    </w:p>
    <w:p w14:paraId="389B140E" w14:textId="77777777" w:rsidR="008540AA" w:rsidRPr="00167538" w:rsidRDefault="008540AA" w:rsidP="00625F66">
      <w:pPr>
        <w:bidi/>
        <w:spacing w:after="0" w:line="240" w:lineRule="auto"/>
        <w:contextualSpacing/>
        <w:jc w:val="both"/>
        <w:rPr>
          <w:rFonts w:asciiTheme="majorBidi" w:hAnsiTheme="majorBidi" w:cstheme="majorBidi"/>
          <w:i w:val="0"/>
          <w:iCs w:val="0"/>
          <w:sz w:val="22"/>
          <w:szCs w:val="22"/>
          <w:lang w:val="en-GB"/>
        </w:rPr>
      </w:pPr>
    </w:p>
    <w:p w14:paraId="305D2398" w14:textId="77777777" w:rsidR="008540AA" w:rsidRPr="00167538" w:rsidRDefault="008540AA" w:rsidP="002045A8">
      <w:pPr>
        <w:pBdr>
          <w:bottom w:val="single" w:sz="4" w:space="1" w:color="9900CC"/>
        </w:pBdr>
        <w:bidi/>
        <w:spacing w:after="0" w:line="240" w:lineRule="auto"/>
        <w:contextualSpacing/>
        <w:jc w:val="both"/>
        <w:rPr>
          <w:rFonts w:asciiTheme="majorBidi" w:hAnsiTheme="majorBidi" w:cstheme="majorBidi"/>
          <w:b/>
          <w:i w:val="0"/>
          <w:sz w:val="22"/>
          <w:szCs w:val="22"/>
          <w:lang w:val="en-GB"/>
        </w:rPr>
      </w:pPr>
      <w:r w:rsidRPr="00167538">
        <w:rPr>
          <w:rFonts w:asciiTheme="majorBidi" w:hAnsiTheme="majorBidi" w:cstheme="majorBidi"/>
          <w:b/>
          <w:bCs/>
          <w:i w:val="0"/>
          <w:iCs w:val="0"/>
          <w:sz w:val="22"/>
          <w:szCs w:val="22"/>
          <w:rtl/>
          <w:lang w:eastAsia="ar"/>
        </w:rPr>
        <w:t>كيفية التعامل مع أعراض محددة</w:t>
      </w:r>
    </w:p>
    <w:p w14:paraId="002B5524" w14:textId="77777777" w:rsidR="112D0412" w:rsidRPr="00167538" w:rsidRDefault="008540AA" w:rsidP="5C17B361">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تستخدم أوراق الأعراض النفسية الإحدى عشر جميعها النسق ذاته الموضح أدناه والمكون من 6 خطوات.</w:t>
      </w:r>
    </w:p>
    <w:p w14:paraId="196DEE2B" w14:textId="77777777" w:rsidR="00B91BB4" w:rsidRPr="00167538" w:rsidRDefault="00B91BB4" w:rsidP="00E85AC7">
      <w:pPr>
        <w:pStyle w:val="Paragraphedeliste"/>
        <w:numPr>
          <w:ilvl w:val="0"/>
          <w:numId w:val="144"/>
        </w:numPr>
        <w:bidi/>
        <w:spacing w:after="0" w:line="240" w:lineRule="auto"/>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التقييم:</w:t>
      </w:r>
    </w:p>
    <w:p w14:paraId="2956A1EB" w14:textId="77777777" w:rsidR="00F15F4C" w:rsidRPr="00167538" w:rsidRDefault="00F15F4C" w:rsidP="00E85AC7">
      <w:pPr>
        <w:pStyle w:val="Paragraphedeliste"/>
        <w:numPr>
          <w:ilvl w:val="1"/>
          <w:numId w:val="14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قد تحضر الناجيات إليكِ وهن يعانين من عدة مشكلات نفسية اجتماعية، وقد لا يكون من الممكن دعمهن في كل شيء. وأثناء خطوة التقييم من إدارة الحالات، اسأليهن عن أكثر شيء يزعجهن الآن وابدئي من هذه النقطة. وأخبريهن أنه يمكنهن دائماً التركيز على مشكلة مختلفة في أي لحظة.</w:t>
      </w:r>
    </w:p>
    <w:p w14:paraId="7B8E8259" w14:textId="77777777" w:rsidR="00B91BB4" w:rsidRPr="00167538" w:rsidRDefault="00B91BB4" w:rsidP="00E85AC7">
      <w:pPr>
        <w:pStyle w:val="Paragraphedeliste"/>
        <w:numPr>
          <w:ilvl w:val="1"/>
          <w:numId w:val="14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تطرح أخصائية الحالات أسئلة مركزة وتفكر مع الناجية لمحاولة فهم ضيقها بعد أن تحدد الناجية العَرضَ المؤلم الذي تريد التركيز عليه. </w:t>
      </w:r>
    </w:p>
    <w:p w14:paraId="252B9BC7" w14:textId="77777777" w:rsidR="00B91BB4" w:rsidRPr="00167538" w:rsidRDefault="4BE5AE7A" w:rsidP="00E85AC7">
      <w:pPr>
        <w:pStyle w:val="Paragraphedeliste"/>
        <w:numPr>
          <w:ilvl w:val="1"/>
          <w:numId w:val="144"/>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انتقلي دائماً من أسئلة عامة إلى أسئلة محددة. فهذا يعطي الناجية فرصة لتشكيل الحوار. كما يمكّن أخصائية الحالات من ملاحظة الإشارات اللفظية وغير اللفظية.</w:t>
      </w:r>
    </w:p>
    <w:p w14:paraId="1503D61F" w14:textId="77777777" w:rsidR="00F15F4C" w:rsidRPr="00167538" w:rsidRDefault="00F15F4C" w:rsidP="00E85AC7">
      <w:pPr>
        <w:pStyle w:val="Paragraphedeliste"/>
        <w:numPr>
          <w:ilvl w:val="1"/>
          <w:numId w:val="14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غالباً ما يكون من المفيد طلب أمثلة محددة واستكشافها خلال الأيام الماضية التي ظهرت فيها الأعراض على الناجية. حيث يساعد ذلك الناجية على ملاحظة الروابط الموجودة بين وقت ظهور الأعراض وما يحدث في عقلها وفي عالمها الاجتماعي.</w:t>
      </w:r>
    </w:p>
    <w:p w14:paraId="4F3A18E9" w14:textId="77777777" w:rsidR="00B91BB4" w:rsidRPr="00167538" w:rsidRDefault="00B91BB4" w:rsidP="00E85AC7">
      <w:pPr>
        <w:pStyle w:val="Paragraphedeliste"/>
        <w:numPr>
          <w:ilvl w:val="1"/>
          <w:numId w:val="14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تذكّري أن هناك عدة </w:t>
      </w:r>
      <w:r w:rsidRPr="00167538">
        <w:rPr>
          <w:rFonts w:asciiTheme="majorBidi" w:hAnsiTheme="majorBidi" w:cstheme="majorBidi"/>
          <w:i w:val="0"/>
          <w:iCs w:val="0"/>
          <w:sz w:val="22"/>
          <w:szCs w:val="22"/>
          <w:highlight w:val="magenta"/>
          <w:rtl/>
          <w:lang w:eastAsia="ar"/>
        </w:rPr>
        <w:t>طرق للتقييم</w:t>
      </w:r>
      <w:r w:rsidRPr="00167538">
        <w:rPr>
          <w:rFonts w:asciiTheme="majorBidi" w:hAnsiTheme="majorBidi" w:cstheme="majorBidi"/>
          <w:i w:val="0"/>
          <w:iCs w:val="0"/>
          <w:sz w:val="22"/>
          <w:szCs w:val="22"/>
          <w:rtl/>
          <w:lang w:eastAsia="ar"/>
        </w:rPr>
        <w:t xml:space="preserve"> (على سبيل المثال، المحادثة، أو الفن، أو صندوق الرمل، أو الرسم، أو الأغراض الرمزية. ويُوصى بأن تستخدم أخصائية الحالات أداة تقييم الشعور بالضيق (الملحق (د)) </w:t>
      </w:r>
      <w:r w:rsidR="0683C5F2" w:rsidRPr="00167538">
        <w:rPr>
          <w:rFonts w:asciiTheme="majorBidi" w:eastAsia="Calibri" w:hAnsiTheme="majorBidi" w:cstheme="majorBidi"/>
          <w:i w:val="0"/>
          <w:iCs w:val="0"/>
          <w:sz w:val="22"/>
          <w:szCs w:val="22"/>
          <w:rtl/>
          <w:lang w:eastAsia="ar"/>
        </w:rPr>
        <w:t>لفهم شدة الأعراض وكيف تؤثر على حياة الناجية. تساعد الأداة أيضاً على رصد كيفية تحسن الأعراض (أو تفاقمها) طوال عملية إدارة الحالة.</w:t>
      </w:r>
    </w:p>
    <w:p w14:paraId="02DA7E96" w14:textId="77777777" w:rsidR="00B91BB4" w:rsidRPr="00167538" w:rsidRDefault="00B91BB4" w:rsidP="00E85AC7">
      <w:pPr>
        <w:pStyle w:val="Paragraphedeliste"/>
        <w:numPr>
          <w:ilvl w:val="0"/>
          <w:numId w:val="144"/>
        </w:numPr>
        <w:bidi/>
        <w:spacing w:after="0" w:line="240" w:lineRule="auto"/>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التثقيف:</w:t>
      </w:r>
      <w:r w:rsidRPr="00167538">
        <w:rPr>
          <w:rFonts w:asciiTheme="majorBidi" w:hAnsiTheme="majorBidi" w:cstheme="majorBidi"/>
          <w:i w:val="0"/>
          <w:iCs w:val="0"/>
          <w:sz w:val="22"/>
          <w:szCs w:val="22"/>
          <w:rtl/>
          <w:lang w:eastAsia="ar"/>
        </w:rPr>
        <w:t xml:space="preserve"> قدمي التربية النفسية. تساعد التربية النفسية الناجيات على فهم ردود فعلهن تجاه عوامل الضغط والتعامل معها على أنها عادية وتحسين استراتيجيتهن الصحية للتأقلم. احرصي على إضفاء طابع خاص وفردي للتربية النفسية وربطها بشكوى الناجية الفريدة.</w:t>
      </w:r>
    </w:p>
    <w:p w14:paraId="1336EF1A" w14:textId="77777777" w:rsidR="00B91BB4" w:rsidRPr="00167538" w:rsidRDefault="00B91BB4" w:rsidP="00E85AC7">
      <w:pPr>
        <w:pStyle w:val="Paragraphedeliste"/>
        <w:numPr>
          <w:ilvl w:val="0"/>
          <w:numId w:val="14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المناقشة:</w:t>
      </w:r>
      <w:r w:rsidRPr="00167538">
        <w:rPr>
          <w:rFonts w:asciiTheme="majorBidi" w:hAnsiTheme="majorBidi" w:cstheme="majorBidi"/>
          <w:i w:val="0"/>
          <w:iCs w:val="0"/>
          <w:sz w:val="22"/>
          <w:szCs w:val="22"/>
          <w:rtl/>
          <w:lang w:eastAsia="ar"/>
        </w:rPr>
        <w:t xml:space="preserve"> ناقشي الاستراتيجيات الحالية للتأقلم مع الأعراض وعلّمي الناجية استراتيجيات جديدة وجرّبيها معها. واستخدمي لعب الأدوار وأمثلة من الحياة الواقعية.</w:t>
      </w:r>
    </w:p>
    <w:p w14:paraId="3D7F6B2D" w14:textId="77777777" w:rsidR="00B91BB4" w:rsidRPr="00167538" w:rsidRDefault="00B91BB4" w:rsidP="00E85AC7">
      <w:pPr>
        <w:pStyle w:val="Paragraphedeliste"/>
        <w:numPr>
          <w:ilvl w:val="0"/>
          <w:numId w:val="14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وضع خطة:</w:t>
      </w:r>
      <w:r w:rsidRPr="00167538">
        <w:rPr>
          <w:rFonts w:asciiTheme="majorBidi" w:hAnsiTheme="majorBidi" w:cstheme="majorBidi"/>
          <w:i w:val="0"/>
          <w:iCs w:val="0"/>
          <w:sz w:val="22"/>
          <w:szCs w:val="22"/>
          <w:rtl/>
          <w:lang w:eastAsia="ar"/>
        </w:rPr>
        <w:t xml:space="preserve"> ضعي خطة عمل وأعطي الناجية واجبات منزلية لممارسة التقنيات في المنزل.</w:t>
      </w:r>
    </w:p>
    <w:p w14:paraId="5C3F66B3" w14:textId="77777777" w:rsidR="00B91BB4" w:rsidRPr="00167538" w:rsidRDefault="00B91BB4" w:rsidP="00E85AC7">
      <w:pPr>
        <w:pStyle w:val="Paragraphedeliste"/>
        <w:numPr>
          <w:ilvl w:val="0"/>
          <w:numId w:val="14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المتابعة:</w:t>
      </w:r>
      <w:r w:rsidRPr="00167538">
        <w:rPr>
          <w:rFonts w:asciiTheme="majorBidi" w:hAnsiTheme="majorBidi" w:cstheme="majorBidi"/>
          <w:i w:val="0"/>
          <w:iCs w:val="0"/>
          <w:sz w:val="22"/>
          <w:szCs w:val="22"/>
          <w:rtl/>
          <w:lang w:eastAsia="ar"/>
        </w:rPr>
        <w:t xml:space="preserve"> تابعي مع الناجية لتقييم التحديات وإعادة صياغة التقنيات حسب الحاجة.</w:t>
      </w:r>
    </w:p>
    <w:p w14:paraId="0753DA91" w14:textId="77777777" w:rsidR="00B20BDD" w:rsidRPr="00167538" w:rsidRDefault="00B91BB4" w:rsidP="00E85AC7">
      <w:pPr>
        <w:pStyle w:val="Paragraphedeliste"/>
        <w:numPr>
          <w:ilvl w:val="0"/>
          <w:numId w:val="14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التأمل:</w:t>
      </w:r>
      <w:r w:rsidRPr="00167538">
        <w:rPr>
          <w:rFonts w:asciiTheme="majorBidi" w:hAnsiTheme="majorBidi" w:cstheme="majorBidi"/>
          <w:i w:val="0"/>
          <w:iCs w:val="0"/>
          <w:sz w:val="22"/>
          <w:szCs w:val="22"/>
          <w:rtl/>
          <w:lang w:eastAsia="ar"/>
        </w:rPr>
        <w:t xml:space="preserve"> أسئلة التأمل الذاتي/الإشراف: تستخدم أخصائية الحالات هذه الأسئلة (فردياً أو تحت الإشراف) لاستكشاف تجاربهن الشخصية، ومعتقداتهن، وأفضل الممارسات، والتحديات التي </w:t>
      </w:r>
      <w:proofErr w:type="spellStart"/>
      <w:r w:rsidRPr="00167538">
        <w:rPr>
          <w:rFonts w:asciiTheme="majorBidi" w:hAnsiTheme="majorBidi" w:cstheme="majorBidi"/>
          <w:i w:val="0"/>
          <w:iCs w:val="0"/>
          <w:sz w:val="22"/>
          <w:szCs w:val="22"/>
          <w:rtl/>
          <w:lang w:eastAsia="ar"/>
        </w:rPr>
        <w:t>يواجهنها</w:t>
      </w:r>
      <w:proofErr w:type="spellEnd"/>
      <w:r w:rsidRPr="00167538">
        <w:rPr>
          <w:rFonts w:asciiTheme="majorBidi" w:hAnsiTheme="majorBidi" w:cstheme="majorBidi"/>
          <w:i w:val="0"/>
          <w:iCs w:val="0"/>
          <w:sz w:val="22"/>
          <w:szCs w:val="22"/>
          <w:rtl/>
          <w:lang w:eastAsia="ar"/>
        </w:rPr>
        <w:t xml:space="preserve"> في التعامل مع الموضوع.</w:t>
      </w:r>
    </w:p>
    <w:p w14:paraId="36F4919E" w14:textId="77777777" w:rsidR="0029509D" w:rsidRPr="00167538" w:rsidRDefault="0029509D" w:rsidP="0029509D">
      <w:pPr>
        <w:bidi/>
        <w:spacing w:after="0" w:line="240" w:lineRule="auto"/>
        <w:jc w:val="both"/>
        <w:rPr>
          <w:rFonts w:asciiTheme="majorBidi" w:hAnsiTheme="majorBidi" w:cstheme="majorBidi"/>
          <w:i w:val="0"/>
          <w:iCs w:val="0"/>
          <w:sz w:val="22"/>
          <w:szCs w:val="22"/>
          <w:lang w:val="en-GB"/>
        </w:rPr>
      </w:pPr>
    </w:p>
    <w:p w14:paraId="5F8322ED" w14:textId="77777777" w:rsidR="0029509D" w:rsidRPr="00167538" w:rsidRDefault="00A84975" w:rsidP="5C17B361">
      <w:p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highlight w:val="magenta"/>
          <w:u w:val="single"/>
          <w:lang w:val="en-GB" w:eastAsia="en-GB" w:bidi="en-GB"/>
        </w:rPr>
        <w:t>PLACE IN BOX:</w:t>
      </w:r>
      <w:r w:rsidR="54848943" w:rsidRPr="00167538">
        <w:rPr>
          <w:rFonts w:asciiTheme="majorBidi" w:hAnsiTheme="majorBidi" w:cstheme="majorBidi"/>
          <w:b/>
          <w:bCs/>
          <w:i w:val="0"/>
          <w:iCs w:val="0"/>
          <w:sz w:val="22"/>
          <w:szCs w:val="22"/>
          <w:highlight w:val="magenta"/>
          <w:lang w:val="en-GB" w:eastAsia="en-GB" w:bidi="en-GB"/>
        </w:rPr>
        <w:t xml:space="preserve"> Place this text on the right side the ‘ways to assess’ section above.</w:t>
      </w:r>
    </w:p>
    <w:p w14:paraId="44DFD7B5" w14:textId="77777777" w:rsidR="0029509D" w:rsidRPr="00167538" w:rsidRDefault="00C52392" w:rsidP="5C17B361">
      <w:pPr>
        <w:bidi/>
        <w:spacing w:after="0" w:line="240" w:lineRule="auto"/>
        <w:jc w:val="both"/>
        <w:rPr>
          <w:rFonts w:asciiTheme="majorBidi" w:hAnsiTheme="majorBidi" w:cstheme="majorBidi"/>
          <w:i w:val="0"/>
          <w:iCs w:val="0"/>
          <w:sz w:val="22"/>
          <w:szCs w:val="22"/>
          <w:highlight w:val="magenta"/>
          <w:lang w:val="en-GB"/>
        </w:rPr>
      </w:pPr>
      <w:r w:rsidRPr="00167538">
        <w:rPr>
          <w:rFonts w:asciiTheme="majorBidi" w:hAnsiTheme="majorBidi" w:cstheme="majorBidi"/>
          <w:i w:val="0"/>
          <w:iCs w:val="0"/>
          <w:sz w:val="22"/>
          <w:szCs w:val="22"/>
          <w:highlight w:val="magenta"/>
          <w:rtl/>
          <w:lang w:eastAsia="ar"/>
        </w:rPr>
        <w:t xml:space="preserve">*** </w:t>
      </w:r>
      <w:r w:rsidR="54848943" w:rsidRPr="00167538">
        <w:rPr>
          <w:rFonts w:asciiTheme="majorBidi" w:hAnsiTheme="majorBidi" w:cstheme="majorBidi"/>
          <w:i w:val="0"/>
          <w:iCs w:val="0"/>
          <w:sz w:val="22"/>
          <w:szCs w:val="22"/>
          <w:rtl/>
          <w:lang w:eastAsia="ar"/>
        </w:rPr>
        <w:t>من المهم أن تنتبه أخصائية الحالات لما تفعله عند استخدام نُهُج مبتكرة للتقييم. وقد يكون استخدام نُهُج قائمة على الفن مفيداً للناجية للتعبير عما قد لا تجد كلمات لقوله، ومع هذا يجب أن تتأكد أخصائية الحالات من أنها لا تقحم افتراضاتها في التقييم. على سبيل المثال، قد تستخدم ناجية ما اللون الأحمر للتعبير عن مشاعر الحب والسعادة، بينما قد تراه أخصائية الحالات على أنه يمثل العنف والدم. وقد تلعب ناجية ما لعباً خشناً بالألعاب في صندوق الرمل، وقد ترى أخصائية الحالات ذلك على أنه غضب/كراهية/عنف، لكن الناجية تحاول التعبير عن الحركة السريعة لشيء ما. دون التدرب على نُهُج مبتكرة للتقييم، يتعين على أخصائية الحالات مساعدة الناجية على التعبير عن المعنى دون إطلاق الأحكام أو إقحام افتراضاتها في قصة الناجية.</w:t>
      </w:r>
      <w:r w:rsidRPr="00167538">
        <w:rPr>
          <w:rFonts w:asciiTheme="majorBidi" w:hAnsiTheme="majorBidi" w:cstheme="majorBidi"/>
          <w:i w:val="0"/>
          <w:iCs w:val="0"/>
          <w:sz w:val="22"/>
          <w:szCs w:val="22"/>
          <w:highlight w:val="magenta"/>
          <w:rtl/>
          <w:lang w:eastAsia="ar"/>
        </w:rPr>
        <w:t>***</w:t>
      </w:r>
    </w:p>
    <w:p w14:paraId="5A630D06" w14:textId="77777777" w:rsidR="00EA0D33" w:rsidRPr="00167538" w:rsidRDefault="00EA0D33">
      <w:pPr>
        <w:bidi/>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br w:type="page"/>
      </w:r>
    </w:p>
    <w:p w14:paraId="24F789F4" w14:textId="77777777" w:rsidR="002045A8" w:rsidRPr="00167538" w:rsidRDefault="002045A8" w:rsidP="00AB0F97">
      <w:pPr>
        <w:pStyle w:val="Style2"/>
        <w:outlineLvl w:val="1"/>
        <w:rPr>
          <w:rFonts w:asciiTheme="majorBidi" w:hAnsiTheme="majorBidi" w:cstheme="majorBidi"/>
        </w:rPr>
      </w:pPr>
      <w:bookmarkStart w:id="27" w:name="_Toc138169580"/>
      <w:r w:rsidRPr="00167538">
        <w:rPr>
          <w:rFonts w:asciiTheme="majorBidi" w:hAnsiTheme="majorBidi" w:cstheme="majorBidi"/>
          <w:rtl/>
        </w:rPr>
        <w:lastRenderedPageBreak/>
        <w:t>مشكلات النوم</w:t>
      </w:r>
      <w:bookmarkEnd w:id="27"/>
    </w:p>
    <w:p w14:paraId="47742943" w14:textId="77777777" w:rsidR="00ED1792" w:rsidRPr="00167538" w:rsidRDefault="00ED1792" w:rsidP="00625F66">
      <w:pPr>
        <w:bidi/>
        <w:spacing w:after="0" w:line="240" w:lineRule="auto"/>
        <w:contextualSpacing/>
        <w:jc w:val="both"/>
        <w:rPr>
          <w:rFonts w:asciiTheme="majorBidi" w:hAnsiTheme="majorBidi" w:cstheme="majorBidi"/>
          <w:i w:val="0"/>
          <w:iCs w:val="0"/>
          <w:sz w:val="22"/>
          <w:szCs w:val="22"/>
          <w:lang w:val="en-GB"/>
        </w:rPr>
      </w:pPr>
    </w:p>
    <w:p w14:paraId="4E5FBE17" w14:textId="77777777" w:rsidR="5A176545" w:rsidRPr="00167538" w:rsidRDefault="5A176545"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توضح هذه الورقة الخطوات التي يجب أن تتبعها أخصائية الحالات لمساعدة الناجيات فيما يتعلق بمشكلات النوم.</w:t>
      </w:r>
    </w:p>
    <w:p w14:paraId="4A0C4E86" w14:textId="77777777" w:rsidR="16589041" w:rsidRPr="00167538" w:rsidRDefault="16589041" w:rsidP="00625F66">
      <w:pPr>
        <w:bidi/>
        <w:spacing w:after="0" w:line="240" w:lineRule="auto"/>
        <w:contextualSpacing/>
        <w:jc w:val="both"/>
        <w:rPr>
          <w:rFonts w:asciiTheme="majorBidi" w:hAnsiTheme="majorBidi" w:cstheme="majorBidi"/>
          <w:i w:val="0"/>
          <w:iCs w:val="0"/>
          <w:sz w:val="22"/>
          <w:szCs w:val="22"/>
          <w:lang w:val="en-GB"/>
        </w:rPr>
      </w:pPr>
    </w:p>
    <w:p w14:paraId="552D402C" w14:textId="77777777" w:rsidR="00EA6FAE" w:rsidRPr="00167538" w:rsidRDefault="005B2AB4"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القدرة على النوم ضرورية من أجل صحة عقلية وجسدية جيدة. تمثل عدم القدرة على النوم أحد أهم المؤشرات التي تدل على أن شخصاً ما ربما يعاني من مشكلة. بسبب تجاربهن الصادمة، تجد العديد من الناجيات صعوبة في الخلود إلى النوم، أو لا ينمن سوى لبضع ساعات، أو ينمن بطريقة غير عميقة تجعل من الصعب عليهن بناء أجسادهن، وأدمغتهن، وقوتهن لليوم التالي.</w:t>
      </w:r>
    </w:p>
    <w:p w14:paraId="4403BB7D" w14:textId="77777777" w:rsidR="003C4BE2" w:rsidRPr="00167538" w:rsidRDefault="003C4BE2" w:rsidP="00625F66">
      <w:pPr>
        <w:bidi/>
        <w:spacing w:after="0" w:line="240" w:lineRule="auto"/>
        <w:contextualSpacing/>
        <w:jc w:val="both"/>
        <w:rPr>
          <w:rFonts w:asciiTheme="majorBidi" w:hAnsiTheme="majorBidi" w:cstheme="majorBidi"/>
          <w:i w:val="0"/>
          <w:iCs w:val="0"/>
          <w:sz w:val="22"/>
          <w:szCs w:val="22"/>
          <w:lang w:val="en-GB"/>
        </w:rPr>
      </w:pPr>
    </w:p>
    <w:p w14:paraId="5E3C8CA4" w14:textId="77777777" w:rsidR="00EA6FAE" w:rsidRPr="00167538" w:rsidRDefault="5B82846E"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بالنسبة لبعض الناجيات، تنتج مشكلات النوم هذه عن القلق بشأن عوامل الضغط اليومية، بينما تجد ناجيات أخريات صعوبة في النوم بسبب ظروف معيشتهن التي تمنعهن من النوم. وقد تكون بعض الناجيات خائفات بشدة من الليل لدرجة أنهن يبدأن النوم خلال النهار. وبهذا يحولّن الليل إلى نهار والنهار إلى ليل.</w:t>
      </w:r>
    </w:p>
    <w:p w14:paraId="53EC4E70" w14:textId="77777777" w:rsidR="003C4BE2" w:rsidRPr="00167538" w:rsidRDefault="003C4BE2" w:rsidP="00625F66">
      <w:pPr>
        <w:bidi/>
        <w:spacing w:after="0" w:line="240" w:lineRule="auto"/>
        <w:contextualSpacing/>
        <w:jc w:val="both"/>
        <w:rPr>
          <w:rFonts w:asciiTheme="majorBidi" w:hAnsiTheme="majorBidi" w:cstheme="majorBidi"/>
          <w:i w:val="0"/>
          <w:iCs w:val="0"/>
          <w:sz w:val="22"/>
          <w:szCs w:val="22"/>
          <w:lang w:val="en-GB"/>
        </w:rPr>
      </w:pPr>
    </w:p>
    <w:p w14:paraId="2B89F6E1" w14:textId="77777777" w:rsidR="00EA6FAE" w:rsidRPr="00167538" w:rsidRDefault="5B82846E"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اتبعي الخطوات الخمسة التالية لدعم الناجية للنوم.</w:t>
      </w:r>
    </w:p>
    <w:p w14:paraId="66D0E78F" w14:textId="77777777" w:rsidR="002E3FEF" w:rsidRPr="00167538" w:rsidRDefault="002E3FEF" w:rsidP="00625F66">
      <w:pPr>
        <w:bidi/>
        <w:spacing w:after="0" w:line="240" w:lineRule="auto"/>
        <w:contextualSpacing/>
        <w:jc w:val="both"/>
        <w:rPr>
          <w:rFonts w:asciiTheme="majorBidi" w:hAnsiTheme="majorBidi" w:cstheme="majorBidi"/>
          <w:i w:val="0"/>
          <w:iCs w:val="0"/>
          <w:sz w:val="22"/>
          <w:szCs w:val="22"/>
          <w:lang w:val="en-GB"/>
        </w:rPr>
      </w:pPr>
    </w:p>
    <w:p w14:paraId="77504046" w14:textId="77777777" w:rsidR="00EA6FAE" w:rsidRPr="00167538" w:rsidRDefault="5B82846E" w:rsidP="002045A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shd w:val="clear" w:color="auto" w:fill="FFFFFF"/>
          <w:rtl/>
          <w:lang w:eastAsia="ar"/>
        </w:rPr>
        <w:t xml:space="preserve">الخطوة 1: </w:t>
      </w:r>
      <w:r w:rsidRPr="00167538">
        <w:rPr>
          <w:rFonts w:asciiTheme="majorBidi" w:hAnsiTheme="majorBidi" w:cstheme="majorBidi"/>
          <w:b/>
          <w:bCs/>
          <w:i w:val="0"/>
          <w:iCs w:val="0"/>
          <w:sz w:val="22"/>
          <w:szCs w:val="22"/>
          <w:shd w:val="clear" w:color="auto" w:fill="FFFFFF"/>
          <w:rtl/>
          <w:lang w:eastAsia="ar"/>
        </w:rPr>
        <w:tab/>
        <w:t xml:space="preserve">تقييم </w:t>
      </w:r>
      <w:r w:rsidRPr="00167538">
        <w:rPr>
          <w:rFonts w:asciiTheme="majorBidi" w:hAnsiTheme="majorBidi" w:cstheme="majorBidi"/>
          <w:b/>
          <w:bCs/>
          <w:i w:val="0"/>
          <w:iCs w:val="0"/>
          <w:sz w:val="22"/>
          <w:szCs w:val="22"/>
          <w:rtl/>
          <w:lang w:eastAsia="ar"/>
        </w:rPr>
        <w:t>وتحديد ما يمنع الناجية من النوم (استخدمي مقياس الضيق)</w:t>
      </w:r>
    </w:p>
    <w:p w14:paraId="5CBEA9C6" w14:textId="77777777" w:rsidR="00EA6FAE" w:rsidRPr="00167538" w:rsidRDefault="1EF2F677"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يعني التقييم طرح العديد من الأسئلة </w:t>
      </w:r>
      <w:r w:rsidR="5B82846E" w:rsidRPr="00167538">
        <w:rPr>
          <w:rFonts w:asciiTheme="majorBidi" w:hAnsiTheme="majorBidi" w:cstheme="majorBidi"/>
          <w:i w:val="0"/>
          <w:iCs w:val="0"/>
          <w:sz w:val="22"/>
          <w:szCs w:val="22"/>
          <w:u w:val="single"/>
          <w:rtl/>
          <w:lang w:eastAsia="ar"/>
        </w:rPr>
        <w:t>والتفكير</w:t>
      </w:r>
      <w:r w:rsidRPr="00167538">
        <w:rPr>
          <w:rFonts w:asciiTheme="majorBidi" w:hAnsiTheme="majorBidi" w:cstheme="majorBidi"/>
          <w:i w:val="0"/>
          <w:iCs w:val="0"/>
          <w:sz w:val="22"/>
          <w:szCs w:val="22"/>
          <w:rtl/>
          <w:lang w:eastAsia="ar"/>
        </w:rPr>
        <w:t xml:space="preserve"> مع الناجية لمحاولة </w:t>
      </w:r>
      <w:r w:rsidR="5B82846E" w:rsidRPr="00167538">
        <w:rPr>
          <w:rFonts w:asciiTheme="majorBidi" w:hAnsiTheme="majorBidi" w:cstheme="majorBidi"/>
          <w:i w:val="0"/>
          <w:iCs w:val="0"/>
          <w:sz w:val="22"/>
          <w:szCs w:val="22"/>
          <w:u w:val="single"/>
          <w:rtl/>
          <w:lang w:eastAsia="ar"/>
        </w:rPr>
        <w:t>فهم</w:t>
      </w:r>
      <w:r w:rsidRPr="00167538">
        <w:rPr>
          <w:rFonts w:asciiTheme="majorBidi" w:hAnsiTheme="majorBidi" w:cstheme="majorBidi"/>
          <w:i w:val="0"/>
          <w:iCs w:val="0"/>
          <w:sz w:val="22"/>
          <w:szCs w:val="22"/>
          <w:rtl/>
          <w:lang w:eastAsia="ar"/>
        </w:rPr>
        <w:t xml:space="preserve"> أسباب عدم قدرتها على النوم. </w:t>
      </w:r>
    </w:p>
    <w:p w14:paraId="198403F3" w14:textId="77777777" w:rsidR="007F175D" w:rsidRPr="00167538" w:rsidRDefault="007F175D" w:rsidP="00625F66">
      <w:pPr>
        <w:bidi/>
        <w:spacing w:after="0" w:line="240" w:lineRule="auto"/>
        <w:contextualSpacing/>
        <w:jc w:val="both"/>
        <w:rPr>
          <w:rFonts w:asciiTheme="majorBidi" w:hAnsiTheme="majorBidi" w:cstheme="majorBidi"/>
          <w:i w:val="0"/>
          <w:iCs w:val="0"/>
          <w:sz w:val="22"/>
          <w:szCs w:val="22"/>
          <w:lang w:val="en-GB"/>
        </w:rPr>
      </w:pPr>
    </w:p>
    <w:p w14:paraId="78982DC8" w14:textId="77777777" w:rsidR="00EA6FAE" w:rsidRPr="00167538" w:rsidRDefault="4582B667"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eastAsia="Calibri" w:hAnsiTheme="majorBidi" w:cstheme="majorBidi"/>
          <w:b/>
          <w:bCs/>
          <w:i w:val="0"/>
          <w:iCs w:val="0"/>
          <w:sz w:val="22"/>
          <w:szCs w:val="22"/>
          <w:rtl/>
          <w:lang w:eastAsia="ar"/>
        </w:rPr>
        <w:t>تذكّري أن أماكن النوم ربما كانت موقع الاعتداء الجسدي أو الجنسي. استكشفي بحذر.</w:t>
      </w:r>
    </w:p>
    <w:p w14:paraId="01214DD1" w14:textId="77777777" w:rsidR="69559151" w:rsidRPr="00167538" w:rsidRDefault="69559151"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ابدئي بتعليق متعاطف حول تقديركِ لاستعداد الناجية لمناقشة أمور مؤلمة معكِ.</w:t>
      </w:r>
    </w:p>
    <w:p w14:paraId="75B2FDA6" w14:textId="77777777" w:rsidR="00EA6FAE" w:rsidRPr="00167538" w:rsidRDefault="5B82846E"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حددي الأسباب التي تبقي الناجية مستيقظة.</w:t>
      </w:r>
    </w:p>
    <w:p w14:paraId="6EB9C862" w14:textId="77777777" w:rsidR="00EA6FAE" w:rsidRPr="00167538" w:rsidRDefault="5B82846E"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اطلبي من الناجية تذكّر </w:t>
      </w:r>
      <w:proofErr w:type="spellStart"/>
      <w:r w:rsidRPr="00167538">
        <w:rPr>
          <w:rFonts w:asciiTheme="majorBidi" w:hAnsiTheme="majorBidi" w:cstheme="majorBidi"/>
          <w:b/>
          <w:bCs/>
          <w:i w:val="0"/>
          <w:iCs w:val="0"/>
          <w:sz w:val="22"/>
          <w:szCs w:val="22"/>
          <w:rtl/>
          <w:lang w:eastAsia="ar"/>
        </w:rPr>
        <w:t>روتينها</w:t>
      </w:r>
      <w:proofErr w:type="spellEnd"/>
      <w:r w:rsidRPr="00167538">
        <w:rPr>
          <w:rFonts w:asciiTheme="majorBidi" w:hAnsiTheme="majorBidi" w:cstheme="majorBidi"/>
          <w:b/>
          <w:bCs/>
          <w:i w:val="0"/>
          <w:iCs w:val="0"/>
          <w:sz w:val="22"/>
          <w:szCs w:val="22"/>
          <w:rtl/>
          <w:lang w:eastAsia="ar"/>
        </w:rPr>
        <w:t xml:space="preserve"> وطقوسها المسائية</w:t>
      </w:r>
      <w:r w:rsidRPr="00167538">
        <w:rPr>
          <w:rFonts w:asciiTheme="majorBidi" w:hAnsiTheme="majorBidi" w:cstheme="majorBidi"/>
          <w:i w:val="0"/>
          <w:iCs w:val="0"/>
          <w:sz w:val="22"/>
          <w:szCs w:val="22"/>
          <w:rtl/>
          <w:lang w:eastAsia="ar"/>
        </w:rPr>
        <w:t>. ماذا تفعل قبل النوم؟</w:t>
      </w:r>
    </w:p>
    <w:p w14:paraId="68493F60" w14:textId="77777777" w:rsidR="00EA6FAE" w:rsidRPr="00167538" w:rsidRDefault="5B82846E"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اسأليها عن </w:t>
      </w:r>
      <w:r w:rsidRPr="00167538">
        <w:rPr>
          <w:rFonts w:asciiTheme="majorBidi" w:hAnsiTheme="majorBidi" w:cstheme="majorBidi"/>
          <w:b/>
          <w:bCs/>
          <w:i w:val="0"/>
          <w:iCs w:val="0"/>
          <w:sz w:val="22"/>
          <w:szCs w:val="22"/>
          <w:rtl/>
          <w:lang w:eastAsia="ar"/>
        </w:rPr>
        <w:t xml:space="preserve">أفكارها ومشاعرها </w:t>
      </w:r>
      <w:r w:rsidRPr="00167538">
        <w:rPr>
          <w:rFonts w:asciiTheme="majorBidi" w:hAnsiTheme="majorBidi" w:cstheme="majorBidi"/>
          <w:i w:val="0"/>
          <w:iCs w:val="0"/>
          <w:sz w:val="22"/>
          <w:szCs w:val="22"/>
          <w:rtl/>
          <w:lang w:eastAsia="ar"/>
        </w:rPr>
        <w:t>التي تراودها قبل النوم.</w:t>
      </w:r>
    </w:p>
    <w:p w14:paraId="5D1135BE" w14:textId="77777777" w:rsidR="47EEC8BC" w:rsidRPr="00167538" w:rsidRDefault="47EEC8BC" w:rsidP="00E85AC7">
      <w:pPr>
        <w:pStyle w:val="Paragraphedeliste"/>
        <w:numPr>
          <w:ilvl w:val="1"/>
          <w:numId w:val="4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اسأليها عن </w:t>
      </w:r>
      <w:r w:rsidRPr="00167538">
        <w:rPr>
          <w:rFonts w:asciiTheme="majorBidi" w:hAnsiTheme="majorBidi" w:cstheme="majorBidi"/>
          <w:b/>
          <w:bCs/>
          <w:i w:val="0"/>
          <w:iCs w:val="0"/>
          <w:sz w:val="22"/>
          <w:szCs w:val="22"/>
          <w:rtl/>
          <w:lang w:eastAsia="ar"/>
        </w:rPr>
        <w:t xml:space="preserve">نظامها الغذائي وأسلوب حياتها </w:t>
      </w:r>
      <w:r w:rsidRPr="00167538">
        <w:rPr>
          <w:rFonts w:asciiTheme="majorBidi" w:hAnsiTheme="majorBidi" w:cstheme="majorBidi"/>
          <w:i w:val="0"/>
          <w:iCs w:val="0"/>
          <w:sz w:val="22"/>
          <w:szCs w:val="22"/>
          <w:rtl/>
          <w:lang w:eastAsia="ar"/>
        </w:rPr>
        <w:t>(كوني حساسة تجاه سياقها).</w:t>
      </w:r>
    </w:p>
    <w:p w14:paraId="78479B21" w14:textId="77777777" w:rsidR="00EA6FAE" w:rsidRPr="00167538" w:rsidRDefault="5B82846E"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استكشفي </w:t>
      </w:r>
      <w:r w:rsidRPr="00167538">
        <w:rPr>
          <w:rFonts w:asciiTheme="majorBidi" w:hAnsiTheme="majorBidi" w:cstheme="majorBidi"/>
          <w:b/>
          <w:bCs/>
          <w:i w:val="0"/>
          <w:iCs w:val="0"/>
          <w:sz w:val="22"/>
          <w:szCs w:val="22"/>
          <w:rtl/>
          <w:lang w:eastAsia="ar"/>
        </w:rPr>
        <w:t>الوضع المعيشي</w:t>
      </w:r>
      <w:r w:rsidRPr="00167538">
        <w:rPr>
          <w:rFonts w:asciiTheme="majorBidi" w:hAnsiTheme="majorBidi" w:cstheme="majorBidi"/>
          <w:i w:val="0"/>
          <w:iCs w:val="0"/>
          <w:sz w:val="22"/>
          <w:szCs w:val="22"/>
          <w:rtl/>
          <w:lang w:eastAsia="ar"/>
        </w:rPr>
        <w:t xml:space="preserve"> للناجية. مع من تعيش؟ هل من ضوضاء، أو خصوصية، أو مشكلات تتعلق بالإضاءة، أو السلامة، أو الراحة؟</w:t>
      </w:r>
    </w:p>
    <w:p w14:paraId="6E172A69" w14:textId="77777777" w:rsidR="5B82846E" w:rsidRPr="00167538" w:rsidRDefault="5B82846E"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اسألي الناجية عن الأسباب التي تعتقد أنها تمنعها من النوم؟ ما الذي ستقوله أسرة الناجية عن سبب عدم تمكنها من النوم؟</w:t>
      </w:r>
    </w:p>
    <w:p w14:paraId="09C2EDDE" w14:textId="77777777" w:rsidR="49DB0D36" w:rsidRPr="00167538" w:rsidRDefault="49DB0D36" w:rsidP="00625F66">
      <w:pPr>
        <w:bidi/>
        <w:spacing w:after="0" w:line="240" w:lineRule="auto"/>
        <w:contextualSpacing/>
        <w:jc w:val="both"/>
        <w:rPr>
          <w:rFonts w:asciiTheme="majorBidi" w:hAnsiTheme="majorBidi" w:cstheme="majorBidi"/>
          <w:i w:val="0"/>
          <w:iCs w:val="0"/>
          <w:sz w:val="22"/>
          <w:szCs w:val="22"/>
          <w:lang w:val="en-GB"/>
        </w:rPr>
      </w:pPr>
    </w:p>
    <w:p w14:paraId="162C0A89" w14:textId="77777777" w:rsidR="180ECE60" w:rsidRPr="00167538" w:rsidRDefault="180ECE60" w:rsidP="00625F66">
      <w:pPr>
        <w:bidi/>
        <w:spacing w:after="0" w:line="240" w:lineRule="auto"/>
        <w:contextualSpacing/>
        <w:jc w:val="both"/>
        <w:rPr>
          <w:rFonts w:asciiTheme="majorBidi" w:hAnsiTheme="majorBidi" w:cstheme="majorBidi"/>
          <w:bCs/>
          <w:i w:val="0"/>
          <w:sz w:val="22"/>
          <w:szCs w:val="22"/>
          <w:lang w:val="en-GB"/>
        </w:rPr>
      </w:pPr>
      <w:r w:rsidRPr="00167538">
        <w:rPr>
          <w:rFonts w:asciiTheme="majorBidi" w:hAnsiTheme="majorBidi" w:cstheme="majorBidi"/>
          <w:i w:val="0"/>
          <w:iCs w:val="0"/>
          <w:sz w:val="22"/>
          <w:szCs w:val="22"/>
          <w:rtl/>
          <w:lang w:eastAsia="ar"/>
        </w:rPr>
        <w:t>انظري قسم ”الأحلام والكوابيس“، إذا حددت الناجية أن الأحلام، أو الكوابيس، أو كليهما هي الأسباب التي تمنعها من النوم؟</w:t>
      </w:r>
    </w:p>
    <w:p w14:paraId="329CD5AE" w14:textId="77777777" w:rsidR="16589041" w:rsidRPr="00167538" w:rsidRDefault="16589041" w:rsidP="00625F66">
      <w:pPr>
        <w:bidi/>
        <w:spacing w:after="0" w:line="240" w:lineRule="auto"/>
        <w:contextualSpacing/>
        <w:jc w:val="both"/>
        <w:rPr>
          <w:rFonts w:asciiTheme="majorBidi" w:hAnsiTheme="majorBidi" w:cstheme="majorBidi"/>
          <w:i w:val="0"/>
          <w:iCs w:val="0"/>
          <w:sz w:val="22"/>
          <w:szCs w:val="22"/>
          <w:lang w:val="en-GB"/>
        </w:rPr>
      </w:pPr>
    </w:p>
    <w:p w14:paraId="45BE389F" w14:textId="77777777" w:rsidR="00EA6FAE" w:rsidRPr="00167538" w:rsidRDefault="5B82846E" w:rsidP="002045A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shd w:val="clear" w:color="auto" w:fill="FFFFFF"/>
          <w:rtl/>
          <w:lang w:eastAsia="ar"/>
        </w:rPr>
        <w:t xml:space="preserve">الخطوة 2: </w:t>
      </w:r>
      <w:r w:rsidRPr="00167538">
        <w:rPr>
          <w:rFonts w:asciiTheme="majorBidi" w:hAnsiTheme="majorBidi" w:cstheme="majorBidi"/>
          <w:b/>
          <w:bCs/>
          <w:i w:val="0"/>
          <w:iCs w:val="0"/>
          <w:sz w:val="22"/>
          <w:szCs w:val="22"/>
          <w:shd w:val="clear" w:color="auto" w:fill="FFFFFF"/>
          <w:rtl/>
          <w:lang w:eastAsia="ar"/>
        </w:rPr>
        <w:tab/>
        <w:t>تثقيف</w:t>
      </w:r>
      <w:r w:rsidR="4D73F641" w:rsidRPr="00167538">
        <w:rPr>
          <w:rFonts w:asciiTheme="majorBidi" w:hAnsiTheme="majorBidi" w:cstheme="majorBidi"/>
          <w:b/>
          <w:bCs/>
          <w:i w:val="0"/>
          <w:iCs w:val="0"/>
          <w:sz w:val="22"/>
          <w:szCs w:val="22"/>
          <w:rtl/>
          <w:lang w:eastAsia="ar"/>
        </w:rPr>
        <w:t xml:space="preserve"> الناجية حول أسباب معاناتها من مشكلات النوم</w:t>
      </w:r>
    </w:p>
    <w:p w14:paraId="2D8EFF62" w14:textId="77777777" w:rsidR="48B72E0B" w:rsidRPr="00167538" w:rsidRDefault="48B72E0B"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ثقفي الناجية حول أسباب اضطراب نومهن، ودور مسببات التوتر النفسية الاجتماعية، والتجارب الصادمة. الجئي للقصص والأمثلة لمساعدتها على الفهم.</w:t>
      </w:r>
    </w:p>
    <w:p w14:paraId="61E82159" w14:textId="77777777" w:rsidR="4560819A" w:rsidRPr="00167538" w:rsidRDefault="4560819A" w:rsidP="00E85AC7">
      <w:pPr>
        <w:pStyle w:val="Paragraphedeliste"/>
        <w:numPr>
          <w:ilvl w:val="0"/>
          <w:numId w:val="53"/>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يعاني العديد من الأشخاص من مشكلات النوم عندما تساورهم مخاوف، وذكريات سيئة، وأوضاع معيشية صعبة. وهذه ردود فعل طبيعية تجاه الحياة المجهدة.</w:t>
      </w:r>
    </w:p>
    <w:p w14:paraId="21544FDD" w14:textId="77777777" w:rsidR="00EA6FAE" w:rsidRPr="00167538" w:rsidRDefault="02DCD7F5" w:rsidP="00E85AC7">
      <w:pPr>
        <w:pStyle w:val="Paragraphedeliste"/>
        <w:numPr>
          <w:ilvl w:val="0"/>
          <w:numId w:val="5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غالباً ما تبقى الناجيات مستيقظات بسبب الأربعة أشياء التالية:</w:t>
      </w:r>
    </w:p>
    <w:p w14:paraId="3A88A6C7" w14:textId="77777777" w:rsidR="5F57B619" w:rsidRPr="00167538" w:rsidRDefault="5F57B619" w:rsidP="00E85AC7">
      <w:pPr>
        <w:pStyle w:val="Paragraphedeliste"/>
        <w:numPr>
          <w:ilvl w:val="1"/>
          <w:numId w:val="5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القلق وغيره من الأفكار والعواطف المؤلمة</w:t>
      </w:r>
    </w:p>
    <w:p w14:paraId="277303CD" w14:textId="77777777" w:rsidR="00EA6FAE" w:rsidRPr="00167538" w:rsidRDefault="554D286F" w:rsidP="00E85AC7">
      <w:pPr>
        <w:pStyle w:val="Paragraphedeliste"/>
        <w:numPr>
          <w:ilvl w:val="1"/>
          <w:numId w:val="5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الروتين المسائي غير الصحي</w:t>
      </w:r>
    </w:p>
    <w:p w14:paraId="02658B58" w14:textId="77777777" w:rsidR="00EA6FAE" w:rsidRPr="00167538" w:rsidRDefault="3459EFC4" w:rsidP="00E85AC7">
      <w:pPr>
        <w:pStyle w:val="Paragraphedeliste"/>
        <w:numPr>
          <w:ilvl w:val="1"/>
          <w:numId w:val="5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النظام الغذائي وأسلوب الحياة</w:t>
      </w:r>
    </w:p>
    <w:p w14:paraId="0C9F6778" w14:textId="77777777" w:rsidR="00EA6FAE" w:rsidRPr="00167538" w:rsidRDefault="11117D99" w:rsidP="00E85AC7">
      <w:pPr>
        <w:pStyle w:val="Paragraphedeliste"/>
        <w:numPr>
          <w:ilvl w:val="1"/>
          <w:numId w:val="5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وضع معيشي مجهد</w:t>
      </w:r>
    </w:p>
    <w:p w14:paraId="5A51186C" w14:textId="77777777" w:rsidR="00EA6FAE" w:rsidRPr="00167538" w:rsidRDefault="5697D4E8" w:rsidP="00E85AC7">
      <w:pPr>
        <w:pStyle w:val="Paragraphedeliste"/>
        <w:numPr>
          <w:ilvl w:val="0"/>
          <w:numId w:val="5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تغير صعوبات النوم شعور الناس وتفكيرهم، الأمر الذي يجعلهم أكثر حساسية وأقل قدرة على التعامل مع مشكلات الحياة وأكثر عرضة لخطر الإصابة بحالات الصحة النفسية والمشكلات الصحية.</w:t>
      </w:r>
    </w:p>
    <w:p w14:paraId="7422D00C" w14:textId="77777777" w:rsidR="00EA6FAE" w:rsidRPr="00167538" w:rsidRDefault="5B82846E" w:rsidP="00E85AC7">
      <w:pPr>
        <w:pStyle w:val="Paragraphedeliste"/>
        <w:numPr>
          <w:ilvl w:val="1"/>
          <w:numId w:val="5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الأشخاص الذين لا ينامون جيداً أكثر عرضة للإصابة بالاكتئاب بخمس مرات والإصابة بأعراض القلق بعشرين مرة.</w:t>
      </w:r>
    </w:p>
    <w:p w14:paraId="769451B2" w14:textId="77777777" w:rsidR="002E3FEF" w:rsidRPr="00167538" w:rsidRDefault="00EA6FAE" w:rsidP="00E85AC7">
      <w:pPr>
        <w:pStyle w:val="Paragraphedeliste"/>
        <w:numPr>
          <w:ilvl w:val="1"/>
          <w:numId w:val="5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يقلل الحرمان من النوم نشاط خلايا الدم البيضاء ويضعف الجهاز المناعي، مما يزيد من خطر الإصابة بجميع المشكلات الصحية، مثل السكري، والانفعال، وارتفاع ضغط الدم، وضعف الذاكرة والأدائية الإدراكية، والصداع، </w:t>
      </w:r>
      <w:proofErr w:type="spellStart"/>
      <w:r w:rsidRPr="00167538">
        <w:rPr>
          <w:rFonts w:asciiTheme="majorBidi" w:hAnsiTheme="majorBidi" w:cstheme="majorBidi"/>
          <w:i w:val="0"/>
          <w:iCs w:val="0"/>
          <w:sz w:val="22"/>
          <w:szCs w:val="22"/>
          <w:rtl/>
          <w:lang w:eastAsia="ar"/>
        </w:rPr>
        <w:t>والهلاوس</w:t>
      </w:r>
      <w:proofErr w:type="spellEnd"/>
      <w:r w:rsidRPr="00167538">
        <w:rPr>
          <w:rFonts w:asciiTheme="majorBidi" w:hAnsiTheme="majorBidi" w:cstheme="majorBidi"/>
          <w:i w:val="0"/>
          <w:iCs w:val="0"/>
          <w:sz w:val="22"/>
          <w:szCs w:val="22"/>
          <w:rtl/>
          <w:lang w:eastAsia="ar"/>
        </w:rPr>
        <w:t>.</w:t>
      </w:r>
    </w:p>
    <w:p w14:paraId="330F04E3" w14:textId="77777777" w:rsidR="00991119" w:rsidRPr="00167538" w:rsidRDefault="00991119" w:rsidP="00625F66">
      <w:pPr>
        <w:bidi/>
        <w:spacing w:after="0" w:line="240" w:lineRule="auto"/>
        <w:contextualSpacing/>
        <w:jc w:val="both"/>
        <w:rPr>
          <w:rFonts w:asciiTheme="majorBidi" w:hAnsiTheme="majorBidi" w:cstheme="majorBidi"/>
          <w:i w:val="0"/>
          <w:iCs w:val="0"/>
          <w:sz w:val="22"/>
          <w:szCs w:val="22"/>
          <w:lang w:val="en-GB"/>
        </w:rPr>
      </w:pPr>
    </w:p>
    <w:p w14:paraId="623B4F9B" w14:textId="77777777" w:rsidR="00EA6FAE" w:rsidRPr="00167538" w:rsidRDefault="5B82846E" w:rsidP="002045A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shd w:val="clear" w:color="auto" w:fill="FFFFFF"/>
          <w:rtl/>
          <w:lang w:eastAsia="ar"/>
        </w:rPr>
        <w:t xml:space="preserve">الخطوة 3: </w:t>
      </w:r>
      <w:r w:rsidRPr="00167538">
        <w:rPr>
          <w:rFonts w:asciiTheme="majorBidi" w:hAnsiTheme="majorBidi" w:cstheme="majorBidi"/>
          <w:b/>
          <w:bCs/>
          <w:i w:val="0"/>
          <w:iCs w:val="0"/>
          <w:sz w:val="22"/>
          <w:szCs w:val="22"/>
          <w:shd w:val="clear" w:color="auto" w:fill="FFFFFF"/>
          <w:rtl/>
          <w:lang w:eastAsia="ar"/>
        </w:rPr>
        <w:tab/>
        <w:t xml:space="preserve">مناقشة </w:t>
      </w:r>
      <w:r w:rsidR="283D2D07" w:rsidRPr="00167538">
        <w:rPr>
          <w:rFonts w:asciiTheme="majorBidi" w:hAnsiTheme="majorBidi" w:cstheme="majorBidi"/>
          <w:b/>
          <w:bCs/>
          <w:i w:val="0"/>
          <w:iCs w:val="0"/>
          <w:sz w:val="22"/>
          <w:szCs w:val="22"/>
          <w:rtl/>
          <w:lang w:eastAsia="ar"/>
        </w:rPr>
        <w:t>استراتيجيات التأقلم الحالية والاستراتيجيات الجديدة</w:t>
      </w:r>
    </w:p>
    <w:p w14:paraId="1869D0AB" w14:textId="77777777" w:rsidR="00EA6FAE" w:rsidRPr="00167538" w:rsidRDefault="3F8FB8B1"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 xml:space="preserve">ناقشي الاستراتيجيات التي تستخدمها الناجية </w:t>
      </w:r>
      <w:r w:rsidRPr="00167538">
        <w:rPr>
          <w:rFonts w:asciiTheme="majorBidi" w:eastAsia="Calibri" w:hAnsiTheme="majorBidi" w:cstheme="majorBidi"/>
          <w:i w:val="0"/>
          <w:iCs w:val="0"/>
          <w:sz w:val="22"/>
          <w:szCs w:val="22"/>
          <w:u w:val="single"/>
          <w:rtl/>
          <w:lang w:eastAsia="ar"/>
        </w:rPr>
        <w:t>بالفعل</w:t>
      </w:r>
      <w:r w:rsidRPr="00167538">
        <w:rPr>
          <w:rFonts w:asciiTheme="majorBidi" w:eastAsia="Calibri" w:hAnsiTheme="majorBidi" w:cstheme="majorBidi"/>
          <w:i w:val="0"/>
          <w:iCs w:val="0"/>
          <w:sz w:val="22"/>
          <w:szCs w:val="22"/>
          <w:rtl/>
          <w:lang w:eastAsia="ar"/>
        </w:rPr>
        <w:t xml:space="preserve"> والأفكار التي لم تجربها بعد، ثم شاركي استراتيجيات جديدة (المفيدة للناجية </w:t>
      </w:r>
      <w:r w:rsidR="5B82846E" w:rsidRPr="00167538">
        <w:rPr>
          <w:rFonts w:asciiTheme="majorBidi" w:hAnsiTheme="majorBidi" w:cstheme="majorBidi"/>
          <w:i w:val="0"/>
          <w:iCs w:val="0"/>
          <w:sz w:val="22"/>
          <w:szCs w:val="22"/>
          <w:u w:val="single"/>
          <w:rtl/>
          <w:lang w:eastAsia="ar"/>
        </w:rPr>
        <w:t>فحسب</w:t>
      </w:r>
      <w:r w:rsidR="5B82846E" w:rsidRPr="00167538">
        <w:rPr>
          <w:rFonts w:asciiTheme="majorBidi" w:hAnsiTheme="majorBidi" w:cstheme="majorBidi"/>
          <w:i w:val="0"/>
          <w:iCs w:val="0"/>
          <w:sz w:val="22"/>
          <w:szCs w:val="22"/>
          <w:rtl/>
          <w:lang w:eastAsia="ar"/>
        </w:rPr>
        <w:t>).</w:t>
      </w:r>
    </w:p>
    <w:p w14:paraId="2E76DE0E" w14:textId="77777777" w:rsidR="34D2E7E0" w:rsidRPr="00167538" w:rsidRDefault="34D2E7E0" w:rsidP="00625F66">
      <w:pPr>
        <w:bidi/>
        <w:spacing w:after="0" w:line="240" w:lineRule="auto"/>
        <w:jc w:val="both"/>
        <w:rPr>
          <w:rFonts w:asciiTheme="majorBidi" w:hAnsiTheme="majorBidi" w:cstheme="majorBidi"/>
          <w:i w:val="0"/>
          <w:iCs w:val="0"/>
          <w:sz w:val="22"/>
          <w:szCs w:val="22"/>
          <w:lang w:val="en-GB"/>
        </w:rPr>
      </w:pPr>
    </w:p>
    <w:p w14:paraId="21317FD4" w14:textId="77777777" w:rsidR="2814DFD4" w:rsidRPr="00167538" w:rsidRDefault="00A84975"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highlight w:val="magenta"/>
          <w:u w:val="single"/>
          <w:lang w:val="en-GB" w:eastAsia="en-GB" w:bidi="en-GB"/>
        </w:rPr>
        <w:lastRenderedPageBreak/>
        <w:t>PLACE IN BOX:</w:t>
      </w:r>
      <w:r w:rsidR="2814DFD4" w:rsidRPr="00167538">
        <w:rPr>
          <w:rFonts w:asciiTheme="majorBidi" w:hAnsiTheme="majorBidi" w:cstheme="majorBidi"/>
          <w:b/>
          <w:bCs/>
          <w:i w:val="0"/>
          <w:iCs w:val="0"/>
          <w:sz w:val="22"/>
          <w:szCs w:val="22"/>
          <w:highlight w:val="magenta"/>
          <w:lang w:val="en-GB" w:eastAsia="en-GB" w:bidi="en-GB"/>
        </w:rPr>
        <w:t xml:space="preserve"> on the right side the ‘anxiety and other distressing emotions’ section</w:t>
      </w:r>
    </w:p>
    <w:p w14:paraId="03019919" w14:textId="77777777" w:rsidR="2814DFD4" w:rsidRPr="00167538" w:rsidRDefault="2814DFD4" w:rsidP="009432D9">
      <w:pPr>
        <w:shd w:val="clear" w:color="auto" w:fill="F9EAD3"/>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يمكن للناجية مقاطعة الأفكار غير المرغوب فيها بتكرار تأكيد أو كلمة خاصة مهدئة (مثل ”سلام“، أو كلمة دينية، أو صلاة) لنفسها. </w:t>
      </w:r>
    </w:p>
    <w:p w14:paraId="6F5B0695" w14:textId="77777777" w:rsidR="008509CE" w:rsidRPr="00167538" w:rsidRDefault="008509CE" w:rsidP="00625F66">
      <w:pPr>
        <w:bidi/>
        <w:spacing w:after="0" w:line="240" w:lineRule="auto"/>
        <w:contextualSpacing/>
        <w:jc w:val="both"/>
        <w:rPr>
          <w:rFonts w:asciiTheme="majorBidi" w:hAnsiTheme="majorBidi" w:cstheme="majorBidi"/>
          <w:i w:val="0"/>
          <w:sz w:val="22"/>
          <w:szCs w:val="22"/>
          <w:lang w:val="en-GB"/>
        </w:rPr>
      </w:pPr>
    </w:p>
    <w:p w14:paraId="12186C4F" w14:textId="77777777" w:rsidR="00EA6FAE" w:rsidRPr="00167538" w:rsidRDefault="5B82846E" w:rsidP="009E39A1">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القلق والعواطف المؤلمة الأخرى</w:t>
      </w:r>
    </w:p>
    <w:p w14:paraId="4DFFC593" w14:textId="77777777" w:rsidR="00EA6FAE" w:rsidRPr="00167538" w:rsidRDefault="5B82846E"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عندما تشعر ناجية ما بالخوف والقلق، يستيقظ جسدها فالخوف والقلق يقولان للجسد </w:t>
      </w:r>
      <w:r w:rsidRPr="00167538">
        <w:rPr>
          <w:rFonts w:asciiTheme="majorBidi" w:hAnsiTheme="majorBidi" w:cstheme="majorBidi"/>
          <w:sz w:val="22"/>
          <w:szCs w:val="22"/>
          <w:rtl/>
          <w:lang w:eastAsia="ar"/>
        </w:rPr>
        <w:t xml:space="preserve">”استيقظ. استعدي. فأي شيء قد يحدث. لستَ آمناً“. </w:t>
      </w:r>
    </w:p>
    <w:p w14:paraId="684B7F0D" w14:textId="77777777" w:rsidR="00EA6FAE" w:rsidRPr="00167538" w:rsidRDefault="5B82846E" w:rsidP="00E85AC7">
      <w:pPr>
        <w:pStyle w:val="Paragraphedeliste"/>
        <w:numPr>
          <w:ilvl w:val="0"/>
          <w:numId w:val="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ساعدي الناجية على أن ترخي جسدها باستخدام تمارين الارتكاز والاسترخاء (انظري قسمي ”الاسترخاء“ </w:t>
      </w:r>
      <w:proofErr w:type="spellStart"/>
      <w:r w:rsidRPr="00167538">
        <w:rPr>
          <w:rFonts w:asciiTheme="majorBidi" w:hAnsiTheme="majorBidi" w:cstheme="majorBidi"/>
          <w:i w:val="0"/>
          <w:iCs w:val="0"/>
          <w:sz w:val="22"/>
          <w:szCs w:val="22"/>
          <w:rtl/>
          <w:lang w:eastAsia="ar"/>
        </w:rPr>
        <w:t>و”الارتكاز</w:t>
      </w:r>
      <w:proofErr w:type="spellEnd"/>
      <w:r w:rsidRPr="00167538">
        <w:rPr>
          <w:rFonts w:asciiTheme="majorBidi" w:hAnsiTheme="majorBidi" w:cstheme="majorBidi"/>
          <w:i w:val="0"/>
          <w:iCs w:val="0"/>
          <w:sz w:val="22"/>
          <w:szCs w:val="22"/>
          <w:rtl/>
          <w:lang w:eastAsia="ar"/>
        </w:rPr>
        <w:t>“).</w:t>
      </w:r>
    </w:p>
    <w:p w14:paraId="33561015" w14:textId="77777777" w:rsidR="00EA6FAE" w:rsidRPr="00167538" w:rsidRDefault="5B8E3CFA" w:rsidP="00E85AC7">
      <w:pPr>
        <w:pStyle w:val="Paragraphedeliste"/>
        <w:numPr>
          <w:ilvl w:val="0"/>
          <w:numId w:val="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تبادلي الأفكار معها حول الطرق التي يمكن أن تشعر من خلالها بأمان أكبر عن طريق 1) حل المشكلات (انظري قسم ”حل المشكلات“)، أو 2) استخدام ممارسات الحماية الروحانية/الثقافية (على سبيل المثال، صلوات الحماية أو التمائم، أو 3) نوم حبيبها بالقرب منها.</w:t>
      </w:r>
    </w:p>
    <w:p w14:paraId="07B3C0DC" w14:textId="77777777" w:rsidR="00926DF4" w:rsidRPr="00167538" w:rsidRDefault="00926DF4" w:rsidP="00E85AC7">
      <w:pPr>
        <w:pStyle w:val="Paragraphedeliste"/>
        <w:numPr>
          <w:ilvl w:val="0"/>
          <w:numId w:val="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اطلبي من الناجية التفكير في أفضل نوم حظيت به على الإطلاق. واطلبي منها وصفه بالتفصيل باستخدام جميع الحواس. تخيلي معها هذا ”النوم الأفضل على الإطلاق“ أو اطلبي منها رسم صورة له ووضعها تحت الوسادة. وقبل النوم كل ليلة، يمكنها تخيل هذه الذكرى بالتفصيل.</w:t>
      </w:r>
    </w:p>
    <w:p w14:paraId="15FA797D" w14:textId="77777777" w:rsidR="04AC2BA5" w:rsidRPr="00167538" w:rsidRDefault="04AC2BA5" w:rsidP="00E85AC7">
      <w:pPr>
        <w:pStyle w:val="Paragraphedeliste"/>
        <w:numPr>
          <w:ilvl w:val="0"/>
          <w:numId w:val="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ضعي مع الناجية خطة تعافي للاستيقاظ. تتضمن هذه الخطة </w:t>
      </w:r>
      <w:r w:rsidRPr="00167538">
        <w:rPr>
          <w:rFonts w:asciiTheme="majorBidi" w:hAnsiTheme="majorBidi" w:cstheme="majorBidi"/>
          <w:i w:val="0"/>
          <w:iCs w:val="0"/>
          <w:sz w:val="22"/>
          <w:szCs w:val="22"/>
          <w:u w:val="single"/>
          <w:rtl/>
          <w:lang w:eastAsia="ar"/>
        </w:rPr>
        <w:t>ثلاثة أشياء يمكنها فعلها</w:t>
      </w:r>
      <w:r w:rsidRPr="00167538">
        <w:rPr>
          <w:rFonts w:asciiTheme="majorBidi" w:hAnsiTheme="majorBidi" w:cstheme="majorBidi"/>
          <w:i w:val="0"/>
          <w:iCs w:val="0"/>
          <w:sz w:val="22"/>
          <w:szCs w:val="22"/>
          <w:rtl/>
          <w:lang w:eastAsia="ar"/>
        </w:rPr>
        <w:t xml:space="preserve"> إذا لم تتمكن من الخلود إلى النوم أو إذا استيقظت في منتصف الليل.</w:t>
      </w:r>
    </w:p>
    <w:p w14:paraId="4513616A" w14:textId="77777777" w:rsidR="00EA6FAE" w:rsidRPr="00167538" w:rsidRDefault="5B82846E" w:rsidP="00E85AC7">
      <w:pPr>
        <w:pStyle w:val="Paragraphedeliste"/>
        <w:numPr>
          <w:ilvl w:val="0"/>
          <w:numId w:val="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ذكّري الناجية بأنه </w:t>
      </w:r>
      <w:r w:rsidRPr="00167538">
        <w:rPr>
          <w:rFonts w:asciiTheme="majorBidi" w:hAnsiTheme="majorBidi" w:cstheme="majorBidi"/>
          <w:sz w:val="22"/>
          <w:szCs w:val="22"/>
          <w:rtl/>
          <w:lang w:eastAsia="ar"/>
        </w:rPr>
        <w:t xml:space="preserve">”عندما يخرج القلق من رأسكِ، فسيكون له سيطرة أقل عليكِ ولن يبقيكِ مستيقظة“. </w:t>
      </w:r>
      <w:r w:rsidR="00DD00EA" w:rsidRPr="00167538">
        <w:rPr>
          <w:rFonts w:asciiTheme="majorBidi" w:hAnsiTheme="majorBidi" w:cstheme="majorBidi"/>
          <w:i w:val="0"/>
          <w:iCs w:val="0"/>
          <w:sz w:val="22"/>
          <w:szCs w:val="22"/>
          <w:rtl/>
          <w:lang w:eastAsia="ar"/>
        </w:rPr>
        <w:t>علّمي الناجية كيف تنفس عن عواطفها وأفكارها المؤلمة في وقت مبكر من المساء (على سبيل المثال، بالكتابة، أو التحدث إلى صديق، أو الصلاة، أو الغناء).</w:t>
      </w:r>
    </w:p>
    <w:p w14:paraId="138CF168" w14:textId="77777777" w:rsidR="00EA6FAE" w:rsidRPr="00167538" w:rsidRDefault="00B37C98" w:rsidP="00E85AC7">
      <w:pPr>
        <w:pStyle w:val="Paragraphedeliste"/>
        <w:numPr>
          <w:ilvl w:val="0"/>
          <w:numId w:val="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استخدمي تقنية حل المشكلات عندما يكون لدى الناجية مشكلة قابلة للحل تمنعها من النوم واطلبي منها وضع قوائم عمل في وقت مبكر من المساء لمساعدتها على تجنب التركيز على المشكلات عند ذهابها للنوم.</w:t>
      </w:r>
    </w:p>
    <w:p w14:paraId="2115EAB7" w14:textId="77777777" w:rsidR="00EC57E7" w:rsidRPr="00167538" w:rsidRDefault="00EC57E7" w:rsidP="00E85AC7">
      <w:pPr>
        <w:pStyle w:val="Paragraphedeliste"/>
        <w:numPr>
          <w:ilvl w:val="0"/>
          <w:numId w:val="5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يمكن لتقنية إعادة الهيكلة المعرفية أيضاً معالجة الأفكار السلبية المتعلقة بالنوم، مثل ”لن أخلد إلى النوم أبداً“ أو ”إذا لم أنم قريباً، فسيكون يومي غداً كارثياً“.</w:t>
      </w:r>
    </w:p>
    <w:p w14:paraId="60DA3057" w14:textId="77777777" w:rsidR="008F144A" w:rsidRPr="00167538" w:rsidRDefault="00EA6FAE" w:rsidP="00E85AC7">
      <w:pPr>
        <w:pStyle w:val="Paragraphedeliste"/>
        <w:numPr>
          <w:ilvl w:val="0"/>
          <w:numId w:val="5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اشرحي للناجية أنه من الأفضل إذا لم تخلد إلى النوم خلال 20 دقيقة أن تنهض وتعثر على شيء مهدئ لفعله أو تبقى في الفراش وتقوم بعمل مسح جسدي لتسترخي كل عضلة في جسدها تدريجياً حتى تتعب بما فيه الكفاية للنوم.</w:t>
      </w:r>
    </w:p>
    <w:p w14:paraId="2D7D6CD9" w14:textId="77777777" w:rsidR="002E3FEF" w:rsidRPr="00167538" w:rsidRDefault="002E3FEF" w:rsidP="00625F66">
      <w:pPr>
        <w:bidi/>
        <w:spacing w:after="0" w:line="240" w:lineRule="auto"/>
        <w:contextualSpacing/>
        <w:jc w:val="both"/>
        <w:rPr>
          <w:rFonts w:asciiTheme="majorBidi" w:hAnsiTheme="majorBidi" w:cstheme="majorBidi"/>
          <w:i w:val="0"/>
          <w:iCs w:val="0"/>
          <w:sz w:val="22"/>
          <w:szCs w:val="22"/>
          <w:lang w:val="en-GB"/>
        </w:rPr>
      </w:pPr>
    </w:p>
    <w:p w14:paraId="3FC5823F" w14:textId="77777777" w:rsidR="00EA6FAE" w:rsidRPr="00167538" w:rsidRDefault="009E39A1" w:rsidP="009E39A1">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النظام الغذائي، وأسلوب الحياة، والوضع المعيشي</w:t>
      </w:r>
    </w:p>
    <w:p w14:paraId="17227452" w14:textId="77777777" w:rsidR="00EA6FAE" w:rsidRPr="00167538" w:rsidRDefault="29FE0078"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قد تتأثر جودة النوم بالعديد من العوامل التالية:</w:t>
      </w:r>
    </w:p>
    <w:p w14:paraId="1FD52191" w14:textId="77777777" w:rsidR="00EA6FAE" w:rsidRPr="00167538" w:rsidRDefault="29FE0078" w:rsidP="00E85AC7">
      <w:pPr>
        <w:pStyle w:val="Paragraphedeliste"/>
        <w:numPr>
          <w:ilvl w:val="0"/>
          <w:numId w:val="12"/>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الظروف التي تعيش فيها الناجيات.</w:t>
      </w:r>
    </w:p>
    <w:p w14:paraId="4E757EDB" w14:textId="77777777" w:rsidR="00EA6FAE" w:rsidRPr="00167538" w:rsidRDefault="29FE0078" w:rsidP="00E85AC7">
      <w:pPr>
        <w:pStyle w:val="Paragraphedeliste"/>
        <w:numPr>
          <w:ilvl w:val="0"/>
          <w:numId w:val="12"/>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ما تأكلنه وما تشربنه.</w:t>
      </w:r>
    </w:p>
    <w:p w14:paraId="0C9086D5" w14:textId="77777777" w:rsidR="00190F1B" w:rsidRPr="00167538" w:rsidRDefault="29FE0078" w:rsidP="00E85AC7">
      <w:pPr>
        <w:pStyle w:val="Paragraphedeliste"/>
        <w:numPr>
          <w:ilvl w:val="0"/>
          <w:numId w:val="12"/>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الأنشطة التي تقمن بها خلال اليوم.</w:t>
      </w:r>
    </w:p>
    <w:p w14:paraId="1F9142BE" w14:textId="77777777" w:rsidR="34D230AE" w:rsidRPr="00167538" w:rsidRDefault="34D230AE" w:rsidP="00625F66">
      <w:pPr>
        <w:bidi/>
        <w:spacing w:after="0" w:line="240" w:lineRule="auto"/>
        <w:jc w:val="both"/>
        <w:rPr>
          <w:rFonts w:asciiTheme="majorBidi" w:eastAsia="Calibri" w:hAnsiTheme="majorBidi" w:cstheme="majorBidi"/>
          <w:i w:val="0"/>
          <w:iCs w:val="0"/>
          <w:sz w:val="22"/>
          <w:szCs w:val="22"/>
          <w:lang w:val="en-GB"/>
        </w:rPr>
      </w:pPr>
    </w:p>
    <w:p w14:paraId="22BA30B1" w14:textId="77777777" w:rsidR="00EA6FAE" w:rsidRPr="00167538" w:rsidRDefault="29FE0078"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تعيش الناجيات في العديد من أنواع البيئات المختلفة. حيث يعيش بعضهن في خيام في مخيم للنازحين داخلياً أو في وحدة سكنية مؤقتة يعيش بها العديد من أفراد الأسرة. فكري في كيفية تعكير الترتيبات المعيشية للنوم. وعدّلي تدخلاتك المقترحة لتأخذ هذا بعين الاعتبار. حيثما كان ذلك مناسباً، شجعي الناجيات على فعل ما يلي:</w:t>
      </w:r>
    </w:p>
    <w:p w14:paraId="5BEABC95" w14:textId="77777777" w:rsidR="00EA6FAE" w:rsidRPr="00167538" w:rsidRDefault="009B6076" w:rsidP="00E85AC7">
      <w:pPr>
        <w:pStyle w:val="Paragraphedeliste"/>
        <w:numPr>
          <w:ilvl w:val="0"/>
          <w:numId w:val="5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الاستيقاظ أثناء النهار، وتجنب </w:t>
      </w:r>
      <w:proofErr w:type="spellStart"/>
      <w:r w:rsidRPr="00167538">
        <w:rPr>
          <w:rFonts w:asciiTheme="majorBidi" w:hAnsiTheme="majorBidi" w:cstheme="majorBidi"/>
          <w:i w:val="0"/>
          <w:iCs w:val="0"/>
          <w:sz w:val="22"/>
          <w:szCs w:val="22"/>
          <w:rtl/>
          <w:lang w:eastAsia="ar"/>
        </w:rPr>
        <w:t>القيلولات</w:t>
      </w:r>
      <w:proofErr w:type="spellEnd"/>
      <w:r w:rsidRPr="00167538">
        <w:rPr>
          <w:rFonts w:asciiTheme="majorBidi" w:hAnsiTheme="majorBidi" w:cstheme="majorBidi"/>
          <w:i w:val="0"/>
          <w:iCs w:val="0"/>
          <w:sz w:val="22"/>
          <w:szCs w:val="22"/>
          <w:rtl/>
          <w:lang w:eastAsia="ar"/>
        </w:rPr>
        <w:t>، ومحاولة النوم أثناء الليل إذا حولّن النهار إلى ليل.</w:t>
      </w:r>
    </w:p>
    <w:p w14:paraId="57518881" w14:textId="77777777" w:rsidR="002778C9" w:rsidRPr="00167538" w:rsidRDefault="002778C9" w:rsidP="00E85AC7">
      <w:pPr>
        <w:pStyle w:val="Paragraphedeliste"/>
        <w:numPr>
          <w:ilvl w:val="0"/>
          <w:numId w:val="5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عدم الذهاب إلى الفراش إلا عند الشعور بالنعاس.</w:t>
      </w:r>
    </w:p>
    <w:p w14:paraId="6DEE97AD" w14:textId="77777777" w:rsidR="00EA6FAE" w:rsidRPr="00167538" w:rsidRDefault="001C295B" w:rsidP="00E85AC7">
      <w:pPr>
        <w:pStyle w:val="Paragraphedeliste"/>
        <w:numPr>
          <w:ilvl w:val="0"/>
          <w:numId w:val="5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تجنب أي أنشطة معقدة أو حيوية قبل الذهاب إلى الفراش مباشرة.</w:t>
      </w:r>
    </w:p>
    <w:p w14:paraId="753DA761" w14:textId="77777777" w:rsidR="00EA6FAE" w:rsidRPr="00167538" w:rsidRDefault="002778C9" w:rsidP="00E85AC7">
      <w:pPr>
        <w:pStyle w:val="Paragraphedeliste"/>
        <w:numPr>
          <w:ilvl w:val="0"/>
          <w:numId w:val="5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تجنب التدخين أو المشروبات التي تحتوي على كافيين (القهوة والشاي) قبل الذهاب إلى الفراش لأن هذه المواد منبهات. وبدلاً من ذلك، ينبغي لهن تجربة مشروب حليبي دافئ، أو الماء الدافئ، أو شاي عشبي (على سبيل المثال، البابونج)، أو أي علاجات تقليدية لها تأثير مهدئ.</w:t>
      </w:r>
    </w:p>
    <w:p w14:paraId="594B24DB" w14:textId="77777777" w:rsidR="00EA6FAE" w:rsidRPr="00167538" w:rsidRDefault="00800F24" w:rsidP="00E85AC7">
      <w:pPr>
        <w:pStyle w:val="Paragraphedeliste"/>
        <w:numPr>
          <w:ilvl w:val="0"/>
          <w:numId w:val="5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تجنب الكحول. فعلى الرغم من أنه قد يساعد على النوم، إلا أنه يؤدي إلى نوم رديء، ومتقطع، وغير عميق بينما يعالج الجسد الكحول والسكريات.</w:t>
      </w:r>
    </w:p>
    <w:p w14:paraId="32D1BFB3" w14:textId="77777777" w:rsidR="00EA6FAE" w:rsidRPr="00167538" w:rsidRDefault="00800F24" w:rsidP="00E85AC7">
      <w:pPr>
        <w:pStyle w:val="Paragraphedeliste"/>
        <w:numPr>
          <w:ilvl w:val="0"/>
          <w:numId w:val="5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تجنب تناول الطعام قبل الذهاب إلى الفراش لأن الهضم يتطلب مجهوداً وقد يبقيهن ذلك مستيقظات.</w:t>
      </w:r>
    </w:p>
    <w:p w14:paraId="33B3FD36" w14:textId="77777777" w:rsidR="002778C9" w:rsidRPr="00167538" w:rsidRDefault="00800F24" w:rsidP="00E85AC7">
      <w:pPr>
        <w:pStyle w:val="Paragraphedeliste"/>
        <w:numPr>
          <w:ilvl w:val="0"/>
          <w:numId w:val="9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استبعاد جميع الأضواء. فالضوء يثبط الميلاتونين، وهو هرمون يساعد على النوم. كما يحفز الضوء الجسد على اليقظة والانتباه.</w:t>
      </w:r>
    </w:p>
    <w:p w14:paraId="1B05C986" w14:textId="77777777" w:rsidR="002778C9" w:rsidRPr="00167538" w:rsidRDefault="002778C9" w:rsidP="00EC57E7">
      <w:pPr>
        <w:pStyle w:val="Paragraphedeliste"/>
        <w:numPr>
          <w:ilvl w:val="0"/>
          <w:numId w:val="9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تجنب استخدام الفراش لأي شيء غير النوم وممارسة الجنس. والهدف هو أن يربط العقل الفراش بالنوم. من شأن حصر استخدام الفراش بالنوم وممارسة الجنس بناء هذا الارتباط في العقل. فممارسة أنشطة أخرى في الفراش (على سبيل المثال، القراءة ولعب الألعاب على هاتفكِ) يخبر جسدكِ بأن السرير للاستيقاظ.</w:t>
      </w:r>
    </w:p>
    <w:p w14:paraId="4810E967" w14:textId="77777777" w:rsidR="002778C9" w:rsidRPr="00167538" w:rsidRDefault="002778C9" w:rsidP="002778C9">
      <w:pPr>
        <w:pStyle w:val="Paragraphedeliste"/>
        <w:numPr>
          <w:ilvl w:val="0"/>
          <w:numId w:val="9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محاولة الاستيقاظ في الوقت نفسه كل يوم.</w:t>
      </w:r>
    </w:p>
    <w:p w14:paraId="4BD6F872" w14:textId="77777777" w:rsidR="002778C9" w:rsidRPr="00167538" w:rsidRDefault="002778C9" w:rsidP="00625F66">
      <w:pPr>
        <w:bidi/>
        <w:spacing w:after="0" w:line="240" w:lineRule="auto"/>
        <w:contextualSpacing/>
        <w:jc w:val="both"/>
        <w:rPr>
          <w:rFonts w:asciiTheme="majorBidi" w:hAnsiTheme="majorBidi" w:cstheme="majorBidi"/>
          <w:i w:val="0"/>
          <w:iCs w:val="0"/>
          <w:sz w:val="22"/>
          <w:szCs w:val="22"/>
          <w:lang w:val="en-GB"/>
        </w:rPr>
      </w:pPr>
    </w:p>
    <w:p w14:paraId="11061A10" w14:textId="77777777" w:rsidR="00EA6FAE" w:rsidRPr="00167538" w:rsidRDefault="00EA6FAE" w:rsidP="00280DC7">
      <w:pPr>
        <w:pBdr>
          <w:bottom w:val="single" w:sz="4" w:space="1" w:color="9900CC"/>
        </w:pBd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مناقشة ترتيبات نوم الناجية</w:t>
      </w:r>
    </w:p>
    <w:p w14:paraId="322299D3" w14:textId="77777777" w:rsidR="00EA6FAE" w:rsidRPr="00167538" w:rsidRDefault="0CB3C950" w:rsidP="00E85AC7">
      <w:pPr>
        <w:pStyle w:val="Paragraphedeliste"/>
        <w:numPr>
          <w:ilvl w:val="0"/>
          <w:numId w:val="11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كيف يمكن للناجية أن تجعل فراشها وأغطيتها مريحين قدر الإمكان؟</w:t>
      </w:r>
    </w:p>
    <w:p w14:paraId="74740E76" w14:textId="77777777" w:rsidR="00EA6FAE" w:rsidRPr="00167538" w:rsidRDefault="00EA6FAE" w:rsidP="00E85AC7">
      <w:pPr>
        <w:pStyle w:val="Paragraphedeliste"/>
        <w:numPr>
          <w:ilvl w:val="0"/>
          <w:numId w:val="11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lastRenderedPageBreak/>
        <w:t>هل مستويات درجة الحرارة مريحة قدر الإمكان؟ هل هناك ما يكفي من الهواء المنعش في الغرفة؟</w:t>
      </w:r>
    </w:p>
    <w:p w14:paraId="235BCAC4" w14:textId="77777777" w:rsidR="00EA6FAE" w:rsidRPr="00167538" w:rsidRDefault="00EA6FAE" w:rsidP="00E85AC7">
      <w:pPr>
        <w:pStyle w:val="Paragraphedeliste"/>
        <w:numPr>
          <w:ilvl w:val="0"/>
          <w:numId w:val="11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للناجية عمل سدادات بسيطة للأذن بسيطة بوضع القطن بعناية في أذنيها، إذا كانت هناك ضوضاء عالية.</w:t>
      </w:r>
    </w:p>
    <w:p w14:paraId="137E8B76" w14:textId="77777777" w:rsidR="00EA6FAE" w:rsidRPr="00167538" w:rsidRDefault="00EA6FAE" w:rsidP="00E85AC7">
      <w:pPr>
        <w:pStyle w:val="Paragraphedeliste"/>
        <w:numPr>
          <w:ilvl w:val="0"/>
          <w:numId w:val="11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للناجية ربط وشاح أو ربطة عنق أو وضعها حول عينيها لعمل عصابة للعينين، إذا كان الضوء يمثل مشكلة.</w:t>
      </w:r>
    </w:p>
    <w:p w14:paraId="78B8E191" w14:textId="77777777" w:rsidR="00EA6FAE" w:rsidRPr="00167538" w:rsidRDefault="00EA6FAE" w:rsidP="00E85AC7">
      <w:pPr>
        <w:pStyle w:val="Paragraphedeliste"/>
        <w:numPr>
          <w:ilvl w:val="0"/>
          <w:numId w:val="116"/>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هل تستطيع الناجية إخبار من حولها باحتياجاتها من النوم؟ هل يمكن وضع جدول زمني أو روتين للنوم مع من تعيش معهم الناجية؟</w:t>
      </w:r>
    </w:p>
    <w:p w14:paraId="67B25E40" w14:textId="77777777" w:rsidR="000F3D07" w:rsidRPr="00167538" w:rsidRDefault="000F3D07" w:rsidP="00625F66">
      <w:pPr>
        <w:bidi/>
        <w:spacing w:after="0" w:line="240" w:lineRule="auto"/>
        <w:contextualSpacing/>
        <w:jc w:val="both"/>
        <w:rPr>
          <w:rFonts w:asciiTheme="majorBidi" w:hAnsiTheme="majorBidi" w:cstheme="majorBidi"/>
          <w:i w:val="0"/>
          <w:iCs w:val="0"/>
          <w:sz w:val="22"/>
          <w:szCs w:val="22"/>
          <w:lang w:val="en-GB"/>
        </w:rPr>
      </w:pPr>
    </w:p>
    <w:p w14:paraId="40D6B0B7" w14:textId="77777777" w:rsidR="00EA6FAE" w:rsidRPr="00167538" w:rsidRDefault="5B82846E" w:rsidP="00625F66">
      <w:pPr>
        <w:pBdr>
          <w:top w:val="single" w:sz="4" w:space="1" w:color="auto"/>
          <w:left w:val="single" w:sz="4" w:space="4" w:color="auto"/>
          <w:bottom w:val="single" w:sz="4" w:space="1" w:color="auto"/>
          <w:right w:val="single" w:sz="4" w:space="4" w:color="auto"/>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 xml:space="preserve">الخطوة 4: </w:t>
      </w:r>
      <w:r w:rsidRPr="00167538">
        <w:rPr>
          <w:rFonts w:asciiTheme="majorBidi" w:hAnsiTheme="majorBidi" w:cstheme="majorBidi"/>
          <w:b/>
          <w:bCs/>
          <w:i w:val="0"/>
          <w:iCs w:val="0"/>
          <w:sz w:val="22"/>
          <w:szCs w:val="22"/>
          <w:rtl/>
          <w:lang w:eastAsia="ar"/>
        </w:rPr>
        <w:tab/>
        <w:t>وضع خطة عمل</w:t>
      </w:r>
    </w:p>
    <w:p w14:paraId="074632CD" w14:textId="77777777" w:rsidR="00111D13" w:rsidRPr="00167538" w:rsidRDefault="45C2BC55"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ضعي خطة بحيث يمكن دمج المعرفة والمهارات الجديدة في حياة الناجية.</w:t>
      </w:r>
    </w:p>
    <w:p w14:paraId="2B179F8A" w14:textId="77777777" w:rsidR="00111D13" w:rsidRPr="00167538" w:rsidRDefault="5B82846E" w:rsidP="00E85AC7">
      <w:pPr>
        <w:pStyle w:val="Paragraphedeliste"/>
        <w:numPr>
          <w:ilvl w:val="0"/>
          <w:numId w:val="37"/>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اشرحي للناجية أهمية وضع روتين يومي لتنبيه جسدها وعقلها إلى أن الوقت قد حان للنوم. ينبغي لها تجربة هذه الطقوس حتى تثبت كنمط منتظم.</w:t>
      </w:r>
    </w:p>
    <w:p w14:paraId="44504C65" w14:textId="77777777" w:rsidR="00EA6FAE" w:rsidRPr="00167538" w:rsidRDefault="5B82846E" w:rsidP="00E85AC7">
      <w:pPr>
        <w:pStyle w:val="Paragraphedeliste"/>
        <w:numPr>
          <w:ilvl w:val="0"/>
          <w:numId w:val="48"/>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اعملي مع الناجية لتحديد ثلاثة أشياء:</w:t>
      </w:r>
    </w:p>
    <w:p w14:paraId="578FA1AC" w14:textId="77777777" w:rsidR="00EA6FAE" w:rsidRPr="00167538" w:rsidRDefault="3C68A615" w:rsidP="00E85AC7">
      <w:pPr>
        <w:pStyle w:val="Paragraphedeliste"/>
        <w:numPr>
          <w:ilvl w:val="1"/>
          <w:numId w:val="12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شي واحد مفيد ستواصل فعله لمساعدتها على النوم.</w:t>
      </w:r>
    </w:p>
    <w:p w14:paraId="3C3A1B4D" w14:textId="77777777" w:rsidR="00EA6FAE" w:rsidRPr="00167538" w:rsidRDefault="5B82846E" w:rsidP="00E85AC7">
      <w:pPr>
        <w:pStyle w:val="Paragraphedeliste"/>
        <w:numPr>
          <w:ilvl w:val="1"/>
          <w:numId w:val="12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سلوك واحد يمنعها من النوم ستتوقف عن فعله.</w:t>
      </w:r>
    </w:p>
    <w:p w14:paraId="1C362E52" w14:textId="77777777" w:rsidR="00EA6FAE" w:rsidRPr="00167538" w:rsidRDefault="5B82846E" w:rsidP="00E85AC7">
      <w:pPr>
        <w:pStyle w:val="Paragraphedeliste"/>
        <w:numPr>
          <w:ilvl w:val="1"/>
          <w:numId w:val="12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تقنية واحدة جديدة ستبدأ القيام بها لتنام بصورة أفضل.</w:t>
      </w:r>
    </w:p>
    <w:p w14:paraId="659BAEFE" w14:textId="77777777" w:rsidR="00EA6FAE" w:rsidRPr="00167538" w:rsidRDefault="00EA6FAE" w:rsidP="00E85AC7">
      <w:pPr>
        <w:numPr>
          <w:ilvl w:val="0"/>
          <w:numId w:val="48"/>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جرّبي أي تقنيات جديدة مع الناجية بطريقة لعب الأدوار.</w:t>
      </w:r>
    </w:p>
    <w:p w14:paraId="209530C0" w14:textId="77777777" w:rsidR="00EA6FAE" w:rsidRPr="00167538" w:rsidRDefault="00EA6FAE" w:rsidP="00E85AC7">
      <w:pPr>
        <w:numPr>
          <w:ilvl w:val="0"/>
          <w:numId w:val="48"/>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أعطي الناجية واجبات منزلية لتكملها قبل الجلسة التالية التي ستعقدينها معها، وتأكدي من المتابعة خلال الجلسة التالية (ساعديها على التوصل إلى حلول، إذا كانت هناك تعقيدات).</w:t>
      </w:r>
    </w:p>
    <w:p w14:paraId="167BED80" w14:textId="77777777" w:rsidR="002E3FEF" w:rsidRPr="00167538" w:rsidRDefault="002E3FEF" w:rsidP="00625F66">
      <w:pPr>
        <w:bidi/>
        <w:spacing w:after="0" w:line="240" w:lineRule="auto"/>
        <w:contextualSpacing/>
        <w:jc w:val="both"/>
        <w:rPr>
          <w:rFonts w:asciiTheme="majorBidi" w:hAnsiTheme="majorBidi" w:cstheme="majorBidi"/>
          <w:i w:val="0"/>
          <w:iCs w:val="0"/>
          <w:sz w:val="22"/>
          <w:szCs w:val="22"/>
          <w:lang w:val="en-GB"/>
        </w:rPr>
      </w:pPr>
    </w:p>
    <w:p w14:paraId="2B53005F" w14:textId="77777777" w:rsidR="00EA6FAE" w:rsidRPr="00167538" w:rsidRDefault="5028AD9F" w:rsidP="009E39A1">
      <w:pPr>
        <w:pBdr>
          <w:bottom w:val="single" w:sz="4" w:space="1" w:color="9900CC"/>
        </w:pBd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عينة عن واجبات منزلية</w:t>
      </w:r>
    </w:p>
    <w:p w14:paraId="2A42112F" w14:textId="77777777" w:rsidR="00C201B3" w:rsidRPr="00167538" w:rsidRDefault="00EA6FAE" w:rsidP="00E85AC7">
      <w:pPr>
        <w:pStyle w:val="Paragraphedeliste"/>
        <w:numPr>
          <w:ilvl w:val="0"/>
          <w:numId w:val="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أن تطلب من أحبائها مشاركة ثلاثة أشياء يفعلونها للاسترخاء قبل النوم.</w:t>
      </w:r>
    </w:p>
    <w:p w14:paraId="4399F54A" w14:textId="77777777" w:rsidR="00C201B3" w:rsidRPr="00167538" w:rsidRDefault="00EA6FAE" w:rsidP="00E85AC7">
      <w:pPr>
        <w:pStyle w:val="Paragraphedeliste"/>
        <w:numPr>
          <w:ilvl w:val="0"/>
          <w:numId w:val="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التمرن على تخيل أو تصوّر موجّه متفق عليه (انظري قسم ”الاسترخاء“). على أخصائية الحالات تجربة ذلك أثناء الجلسة مع الناجية بطريقة لعب الأدوار.</w:t>
      </w:r>
    </w:p>
    <w:p w14:paraId="04640116" w14:textId="77777777" w:rsidR="00C201B3" w:rsidRPr="00167538" w:rsidRDefault="69854EA0" w:rsidP="00E85AC7">
      <w:pPr>
        <w:pStyle w:val="Paragraphedeliste"/>
        <w:numPr>
          <w:ilvl w:val="0"/>
          <w:numId w:val="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ممارسة طقوسها قبل النوم، بينما تلاحظ النقاط التي تتعثر فيها أو تشعر فيها بالتحدي.</w:t>
      </w:r>
    </w:p>
    <w:p w14:paraId="0B8A5D5F" w14:textId="77777777" w:rsidR="002E3FEF" w:rsidRPr="00167538" w:rsidRDefault="002E3FEF" w:rsidP="00625F66">
      <w:pPr>
        <w:bidi/>
        <w:spacing w:after="0" w:line="240" w:lineRule="auto"/>
        <w:contextualSpacing/>
        <w:jc w:val="both"/>
        <w:rPr>
          <w:rFonts w:asciiTheme="majorBidi" w:hAnsiTheme="majorBidi" w:cstheme="majorBidi"/>
          <w:i w:val="0"/>
          <w:iCs w:val="0"/>
          <w:sz w:val="22"/>
          <w:szCs w:val="22"/>
          <w:lang w:val="en-GB"/>
        </w:rPr>
      </w:pPr>
    </w:p>
    <w:p w14:paraId="562CB7B6" w14:textId="77777777" w:rsidR="00EA6FAE" w:rsidRPr="00167538" w:rsidRDefault="5B82846E"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 xml:space="preserve">الخطوة 5: </w:t>
      </w:r>
      <w:r w:rsidRPr="00167538">
        <w:rPr>
          <w:rFonts w:asciiTheme="majorBidi" w:hAnsiTheme="majorBidi" w:cstheme="majorBidi"/>
          <w:b/>
          <w:bCs/>
          <w:i w:val="0"/>
          <w:iCs w:val="0"/>
          <w:sz w:val="22"/>
          <w:szCs w:val="22"/>
          <w:rtl/>
          <w:lang w:eastAsia="ar"/>
        </w:rPr>
        <w:tab/>
        <w:t>متابعة خطة العمل</w:t>
      </w:r>
    </w:p>
    <w:p w14:paraId="0C90B5C9" w14:textId="77777777" w:rsidR="00EA6FAE" w:rsidRPr="00167538" w:rsidRDefault="628FBF22"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اعقدي جلسة متابعة لمناقشة التحديات والنجاحات وإعادة صياغة التقنيات وتكييفها للناجية.</w:t>
      </w:r>
    </w:p>
    <w:p w14:paraId="269A8C61" w14:textId="77777777" w:rsidR="00EA6FAE" w:rsidRPr="00167538" w:rsidRDefault="00EA6FAE"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التحديات وما كان مفيداً.</w:t>
      </w:r>
    </w:p>
    <w:p w14:paraId="12082D19" w14:textId="77777777" w:rsidR="00EA6FAE" w:rsidRPr="00167538" w:rsidRDefault="00EA6FAE" w:rsidP="00E85AC7">
      <w:pPr>
        <w:numPr>
          <w:ilvl w:val="0"/>
          <w:numId w:val="48"/>
        </w:numPr>
        <w:bidi/>
        <w:spacing w:after="0" w:line="240" w:lineRule="auto"/>
        <w:contextualSpacing/>
        <w:jc w:val="both"/>
        <w:rPr>
          <w:rFonts w:asciiTheme="majorBidi" w:hAnsiTheme="majorBidi" w:cstheme="majorBidi"/>
          <w:i w:val="0"/>
          <w:sz w:val="22"/>
          <w:szCs w:val="22"/>
          <w:u w:val="single"/>
          <w:lang w:val="en-GB"/>
        </w:rPr>
      </w:pPr>
      <w:r w:rsidRPr="00167538">
        <w:rPr>
          <w:rFonts w:asciiTheme="majorBidi" w:hAnsiTheme="majorBidi" w:cstheme="majorBidi"/>
          <w:i w:val="0"/>
          <w:iCs w:val="0"/>
          <w:sz w:val="22"/>
          <w:szCs w:val="22"/>
          <w:rtl/>
          <w:lang w:eastAsia="ar"/>
        </w:rPr>
        <w:t>حلي المشكلات مع الناجية لفهم أسباب تعثرها وكيّفي التقنيات الحالية أو اقترحي تقنيات جديدة ومارسيها معها.</w:t>
      </w:r>
    </w:p>
    <w:p w14:paraId="5EB6D2F9" w14:textId="77777777" w:rsidR="008F144A" w:rsidRPr="00167538" w:rsidRDefault="008F144A" w:rsidP="00625F66">
      <w:pPr>
        <w:bidi/>
        <w:spacing w:after="0" w:line="240" w:lineRule="auto"/>
        <w:contextualSpacing/>
        <w:jc w:val="both"/>
        <w:rPr>
          <w:rFonts w:asciiTheme="majorBidi" w:hAnsiTheme="majorBidi" w:cstheme="majorBidi"/>
          <w:i w:val="0"/>
          <w:iCs w:val="0"/>
          <w:sz w:val="22"/>
          <w:szCs w:val="22"/>
          <w:u w:val="single"/>
          <w:lang w:val="en-GB"/>
        </w:rPr>
      </w:pPr>
    </w:p>
    <w:p w14:paraId="26C891D2" w14:textId="77777777" w:rsidR="008F144A" w:rsidRPr="00167538" w:rsidRDefault="779C841D" w:rsidP="00625F66">
      <w:pPr>
        <w:pBdr>
          <w:top w:val="single" w:sz="4" w:space="1" w:color="auto"/>
          <w:left w:val="single" w:sz="4" w:space="4" w:color="auto"/>
          <w:bottom w:val="single" w:sz="4" w:space="1" w:color="auto"/>
          <w:right w:val="single" w:sz="4" w:space="4" w:color="auto"/>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 xml:space="preserve">الخطوة 6: </w:t>
      </w:r>
      <w:r w:rsidRPr="00167538">
        <w:rPr>
          <w:rFonts w:asciiTheme="majorBidi" w:hAnsiTheme="majorBidi" w:cstheme="majorBidi"/>
          <w:b/>
          <w:bCs/>
          <w:i w:val="0"/>
          <w:iCs w:val="0"/>
          <w:sz w:val="22"/>
          <w:szCs w:val="22"/>
          <w:rtl/>
          <w:lang w:eastAsia="ar"/>
        </w:rPr>
        <w:tab/>
        <w:t>التأمل: أسئلة التأمل الذاتي/الإشراف</w:t>
      </w:r>
    </w:p>
    <w:p w14:paraId="778EE653" w14:textId="77777777" w:rsidR="4EDEDC30" w:rsidRPr="00167538" w:rsidRDefault="4EDEDC30"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استخدمي هذه الأسئلة (فردياً أو تحت الإشراف) لاستكشاف التجارب الشخصية لأخصائية الحالات، ومعتقداتها، وأفضل الممارسات، والتحديات التي تواجهها في التعامل مع هذا الموضوع.</w:t>
      </w:r>
    </w:p>
    <w:p w14:paraId="4026F178" w14:textId="77777777" w:rsidR="58F4D93D" w:rsidRPr="00167538" w:rsidRDefault="58F4D93D" w:rsidP="00E85AC7">
      <w:pPr>
        <w:pStyle w:val="Paragraphedeliste"/>
        <w:numPr>
          <w:ilvl w:val="0"/>
          <w:numId w:val="124"/>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فكّري في العلاجات أو الممارسات التقليدية الموجودة في ثقافتك أو في ثقافة الناجية والتي تيسّر النوم.</w:t>
      </w:r>
    </w:p>
    <w:p w14:paraId="310A510D" w14:textId="77777777" w:rsidR="47AB141E" w:rsidRPr="00167538" w:rsidRDefault="47AB141E" w:rsidP="00E85AC7">
      <w:pPr>
        <w:pStyle w:val="Paragraphedeliste"/>
        <w:numPr>
          <w:ilvl w:val="0"/>
          <w:numId w:val="124"/>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فكّري في الناجيات السابقات اللاتي عانين من مشكلات النوم وما الذي ساعدهن على النوم بصورة أفضل.</w:t>
      </w:r>
    </w:p>
    <w:p w14:paraId="73D42BFF" w14:textId="77777777" w:rsidR="16589041" w:rsidRPr="00167538" w:rsidRDefault="4EDEDC30" w:rsidP="00E85AC7">
      <w:pPr>
        <w:pStyle w:val="Paragraphedeliste"/>
        <w:numPr>
          <w:ilvl w:val="0"/>
          <w:numId w:val="124"/>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فكّري في حياة الناجية بالتفصيل. وفكّري في الأسباب العديدة المحتملة التي تحرمها النوم (تذكّري أنه غالباً ما تكون هناك أسباب أكثر مما تدرك الناجيات).</w:t>
      </w:r>
    </w:p>
    <w:p w14:paraId="2DA8D265" w14:textId="77777777" w:rsidR="00EA0D33" w:rsidRPr="00167538" w:rsidRDefault="00EA0D33">
      <w:pPr>
        <w:bidi/>
        <w:rPr>
          <w:rFonts w:asciiTheme="majorBidi" w:eastAsia="Calibri" w:hAnsiTheme="majorBidi" w:cstheme="majorBidi"/>
          <w:i w:val="0"/>
          <w:iCs w:val="0"/>
          <w:sz w:val="22"/>
          <w:szCs w:val="22"/>
          <w:highlight w:val="cyan"/>
          <w:lang w:val="en-GB"/>
        </w:rPr>
      </w:pPr>
      <w:r w:rsidRPr="00167538">
        <w:rPr>
          <w:rFonts w:asciiTheme="majorBidi" w:eastAsia="Calibri" w:hAnsiTheme="majorBidi" w:cstheme="majorBidi"/>
          <w:i w:val="0"/>
          <w:iCs w:val="0"/>
          <w:sz w:val="22"/>
          <w:szCs w:val="22"/>
          <w:highlight w:val="cyan"/>
          <w:rtl/>
          <w:lang w:eastAsia="ar"/>
        </w:rPr>
        <w:br w:type="page"/>
      </w:r>
    </w:p>
    <w:p w14:paraId="409C30CD" w14:textId="77777777" w:rsidR="009E39A1" w:rsidRPr="00167538" w:rsidRDefault="009E39A1" w:rsidP="00AB0F97">
      <w:pPr>
        <w:pStyle w:val="Style2"/>
        <w:outlineLvl w:val="1"/>
        <w:rPr>
          <w:rFonts w:asciiTheme="majorBidi" w:hAnsiTheme="majorBidi" w:cstheme="majorBidi"/>
        </w:rPr>
      </w:pPr>
      <w:bookmarkStart w:id="28" w:name="_Toc138169581"/>
      <w:r w:rsidRPr="00167538">
        <w:rPr>
          <w:rFonts w:asciiTheme="majorBidi" w:hAnsiTheme="majorBidi" w:cstheme="majorBidi"/>
          <w:rtl/>
        </w:rPr>
        <w:lastRenderedPageBreak/>
        <w:t>الأحلام والكوابيس</w:t>
      </w:r>
      <w:bookmarkEnd w:id="28"/>
    </w:p>
    <w:p w14:paraId="43090695" w14:textId="77777777" w:rsidR="00ED1792" w:rsidRPr="00167538" w:rsidRDefault="00ED1792" w:rsidP="00625F66">
      <w:pPr>
        <w:bidi/>
        <w:spacing w:after="0" w:line="240" w:lineRule="auto"/>
        <w:jc w:val="both"/>
        <w:rPr>
          <w:rFonts w:asciiTheme="majorBidi" w:hAnsiTheme="majorBidi" w:cstheme="majorBidi"/>
          <w:i w:val="0"/>
          <w:iCs w:val="0"/>
          <w:sz w:val="22"/>
          <w:szCs w:val="22"/>
          <w:lang w:val="en-GB"/>
        </w:rPr>
      </w:pPr>
    </w:p>
    <w:p w14:paraId="4C4E615D" w14:textId="77777777" w:rsidR="21B6FCC1" w:rsidRPr="00167538" w:rsidRDefault="21B6FCC1" w:rsidP="00625F66">
      <w:p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توضح هذه الورقة الخطوات الواجب أن تتبعها أخصائية الحالات لمساعدة الناجيات فيما يتعلق بالأحلام والكوابيس.</w:t>
      </w:r>
    </w:p>
    <w:p w14:paraId="75FA0173" w14:textId="77777777" w:rsidR="2CF8340A" w:rsidRPr="00167538" w:rsidRDefault="2CF8340A" w:rsidP="00625F66">
      <w:pPr>
        <w:bidi/>
        <w:spacing w:after="0" w:line="240" w:lineRule="auto"/>
        <w:jc w:val="both"/>
        <w:rPr>
          <w:rFonts w:asciiTheme="majorBidi" w:hAnsiTheme="majorBidi" w:cstheme="majorBidi"/>
          <w:i w:val="0"/>
          <w:iCs w:val="0"/>
          <w:sz w:val="22"/>
          <w:szCs w:val="22"/>
          <w:lang w:val="en-GB"/>
        </w:rPr>
      </w:pPr>
    </w:p>
    <w:p w14:paraId="1316A2B9" w14:textId="77777777" w:rsidR="593C6B88" w:rsidRPr="00167538" w:rsidRDefault="593C6B88"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الحلم شيء يفعله الجميع. وقد تكون الأحلام مزعجة، أو حزينة، أو سعيدة، أو غريبة. ثمة نظرية مفادها أن الحلم يساعد الناجيات على معالجة ما يلي وفهم معناه:</w:t>
      </w:r>
    </w:p>
    <w:p w14:paraId="666D561E" w14:textId="77777777" w:rsidR="47D9BCFC" w:rsidRPr="00167538" w:rsidRDefault="47D9BCFC" w:rsidP="00625F66">
      <w:pPr>
        <w:bidi/>
        <w:spacing w:after="0" w:line="240" w:lineRule="auto"/>
        <w:contextualSpacing/>
        <w:jc w:val="both"/>
        <w:rPr>
          <w:rFonts w:asciiTheme="majorBidi" w:hAnsiTheme="majorBidi" w:cstheme="majorBidi"/>
          <w:i w:val="0"/>
          <w:iCs w:val="0"/>
          <w:sz w:val="22"/>
          <w:szCs w:val="22"/>
          <w:lang w:val="en-GB"/>
        </w:rPr>
      </w:pPr>
    </w:p>
    <w:p w14:paraId="0B8D9E9C" w14:textId="77777777" w:rsidR="593C6B88" w:rsidRPr="00167538" w:rsidRDefault="593C6B88" w:rsidP="00E85AC7">
      <w:pPr>
        <w:pStyle w:val="Paragraphedeliste"/>
        <w:numPr>
          <w:ilvl w:val="0"/>
          <w:numId w:val="75"/>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أجزاء من حياة الناجية يصعب فهمها (على سبيل المثال، العيش في مخيم للنازحين داخلياً أو محاولة فهم لماذا توفى أناس أبرياء).</w:t>
      </w:r>
    </w:p>
    <w:p w14:paraId="530A74C0" w14:textId="77777777" w:rsidR="4A05D4C5" w:rsidRPr="00167538" w:rsidRDefault="4A05D4C5" w:rsidP="00E85AC7">
      <w:pPr>
        <w:pStyle w:val="Paragraphedeliste"/>
        <w:numPr>
          <w:ilvl w:val="0"/>
          <w:numId w:val="7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الأحداث المؤلمة التي قد لا ترغب الناجية في التفكير فيها بصورة واعية وتحاول نسيانها (على سبيل المثال، إهانة أو ذكرى مؤلمة).</w:t>
      </w:r>
    </w:p>
    <w:p w14:paraId="532DDECA" w14:textId="77777777" w:rsidR="593C6B88" w:rsidRPr="00167538" w:rsidRDefault="593C6B88" w:rsidP="00E85AC7">
      <w:pPr>
        <w:pStyle w:val="Paragraphedeliste"/>
        <w:numPr>
          <w:ilvl w:val="0"/>
          <w:numId w:val="7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الأحداث المؤلمة أو الساحقة في حياة الناجية (على سبيل المثال، تجربة زلزال أو حادث سيارة).</w:t>
      </w:r>
    </w:p>
    <w:p w14:paraId="21C8BA96"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lang w:val="en-GB"/>
        </w:rPr>
      </w:pPr>
    </w:p>
    <w:p w14:paraId="2CAABFBF" w14:textId="77777777" w:rsidR="593C6B88" w:rsidRPr="00167538" w:rsidRDefault="2DFDF150"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تشبه الأحلام مرآة ضبابية تعكس حياة الناجية. وهي تُظهر ما تفكر به الناجية، </w:t>
      </w:r>
      <w:r w:rsidR="2803305A" w:rsidRPr="00167538">
        <w:rPr>
          <w:rFonts w:asciiTheme="majorBidi" w:hAnsiTheme="majorBidi" w:cstheme="majorBidi"/>
          <w:i w:val="0"/>
          <w:iCs w:val="0"/>
          <w:color w:val="222222"/>
          <w:sz w:val="22"/>
          <w:szCs w:val="22"/>
          <w:rtl/>
          <w:lang w:eastAsia="ar"/>
        </w:rPr>
        <w:t xml:space="preserve">لكن غالباً ما يكون ذلك باستخدام مواد خارجة عن إدراكها الواعي. </w:t>
      </w:r>
      <w:r w:rsidRPr="00167538">
        <w:rPr>
          <w:rFonts w:asciiTheme="majorBidi" w:hAnsiTheme="majorBidi" w:cstheme="majorBidi"/>
          <w:i w:val="0"/>
          <w:iCs w:val="0"/>
          <w:sz w:val="22"/>
          <w:szCs w:val="22"/>
          <w:rtl/>
          <w:lang w:eastAsia="ar"/>
        </w:rPr>
        <w:t>ثمة العديد من التفسيرات النفسية، والثقافية، والدينية المختلفة للأسباب التي تجعل الناس يحلمون وما تعنيه الأحلام. على سبيل المثال، تؤمن بعض الثقافات أن الأحلام تشبه خطابات غير مفتوحة تحتاج إلى تفسير. بينما تعتقد ثقافات أخرى أنها الطريقة التي يتواصل عبرها الآلهة أو الأسلاف معنا. في حين تؤمن أخرى أنه مهما حدث في الحلم، سيحدث عكسه في الواقع. من المهم إعطاء الأولوية لكيفية تصور الأحلام، وتفسيرها، والتعامل معها في السياق الثقافي الفريد للناجية.</w:t>
      </w:r>
      <w:r w:rsidR="04FDC9B5" w:rsidRPr="00167538">
        <w:rPr>
          <w:rFonts w:asciiTheme="majorBidi" w:eastAsia="Calibri" w:hAnsiTheme="majorBidi" w:cstheme="majorBidi"/>
          <w:i w:val="0"/>
          <w:iCs w:val="0"/>
          <w:sz w:val="22"/>
          <w:szCs w:val="22"/>
          <w:rtl/>
          <w:lang w:eastAsia="ar"/>
        </w:rPr>
        <w:t xml:space="preserve"> فإذا كان لديكِ هذا الفهم المشترك، فأنتِ أكثر قدرة على مساعدة الناجية على فهم الحلم.</w:t>
      </w:r>
    </w:p>
    <w:p w14:paraId="2D8ABF28" w14:textId="77777777" w:rsidR="47D9BCFC" w:rsidRPr="00167538" w:rsidRDefault="47D9BCFC" w:rsidP="00625F66">
      <w:pPr>
        <w:bidi/>
        <w:spacing w:after="0" w:line="240" w:lineRule="auto"/>
        <w:contextualSpacing/>
        <w:jc w:val="both"/>
        <w:rPr>
          <w:rFonts w:asciiTheme="majorBidi" w:eastAsia="Calibri" w:hAnsiTheme="majorBidi" w:cstheme="majorBidi"/>
          <w:i w:val="0"/>
          <w:iCs w:val="0"/>
          <w:sz w:val="22"/>
          <w:szCs w:val="22"/>
          <w:lang w:val="en-GB"/>
        </w:rPr>
      </w:pPr>
    </w:p>
    <w:p w14:paraId="3ED420EC" w14:textId="77777777" w:rsidR="593C6B88" w:rsidRPr="00167538" w:rsidRDefault="593C6B88"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بما أن أخصائيات الحالات يساعدن الناجيات على فهم أحلامهن الإيجابية والسلبية، فإنكِ تساعدينهن على فهم أنفسهن وحياتهن بصورة أفضل. ويُطلق على هذا اسم ”عمل الأحلام“. عمل الأحلام شيء يمكن لأي شخص القيام به. وهو لا يعني تفسير الأحلام، بل مساعدة الحالمة على استكشاف معانيها. وأنتِ مثل الدليل. حيث توجهين الناجية لاستكشاف أحلامها وفهمها.</w:t>
      </w:r>
    </w:p>
    <w:p w14:paraId="6AFFCAD5" w14:textId="77777777" w:rsidR="47D9BCFC" w:rsidRPr="00167538" w:rsidRDefault="47D9BCFC" w:rsidP="00625F66">
      <w:pPr>
        <w:bidi/>
        <w:spacing w:after="0" w:line="240" w:lineRule="auto"/>
        <w:contextualSpacing/>
        <w:jc w:val="both"/>
        <w:rPr>
          <w:rFonts w:asciiTheme="majorBidi" w:hAnsiTheme="majorBidi" w:cstheme="majorBidi"/>
          <w:i w:val="0"/>
          <w:iCs w:val="0"/>
          <w:sz w:val="22"/>
          <w:szCs w:val="22"/>
          <w:lang w:val="en-GB"/>
        </w:rPr>
      </w:pPr>
    </w:p>
    <w:p w14:paraId="72154A0F" w14:textId="77777777" w:rsidR="593C6B88" w:rsidRPr="00167538" w:rsidRDefault="593C6B88"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1: تقييم أسباب ضيق الناجية وتحديدها (استخدام مقياس الضيق)</w:t>
      </w:r>
    </w:p>
    <w:p w14:paraId="35C704E1" w14:textId="77777777" w:rsidR="593C6B88" w:rsidRPr="00167538" w:rsidRDefault="593C6B88"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يعني التقييم طرح الأسئلة </w:t>
      </w:r>
      <w:r w:rsidRPr="00167538">
        <w:rPr>
          <w:rFonts w:asciiTheme="majorBidi" w:hAnsiTheme="majorBidi" w:cstheme="majorBidi"/>
          <w:i w:val="0"/>
          <w:iCs w:val="0"/>
          <w:sz w:val="22"/>
          <w:szCs w:val="22"/>
          <w:u w:val="single"/>
          <w:rtl/>
          <w:lang w:eastAsia="ar"/>
        </w:rPr>
        <w:t>والتفكير</w:t>
      </w:r>
      <w:r w:rsidRPr="00167538">
        <w:rPr>
          <w:rFonts w:asciiTheme="majorBidi" w:hAnsiTheme="majorBidi" w:cstheme="majorBidi"/>
          <w:i w:val="0"/>
          <w:iCs w:val="0"/>
          <w:sz w:val="22"/>
          <w:szCs w:val="22"/>
          <w:rtl/>
          <w:lang w:eastAsia="ar"/>
        </w:rPr>
        <w:t xml:space="preserve"> مع الناجية لمحاولة </w:t>
      </w:r>
      <w:r w:rsidRPr="00167538">
        <w:rPr>
          <w:rFonts w:asciiTheme="majorBidi" w:hAnsiTheme="majorBidi" w:cstheme="majorBidi"/>
          <w:i w:val="0"/>
          <w:iCs w:val="0"/>
          <w:sz w:val="22"/>
          <w:szCs w:val="22"/>
          <w:u w:val="single"/>
          <w:rtl/>
          <w:lang w:eastAsia="ar"/>
        </w:rPr>
        <w:t>فهم</w:t>
      </w:r>
      <w:r w:rsidRPr="00167538">
        <w:rPr>
          <w:rFonts w:asciiTheme="majorBidi" w:hAnsiTheme="majorBidi" w:cstheme="majorBidi"/>
          <w:i w:val="0"/>
          <w:iCs w:val="0"/>
          <w:sz w:val="22"/>
          <w:szCs w:val="22"/>
          <w:rtl/>
          <w:lang w:eastAsia="ar"/>
        </w:rPr>
        <w:t xml:space="preserve"> معنى أحلامها وسببها.</w:t>
      </w:r>
    </w:p>
    <w:p w14:paraId="2F130714" w14:textId="77777777" w:rsidR="593C6B88" w:rsidRPr="00167538" w:rsidRDefault="593C6B88"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اشرحي عملية العمل معاً لاستكشاف حلمها.</w:t>
      </w:r>
    </w:p>
    <w:p w14:paraId="08034DDB" w14:textId="77777777" w:rsidR="593C6B88" w:rsidRPr="00167538" w:rsidRDefault="593C6B88" w:rsidP="00E85AC7">
      <w:pPr>
        <w:pStyle w:val="Paragraphedeliste"/>
        <w:numPr>
          <w:ilvl w:val="0"/>
          <w:numId w:val="4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استكشفي المعتقدات الثقافية، والدينية، والأسرية المحيطة بالأحلام. يمكنكِ طرح الأسئلة التالية:</w:t>
      </w:r>
    </w:p>
    <w:p w14:paraId="01CE77E5" w14:textId="77777777" w:rsidR="593C6B88" w:rsidRPr="00167538" w:rsidRDefault="593C6B88" w:rsidP="00E85AC7">
      <w:pPr>
        <w:pStyle w:val="Paragraphedeliste"/>
        <w:numPr>
          <w:ilvl w:val="1"/>
          <w:numId w:val="4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ما الذي أخبركِ به أجدادك عن الأحلام اللطيفة والمزعجة؟</w:t>
      </w:r>
    </w:p>
    <w:p w14:paraId="68DA3B8B" w14:textId="77777777" w:rsidR="593C6B88" w:rsidRPr="00167538" w:rsidRDefault="593C6B88" w:rsidP="00E85AC7">
      <w:pPr>
        <w:pStyle w:val="Paragraphedeliste"/>
        <w:numPr>
          <w:ilvl w:val="1"/>
          <w:numId w:val="4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هل قالا لكِ أشياء وأنتِ طفلة تختلف عما قالاه لكِ وأنتِ أكبر؟</w:t>
      </w:r>
    </w:p>
    <w:p w14:paraId="172B3BE9" w14:textId="77777777" w:rsidR="593C6B88" w:rsidRPr="00167538" w:rsidRDefault="593C6B88" w:rsidP="00E85AC7">
      <w:pPr>
        <w:pStyle w:val="Paragraphedeliste"/>
        <w:numPr>
          <w:ilvl w:val="1"/>
          <w:numId w:val="4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ما النصيحة التي كان يقدماها عندما يتأثر أحد بأحلام سيئة؟ هل من عوامل حماية موجودة في حياتك مفيدة للتعامل مع الأحلام السيئة؟</w:t>
      </w:r>
    </w:p>
    <w:p w14:paraId="70A62026" w14:textId="77777777" w:rsidR="593C6B88" w:rsidRPr="00167538" w:rsidRDefault="593C6B88"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نظام المعتقدات الشخصية للناجية حول الأحلام. فقد يختلف بطرق طفيفة أو هامة عن المعنى الثقافي العام للأحلام.</w:t>
      </w:r>
    </w:p>
    <w:p w14:paraId="302C4F16" w14:textId="77777777" w:rsidR="593C6B88" w:rsidRPr="00167538" w:rsidRDefault="593C6B88"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معتقداتكِ عن الأحلام الآن بعد أن كبرتِ؟</w:t>
      </w:r>
    </w:p>
    <w:p w14:paraId="2EE2CD72" w14:textId="77777777" w:rsidR="47D9BCFC" w:rsidRPr="00167538" w:rsidRDefault="47D9BCFC" w:rsidP="00625F66">
      <w:pPr>
        <w:bidi/>
        <w:spacing w:after="0" w:line="240" w:lineRule="auto"/>
        <w:contextualSpacing/>
        <w:jc w:val="both"/>
        <w:rPr>
          <w:rFonts w:asciiTheme="majorBidi" w:hAnsiTheme="majorBidi" w:cstheme="majorBidi"/>
          <w:i w:val="0"/>
          <w:iCs w:val="0"/>
          <w:sz w:val="22"/>
          <w:szCs w:val="22"/>
          <w:lang w:val="en-GB"/>
        </w:rPr>
      </w:pPr>
    </w:p>
    <w:p w14:paraId="4DF048B5" w14:textId="77777777" w:rsidR="593C6B88" w:rsidRPr="00167538" w:rsidRDefault="593C6B88"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i w:val="0"/>
          <w:sz w:val="22"/>
          <w:szCs w:val="22"/>
          <w:lang w:val="en-GB"/>
        </w:rPr>
      </w:pPr>
      <w:r w:rsidRPr="00167538">
        <w:rPr>
          <w:rFonts w:asciiTheme="majorBidi" w:hAnsiTheme="majorBidi" w:cstheme="majorBidi"/>
          <w:b/>
          <w:bCs/>
          <w:i w:val="0"/>
          <w:iCs w:val="0"/>
          <w:sz w:val="22"/>
          <w:szCs w:val="22"/>
          <w:rtl/>
          <w:lang w:eastAsia="ar"/>
        </w:rPr>
        <w:t>الخطوة 2: تثقيف الناجية حول أسباب الأحلام</w:t>
      </w:r>
    </w:p>
    <w:p w14:paraId="16222DBC" w14:textId="77777777" w:rsidR="5164CC39" w:rsidRPr="00167538" w:rsidRDefault="003A04BE"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ثقفي الناجية حول الأحلام، ودور مسببات التوتر النفسي الاجتماعي، ومعنى الأحلام، إذا كان ذلك مناسباً. الجئي للقصص والأمثلة لمساعدة الناجية على الفهم.</w:t>
      </w:r>
    </w:p>
    <w:p w14:paraId="384140F1" w14:textId="77777777" w:rsidR="593C6B88" w:rsidRPr="00167538" w:rsidRDefault="593C6B88" w:rsidP="00E85AC7">
      <w:pPr>
        <w:pStyle w:val="Paragraphedeliste"/>
        <w:numPr>
          <w:ilvl w:val="0"/>
          <w:numId w:val="138"/>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i w:val="0"/>
          <w:iCs w:val="0"/>
          <w:sz w:val="22"/>
          <w:szCs w:val="22"/>
          <w:rtl/>
          <w:lang w:eastAsia="ar"/>
        </w:rPr>
        <w:t xml:space="preserve">قد تكون الأحلام مزعجة أو مخيفة لأن الناجيات قد يعتقدن أنها نبوءات أو رسائل من الأرواح. فإذا كان لدى الناجية تفسيرات دينية أو ثقافية للأحلام، يمكنكِ قول </w:t>
      </w:r>
      <w:r w:rsidR="5954FC67" w:rsidRPr="00167538">
        <w:rPr>
          <w:rFonts w:asciiTheme="majorBidi" w:eastAsia="Calibri" w:hAnsiTheme="majorBidi" w:cstheme="majorBidi"/>
          <w:sz w:val="22"/>
          <w:szCs w:val="22"/>
          <w:rtl/>
          <w:lang w:eastAsia="ar"/>
        </w:rPr>
        <w:t xml:space="preserve">”في مجموعتكِ، تعطون معانيكم للأحلام. </w:t>
      </w:r>
      <w:r w:rsidRPr="00167538">
        <w:rPr>
          <w:rFonts w:asciiTheme="majorBidi" w:hAnsiTheme="majorBidi" w:cstheme="majorBidi"/>
          <w:sz w:val="22"/>
          <w:szCs w:val="22"/>
          <w:rtl/>
          <w:lang w:eastAsia="ar"/>
        </w:rPr>
        <w:t>وهناك أيضاً تفسير نفسي للأسباب التي تدفعنا إلى الحلم“.</w:t>
      </w:r>
    </w:p>
    <w:p w14:paraId="3A652781" w14:textId="77777777" w:rsidR="651F213F" w:rsidRPr="00167538" w:rsidRDefault="651F213F" w:rsidP="00625F66">
      <w:pPr>
        <w:bidi/>
        <w:spacing w:after="0" w:line="240" w:lineRule="auto"/>
        <w:jc w:val="both"/>
        <w:rPr>
          <w:rFonts w:asciiTheme="majorBidi" w:hAnsiTheme="majorBidi" w:cstheme="majorBidi"/>
          <w:i w:val="0"/>
          <w:iCs w:val="0"/>
          <w:sz w:val="22"/>
          <w:szCs w:val="22"/>
          <w:lang w:val="en-GB"/>
        </w:rPr>
      </w:pPr>
    </w:p>
    <w:p w14:paraId="55A9646B" w14:textId="77777777" w:rsidR="41F3166D" w:rsidRPr="00167538" w:rsidRDefault="003A04BE" w:rsidP="00280DC7">
      <w:pPr>
        <w:bidi/>
        <w:spacing w:after="0" w:line="240" w:lineRule="auto"/>
        <w:jc w:val="both"/>
        <w:rPr>
          <w:rFonts w:asciiTheme="majorBidi" w:hAnsiTheme="majorBidi" w:cstheme="majorBidi"/>
          <w:b/>
          <w:i w:val="0"/>
          <w:sz w:val="22"/>
          <w:szCs w:val="22"/>
          <w:lang w:val="en-GB"/>
        </w:rPr>
      </w:pPr>
      <w:r w:rsidRPr="00167538">
        <w:rPr>
          <w:rFonts w:asciiTheme="majorBidi" w:hAnsiTheme="majorBidi" w:cstheme="majorBidi"/>
          <w:b/>
          <w:bCs/>
          <w:i w:val="0"/>
          <w:iCs w:val="0"/>
          <w:sz w:val="22"/>
          <w:szCs w:val="22"/>
          <w:rtl/>
          <w:lang w:eastAsia="ar"/>
        </w:rPr>
        <w:t>التفسيرات الأخرى المحتملة:</w:t>
      </w:r>
    </w:p>
    <w:p w14:paraId="5E7E2D91" w14:textId="77777777" w:rsidR="593C6B88" w:rsidRPr="00167538" w:rsidRDefault="593C6B88" w:rsidP="00E85AC7">
      <w:pPr>
        <w:pStyle w:val="Paragraphedeliste"/>
        <w:numPr>
          <w:ilvl w:val="0"/>
          <w:numId w:val="13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تحدث الأحلام والكوابيس بسبب ما يلي:</w:t>
      </w:r>
    </w:p>
    <w:p w14:paraId="29A70592" w14:textId="77777777" w:rsidR="00632F7C" w:rsidRPr="00167538" w:rsidRDefault="593C6B88" w:rsidP="00E85AC7">
      <w:pPr>
        <w:pStyle w:val="Paragraphedeliste"/>
        <w:numPr>
          <w:ilvl w:val="1"/>
          <w:numId w:val="13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الأحداث المجهدة أو الصادمة في حياتنا (في الماضي والحاضر).</w:t>
      </w:r>
    </w:p>
    <w:p w14:paraId="078D691D" w14:textId="77777777" w:rsidR="5EC63613" w:rsidRPr="00167538" w:rsidRDefault="593C6B88" w:rsidP="00E85AC7">
      <w:pPr>
        <w:pStyle w:val="Paragraphedeliste"/>
        <w:numPr>
          <w:ilvl w:val="1"/>
          <w:numId w:val="138"/>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وجود الأفكار أو المشاعر القلقة، أو المجهدة، أو الخائفة.</w:t>
      </w:r>
    </w:p>
    <w:p w14:paraId="5706446B" w14:textId="77777777" w:rsidR="02E06916" w:rsidRPr="00167538" w:rsidRDefault="02E06916" w:rsidP="00E85AC7">
      <w:pPr>
        <w:pStyle w:val="Paragraphedeliste"/>
        <w:numPr>
          <w:ilvl w:val="1"/>
          <w:numId w:val="110"/>
        </w:numPr>
        <w:bidi/>
        <w:spacing w:after="0" w:line="240" w:lineRule="auto"/>
        <w:ind w:left="709"/>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نفسياً، ما من معنى عالمي أو رموز عالمية لأحلامنا. يخلق كل شخص علاقة فريدة أو شخصية بالرموز الموجودة في أحلامه.</w:t>
      </w:r>
    </w:p>
    <w:p w14:paraId="267B9045" w14:textId="77777777" w:rsidR="593C6B88" w:rsidRPr="00167538" w:rsidRDefault="59FD0BF0" w:rsidP="00E85AC7">
      <w:pPr>
        <w:pStyle w:val="Paragraphedeliste"/>
        <w:numPr>
          <w:ilvl w:val="1"/>
          <w:numId w:val="110"/>
        </w:numPr>
        <w:bidi/>
        <w:spacing w:after="0" w:line="240" w:lineRule="auto"/>
        <w:ind w:left="709"/>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أحياناً نحلم لأن شيئاً من ماضينا أو حاضرنا مؤلم ومزعج للغاية لذلك نتجنب التفكير فيه ويظهر في أحلامنا.</w:t>
      </w:r>
    </w:p>
    <w:p w14:paraId="6D5A60E9" w14:textId="77777777" w:rsidR="593C6B88" w:rsidRPr="00167538" w:rsidRDefault="593C6B88" w:rsidP="00E85AC7">
      <w:pPr>
        <w:pStyle w:val="Paragraphedeliste"/>
        <w:numPr>
          <w:ilvl w:val="1"/>
          <w:numId w:val="110"/>
        </w:numPr>
        <w:bidi/>
        <w:spacing w:after="0" w:line="240" w:lineRule="auto"/>
        <w:ind w:left="709"/>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قد تحمل الأحلام رسائل لنا إذا ما أخذنا الوقت الكافي لفهمها.</w:t>
      </w:r>
    </w:p>
    <w:p w14:paraId="3F44AD2D" w14:textId="77777777" w:rsidR="593C6B88" w:rsidRPr="00167538" w:rsidRDefault="593C6B88" w:rsidP="00E85AC7">
      <w:pPr>
        <w:pStyle w:val="Paragraphedeliste"/>
        <w:numPr>
          <w:ilvl w:val="1"/>
          <w:numId w:val="110"/>
        </w:numPr>
        <w:bidi/>
        <w:spacing w:after="0" w:line="240" w:lineRule="auto"/>
        <w:ind w:left="709"/>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قد تحاول الأحلام إيجاد نهاية لشيء معلق.</w:t>
      </w:r>
    </w:p>
    <w:p w14:paraId="48B46BCB" w14:textId="77777777" w:rsidR="55957033" w:rsidRPr="00167538" w:rsidRDefault="55957033" w:rsidP="00E85AC7">
      <w:pPr>
        <w:pStyle w:val="Paragraphedeliste"/>
        <w:numPr>
          <w:ilvl w:val="1"/>
          <w:numId w:val="110"/>
        </w:numPr>
        <w:bidi/>
        <w:spacing w:after="0" w:line="240" w:lineRule="auto"/>
        <w:ind w:left="709"/>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lastRenderedPageBreak/>
        <w:t>يمكن أن تساعدنا الأحلام أحياناً على فهم مشاعرنا. وبوسعنا اللجوء إليها لفهم حياتنا.</w:t>
      </w:r>
    </w:p>
    <w:p w14:paraId="4C98196C" w14:textId="77777777" w:rsidR="00FC783A" w:rsidRPr="00167538" w:rsidRDefault="55957033" w:rsidP="00E85AC7">
      <w:pPr>
        <w:pStyle w:val="Paragraphedeliste"/>
        <w:numPr>
          <w:ilvl w:val="1"/>
          <w:numId w:val="110"/>
        </w:numPr>
        <w:bidi/>
        <w:spacing w:after="0" w:line="240" w:lineRule="auto"/>
        <w:ind w:left="709"/>
        <w:jc w:val="both"/>
        <w:rPr>
          <w:rFonts w:asciiTheme="majorBid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الأحلام طريقة للتعامل مع العواطف القوية وإدارتها.</w:t>
      </w:r>
    </w:p>
    <w:p w14:paraId="02141370" w14:textId="77777777" w:rsidR="002E049E" w:rsidRPr="00167538" w:rsidRDefault="002E049E" w:rsidP="00E85AC7">
      <w:pPr>
        <w:pStyle w:val="Paragraphedeliste"/>
        <w:numPr>
          <w:ilvl w:val="1"/>
          <w:numId w:val="110"/>
        </w:numPr>
        <w:bidi/>
        <w:spacing w:after="0" w:line="240" w:lineRule="auto"/>
        <w:ind w:left="709"/>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من الطبيعي أن يحلم الناس، ومع هذا لا يتذكر الجميع أحلامهم أو حتى أنهم قد حلموا عندما يستيقظون.</w:t>
      </w:r>
    </w:p>
    <w:p w14:paraId="573A62F0"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lang w:val="en-GB"/>
        </w:rPr>
      </w:pPr>
    </w:p>
    <w:p w14:paraId="75F27451" w14:textId="77777777" w:rsidR="593C6B88" w:rsidRPr="00167538" w:rsidRDefault="593C6B88"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3: مناقشة استراتيجيات التأقلم الحالية والجديدة</w:t>
      </w:r>
    </w:p>
    <w:p w14:paraId="7165442E" w14:textId="77777777" w:rsidR="1AD36E3A" w:rsidRPr="00167538" w:rsidRDefault="1AD36E3A"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ناقشي الاستراتيجيات التي تستخدمها الناجية </w:t>
      </w:r>
      <w:r w:rsidRPr="00167538">
        <w:rPr>
          <w:rFonts w:asciiTheme="majorBidi" w:eastAsia="Calibri" w:hAnsiTheme="majorBidi" w:cstheme="majorBidi"/>
          <w:i w:val="0"/>
          <w:iCs w:val="0"/>
          <w:sz w:val="22"/>
          <w:szCs w:val="22"/>
          <w:u w:val="single"/>
          <w:rtl/>
          <w:lang w:eastAsia="ar"/>
        </w:rPr>
        <w:t>بالفعل</w:t>
      </w:r>
      <w:r w:rsidRPr="00167538">
        <w:rPr>
          <w:rFonts w:asciiTheme="majorBidi" w:eastAsia="Calibri" w:hAnsiTheme="majorBidi" w:cstheme="majorBidi"/>
          <w:i w:val="0"/>
          <w:iCs w:val="0"/>
          <w:sz w:val="22"/>
          <w:szCs w:val="22"/>
          <w:rtl/>
          <w:lang w:eastAsia="ar"/>
        </w:rPr>
        <w:t xml:space="preserve"> ثم شاركي استراتيجيات جديدة.</w:t>
      </w:r>
    </w:p>
    <w:p w14:paraId="54F5832F" w14:textId="77777777" w:rsidR="593C6B88" w:rsidRPr="00167538" w:rsidRDefault="50F938B0" w:rsidP="00E85AC7">
      <w:pPr>
        <w:pStyle w:val="Paragraphedeliste"/>
        <w:numPr>
          <w:ilvl w:val="0"/>
          <w:numId w:val="49"/>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i w:val="0"/>
          <w:iCs w:val="0"/>
          <w:sz w:val="22"/>
          <w:szCs w:val="22"/>
          <w:rtl/>
          <w:lang w:eastAsia="ar"/>
        </w:rPr>
        <w:t>اطلبي من الناجية أن تختار بعناية حلماً مزعجاً. اسأليها ”</w:t>
      </w:r>
      <w:r w:rsidRPr="00167538">
        <w:rPr>
          <w:rFonts w:asciiTheme="majorBidi" w:hAnsiTheme="majorBidi" w:cstheme="majorBidi"/>
          <w:sz w:val="22"/>
          <w:szCs w:val="22"/>
          <w:rtl/>
          <w:lang w:eastAsia="ar"/>
        </w:rPr>
        <w:t>هل ثمة حلم لا يزعجكِ كثيراً يمكنكِ مشاركته معي؟“</w:t>
      </w:r>
    </w:p>
    <w:p w14:paraId="69B68042" w14:textId="77777777" w:rsidR="593C6B88" w:rsidRPr="00167538" w:rsidRDefault="0CDB85AE" w:rsidP="00E85AC7">
      <w:pPr>
        <w:pStyle w:val="Paragraphedeliste"/>
        <w:numPr>
          <w:ilvl w:val="0"/>
          <w:numId w:val="49"/>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i w:val="0"/>
          <w:iCs w:val="0"/>
          <w:sz w:val="22"/>
          <w:szCs w:val="22"/>
          <w:rtl/>
          <w:lang w:eastAsia="ar"/>
        </w:rPr>
        <w:t>استكشفي برفق ما حدث في الحلم بالتفصيل (الألوان، والأصوات، والرموز، والأشخاص، إلخ). على أخصائية الحالات أن تتحلى بالقدرة على تصور الحلم.</w:t>
      </w:r>
    </w:p>
    <w:p w14:paraId="19634A2E" w14:textId="77777777" w:rsidR="593C6B88" w:rsidRPr="00167538" w:rsidRDefault="593C6B88"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العواطف التي راودت الناجية في الحلم.</w:t>
      </w:r>
    </w:p>
    <w:p w14:paraId="11219743" w14:textId="77777777" w:rsidR="593C6B88" w:rsidRPr="00167538" w:rsidRDefault="593C6B88"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اربطي الحلم بحياة الناجية اليومية. ما الشيء الذي في حياة الناجية يشبه الرمز الموجود في الحلم؟</w:t>
      </w:r>
    </w:p>
    <w:p w14:paraId="50B4A2EE" w14:textId="77777777" w:rsidR="593C6B88" w:rsidRPr="00167538" w:rsidRDefault="593C6B88"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استكشفي مع الناجية واطرحي عليها هذا السؤال: </w:t>
      </w:r>
      <w:r w:rsidRPr="00167538">
        <w:rPr>
          <w:rFonts w:asciiTheme="majorBidi" w:hAnsiTheme="majorBidi" w:cstheme="majorBidi"/>
          <w:sz w:val="22"/>
          <w:szCs w:val="22"/>
          <w:rtl/>
          <w:lang w:eastAsia="ar"/>
        </w:rPr>
        <w:t>”ماذا قد تكون الرسالة الرئيسية للحلم؟“</w:t>
      </w:r>
    </w:p>
    <w:p w14:paraId="3CDB6A24" w14:textId="77777777" w:rsidR="593C6B88" w:rsidRPr="00167538" w:rsidRDefault="593C6B88"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ابحثي عن التكرار: هل ترى الناجية الحلم نفسه أو الرموز نفسها باستمرار أو تتكرر الحالة العاطفية نفسها في أحلامها (على سبيل المثال، دائماً ما تحلم بموضوعات حزينة، أو بأنها تجري، أو بأنها دائماً ما ترى أمها في أحلامها).</w:t>
      </w:r>
    </w:p>
    <w:p w14:paraId="4883AD36" w14:textId="77777777" w:rsidR="41AE53D0" w:rsidRPr="00167538" w:rsidRDefault="41AE53D0"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بمجرد تحديد الرسالة المحتملة التي يخبركِ بها الحلم عن الناجية وحياتها، ادعميها بالتعاطف، أو القبول، أو إيجاد الحلول العملية لهذا الجزء من حياتها</w:t>
      </w:r>
      <w:r w:rsidRPr="00167538">
        <w:rPr>
          <w:rFonts w:asciiTheme="majorBidi" w:hAnsiTheme="majorBidi" w:cstheme="majorBidi"/>
          <w:b/>
          <w:bCs/>
          <w:i w:val="0"/>
          <w:iCs w:val="0"/>
          <w:sz w:val="22"/>
          <w:szCs w:val="22"/>
          <w:rtl/>
          <w:lang w:eastAsia="ar"/>
        </w:rPr>
        <w:t>.</w:t>
      </w:r>
    </w:p>
    <w:p w14:paraId="7E98CB0D" w14:textId="77777777" w:rsidR="593C6B88" w:rsidRPr="00167538" w:rsidRDefault="593C6B88"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بالإضافة إلى ذلك، يمكنكِ العمل مع الناجية لتحديد أنشطة الاسترخاء والحد من الخوف التي يمكنها القيام بها قبل الذهاب إلى الفراش أو إذا أيقظها كابوس. تشمل أمثلة ذلك ما يلي:</w:t>
      </w:r>
    </w:p>
    <w:p w14:paraId="46B2BB24" w14:textId="77777777" w:rsidR="00250493" w:rsidRPr="00167538" w:rsidRDefault="00250493"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النهوض من السرير وإضاءة الأنوار أو شمعة، إذا أمكن.</w:t>
      </w:r>
    </w:p>
    <w:p w14:paraId="51C23303" w14:textId="77777777" w:rsidR="593C6B88" w:rsidRPr="00167538" w:rsidRDefault="593C6B88"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أداء صلاة للحماية أو قراءة آيات من كتابه المقدس (القرآن، أو الإنجيل، إلخ).</w:t>
      </w:r>
    </w:p>
    <w:p w14:paraId="222BD940" w14:textId="77777777" w:rsidR="593C6B88" w:rsidRPr="00167538" w:rsidRDefault="593C6B88"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الاحتفاظ بصورة مهدئة لرمز للأمان تحت وسادتها/في مكان يمكنها الوصول إليها من مساحة نومها.</w:t>
      </w:r>
    </w:p>
    <w:p w14:paraId="073A39F4" w14:textId="77777777" w:rsidR="593C6B88" w:rsidRPr="00167538" w:rsidRDefault="593C6B88"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تمارين التنفس العميق.</w:t>
      </w:r>
    </w:p>
    <w:p w14:paraId="5FCE06FA" w14:textId="77777777" w:rsidR="593C6B88" w:rsidRPr="00167538" w:rsidRDefault="593C6B88"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تصّور صورة مهدئة وآمنة.</w:t>
      </w:r>
    </w:p>
    <w:p w14:paraId="7DEE8DA4" w14:textId="77777777" w:rsidR="593C6B88" w:rsidRPr="00167538" w:rsidRDefault="593C6B88"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الاستماع إلى أغنية تهدئها أو تجعلها تشعر بالأمان.</w:t>
      </w:r>
    </w:p>
    <w:p w14:paraId="43BCD134" w14:textId="77777777" w:rsidR="00250493" w:rsidRPr="00167538" w:rsidRDefault="593C6B88" w:rsidP="00250493">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ترنيمة، مثل </w:t>
      </w:r>
      <w:r w:rsidRPr="00167538">
        <w:rPr>
          <w:rFonts w:asciiTheme="majorBidi" w:hAnsiTheme="majorBidi" w:cstheme="majorBidi"/>
          <w:sz w:val="22"/>
          <w:szCs w:val="22"/>
          <w:rtl/>
          <w:lang w:eastAsia="ar"/>
        </w:rPr>
        <w:t>”أنا في أمان، أنا في أمان. هذا حلم. هذا هو الماضي“.</w:t>
      </w:r>
    </w:p>
    <w:p w14:paraId="3DB27ED9" w14:textId="77777777" w:rsidR="00250493" w:rsidRPr="00167538" w:rsidRDefault="00250493" w:rsidP="00250493">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استخدام تقنيات الارتكاز والاسترخاء الأخرى للحضور ذهنياً أكثر في الواقع والمساعدة في تقليل الخوف والقلق، مثل وضع الماء البارد على الوجه/العنق، أو التمدد، أو لمس الأشياء والحيوانات الأليفة، أو الاستماع إلى موسيقى مهدئة.</w:t>
      </w:r>
    </w:p>
    <w:p w14:paraId="03B92533" w14:textId="77777777" w:rsidR="00250493" w:rsidRPr="00167538" w:rsidRDefault="00250493" w:rsidP="00250493">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تصور لافتة توقف كبيرة لتجنب التفكير في معنى الحلم أو استعادته في ذهنها. فكلما استعادت الناجية الكابوس في ذهنها، ستزيد احتمالية أن تراه مرة أخرى.</w:t>
      </w:r>
    </w:p>
    <w:p w14:paraId="70D4CB40" w14:textId="77777777" w:rsidR="00250493" w:rsidRPr="00167538" w:rsidRDefault="00250493" w:rsidP="00250493">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إذا كانت الناجية تستيقظ وهي تشعر بالتجمد وعدم القدرة على النهوض من الفراش، فلتضع بالقرب منها أشياء تجعلها تشعر بالأمان وتذكّرها بالحاضر (على سبيل المثال، صورة حديثة). ثم تلاحظ الحركات البسيطة أولاً (حركة جفونها)، ثم تبدأ بحركات بطيئة ليديها وقدميها، ثم حركات أكبر لجسدها.</w:t>
      </w:r>
    </w:p>
    <w:p w14:paraId="2E863928" w14:textId="77777777" w:rsidR="003A04BE" w:rsidRPr="00167538" w:rsidRDefault="003A04BE" w:rsidP="00067D9D">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تخشى بعض الناجيات أنهن إذا نمن فسيحلمن بكوابيس أو ستحدث أشياء سيئة لن يكنّ مستعدات لها (على سبيل المثال، فرط اليقظة). تخطيط السلامة مفيد لمعالجة أي مخاوف تتعلق بالسلامة تشعر بها الناجيات في الليل. قد تفيد تقنية إعادة الهيكلة المعرفية في التعامل مع أي أفكار ومعتقدات غير مجدية.</w:t>
      </w:r>
    </w:p>
    <w:p w14:paraId="6E4B8460" w14:textId="77777777" w:rsidR="47D9BCFC" w:rsidRPr="00167538" w:rsidRDefault="47D9BCFC" w:rsidP="00625F66">
      <w:pPr>
        <w:bidi/>
        <w:spacing w:after="0" w:line="240" w:lineRule="auto"/>
        <w:contextualSpacing/>
        <w:jc w:val="both"/>
        <w:rPr>
          <w:rFonts w:asciiTheme="majorBidi" w:hAnsiTheme="majorBidi" w:cstheme="majorBidi"/>
          <w:i w:val="0"/>
          <w:iCs w:val="0"/>
          <w:sz w:val="22"/>
          <w:szCs w:val="22"/>
          <w:lang w:val="en-GB"/>
        </w:rPr>
      </w:pPr>
    </w:p>
    <w:p w14:paraId="622256B3" w14:textId="77777777" w:rsidR="593C6B88" w:rsidRPr="00167538" w:rsidRDefault="2A2E64F1" w:rsidP="00625F66">
      <w:p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مثال على عمل الأحلام</w:t>
      </w:r>
    </w:p>
    <w:p w14:paraId="5A650CBC" w14:textId="77777777" w:rsidR="593C6B88" w:rsidRPr="00167538" w:rsidRDefault="593C6B88"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إذا كانت الناجية تفكر في حلم كانت فيه على متن قارب صغير يطفو بعيداً عن الشاطئ في بحر هادئ، يمكن لأخصائية الحالات فعل ما يلي:</w:t>
      </w:r>
    </w:p>
    <w:p w14:paraId="71A65DDD" w14:textId="77777777" w:rsidR="593C6B88" w:rsidRPr="00167538" w:rsidRDefault="593C6B88" w:rsidP="00E85AC7">
      <w:pPr>
        <w:pStyle w:val="Paragraphedeliste"/>
        <w:numPr>
          <w:ilvl w:val="0"/>
          <w:numId w:val="12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جمع المعلومات عن المشهد. طرح أسئلة بصرية أو مفصلة مثل </w:t>
      </w:r>
      <w:r w:rsidRPr="00167538">
        <w:rPr>
          <w:rFonts w:asciiTheme="majorBidi" w:hAnsiTheme="majorBidi" w:cstheme="majorBidi"/>
          <w:sz w:val="22"/>
          <w:szCs w:val="22"/>
          <w:rtl/>
          <w:lang w:eastAsia="ar"/>
        </w:rPr>
        <w:t>”كيف تبدو المياه؟“</w:t>
      </w:r>
      <w:r w:rsidRPr="00167538">
        <w:rPr>
          <w:rFonts w:asciiTheme="majorBidi" w:hAnsiTheme="majorBidi" w:cstheme="majorBidi"/>
          <w:i w:val="0"/>
          <w:iCs w:val="0"/>
          <w:sz w:val="22"/>
          <w:szCs w:val="22"/>
          <w:rtl/>
          <w:lang w:eastAsia="ar"/>
        </w:rPr>
        <w:t xml:space="preserve"> أو </w:t>
      </w:r>
      <w:r w:rsidRPr="00167538">
        <w:rPr>
          <w:rFonts w:asciiTheme="majorBidi" w:hAnsiTheme="majorBidi" w:cstheme="majorBidi"/>
          <w:sz w:val="22"/>
          <w:szCs w:val="22"/>
          <w:rtl/>
          <w:lang w:eastAsia="ar"/>
        </w:rPr>
        <w:t>”إلى أين يتجه القارب؟“</w:t>
      </w:r>
    </w:p>
    <w:p w14:paraId="166BD1C3" w14:textId="77777777" w:rsidR="593C6B88" w:rsidRPr="00167538" w:rsidRDefault="593C6B88" w:rsidP="00E85AC7">
      <w:pPr>
        <w:pStyle w:val="Paragraphedeliste"/>
        <w:numPr>
          <w:ilvl w:val="0"/>
          <w:numId w:val="12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استكشاف كيف شعرت الناجية وهي تجلس في القارب.</w:t>
      </w:r>
    </w:p>
    <w:p w14:paraId="415ADDA9" w14:textId="77777777" w:rsidR="593C6B88" w:rsidRPr="00167538" w:rsidRDefault="593C6B88" w:rsidP="00E85AC7">
      <w:pPr>
        <w:pStyle w:val="Paragraphedeliste"/>
        <w:numPr>
          <w:ilvl w:val="0"/>
          <w:numId w:val="126"/>
        </w:numPr>
        <w:bidi/>
        <w:spacing w:after="0" w:line="240" w:lineRule="auto"/>
        <w:jc w:val="both"/>
        <w:rPr>
          <w:rFonts w:asciiTheme="majorBidi" w:hAnsiTheme="majorBidi" w:cstheme="majorBidi"/>
          <w:i w:val="0"/>
          <w:iCs w:val="0"/>
          <w:sz w:val="22"/>
          <w:szCs w:val="22"/>
          <w:u w:val="single"/>
          <w:lang w:val="en-GB"/>
        </w:rPr>
      </w:pPr>
      <w:r w:rsidRPr="00167538">
        <w:rPr>
          <w:rFonts w:asciiTheme="majorBidi" w:hAnsiTheme="majorBidi" w:cstheme="majorBidi"/>
          <w:i w:val="0"/>
          <w:iCs w:val="0"/>
          <w:sz w:val="22"/>
          <w:szCs w:val="22"/>
          <w:rtl/>
          <w:lang w:eastAsia="ar"/>
        </w:rPr>
        <w:t>استكشاف مع الناجية ما الذي يشبه في حياتها الجلوس على متن قارب يطفو بعيداً عن الشاطئ.</w:t>
      </w:r>
    </w:p>
    <w:p w14:paraId="55F68299" w14:textId="77777777" w:rsidR="47D9BCFC" w:rsidRPr="00167538" w:rsidRDefault="47D9BCFC" w:rsidP="00625F66">
      <w:pPr>
        <w:bidi/>
        <w:spacing w:after="0" w:line="240" w:lineRule="auto"/>
        <w:contextualSpacing/>
        <w:jc w:val="both"/>
        <w:rPr>
          <w:rFonts w:asciiTheme="majorBidi" w:hAnsiTheme="majorBidi" w:cstheme="majorBidi"/>
          <w:i w:val="0"/>
          <w:iCs w:val="0"/>
          <w:sz w:val="22"/>
          <w:szCs w:val="22"/>
          <w:lang w:val="en-GB"/>
        </w:rPr>
      </w:pPr>
    </w:p>
    <w:p w14:paraId="6CFCF821" w14:textId="77777777" w:rsidR="593C6B88" w:rsidRPr="00167538" w:rsidRDefault="593C6B88"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4: وضع خطة عمل</w:t>
      </w:r>
    </w:p>
    <w:p w14:paraId="3FC7EDF1" w14:textId="77777777" w:rsidR="4DD10809" w:rsidRPr="00167538" w:rsidRDefault="4DD10809"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ضعي خطة بحيث يمكن دمج المعرفة والمهارات الجديدة في حياة الناجية.</w:t>
      </w:r>
    </w:p>
    <w:p w14:paraId="74001C60" w14:textId="77777777" w:rsidR="4C44579E" w:rsidRPr="00167538" w:rsidRDefault="4C44579E" w:rsidP="00E85AC7">
      <w:pPr>
        <w:numPr>
          <w:ilvl w:val="0"/>
          <w:numId w:val="48"/>
        </w:numPr>
        <w:bidi/>
        <w:spacing w:after="0" w:line="240" w:lineRule="auto"/>
        <w:contextualSpacing/>
        <w:jc w:val="both"/>
        <w:rPr>
          <w:rFonts w:asciiTheme="majorBidi" w:hAnsiTheme="majorBidi" w:cstheme="majorBidi"/>
          <w:i w:val="0"/>
          <w:sz w:val="22"/>
          <w:szCs w:val="22"/>
          <w:lang w:val="en-GB"/>
        </w:rPr>
      </w:pPr>
      <w:proofErr w:type="spellStart"/>
      <w:r w:rsidRPr="00167538">
        <w:rPr>
          <w:rFonts w:asciiTheme="majorBidi" w:eastAsia="Calibri" w:hAnsiTheme="majorBidi" w:cstheme="majorBidi"/>
          <w:i w:val="0"/>
          <w:iCs w:val="0"/>
          <w:sz w:val="22"/>
          <w:szCs w:val="22"/>
          <w:rtl/>
          <w:lang w:eastAsia="ar"/>
        </w:rPr>
        <w:t>طمأني</w:t>
      </w:r>
      <w:proofErr w:type="spellEnd"/>
      <w:r w:rsidRPr="00167538">
        <w:rPr>
          <w:rFonts w:asciiTheme="majorBidi" w:eastAsia="Calibri" w:hAnsiTheme="majorBidi" w:cstheme="majorBidi"/>
          <w:i w:val="0"/>
          <w:iCs w:val="0"/>
          <w:sz w:val="22"/>
          <w:szCs w:val="22"/>
          <w:rtl/>
          <w:lang w:eastAsia="ar"/>
        </w:rPr>
        <w:t xml:space="preserve"> الناجية إلى أنه لا بأس إذا لم تنفذ الخطة بأكملها. وأخبريها أنه قد يكون من الصعب للغاية في بعض الأحيان تنفيذ الخطة. وقولي لها </w:t>
      </w:r>
      <w:r w:rsidRPr="00167538">
        <w:rPr>
          <w:rFonts w:asciiTheme="majorBidi" w:eastAsia="Calibri" w:hAnsiTheme="majorBidi" w:cstheme="majorBidi"/>
          <w:sz w:val="22"/>
          <w:szCs w:val="22"/>
          <w:rtl/>
          <w:lang w:eastAsia="ar"/>
        </w:rPr>
        <w:t>”يمكننا مناقشة كيفية تعديل الخطة عندما نلتقي مجدداً“.</w:t>
      </w:r>
    </w:p>
    <w:p w14:paraId="434D894F" w14:textId="77777777" w:rsidR="4C44579E" w:rsidRPr="00167538" w:rsidRDefault="4C44579E" w:rsidP="00E85AC7">
      <w:pPr>
        <w:pStyle w:val="Paragraphedeliste"/>
        <w:numPr>
          <w:ilvl w:val="0"/>
          <w:numId w:val="48"/>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يجب أن تخلص أخصائيات الحالات النقاط الثلاثة أو الأربعة الرئيسية من جلسة اليوم.</w:t>
      </w:r>
    </w:p>
    <w:p w14:paraId="10996E0C" w14:textId="77777777" w:rsidR="4C44579E" w:rsidRPr="00167538" w:rsidRDefault="4C44579E" w:rsidP="00E85AC7">
      <w:pPr>
        <w:pStyle w:val="Paragraphedeliste"/>
        <w:numPr>
          <w:ilvl w:val="0"/>
          <w:numId w:val="48"/>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اسألي الناجية عما تريد العمل عليه. اطلبي منها اختيار استراتيجية واحدة ستجربها للتعامل بصورة أفضل مع أحلامها المزعجة.</w:t>
      </w:r>
    </w:p>
    <w:p w14:paraId="691F8DBC" w14:textId="77777777" w:rsidR="4C44579E" w:rsidRPr="00167538" w:rsidRDefault="4C44579E" w:rsidP="00E85AC7">
      <w:pPr>
        <w:pStyle w:val="Paragraphedeliste"/>
        <w:numPr>
          <w:ilvl w:val="0"/>
          <w:numId w:val="48"/>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جرّبي التقنيات ذات الصلة مع الناجية عن طريق لعب الأدوار.</w:t>
      </w:r>
    </w:p>
    <w:p w14:paraId="7A8D5B28" w14:textId="77777777" w:rsidR="47D9BCFC" w:rsidRPr="00167538" w:rsidRDefault="47D9BCFC" w:rsidP="00625F66">
      <w:pPr>
        <w:bidi/>
        <w:spacing w:after="0" w:line="240" w:lineRule="auto"/>
        <w:contextualSpacing/>
        <w:jc w:val="both"/>
        <w:rPr>
          <w:rFonts w:asciiTheme="majorBidi" w:hAnsiTheme="majorBidi" w:cstheme="majorBidi"/>
          <w:i w:val="0"/>
          <w:iCs w:val="0"/>
          <w:sz w:val="22"/>
          <w:szCs w:val="22"/>
          <w:lang w:val="en-GB"/>
        </w:rPr>
      </w:pPr>
    </w:p>
    <w:p w14:paraId="1BEF0305" w14:textId="77777777" w:rsidR="593C6B88" w:rsidRPr="00167538" w:rsidRDefault="593C6B88" w:rsidP="009E39A1">
      <w:pPr>
        <w:pBdr>
          <w:bottom w:val="single" w:sz="4" w:space="1" w:color="9900CC"/>
        </w:pBd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عينة عن واجبات منزلية</w:t>
      </w:r>
    </w:p>
    <w:p w14:paraId="3B53A977" w14:textId="77777777" w:rsidR="593C6B88" w:rsidRPr="00167538" w:rsidRDefault="3C9F86F2" w:rsidP="00E85AC7">
      <w:pPr>
        <w:pStyle w:val="Paragraphedeliste"/>
        <w:numPr>
          <w:ilvl w:val="0"/>
          <w:numId w:val="7"/>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اطلبي من الناجية ملاحظة الأحلام التي تحلم بها طوال الأسبوع (بكتابتها، أو رسمها، أو إخبار صديقة بها). وبعد الأسبوع، انظري إذا ما كانت هناك أي أنماط للأحلام.</w:t>
      </w:r>
    </w:p>
    <w:p w14:paraId="1398FB1F" w14:textId="77777777" w:rsidR="593C6B88" w:rsidRPr="00167538" w:rsidRDefault="6B021461" w:rsidP="00E85AC7">
      <w:pPr>
        <w:pStyle w:val="Paragraphedeliste"/>
        <w:numPr>
          <w:ilvl w:val="0"/>
          <w:numId w:val="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اقترحي على الناجية مشاركة ما تعلمته معكِ مع شخص تثق به.</w:t>
      </w:r>
    </w:p>
    <w:p w14:paraId="6EE69346" w14:textId="77777777" w:rsidR="47D9BCFC" w:rsidRPr="00167538" w:rsidRDefault="47D9BCFC" w:rsidP="00625F66">
      <w:pPr>
        <w:bidi/>
        <w:spacing w:after="0" w:line="240" w:lineRule="auto"/>
        <w:contextualSpacing/>
        <w:jc w:val="both"/>
        <w:rPr>
          <w:rFonts w:asciiTheme="majorBidi" w:hAnsiTheme="majorBidi" w:cstheme="majorBidi"/>
          <w:i w:val="0"/>
          <w:iCs w:val="0"/>
          <w:sz w:val="22"/>
          <w:szCs w:val="22"/>
          <w:lang w:val="en-GB"/>
        </w:rPr>
      </w:pPr>
    </w:p>
    <w:p w14:paraId="1EACDB6B" w14:textId="77777777" w:rsidR="593C6B88" w:rsidRPr="00167538" w:rsidRDefault="593C6B88"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5: متابعة خطة العمل</w:t>
      </w:r>
    </w:p>
    <w:p w14:paraId="686A5C6E" w14:textId="77777777" w:rsidR="028E8F59" w:rsidRPr="00167538" w:rsidRDefault="028E8F59"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اعقدي جلسة متابعة مع الناجية للتحقق مما فعلته بخطة العمل وما إذا كانت خطة العمل قد ساعدتها.</w:t>
      </w:r>
    </w:p>
    <w:p w14:paraId="5368C984" w14:textId="77777777" w:rsidR="593C6B88" w:rsidRPr="00167538" w:rsidRDefault="593C6B88"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استعرضي ما كان عليه أسبوع الناجية. واستكشفي أي أسئلة، أو مخاوف، أو أفكار تتعلق بأحلامها.</w:t>
      </w:r>
    </w:p>
    <w:p w14:paraId="7607B9D2" w14:textId="77777777" w:rsidR="593C6B88" w:rsidRPr="00167538" w:rsidRDefault="593C6B88"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ناقشي أي صعوبات واجهتها في استخدام التقنيات وكيّفيها أو علّميها تقنيات جديدة حسب الحاجة.</w:t>
      </w:r>
    </w:p>
    <w:p w14:paraId="2170AA92" w14:textId="77777777" w:rsidR="47D9BCFC" w:rsidRPr="00167538" w:rsidRDefault="47D9BCFC" w:rsidP="00625F66">
      <w:pPr>
        <w:bidi/>
        <w:spacing w:after="0" w:line="240" w:lineRule="auto"/>
        <w:contextualSpacing/>
        <w:jc w:val="both"/>
        <w:rPr>
          <w:rFonts w:asciiTheme="majorBidi" w:hAnsiTheme="majorBidi" w:cstheme="majorBidi"/>
          <w:i w:val="0"/>
          <w:iCs w:val="0"/>
          <w:sz w:val="22"/>
          <w:szCs w:val="22"/>
          <w:lang w:val="en-GB"/>
        </w:rPr>
      </w:pPr>
    </w:p>
    <w:p w14:paraId="7A4C717C" w14:textId="77777777" w:rsidR="593C6B88" w:rsidRPr="00167538" w:rsidRDefault="593C6B88"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6: التأمل: أسئلة التأمل الذاتي/الإشراف</w:t>
      </w:r>
    </w:p>
    <w:p w14:paraId="61AAA911" w14:textId="77777777" w:rsidR="593C6B88" w:rsidRPr="00167538" w:rsidRDefault="593C6B88"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استخدمي هذه الأسئلة (فردياً أو تحت الإشراف) لاستكشاف التجارب الشخصية لأخصائية الحالات، ومعتقداتها، وأفضل الممارسات، والتحديات التي تواجهها في التعامل مع هذا الموضوع.</w:t>
      </w:r>
    </w:p>
    <w:p w14:paraId="6B24D74D" w14:textId="77777777" w:rsidR="593C6B88" w:rsidRPr="00167538" w:rsidRDefault="593C6B88" w:rsidP="00E85AC7">
      <w:pPr>
        <w:pStyle w:val="Paragraphedeliste"/>
        <w:numPr>
          <w:ilvl w:val="0"/>
          <w:numId w:val="6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هي اعتقادات كبار السن في مجموعتك الثقافية عن الأحلام اللطيفة والمزعجة؟</w:t>
      </w:r>
    </w:p>
    <w:p w14:paraId="7F6494E9" w14:textId="77777777" w:rsidR="593C6B88" w:rsidRPr="00167538" w:rsidRDefault="593C6B88" w:rsidP="00E85AC7">
      <w:pPr>
        <w:pStyle w:val="Paragraphedeliste"/>
        <w:numPr>
          <w:ilvl w:val="0"/>
          <w:numId w:val="6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النصيحة التي قد يقدمها كبار السن هؤلاء أو التصرفات التي قد يقومون بها عندما يتأثر أحد بأحلام سيئة؟</w:t>
      </w:r>
    </w:p>
    <w:p w14:paraId="50B1BD3B" w14:textId="77777777" w:rsidR="593C6B88" w:rsidRPr="00167538" w:rsidRDefault="593C6B88" w:rsidP="00E85AC7">
      <w:pPr>
        <w:pStyle w:val="Paragraphedeliste"/>
        <w:numPr>
          <w:ilvl w:val="0"/>
          <w:numId w:val="6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لكل ثقافة أو اعتقاد ديني معتقداتهما عن الأحلام. فما هي معتقداتك؟</w:t>
      </w:r>
    </w:p>
    <w:p w14:paraId="4DB573BF" w14:textId="77777777" w:rsidR="593C6B88" w:rsidRPr="00167538" w:rsidRDefault="593C6B88" w:rsidP="00E85AC7">
      <w:pPr>
        <w:pStyle w:val="Paragraphedeliste"/>
        <w:numPr>
          <w:ilvl w:val="0"/>
          <w:numId w:val="6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فكّري في وقت راودكِ فيه حلم مزعج، ماذا فعلتِ وما الذي كان مفيداً وما الذي لم يكن مفيداً؟</w:t>
      </w:r>
    </w:p>
    <w:p w14:paraId="45265521" w14:textId="77777777" w:rsidR="593C6B88" w:rsidRPr="00167538" w:rsidRDefault="593C6B88" w:rsidP="00E85AC7">
      <w:pPr>
        <w:pStyle w:val="Paragraphedeliste"/>
        <w:numPr>
          <w:ilvl w:val="0"/>
          <w:numId w:val="6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فكّري في وقت عملتِ فيه مع ناجية راودها حلم مزعج. ما الذي كان أجدى نفعاً معها؟ ما الذي لم يكن مفيداً؟</w:t>
      </w:r>
    </w:p>
    <w:p w14:paraId="6A9CBEA8" w14:textId="77777777" w:rsidR="00ED1792" w:rsidRPr="00167538" w:rsidRDefault="593C6B88" w:rsidP="00E85AC7">
      <w:pPr>
        <w:pStyle w:val="Paragraphedeliste"/>
        <w:numPr>
          <w:ilvl w:val="0"/>
          <w:numId w:val="6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فكّري في الأحلام التي سمعتها من العديد من الناجيات. كيف ارتبطت الأحلام بحياتهن؟ كيف كانت مشاعرهن في الأحلام مرتبطة بحياتهن؟</w:t>
      </w:r>
    </w:p>
    <w:p w14:paraId="1A4B33E9" w14:textId="77777777" w:rsidR="009B08AC" w:rsidRPr="00167538" w:rsidRDefault="009B08AC" w:rsidP="00625F66">
      <w:pPr>
        <w:bidi/>
        <w:spacing w:after="0" w:line="240" w:lineRule="auto"/>
        <w:contextualSpacing/>
        <w:jc w:val="both"/>
        <w:rPr>
          <w:rFonts w:asciiTheme="majorBidi" w:hAnsiTheme="majorBidi" w:cstheme="majorBidi"/>
          <w:i w:val="0"/>
          <w:iCs w:val="0"/>
          <w:sz w:val="22"/>
          <w:szCs w:val="22"/>
          <w:lang w:val="en-GB"/>
        </w:rPr>
      </w:pPr>
    </w:p>
    <w:p w14:paraId="5213354E" w14:textId="77777777" w:rsidR="009B08AC" w:rsidRPr="00167538" w:rsidRDefault="009B08AC" w:rsidP="00625F66">
      <w:pPr>
        <w:bidi/>
        <w:spacing w:after="0" w:line="240" w:lineRule="auto"/>
        <w:contextualSpacing/>
        <w:jc w:val="both"/>
        <w:rPr>
          <w:rFonts w:asciiTheme="majorBidi" w:hAnsiTheme="majorBidi" w:cstheme="majorBidi"/>
          <w:i w:val="0"/>
          <w:iCs w:val="0"/>
          <w:sz w:val="22"/>
          <w:szCs w:val="22"/>
          <w:lang w:val="en-GB"/>
        </w:rPr>
      </w:pPr>
    </w:p>
    <w:p w14:paraId="45F0CC00" w14:textId="77777777" w:rsidR="009E39A1" w:rsidRPr="00167538" w:rsidRDefault="009E39A1" w:rsidP="00AB0F97">
      <w:pPr>
        <w:pStyle w:val="Style2"/>
        <w:outlineLvl w:val="1"/>
        <w:rPr>
          <w:rFonts w:asciiTheme="majorBidi" w:hAnsiTheme="majorBidi" w:cstheme="majorBidi"/>
        </w:rPr>
      </w:pPr>
      <w:bookmarkStart w:id="29" w:name="_Toc138169582"/>
      <w:r w:rsidRPr="00167538">
        <w:rPr>
          <w:rFonts w:asciiTheme="majorBidi" w:hAnsiTheme="majorBidi" w:cstheme="majorBidi"/>
          <w:rtl/>
        </w:rPr>
        <w:t>الغضب والعدوانية</w:t>
      </w:r>
      <w:bookmarkEnd w:id="29"/>
    </w:p>
    <w:p w14:paraId="41CEED99" w14:textId="77777777" w:rsidR="00ED1792" w:rsidRPr="00167538" w:rsidRDefault="00ED1792" w:rsidP="00625F66">
      <w:pPr>
        <w:bidi/>
        <w:spacing w:after="0" w:line="240" w:lineRule="auto"/>
        <w:jc w:val="both"/>
        <w:rPr>
          <w:rFonts w:asciiTheme="majorBidi" w:hAnsiTheme="majorBidi" w:cstheme="majorBidi"/>
          <w:i w:val="0"/>
          <w:iCs w:val="0"/>
          <w:sz w:val="22"/>
          <w:szCs w:val="22"/>
          <w:lang w:val="en-GB"/>
        </w:rPr>
      </w:pPr>
    </w:p>
    <w:p w14:paraId="3A7DD901" w14:textId="77777777" w:rsidR="3061C9D7" w:rsidRPr="00167538" w:rsidRDefault="3061C9D7" w:rsidP="00625F66">
      <w:p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توضح هذه الورقة الخطوات الواجب على أخصائية الحالات اتباعها لمساعدة الناجيات فيما يتعلق بمخاوف تطال الغضب والعدوانية.</w:t>
      </w:r>
    </w:p>
    <w:p w14:paraId="08FACDB7" w14:textId="77777777" w:rsidR="2CF8340A" w:rsidRPr="00167538" w:rsidRDefault="2CF8340A" w:rsidP="00625F66">
      <w:pPr>
        <w:bidi/>
        <w:spacing w:after="0" w:line="240" w:lineRule="auto"/>
        <w:jc w:val="both"/>
        <w:rPr>
          <w:rFonts w:asciiTheme="majorBidi" w:hAnsiTheme="majorBidi" w:cstheme="majorBidi"/>
          <w:i w:val="0"/>
          <w:iCs w:val="0"/>
          <w:sz w:val="22"/>
          <w:szCs w:val="22"/>
          <w:lang w:val="en-GB"/>
        </w:rPr>
      </w:pPr>
    </w:p>
    <w:p w14:paraId="18B28A7F" w14:textId="77777777" w:rsidR="3C296298" w:rsidRPr="00167538" w:rsidRDefault="3C296298"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الغضب عاطفة طبيعية. وهو عاطفة عالمية. يغير الغضب شعور الناجيات، مما يجعلهن يشعرن بالدفء الجسدي، ويملأ عقلهن بأفكار غاضبة، ويجعل قلبهن ينبض بسرعة.</w:t>
      </w:r>
    </w:p>
    <w:p w14:paraId="1477F9A3" w14:textId="77777777" w:rsidR="3C9CBD32" w:rsidRPr="00167538" w:rsidRDefault="3C9CBD32" w:rsidP="00625F66">
      <w:pPr>
        <w:bidi/>
        <w:spacing w:after="0" w:line="240" w:lineRule="auto"/>
        <w:contextualSpacing/>
        <w:jc w:val="both"/>
        <w:rPr>
          <w:rFonts w:asciiTheme="majorBidi" w:hAnsiTheme="majorBidi" w:cstheme="majorBidi"/>
          <w:i w:val="0"/>
          <w:iCs w:val="0"/>
          <w:sz w:val="22"/>
          <w:szCs w:val="22"/>
          <w:lang w:val="en-GB"/>
        </w:rPr>
      </w:pPr>
    </w:p>
    <w:p w14:paraId="59B0B156" w14:textId="77777777" w:rsidR="3C296298" w:rsidRPr="00167538" w:rsidRDefault="3C296298"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من المهم أن يكون لدى الناجيات طرق صحية للتنفيس عن غضبهن. توضح الخطوات التالية كيفية مساعدة الناجيات في فهم غضبهن والتنفيس عنه بأمان.</w:t>
      </w:r>
    </w:p>
    <w:p w14:paraId="6A902940" w14:textId="77777777" w:rsidR="3C9CBD32" w:rsidRPr="00167538" w:rsidRDefault="3C9CBD32" w:rsidP="00625F66">
      <w:pPr>
        <w:bidi/>
        <w:spacing w:after="0" w:line="240" w:lineRule="auto"/>
        <w:contextualSpacing/>
        <w:jc w:val="both"/>
        <w:rPr>
          <w:rFonts w:asciiTheme="majorBidi" w:hAnsiTheme="majorBidi" w:cstheme="majorBidi"/>
          <w:i w:val="0"/>
          <w:iCs w:val="0"/>
          <w:sz w:val="22"/>
          <w:szCs w:val="22"/>
          <w:lang w:val="en-GB"/>
        </w:rPr>
      </w:pPr>
    </w:p>
    <w:p w14:paraId="378B6381" w14:textId="77777777" w:rsidR="3C296298" w:rsidRPr="00167538" w:rsidRDefault="3C296298"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1: تقييم غضب الناجية وفهمه (استخدام مقياس الضيق)</w:t>
      </w:r>
    </w:p>
    <w:p w14:paraId="79750AE0" w14:textId="77777777" w:rsidR="3C296298" w:rsidRPr="00167538" w:rsidRDefault="3C296298"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يعني التقييم طرح العديد من الأسئلة </w:t>
      </w:r>
      <w:r w:rsidRPr="00167538">
        <w:rPr>
          <w:rFonts w:asciiTheme="majorBidi" w:hAnsiTheme="majorBidi" w:cstheme="majorBidi"/>
          <w:i w:val="0"/>
          <w:iCs w:val="0"/>
          <w:sz w:val="22"/>
          <w:szCs w:val="22"/>
          <w:u w:val="single"/>
          <w:rtl/>
          <w:lang w:eastAsia="ar"/>
        </w:rPr>
        <w:t>والتفكير</w:t>
      </w:r>
      <w:r w:rsidRPr="00167538">
        <w:rPr>
          <w:rFonts w:asciiTheme="majorBidi" w:hAnsiTheme="majorBidi" w:cstheme="majorBidi"/>
          <w:i w:val="0"/>
          <w:iCs w:val="0"/>
          <w:sz w:val="22"/>
          <w:szCs w:val="22"/>
          <w:rtl/>
          <w:lang w:eastAsia="ar"/>
        </w:rPr>
        <w:t xml:space="preserve"> مع الناجية لمحاولة </w:t>
      </w:r>
      <w:r w:rsidRPr="00167538">
        <w:rPr>
          <w:rFonts w:asciiTheme="majorBidi" w:hAnsiTheme="majorBidi" w:cstheme="majorBidi"/>
          <w:i w:val="0"/>
          <w:iCs w:val="0"/>
          <w:sz w:val="22"/>
          <w:szCs w:val="22"/>
          <w:u w:val="single"/>
          <w:rtl/>
          <w:lang w:eastAsia="ar"/>
        </w:rPr>
        <w:t>فهم</w:t>
      </w:r>
      <w:r w:rsidRPr="00167538">
        <w:rPr>
          <w:rFonts w:asciiTheme="majorBidi" w:hAnsiTheme="majorBidi" w:cstheme="majorBidi"/>
          <w:i w:val="0"/>
          <w:iCs w:val="0"/>
          <w:sz w:val="22"/>
          <w:szCs w:val="22"/>
          <w:rtl/>
          <w:lang w:eastAsia="ar"/>
        </w:rPr>
        <w:t xml:space="preserve"> أسباب شعورها بالغضب.</w:t>
      </w:r>
    </w:p>
    <w:p w14:paraId="1A2F2A5D" w14:textId="77777777" w:rsidR="3C296298" w:rsidRPr="00167538" w:rsidRDefault="64ACE061" w:rsidP="00E85AC7">
      <w:pPr>
        <w:pStyle w:val="Paragraphedeliste"/>
        <w:numPr>
          <w:ilvl w:val="0"/>
          <w:numId w:val="54"/>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من المهم القول بأنه من الطبيعي أن تشعر الناجية بالغضب في ظل الظروف التي تمر بها. فبعض الأشخاص ممن تعرضوا للإساءة قد يعتقدون أنه ليس من حقهم الشعور بالغضب تجاه المسيئين لهم.</w:t>
      </w:r>
    </w:p>
    <w:p w14:paraId="1E78F659" w14:textId="77777777" w:rsidR="3C296298" w:rsidRPr="00167538" w:rsidRDefault="0013049D" w:rsidP="00E85AC7">
      <w:pPr>
        <w:pStyle w:val="Paragraphedeliste"/>
        <w:numPr>
          <w:ilvl w:val="0"/>
          <w:numId w:val="5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استكشفي مخاوف الناجية وشواغلها بشأن الغضب. حيث تخاف بعض الناجيات مما يشعرن به ويفكرن فيه عند الغضب (على سبيل المثال، الرغبة في إيذاء شخص آخر أو أنفسهن جسدياً أو لفظياً). تعتقد أخريات أنهن إذا ما بدأن يسمحن لأنفسهن بالشعور بالغضب، فلن يتمكنّ من إيقافه. وقد يخشى بعضهن من الشعور بالغضب لأنهن يعتقدن أنهن سيصبحن مثل الجاني. </w:t>
      </w:r>
    </w:p>
    <w:p w14:paraId="218F6F87" w14:textId="77777777" w:rsidR="007621DE" w:rsidRPr="00167538" w:rsidRDefault="007621DE" w:rsidP="007621DE">
      <w:pPr>
        <w:pStyle w:val="Paragraphedeliste"/>
        <w:numPr>
          <w:ilvl w:val="0"/>
          <w:numId w:val="54"/>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استكشفي المعتقدات الثقافية المتعلقة بالغضب في مجتمعها المحلي. ففي بعض الثقافات، يُنظر إلى التعبير عن الغضب على أنه علامة على الضعف أو عدم ضبط النفس. وفي هذه الثقافات، قد لا يتم التعبير عن الغضب بصورة علنية لكنه يظل محسوساً داخل الشخص. عندما يظل الغضب بالداخل، لا يختفي، بل يمكن أن يتراكم ويسبب فورات غضب غير متوقعة أو فجائية أو يؤدي إلى أعراض جسدية.</w:t>
      </w:r>
    </w:p>
    <w:p w14:paraId="16B6548E" w14:textId="77777777" w:rsidR="3C296298" w:rsidRPr="00167538" w:rsidRDefault="64ACE061" w:rsidP="00E85AC7">
      <w:pPr>
        <w:pStyle w:val="Paragraphedeliste"/>
        <w:numPr>
          <w:ilvl w:val="0"/>
          <w:numId w:val="5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كيف يؤثر الغضب على تفكير الناجية، ومشاعرها، وتصرفاتها. يمكن أن يفرق استخدام المثلث المعرفي بين عاطفة الغضب، والأفكار التي يمكن أن يسببها، والسلوكيات التي يمكن أن يؤدي إليها. اطلبي من الناجية أن تصف بالتفصيل تجربة مرت بها مؤخراً وشعرت فيها بالغضب. كوني داعمة بالإشارات اللفظية وغير اللفظية.</w:t>
      </w:r>
    </w:p>
    <w:p w14:paraId="6BD67C23" w14:textId="77777777" w:rsidR="3C296298" w:rsidRPr="00167538" w:rsidRDefault="64ACE061" w:rsidP="00E85AC7">
      <w:pPr>
        <w:pStyle w:val="Paragraphedeliste"/>
        <w:numPr>
          <w:ilvl w:val="0"/>
          <w:numId w:val="5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اطرحي على الناجية أسئلة حول مدى تكرار شعورها بالغضب، ومتى تشعر بالغضب، وشدة غضبها (على مقياس من 1 إلى 10)، ومدة استمرار مشاعر الغضب، وهل تصبح عدائية.</w:t>
      </w:r>
    </w:p>
    <w:p w14:paraId="1E653F88" w14:textId="77777777" w:rsidR="00F350B1" w:rsidRPr="00167538" w:rsidRDefault="00F350B1" w:rsidP="00625F66">
      <w:pPr>
        <w:bidi/>
        <w:spacing w:after="0" w:line="240" w:lineRule="auto"/>
        <w:contextualSpacing/>
        <w:jc w:val="both"/>
        <w:rPr>
          <w:rFonts w:asciiTheme="majorBidi" w:hAnsiTheme="majorBidi" w:cstheme="majorBidi"/>
          <w:i w:val="0"/>
          <w:iCs w:val="0"/>
          <w:sz w:val="22"/>
          <w:szCs w:val="22"/>
          <w:lang w:val="en-GB"/>
        </w:rPr>
      </w:pPr>
    </w:p>
    <w:p w14:paraId="2D42FEC7" w14:textId="77777777" w:rsidR="3C296298" w:rsidRPr="00167538" w:rsidRDefault="3C296298"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lastRenderedPageBreak/>
        <w:t>الخطوة 2: تثقيف الناجية حول معنى الغضب</w:t>
      </w:r>
    </w:p>
    <w:p w14:paraId="7E34DEDF" w14:textId="77777777" w:rsidR="3C296298" w:rsidRPr="00167538" w:rsidRDefault="3C296298"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ثقفي الناجية حول ما يمكن أن يعنيه الغضب وكيف تؤثر مسببات التوتر النفسي الاجتماعي والتجارب الصادمة على غضبنا. الجئي للقصص والأمثلة لمساعدتها على الفهم.</w:t>
      </w:r>
    </w:p>
    <w:p w14:paraId="4D571542" w14:textId="77777777" w:rsidR="50AD4ECB" w:rsidRPr="00167538" w:rsidRDefault="50AD4ECB" w:rsidP="00E85AC7">
      <w:pPr>
        <w:pStyle w:val="Paragraphedeliste"/>
        <w:numPr>
          <w:ilvl w:val="0"/>
          <w:numId w:val="1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اشرحي للناجية أن الغضب ليس </w:t>
      </w:r>
      <w:r w:rsidRPr="00167538">
        <w:rPr>
          <w:rFonts w:asciiTheme="majorBidi" w:eastAsia="Calibri" w:hAnsiTheme="majorBidi" w:cstheme="majorBidi"/>
          <w:i w:val="0"/>
          <w:iCs w:val="0"/>
          <w:sz w:val="22"/>
          <w:szCs w:val="22"/>
          <w:u w:val="single"/>
          <w:rtl/>
          <w:lang w:eastAsia="ar"/>
        </w:rPr>
        <w:t>مجرد</w:t>
      </w:r>
      <w:r w:rsidRPr="00167538">
        <w:rPr>
          <w:rFonts w:asciiTheme="majorBidi" w:eastAsia="Calibri" w:hAnsiTheme="majorBidi" w:cstheme="majorBidi"/>
          <w:i w:val="0"/>
          <w:iCs w:val="0"/>
          <w:sz w:val="22"/>
          <w:szCs w:val="22"/>
          <w:rtl/>
          <w:lang w:eastAsia="ar"/>
        </w:rPr>
        <w:t xml:space="preserve"> عاطفة. بل رسول يحاول إيصال شيء ما إلينا. وله مغزى.</w:t>
      </w:r>
    </w:p>
    <w:p w14:paraId="20D775BF" w14:textId="77777777" w:rsidR="50AD4ECB" w:rsidRPr="00167538" w:rsidRDefault="50AD4ECB" w:rsidP="00E85AC7">
      <w:pPr>
        <w:pStyle w:val="Paragraphedeliste"/>
        <w:numPr>
          <w:ilvl w:val="0"/>
          <w:numId w:val="11"/>
        </w:numPr>
        <w:bidi/>
        <w:spacing w:after="0" w:line="240" w:lineRule="auto"/>
        <w:jc w:val="both"/>
        <w:rPr>
          <w:rFonts w:asciiTheme="majorBid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يمكن أن يخبرنا الغضب بما تهتم به الناجية أو ما هو مهم لها. فالشخص لا يغضب بشأن الأشياء غير المرتبط بها عاطفياً.</w:t>
      </w:r>
    </w:p>
    <w:p w14:paraId="04CCE207" w14:textId="77777777" w:rsidR="50AD4ECB" w:rsidRPr="00167538" w:rsidRDefault="50AD4ECB" w:rsidP="00E85AC7">
      <w:pPr>
        <w:pStyle w:val="Paragraphedeliste"/>
        <w:numPr>
          <w:ilvl w:val="0"/>
          <w:numId w:val="11"/>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يُستثار غضب الشخص عندما يحدث تجاوز لحدوده بطريقة ما. وقد يجعل هذا الشخص يشعر بفقد السيطرة أو يشعر بأنه تعرض للإهانة.</w:t>
      </w:r>
    </w:p>
    <w:p w14:paraId="4307DE84" w14:textId="77777777" w:rsidR="50AD4ECB" w:rsidRPr="00167538" w:rsidRDefault="50AD4ECB" w:rsidP="00E85AC7">
      <w:pPr>
        <w:pStyle w:val="Paragraphedeliste"/>
        <w:numPr>
          <w:ilvl w:val="0"/>
          <w:numId w:val="11"/>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يمكن أن يمثل الغضب طريقة لحماية النفس. ما يعني أنه يمكن أن يكون بمثابة درع ضد العواطف الأخرى، مما يحمي الشخص من الشعور بالعواطف المؤلمة الأخرى. على سبيل المثال، في بعض الأحيان، يكون التعبير عن الغضب أسهل من الشعور بالحزن، أو خيبة الأمل، أو الخزي.</w:t>
      </w:r>
    </w:p>
    <w:p w14:paraId="1FF03BBB" w14:textId="77777777" w:rsidR="50AD4ECB" w:rsidRPr="00167538" w:rsidRDefault="50AD4ECB" w:rsidP="00E85AC7">
      <w:pPr>
        <w:pStyle w:val="Paragraphedeliste"/>
        <w:numPr>
          <w:ilvl w:val="0"/>
          <w:numId w:val="11"/>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يمكن أن يؤدي الغضب وظيفة حماية ويبعد الأشخاص المحيطين بالناجية، وهو ما قد يشعر البعض بأمان أكبر. ويمكن ربطه باستجابة المقاومة التي يقوم بها الجسد، حيث يحمي الشخص من الاعتداء أو من فقدان أشخاص أعزاء أو أشياء أو أهداف مهمة من خلال حثه على تهديد أو مهاجمة أي شخص قد يؤذيه.</w:t>
      </w:r>
    </w:p>
    <w:p w14:paraId="5E303D3D" w14:textId="77777777" w:rsidR="50AD4ECB" w:rsidRPr="00167538" w:rsidRDefault="50AD4ECB" w:rsidP="00E85AC7">
      <w:pPr>
        <w:pStyle w:val="Paragraphedeliste"/>
        <w:numPr>
          <w:ilvl w:val="0"/>
          <w:numId w:val="11"/>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يمكن أن يكون الغضب علامة على الحياة. ويمكن أن يدل على وجود شعور قوي تجاه شيء ما (أي، القيمة الذاتية).</w:t>
      </w:r>
    </w:p>
    <w:p w14:paraId="7BAA31DC" w14:textId="77777777" w:rsidR="007621DE" w:rsidRPr="00167538" w:rsidRDefault="007621DE" w:rsidP="00E85AC7">
      <w:pPr>
        <w:pStyle w:val="Paragraphedeliste"/>
        <w:numPr>
          <w:ilvl w:val="0"/>
          <w:numId w:val="1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عندما يكون شخص ما جائعاً، أو مرهقاً، أو مريضاً، أو يتعاطى المخدرات ويشعر بالغضب، فقد يجعله هذا أكثر اندفاعية وعرضة للتعبير عن الغضب بطرق لا يحبذها.</w:t>
      </w:r>
    </w:p>
    <w:p w14:paraId="4B47C9EB" w14:textId="77777777" w:rsidR="50AD4ECB" w:rsidRPr="00167538" w:rsidRDefault="50AD4ECB" w:rsidP="00E85AC7">
      <w:pPr>
        <w:pStyle w:val="Paragraphedeliste"/>
        <w:numPr>
          <w:ilvl w:val="0"/>
          <w:numId w:val="11"/>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بالنسبة للرجال، يمكن لغضب أن يمثل وسيلة للحفاظ على الرجولة (على سبيل المثال، الفحولة، والقوة، والصلابة). فقد يكون التعبير عن الغضب بالنسبة لهم أسهل من إظهار العواطف الرقيقة، مثل الحزن أو الخزي. إلا أن تكلفة الغضب قد تكون فادحة، إذا لم يتم التعامل معه على نحو مناسب.</w:t>
      </w:r>
    </w:p>
    <w:p w14:paraId="1C1A2619"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lang w:val="en-GB"/>
        </w:rPr>
      </w:pPr>
    </w:p>
    <w:p w14:paraId="32344BE0" w14:textId="77777777" w:rsidR="3C296298" w:rsidRPr="00167538" w:rsidRDefault="3C296298"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3: مناقشة استراتيجيات التأقلم الحالية والاستراتيجيات الجديدة</w:t>
      </w:r>
    </w:p>
    <w:p w14:paraId="1B4F8C18" w14:textId="77777777" w:rsidR="3C296298" w:rsidRPr="00167538" w:rsidRDefault="5D105D15"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ناقشي الاستراتيجيات التي تستخدمها الناجية </w:t>
      </w:r>
      <w:r w:rsidRPr="00167538">
        <w:rPr>
          <w:rFonts w:asciiTheme="majorBidi" w:eastAsia="Calibri" w:hAnsiTheme="majorBidi" w:cstheme="majorBidi"/>
          <w:i w:val="0"/>
          <w:iCs w:val="0"/>
          <w:sz w:val="22"/>
          <w:szCs w:val="22"/>
          <w:u w:val="single"/>
          <w:rtl/>
          <w:lang w:eastAsia="ar"/>
        </w:rPr>
        <w:t>بالفعل</w:t>
      </w:r>
      <w:r w:rsidRPr="00167538">
        <w:rPr>
          <w:rFonts w:asciiTheme="majorBidi" w:eastAsia="Calibri" w:hAnsiTheme="majorBidi" w:cstheme="majorBidi"/>
          <w:i w:val="0"/>
          <w:iCs w:val="0"/>
          <w:sz w:val="22"/>
          <w:szCs w:val="22"/>
          <w:rtl/>
          <w:lang w:eastAsia="ar"/>
        </w:rPr>
        <w:t xml:space="preserve"> ثم شاركي استراتيجيات جديدة</w:t>
      </w:r>
    </w:p>
    <w:p w14:paraId="55BE45A4" w14:textId="77777777" w:rsidR="614A6629" w:rsidRPr="00167538" w:rsidRDefault="614A6629" w:rsidP="00E85AC7">
      <w:pPr>
        <w:pStyle w:val="Paragraphedeliste"/>
        <w:numPr>
          <w:ilvl w:val="0"/>
          <w:numId w:val="5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ساعدي الناجية على تحديد محفزات غضبها. وهذه المحفزات عبارة عن الأنشطة، أو التصرفات، أو أوقات اليوم، أو الأشخاص، أو الأماكن، أو المواقف التي تثير مشاعر الغضب (انظرن قسم ”تحديد المحفزات“).</w:t>
      </w:r>
    </w:p>
    <w:p w14:paraId="7F828502" w14:textId="77777777" w:rsidR="614A6629" w:rsidRPr="00167538" w:rsidRDefault="614A6629" w:rsidP="00E85AC7">
      <w:pPr>
        <w:pStyle w:val="Paragraphedeliste"/>
        <w:numPr>
          <w:ilvl w:val="0"/>
          <w:numId w:val="55"/>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حددي العلامات التحذيرية التي تدل على غضب الناجية (على سبيل المثال، احمرار الوجه، أو إحكام قبضة اليدين، أو الحركة السريعة، إلخ).</w:t>
      </w:r>
    </w:p>
    <w:p w14:paraId="4D359529" w14:textId="77777777" w:rsidR="3C296298" w:rsidRPr="00167538" w:rsidRDefault="5D105D15" w:rsidP="00E85AC7">
      <w:pPr>
        <w:pStyle w:val="Paragraphedeliste"/>
        <w:numPr>
          <w:ilvl w:val="0"/>
          <w:numId w:val="5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اشرحي للناجية أن الجميع يحتاجون إلى طريقة آمنة للتعبير عن غضبهم، بدلاً من تركه يتراكم داخلهم. جرّبي معها لعب الأدوار أو ممارسة طرق للتعبير عن غضبها من شأنها أن تحترم عواطفها وتكون فعالة في التأثير على الآخرين، إذا لزم الأمر.</w:t>
      </w:r>
    </w:p>
    <w:p w14:paraId="1BA8346B" w14:textId="77777777" w:rsidR="3C296298" w:rsidRPr="00167538" w:rsidRDefault="3C296298" w:rsidP="00E85AC7">
      <w:pPr>
        <w:pStyle w:val="Paragraphedeliste"/>
        <w:numPr>
          <w:ilvl w:val="0"/>
          <w:numId w:val="5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ساعدي الناجية على استكشاف السبب الجذري الذي يجعلها غاضبة وحاولي شرحه. ساعديها على استكشاف المشاعر الكامنة وراء الغضب.</w:t>
      </w:r>
    </w:p>
    <w:p w14:paraId="1EEF9D47" w14:textId="77777777" w:rsidR="3C296298" w:rsidRPr="00167538" w:rsidRDefault="3C296298" w:rsidP="00E85AC7">
      <w:pPr>
        <w:pStyle w:val="Paragraphedeliste"/>
        <w:numPr>
          <w:ilvl w:val="0"/>
          <w:numId w:val="5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اطلبي من الناجية العد تنازلياً من 100. ينبغي أن تأخذ نفساً عميقاً كل 10 أرقام حتى تشعر بزوال الغضب. من شأن ذلك أن يعيد للناجية تركيزها وهدوءها وأن يلهي ذهنها عن عوامل الضغط. </w:t>
      </w:r>
    </w:p>
    <w:p w14:paraId="69716D4E" w14:textId="77777777" w:rsidR="3C296298" w:rsidRPr="00167538" w:rsidRDefault="3C296298" w:rsidP="00E85AC7">
      <w:pPr>
        <w:pStyle w:val="Paragraphedeliste"/>
        <w:numPr>
          <w:ilvl w:val="0"/>
          <w:numId w:val="5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أن يوفر النشاط البدني منفذاً للتنفيس عن عواطف الناجية.</w:t>
      </w:r>
    </w:p>
    <w:p w14:paraId="3F7B323C" w14:textId="77777777" w:rsidR="3C296298" w:rsidRPr="00167538" w:rsidRDefault="3C296298" w:rsidP="00E85AC7">
      <w:pPr>
        <w:pStyle w:val="Paragraphedeliste"/>
        <w:numPr>
          <w:ilvl w:val="0"/>
          <w:numId w:val="5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ذكّري الناجية بأخذ بضع لحظات لتجميع أفكارها قبل اتخاذ رد فعل أو التحدث.</w:t>
      </w:r>
    </w:p>
    <w:p w14:paraId="74430D06" w14:textId="77777777" w:rsidR="3C296298" w:rsidRPr="00167538" w:rsidRDefault="3C296298" w:rsidP="00E85AC7">
      <w:pPr>
        <w:pStyle w:val="Paragraphedeliste"/>
        <w:numPr>
          <w:ilvl w:val="0"/>
          <w:numId w:val="55"/>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لتستخدم حواسها. ساعديها على الاستفادة من القوة المهدئة لحواس البصر، والشم، والسمع، واللمس، والتذوق. جرّبي تقنيات الارتكاز والاسترخاء الأخرى، مثل ”الاسترخاء المزدوج للعضلات“ أو ”الأيدي المفتوحة“.</w:t>
      </w:r>
    </w:p>
    <w:p w14:paraId="4B57883B" w14:textId="77777777" w:rsidR="007621DE" w:rsidRPr="00167538" w:rsidRDefault="007621DE" w:rsidP="00E85AC7">
      <w:pPr>
        <w:pStyle w:val="Paragraphedeliste"/>
        <w:numPr>
          <w:ilvl w:val="0"/>
          <w:numId w:val="55"/>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استخدمي مهارات اليقظة الذهنية، مثل التسمية. وتذكّري ألا تطلقي الأحكام على الغضب.</w:t>
      </w:r>
    </w:p>
    <w:p w14:paraId="78120C62" w14:textId="77777777" w:rsidR="007621DE" w:rsidRPr="00167538" w:rsidRDefault="00591324" w:rsidP="00E85AC7">
      <w:pPr>
        <w:pStyle w:val="Paragraphedeliste"/>
        <w:numPr>
          <w:ilvl w:val="0"/>
          <w:numId w:val="55"/>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استخدمي إعادة الهيكلة المعرفية لمعالجة الأفكار التي قد تثير الغضب، على سبيل المثال، قد تكوّن لدى الناجية التي تشعر بالغضب تجاه شخص ما لعدم مساعدته فكرةً بديلة تساعدها على أن تصبح أكثر فهماً له (أي، تحاول أن ترى وجهة نظره بدلاً من لومه). احرصي على أن تتأكدي من أن الفكرة البديلة للناجية لا تلومها على شيء لم يكن خطئها ولا مسؤوليتها.</w:t>
      </w:r>
    </w:p>
    <w:p w14:paraId="6771FA58" w14:textId="77777777" w:rsidR="3C296298" w:rsidRPr="00167538" w:rsidRDefault="5A7A1916" w:rsidP="00E85AC7">
      <w:pPr>
        <w:pStyle w:val="Paragraphedeliste"/>
        <w:numPr>
          <w:ilvl w:val="0"/>
          <w:numId w:val="5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استخدمي نموذج حل المشكلات في الأوقات التي يخرج فيها غضب الناجية عن السيطرة (انظري قسم ”حل المشكلات“). يمكن لأخصائية الحالات استخدام تقنيات التهدئة عند حدوث غضب شديد أثناء اجتماعها مع إحدى الناجيات.</w:t>
      </w:r>
    </w:p>
    <w:p w14:paraId="1A9DEDCB" w14:textId="77777777" w:rsidR="3C9CBD32" w:rsidRPr="00167538" w:rsidRDefault="3C9CBD32" w:rsidP="00625F66">
      <w:pPr>
        <w:bidi/>
        <w:spacing w:after="0" w:line="240" w:lineRule="auto"/>
        <w:contextualSpacing/>
        <w:jc w:val="both"/>
        <w:rPr>
          <w:rFonts w:asciiTheme="majorBidi" w:hAnsiTheme="majorBidi" w:cstheme="majorBidi"/>
          <w:i w:val="0"/>
          <w:iCs w:val="0"/>
          <w:sz w:val="22"/>
          <w:szCs w:val="22"/>
          <w:lang w:val="en-GB"/>
        </w:rPr>
      </w:pPr>
    </w:p>
    <w:p w14:paraId="37B846D5" w14:textId="77777777" w:rsidR="3C296298" w:rsidRPr="00167538" w:rsidRDefault="3C296298" w:rsidP="0095282A">
      <w:pPr>
        <w:keepNext/>
        <w:keepLines/>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4: وضع خطة عمل</w:t>
      </w:r>
    </w:p>
    <w:p w14:paraId="33823B29" w14:textId="77777777" w:rsidR="3C296298" w:rsidRPr="00167538" w:rsidRDefault="3C296298" w:rsidP="0095282A">
      <w:pPr>
        <w:keepNext/>
        <w:keepLines/>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ضعي خطة بحيث يمكن دمج المعرفة والمهارات الجديدة في حياة الناجية</w:t>
      </w:r>
    </w:p>
    <w:p w14:paraId="26246F4F" w14:textId="77777777" w:rsidR="3C296298" w:rsidRPr="00167538" w:rsidRDefault="3C296298" w:rsidP="0095282A">
      <w:pPr>
        <w:keepNext/>
        <w:keepLines/>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ضعي مع الناجية قائمة بثلاثة تصرفات يمكنها القيام بها لإدارة غضبها بصورة أفضل.</w:t>
      </w:r>
    </w:p>
    <w:p w14:paraId="5ECEF440" w14:textId="77777777" w:rsidR="49264EFB" w:rsidRPr="00167538" w:rsidRDefault="49264EFB"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اعملي مع الناجية لوضع بعض الأنشطة لتوجيه غضبها.</w:t>
      </w:r>
    </w:p>
    <w:p w14:paraId="447D3130" w14:textId="77777777" w:rsidR="3C9CBD32" w:rsidRPr="00167538" w:rsidRDefault="3C9CBD32" w:rsidP="00625F66">
      <w:pPr>
        <w:bidi/>
        <w:spacing w:after="0" w:line="240" w:lineRule="auto"/>
        <w:contextualSpacing/>
        <w:jc w:val="both"/>
        <w:rPr>
          <w:rFonts w:asciiTheme="majorBidi" w:hAnsiTheme="majorBidi" w:cstheme="majorBidi"/>
          <w:i w:val="0"/>
          <w:iCs w:val="0"/>
          <w:sz w:val="22"/>
          <w:szCs w:val="22"/>
          <w:lang w:val="en-GB"/>
        </w:rPr>
      </w:pPr>
    </w:p>
    <w:p w14:paraId="11D4D489" w14:textId="77777777" w:rsidR="3C296298" w:rsidRPr="00167538" w:rsidRDefault="3C296298" w:rsidP="009E39A1">
      <w:pPr>
        <w:pBdr>
          <w:bottom w:val="single" w:sz="4" w:space="1" w:color="9900CC"/>
        </w:pBd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عينة عن واجبات منزلية</w:t>
      </w:r>
    </w:p>
    <w:p w14:paraId="2CEA33EF" w14:textId="77777777" w:rsidR="0099203C" w:rsidRPr="00167538" w:rsidRDefault="232978EB" w:rsidP="00E85AC7">
      <w:pPr>
        <w:pStyle w:val="Paragraphedeliste"/>
        <w:numPr>
          <w:ilvl w:val="0"/>
          <w:numId w:val="3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ملاحظة التغييرات التي تحدث في جسدها عندما تكون غاضبة.</w:t>
      </w:r>
    </w:p>
    <w:p w14:paraId="2FD71917" w14:textId="77777777" w:rsidR="0099203C" w:rsidRPr="00167538" w:rsidRDefault="4EAA718F" w:rsidP="00E85AC7">
      <w:pPr>
        <w:pStyle w:val="Paragraphedeliste"/>
        <w:numPr>
          <w:ilvl w:val="0"/>
          <w:numId w:val="38"/>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lastRenderedPageBreak/>
        <w:t>اطلبي من الناجية وضع قائمة بالمحفزات وإحضارها لمناقشتها في الجلسة التالية.</w:t>
      </w:r>
    </w:p>
    <w:p w14:paraId="69EA42D9" w14:textId="77777777" w:rsidR="4EAA718F" w:rsidRPr="00167538" w:rsidRDefault="4EAA718F" w:rsidP="00E85AC7">
      <w:pPr>
        <w:pStyle w:val="Paragraphedeliste"/>
        <w:numPr>
          <w:ilvl w:val="0"/>
          <w:numId w:val="38"/>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اطلبي من الناجية التفكير في كيفية تعبير مقدمات الرعاية عن غضبهن. هل تتفق مع هذا النهج؟ لمَ أو لمَ لا؟ كيف </w:t>
      </w:r>
      <w:r w:rsidRPr="00167538">
        <w:rPr>
          <w:rFonts w:asciiTheme="majorBidi" w:eastAsia="Calibri" w:hAnsiTheme="majorBidi" w:cstheme="majorBidi"/>
          <w:i w:val="0"/>
          <w:iCs w:val="0"/>
          <w:sz w:val="22"/>
          <w:szCs w:val="22"/>
          <w:u w:val="single"/>
          <w:rtl/>
          <w:lang w:eastAsia="ar"/>
        </w:rPr>
        <w:t>تريد</w:t>
      </w:r>
      <w:r w:rsidRPr="00167538">
        <w:rPr>
          <w:rFonts w:asciiTheme="majorBidi" w:eastAsia="Calibri" w:hAnsiTheme="majorBidi" w:cstheme="majorBidi"/>
          <w:i w:val="0"/>
          <w:iCs w:val="0"/>
          <w:sz w:val="22"/>
          <w:szCs w:val="22"/>
          <w:rtl/>
          <w:lang w:eastAsia="ar"/>
        </w:rPr>
        <w:t xml:space="preserve"> الناجية التعبير عن غضبها؟</w:t>
      </w:r>
    </w:p>
    <w:p w14:paraId="5B136136" w14:textId="77777777" w:rsidR="3C9CBD32" w:rsidRPr="00167538" w:rsidRDefault="3C9CBD32" w:rsidP="00625F66">
      <w:pPr>
        <w:bidi/>
        <w:spacing w:after="0" w:line="240" w:lineRule="auto"/>
        <w:contextualSpacing/>
        <w:jc w:val="both"/>
        <w:rPr>
          <w:rFonts w:asciiTheme="majorBidi" w:hAnsiTheme="majorBidi" w:cstheme="majorBidi"/>
          <w:i w:val="0"/>
          <w:iCs w:val="0"/>
          <w:sz w:val="22"/>
          <w:szCs w:val="22"/>
          <w:lang w:val="en-GB"/>
        </w:rPr>
      </w:pPr>
    </w:p>
    <w:p w14:paraId="1185416B" w14:textId="77777777" w:rsidR="3C296298" w:rsidRPr="00167538" w:rsidRDefault="3C296298"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5: متابعة خطة العمل</w:t>
      </w:r>
    </w:p>
    <w:p w14:paraId="402B4F75" w14:textId="77777777" w:rsidR="3C296298" w:rsidRPr="00167538" w:rsidRDefault="3C296298"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اعقدي جلسة متابعة لمناقشة التحديات والنجاحات وإعادة صياغة التقنيات وتكييفها للناجية</w:t>
      </w:r>
    </w:p>
    <w:p w14:paraId="58940E13" w14:textId="77777777" w:rsidR="3C296298" w:rsidRPr="00167538" w:rsidRDefault="3C296298"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اعقدي جلسات متابعة مع الناجية للتحقق مما إذ كانت خطة التعامل مع غضبها قد ساعدتها؟</w:t>
      </w:r>
    </w:p>
    <w:p w14:paraId="42ECCF2F" w14:textId="77777777" w:rsidR="3C296298" w:rsidRPr="00167538" w:rsidRDefault="3C296298" w:rsidP="00E85AC7">
      <w:pPr>
        <w:numPr>
          <w:ilvl w:val="0"/>
          <w:numId w:val="48"/>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تحدثي عن كيف أن هذه الخطة مجرد مثال واحد على كيف يمكن للناجيات التصرف لفرض شيء من السيطرة على حياتهن ومخاوفهن. ساعدي الناجيات على فهم أنه يمكنهن استخدام نموذج حل المشكلات للسيطرة على المشكلات أو المخاوف المختلفة (انظري قسم ”حل المشكلات“).</w:t>
      </w:r>
    </w:p>
    <w:p w14:paraId="11D52794" w14:textId="77777777" w:rsidR="3C296298" w:rsidRPr="00167538" w:rsidRDefault="3C296298" w:rsidP="00E85AC7">
      <w:pPr>
        <w:numPr>
          <w:ilvl w:val="0"/>
          <w:numId w:val="48"/>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شجعي الناجيات على استخدام تقنيات أخرى للحد من قلقهن، مثل الاسترخاء، أو الارتكاز، أو إعادة الهيكلة المعرفية، أو اليقظة الذهنية.</w:t>
      </w:r>
    </w:p>
    <w:p w14:paraId="395C02A7" w14:textId="77777777" w:rsidR="3C296298" w:rsidRPr="00167538" w:rsidRDefault="3C296298"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شجعي الناجيات على عقد اجتماعات عائلية حيث يمكنهن مشاركة معرفتهم الجديدة مع أصدقائهن، أو أسرتهن، أو كليهما للإضافة إليها أو تغييرها بناءً على أفكارهم.</w:t>
      </w:r>
    </w:p>
    <w:p w14:paraId="19DE88C0" w14:textId="77777777" w:rsidR="3C9CBD32" w:rsidRPr="00167538" w:rsidRDefault="3C9CBD32" w:rsidP="00625F66">
      <w:pPr>
        <w:bidi/>
        <w:spacing w:after="0" w:line="240" w:lineRule="auto"/>
        <w:contextualSpacing/>
        <w:jc w:val="both"/>
        <w:rPr>
          <w:rFonts w:asciiTheme="majorBidi" w:hAnsiTheme="majorBidi" w:cstheme="majorBidi"/>
          <w:i w:val="0"/>
          <w:iCs w:val="0"/>
          <w:sz w:val="22"/>
          <w:szCs w:val="22"/>
          <w:lang w:val="en-GB"/>
        </w:rPr>
      </w:pPr>
    </w:p>
    <w:p w14:paraId="0930FD8D" w14:textId="77777777" w:rsidR="3C296298" w:rsidRPr="00167538" w:rsidRDefault="3C296298"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6: التأمل: أسئلة التأمل الذاتي/الإشراف</w:t>
      </w:r>
    </w:p>
    <w:p w14:paraId="377BCEDC" w14:textId="77777777" w:rsidR="3C296298" w:rsidRPr="00167538" w:rsidRDefault="3C296298"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استخدمي هذه الأسئلة (فردياً أو تحت الإشراف) لاستكشاف تجاربكِ الشخصية بصفتكِ أخصائية حالات، ومعتقداتكِ، وأفضل الممارسات، والتحديات التي تواجهك في التعامل مع هذا الموضوع.</w:t>
      </w:r>
    </w:p>
    <w:p w14:paraId="23BB9016" w14:textId="77777777" w:rsidR="3C296298" w:rsidRPr="00167538" w:rsidRDefault="3C296298" w:rsidP="00E85AC7">
      <w:pPr>
        <w:pStyle w:val="Paragraphedeliste"/>
        <w:numPr>
          <w:ilvl w:val="0"/>
          <w:numId w:val="56"/>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ما هو الغضب؟ ما هي العدوانية؟ كيف يعبّر الرجال والنساء عن الغضب أو العدوانية بطرق مختلفة؟</w:t>
      </w:r>
    </w:p>
    <w:p w14:paraId="6D935E60" w14:textId="77777777" w:rsidR="3C296298" w:rsidRPr="00167538" w:rsidRDefault="3C296298" w:rsidP="00E85AC7">
      <w:pPr>
        <w:pStyle w:val="Paragraphedeliste"/>
        <w:numPr>
          <w:ilvl w:val="0"/>
          <w:numId w:val="56"/>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ما هي معتقداتكِ حول الغضب وكيف تعبّرين عنه؟ ما مصدر معتقداتكِ (على سبيل المثال، النوع الاجتماعي، أو الأسرة، أو الثقافة، أو الاعتقاد الديني)؟ أي، كيف كانت تنشئتكِ الاجتماعية فيما يتعلق بالغضب؟ فكّري في الطريقة التي عبّرت بها مقدمات الرعاية لكِ عن غضبهن أو كيف كان رد فعلهن عندما كنتِ (أنتِ وإخوتكِ، إذا أمكن) غاضبة. ماذا علّمكِ ذلك عن الغضب؟ ما الرسائل التي أعطاكِ إياها ذلك عن الغضب كطفلة؟ هل تتفقين مع مضمون هذه الرسائل أم تختلفين معها؟</w:t>
      </w:r>
    </w:p>
    <w:p w14:paraId="49988688" w14:textId="77777777" w:rsidR="007D3E64" w:rsidRPr="00167538" w:rsidRDefault="007D3E64" w:rsidP="00E85AC7">
      <w:pPr>
        <w:pStyle w:val="Paragraphedeliste"/>
        <w:numPr>
          <w:ilvl w:val="0"/>
          <w:numId w:val="5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كيف يمكن أن تؤثر معتقداتكِ عن الغضب على عملك مع الناجيات اللاتي يشعرن بالغضب؟ هل ستقلل أم ستزيد من احتمالية أن يخبروكِ عن غضبهن؟ هل ستؤثر على الأسئلة التي تطرحينها أو لا تطرحينها عليهن؟ ماذا سيكون رأيكِ في ناجية ما إذا أخبرتكِ بأنها تشعر بالغضب في حياتها اليومية؟</w:t>
      </w:r>
    </w:p>
    <w:p w14:paraId="7B6DDA68" w14:textId="77777777" w:rsidR="3C296298" w:rsidRPr="00167538" w:rsidRDefault="3C296298" w:rsidP="00E85AC7">
      <w:pPr>
        <w:pStyle w:val="Paragraphedeliste"/>
        <w:numPr>
          <w:ilvl w:val="0"/>
          <w:numId w:val="56"/>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قد يكون الغضب دفاعاً. وقد يكون بمثابة وظيفة حماية تحمي الشخص من العواطف الصعبة الأخرى. ما الذي يعنيه ذلك؟ فكّري في عدة أمثلة وشاركيها مع زملائكِ.</w:t>
      </w:r>
    </w:p>
    <w:p w14:paraId="4060C12A" w14:textId="77777777" w:rsidR="3C296298" w:rsidRPr="00167538" w:rsidRDefault="3C296298" w:rsidP="00E85AC7">
      <w:pPr>
        <w:pStyle w:val="Paragraphedeliste"/>
        <w:numPr>
          <w:ilvl w:val="0"/>
          <w:numId w:val="56"/>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فكّري في الناجيات السابقات اللاتي مررن بنوبات غضب. كيف كان ذلك بالنسبة لكِ؟ ما الذي مثّل تحدياً لكِ؟ ما المهارات التي استخدمتها؟</w:t>
      </w:r>
    </w:p>
    <w:p w14:paraId="5ADF4BFC" w14:textId="77777777" w:rsidR="0095282A" w:rsidRPr="00167538" w:rsidRDefault="0095282A">
      <w:pPr>
        <w:bidi/>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br w:type="page"/>
      </w:r>
    </w:p>
    <w:p w14:paraId="4372F9AF" w14:textId="77777777" w:rsidR="009E39A1" w:rsidRPr="00167538" w:rsidRDefault="009E39A1" w:rsidP="00AB0F97">
      <w:pPr>
        <w:pStyle w:val="Style2"/>
        <w:outlineLvl w:val="1"/>
        <w:rPr>
          <w:rFonts w:asciiTheme="majorBidi" w:hAnsiTheme="majorBidi" w:cstheme="majorBidi"/>
        </w:rPr>
      </w:pPr>
      <w:bookmarkStart w:id="30" w:name="_Toc138169583"/>
      <w:r w:rsidRPr="00167538">
        <w:rPr>
          <w:rFonts w:asciiTheme="majorBidi" w:hAnsiTheme="majorBidi" w:cstheme="majorBidi"/>
          <w:rtl/>
        </w:rPr>
        <w:lastRenderedPageBreak/>
        <w:t>الحزن واليأس</w:t>
      </w:r>
      <w:bookmarkEnd w:id="30"/>
    </w:p>
    <w:p w14:paraId="2CE18112" w14:textId="77777777" w:rsidR="00280DC7" w:rsidRPr="00167538" w:rsidRDefault="00280DC7" w:rsidP="00625F66">
      <w:pPr>
        <w:bidi/>
        <w:spacing w:after="0" w:line="240" w:lineRule="auto"/>
        <w:jc w:val="both"/>
        <w:rPr>
          <w:rFonts w:asciiTheme="majorBidi" w:hAnsiTheme="majorBidi" w:cstheme="majorBidi"/>
          <w:i w:val="0"/>
          <w:iCs w:val="0"/>
          <w:sz w:val="22"/>
          <w:szCs w:val="22"/>
          <w:lang w:val="en-GB"/>
        </w:rPr>
      </w:pPr>
    </w:p>
    <w:p w14:paraId="622168DA" w14:textId="77777777" w:rsidR="4D346687" w:rsidRPr="00167538" w:rsidRDefault="4D346687" w:rsidP="00625F66">
      <w:p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توضح هذه الورقة الخطوات التي يجب أن تستخدمها أخصائية الحالات لمساعدة الناجيات فيما يتعلق بالحزن واليأس.</w:t>
      </w:r>
    </w:p>
    <w:p w14:paraId="36C060D1" w14:textId="77777777" w:rsidR="2CF8340A" w:rsidRPr="00167538" w:rsidRDefault="2CF8340A" w:rsidP="00625F66">
      <w:pPr>
        <w:bidi/>
        <w:spacing w:after="0" w:line="240" w:lineRule="auto"/>
        <w:jc w:val="both"/>
        <w:rPr>
          <w:rFonts w:asciiTheme="majorBidi" w:eastAsia="Times New Roman" w:hAnsiTheme="majorBidi" w:cstheme="majorBidi"/>
          <w:i w:val="0"/>
          <w:iCs w:val="0"/>
          <w:sz w:val="22"/>
          <w:szCs w:val="22"/>
          <w:lang w:val="en-GB"/>
        </w:rPr>
      </w:pPr>
    </w:p>
    <w:p w14:paraId="0D4F01CE" w14:textId="77777777" w:rsidR="515479B7" w:rsidRPr="00167538" w:rsidRDefault="515479B7" w:rsidP="00625F66">
      <w:pPr>
        <w:bidi/>
        <w:spacing w:after="0" w:line="240" w:lineRule="auto"/>
        <w:contextualSpacing/>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الحزن واليأس عاطفتان أساسيتان تدلان على أن الناجية فقدت شيئاً ما. وقد تفقد الناجية أشياء ظاهرة وملموسة (على سبيل المثال، وظيفة، أو شخص عزيز، أو منزل) وكذلك أشياء غير ظاهرة (على سبيل المثال، حلم للمستقبل أو الشعور بالأمان). يرتبط الأسى بالحزن. لكل ثقافة وتقاليد روحانية أو دينية طرقها في التعبير عن الحداد (أي، فهم الأسى والتأقلم معه). يمكن لأخصائيات الحالات استكشاف هذا وتشجيع الناجيات على تجربة هذه الطرق.</w:t>
      </w:r>
    </w:p>
    <w:p w14:paraId="2B04E114" w14:textId="77777777" w:rsidR="3C9CBD32" w:rsidRPr="00167538" w:rsidRDefault="3C9CBD32"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753B7A4E" w14:textId="77777777" w:rsidR="002B3CC4" w:rsidRPr="00167538" w:rsidRDefault="000C0B7B" w:rsidP="002B3CC4">
      <w:pPr>
        <w:bidi/>
        <w:spacing w:after="0" w:line="240" w:lineRule="auto"/>
        <w:jc w:val="both"/>
        <w:rPr>
          <w:rFonts w:asciiTheme="majorBidi" w:eastAsia="Times New Roman"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الحزن جزء طبيعي من الحياة. وأحياناً يكون قصيراً، وفي أحيان أخرى، يدوم لفترة. يمكن للحزن الدائم أن يؤثر على قدرة الناجية على الأداء في أجزاء مختلفة من حياتها، مثلاً في العمل أو في علاقاتها. وقد تختلف آثار الحزن باختلاف الثقافات، وقد يكون للثقافات المختلفة كلمات مختلفة لوصف الحالات التي تشبه الحزن واليأس (على سبيل المثال، الاكتئاب). </w:t>
      </w:r>
      <w:r w:rsidR="002B3CC4" w:rsidRPr="00167538">
        <w:rPr>
          <w:rFonts w:asciiTheme="majorBidi" w:eastAsia="Times New Roman" w:hAnsiTheme="majorBidi" w:cstheme="majorBidi"/>
          <w:i w:val="0"/>
          <w:iCs w:val="0"/>
          <w:sz w:val="22"/>
          <w:szCs w:val="22"/>
          <w:rtl/>
          <w:lang w:eastAsia="ar"/>
        </w:rPr>
        <w:t>وغالباً يصاحب مشاعر الحزن واليأس تدنياً وتراجعاً في الطاقة وتقليل العديد من الأنشطة أو توقيفها. يتوافق هذا مع المنطقة السفلية من نافذة التحمل.</w:t>
      </w:r>
    </w:p>
    <w:p w14:paraId="05CFEB77" w14:textId="77777777" w:rsidR="002B3CC4" w:rsidRPr="00167538" w:rsidRDefault="002B3CC4" w:rsidP="00625F66">
      <w:pPr>
        <w:bidi/>
        <w:spacing w:after="0" w:line="240" w:lineRule="auto"/>
        <w:jc w:val="both"/>
        <w:rPr>
          <w:rFonts w:asciiTheme="majorBidi" w:eastAsia="Times New Roman" w:hAnsiTheme="majorBidi" w:cstheme="majorBidi"/>
          <w:i w:val="0"/>
          <w:iCs w:val="0"/>
          <w:sz w:val="22"/>
          <w:szCs w:val="22"/>
          <w:lang w:val="en-GB"/>
        </w:rPr>
      </w:pPr>
    </w:p>
    <w:p w14:paraId="1488E1B7" w14:textId="77777777" w:rsidR="515479B7" w:rsidRPr="00167538" w:rsidRDefault="515479B7" w:rsidP="00625F66">
      <w:pPr>
        <w:bidi/>
        <w:spacing w:after="0" w:line="240" w:lineRule="auto"/>
        <w:jc w:val="both"/>
        <w:rPr>
          <w:rFonts w:asciiTheme="majorBidi" w:eastAsia="Calibri" w:hAnsiTheme="majorBidi" w:cstheme="majorBidi"/>
          <w:i w:val="0"/>
          <w:sz w:val="22"/>
          <w:szCs w:val="22"/>
          <w:lang w:val="en-GB"/>
        </w:rPr>
      </w:pPr>
      <w:r w:rsidRPr="00167538">
        <w:rPr>
          <w:rFonts w:asciiTheme="majorBidi" w:eastAsia="Times New Roman" w:hAnsiTheme="majorBidi" w:cstheme="majorBidi"/>
          <w:b/>
          <w:bCs/>
          <w:i w:val="0"/>
          <w:iCs w:val="0"/>
          <w:sz w:val="22"/>
          <w:szCs w:val="22"/>
          <w:rtl/>
          <w:lang w:eastAsia="ar"/>
        </w:rPr>
        <w:t xml:space="preserve">ملحوظة إلى أخصائية الحالات: </w:t>
      </w:r>
      <w:r w:rsidRPr="00167538">
        <w:rPr>
          <w:rFonts w:asciiTheme="majorBidi" w:eastAsia="Times New Roman" w:hAnsiTheme="majorBidi" w:cstheme="majorBidi"/>
          <w:i w:val="0"/>
          <w:iCs w:val="0"/>
          <w:sz w:val="22"/>
          <w:szCs w:val="22"/>
          <w:rtl/>
          <w:lang w:eastAsia="ar"/>
        </w:rPr>
        <w:t>يجب أن تشعر أخصائيات الحالات بالهدوء داخل قلبهن وعقلهن ليتمكنّ من مساعدة الناجيات. يمكن لأخصائيات الحالات فعل ما يلي قبل استكشاف موضوعيّ اليأس والحزن:</w:t>
      </w:r>
    </w:p>
    <w:p w14:paraId="6247E6C5" w14:textId="77777777" w:rsidR="651F213F" w:rsidRPr="00167538" w:rsidRDefault="651F213F" w:rsidP="00625F66">
      <w:pPr>
        <w:bidi/>
        <w:spacing w:after="0" w:line="240" w:lineRule="auto"/>
        <w:jc w:val="both"/>
        <w:rPr>
          <w:rFonts w:asciiTheme="majorBidi" w:eastAsia="Calibri" w:hAnsiTheme="majorBidi" w:cstheme="majorBidi"/>
          <w:i w:val="0"/>
          <w:iCs w:val="0"/>
          <w:sz w:val="22"/>
          <w:szCs w:val="22"/>
          <w:lang w:val="en-GB"/>
        </w:rPr>
      </w:pPr>
    </w:p>
    <w:p w14:paraId="7B6D03BB" w14:textId="77777777" w:rsidR="3C9CBD32" w:rsidRPr="00167538" w:rsidRDefault="0088DF42" w:rsidP="00E85AC7">
      <w:pPr>
        <w:pStyle w:val="Paragraphedeliste"/>
        <w:numPr>
          <w:ilvl w:val="0"/>
          <w:numId w:val="9"/>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أخذ نفس عميق.</w:t>
      </w:r>
    </w:p>
    <w:p w14:paraId="203519EB" w14:textId="77777777" w:rsidR="3C9CBD32" w:rsidRPr="00167538" w:rsidRDefault="5B4FBECD" w:rsidP="443479F1">
      <w:pPr>
        <w:pStyle w:val="Paragraphedeliste"/>
        <w:numPr>
          <w:ilvl w:val="0"/>
          <w:numId w:val="9"/>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الارتكاز.</w:t>
      </w:r>
    </w:p>
    <w:p w14:paraId="302FFEF3" w14:textId="77777777" w:rsidR="3C9CBD32" w:rsidRPr="00167538" w:rsidRDefault="42BF24DF" w:rsidP="00E85AC7">
      <w:pPr>
        <w:pStyle w:val="Paragraphedeliste"/>
        <w:numPr>
          <w:ilvl w:val="0"/>
          <w:numId w:val="9"/>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تذكير أنفسهن بوظيفة الحزن والدموع.</w:t>
      </w:r>
    </w:p>
    <w:p w14:paraId="3C547B0E" w14:textId="77777777" w:rsidR="3C9CBD32" w:rsidRPr="00167538" w:rsidRDefault="59A4D9CA" w:rsidP="00E85AC7">
      <w:pPr>
        <w:pStyle w:val="Paragraphedeliste"/>
        <w:numPr>
          <w:ilvl w:val="0"/>
          <w:numId w:val="9"/>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اللجوء للصمت الهادئ.</w:t>
      </w:r>
    </w:p>
    <w:p w14:paraId="1001AC91" w14:textId="77777777" w:rsidR="3C9CBD32" w:rsidRPr="00167538" w:rsidRDefault="7B311D97" w:rsidP="00E85AC7">
      <w:pPr>
        <w:pStyle w:val="Paragraphedeliste"/>
        <w:numPr>
          <w:ilvl w:val="0"/>
          <w:numId w:val="9"/>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تذكير أنفسهن بأنهن منفصلات عن الناجيات.</w:t>
      </w:r>
    </w:p>
    <w:p w14:paraId="2B460068" w14:textId="77777777" w:rsidR="3C9CBD32" w:rsidRPr="00167538" w:rsidRDefault="0088DF42" w:rsidP="00E85AC7">
      <w:pPr>
        <w:pStyle w:val="Paragraphedeliste"/>
        <w:numPr>
          <w:ilvl w:val="0"/>
          <w:numId w:val="9"/>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تذكّر أن مهمتهن هي مساعدة الناجيات على فهم عواطفهن والتعامل معها بصورة أفضل. وأنه لا يمكنهن ”إصلاح“ حزن أحد أو ”محوه“.</w:t>
      </w:r>
    </w:p>
    <w:p w14:paraId="378A656E" w14:textId="77777777" w:rsidR="00EB4419" w:rsidRPr="00167538" w:rsidRDefault="00EB4419" w:rsidP="26984FDF">
      <w:pPr>
        <w:pStyle w:val="Paragraphedeliste"/>
        <w:numPr>
          <w:ilvl w:val="0"/>
          <w:numId w:val="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إخبار الناجيات—إذا كان ذلك مناسباً—بأنهن يشعرن بالحزن معهن.</w:t>
      </w:r>
    </w:p>
    <w:p w14:paraId="53620A05" w14:textId="77777777" w:rsidR="3C9CBD32" w:rsidRPr="00167538" w:rsidRDefault="3C9CBD32"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73275295" w14:textId="77777777" w:rsidR="00EB4419" w:rsidRPr="00167538" w:rsidRDefault="00EB4419" w:rsidP="00625F66">
      <w:pPr>
        <w:bidi/>
        <w:spacing w:after="0" w:line="240" w:lineRule="auto"/>
        <w:contextualSpacing/>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أحياناً، عندما تشعر الناجية باليأس، قد تشعر أخصائية الحالات بالشيء نفسه حيالها أيضاً (انظري ”التحويل“ في قسم ”العلاقة العلاجية“). وقد تلاحظ الناجية ذلك، مما قد يجعلها تشعر بالسوء أكثر. من المهم إدراك هذا الأمر إذا ما حدث والمساعدة بدلاً من ذلك في إعطاء الأمل للناجية دون تقديم وعود كاذبة. وقد تقول أخصائية الحالات ”أعرف أنه من الصعب حقاً الآن تخيل أن الأمور ستتحسن، ولا بأس في ذلك. كلّي أمل من أجلكِ، وسوف أتمسك بأملي حتى تجدي الأمل لنفسكِ يوماً ما“.</w:t>
      </w:r>
    </w:p>
    <w:p w14:paraId="46980621" w14:textId="77777777" w:rsidR="00EB4419" w:rsidRPr="00167538" w:rsidRDefault="00EB4419"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512FFE53" w14:textId="77777777" w:rsidR="009F4ABF" w:rsidRPr="00167538" w:rsidRDefault="009F4ABF" w:rsidP="009F4AB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highlight w:val="magenta"/>
          <w:lang w:val="en-GB" w:eastAsia="en-GB" w:bidi="en-GB"/>
        </w:rPr>
        <w:t xml:space="preserve">PLACE IN BOX: </w:t>
      </w:r>
    </w:p>
    <w:p w14:paraId="393C83EE" w14:textId="77777777" w:rsidR="009F4ABF" w:rsidRPr="00167538" w:rsidRDefault="009F4ABF" w:rsidP="009432D9">
      <w:pPr>
        <w:shd w:val="clear" w:color="auto" w:fill="F9EAD3"/>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استخدمي </w:t>
      </w:r>
      <w:r w:rsidRPr="00167538">
        <w:rPr>
          <w:rFonts w:asciiTheme="majorBidi" w:hAnsiTheme="majorBidi" w:cstheme="majorBidi"/>
          <w:i w:val="0"/>
          <w:iCs w:val="0"/>
          <w:sz w:val="22"/>
          <w:szCs w:val="22"/>
          <w:shd w:val="clear" w:color="auto" w:fill="F9EAD3"/>
          <w:rtl/>
          <w:lang w:eastAsia="ar"/>
        </w:rPr>
        <w:t>جملاً قصيرة وبسيطة. فعندما تتحدث الناجية عن موضوعات مؤلمة، فإنها غالباً ما لا تستطيع معالجة الأفكار</w:t>
      </w:r>
      <w:r w:rsidRPr="00167538">
        <w:rPr>
          <w:rFonts w:asciiTheme="majorBidi" w:hAnsiTheme="majorBidi" w:cstheme="majorBidi"/>
          <w:i w:val="0"/>
          <w:iCs w:val="0"/>
          <w:sz w:val="22"/>
          <w:szCs w:val="22"/>
          <w:rtl/>
          <w:lang w:eastAsia="ar"/>
        </w:rPr>
        <w:t xml:space="preserve"> المعقدة. </w:t>
      </w:r>
    </w:p>
    <w:p w14:paraId="619E09C4" w14:textId="77777777" w:rsidR="009F4ABF" w:rsidRPr="00167538" w:rsidRDefault="009F4ABF"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06E988E9" w14:textId="77777777" w:rsidR="515479B7" w:rsidRPr="00167538" w:rsidRDefault="515479B7"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1: تقييم مشاعر الحزن واليأس لدى الناجية وتحديدها (استخدام مقياس الضيق)</w:t>
      </w:r>
    </w:p>
    <w:p w14:paraId="48360AEA" w14:textId="77777777" w:rsidR="3C9CBD32" w:rsidRPr="00167538" w:rsidRDefault="5C99813E"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يعني التقييم طرح أسئلة تشجع الناجية على التفكير معكِ في أسباب شعورها بالحزن واليأس.</w:t>
      </w:r>
    </w:p>
    <w:p w14:paraId="5C4D9CA8" w14:textId="77777777" w:rsidR="3C9CBD32" w:rsidRPr="00167538" w:rsidRDefault="5C99813E"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أن تصف بالتفصيل تجربة مرت بها مؤخراً وشعرت فيها بالحزن، أو الرغبة في البكاء، أو اليأس.</w:t>
      </w:r>
    </w:p>
    <w:p w14:paraId="287FB738" w14:textId="77777777" w:rsidR="3C9CBD32" w:rsidRPr="00167538" w:rsidRDefault="5C99813E"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كيف يؤثر الحزن واليأس على تفكيرها، وشعورها، وتصرفاتها.</w:t>
      </w:r>
    </w:p>
    <w:p w14:paraId="46A49F2F" w14:textId="77777777" w:rsidR="3C9CBD32" w:rsidRPr="00167538" w:rsidRDefault="5C99813E"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اطرحي على الناجية أسئلة عن حزنها/يأسها:</w:t>
      </w:r>
    </w:p>
    <w:p w14:paraId="347B9EA0" w14:textId="77777777" w:rsidR="3C9CBD32" w:rsidRPr="00167538" w:rsidRDefault="5C99813E" w:rsidP="00E85AC7">
      <w:pPr>
        <w:pStyle w:val="Paragraphedeliste"/>
        <w:numPr>
          <w:ilvl w:val="1"/>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كم مرة تشعر بالحزن، أو اليأس، أو كليهما؟ (كل يوم أو طوال اليوم؟) عدة مرات بالأسبوع؟)</w:t>
      </w:r>
    </w:p>
    <w:p w14:paraId="05811DB8" w14:textId="77777777" w:rsidR="3C9CBD32" w:rsidRPr="00167538" w:rsidRDefault="5C99813E" w:rsidP="00E85AC7">
      <w:pPr>
        <w:pStyle w:val="Paragraphedeliste"/>
        <w:numPr>
          <w:ilvl w:val="1"/>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مدى شدة حزنها، أو يأسها، أو كلاهما (على مقياس من 1 إلى 10)؟</w:t>
      </w:r>
    </w:p>
    <w:p w14:paraId="455DDB28" w14:textId="77777777" w:rsidR="3C9CBD32" w:rsidRPr="00167538" w:rsidRDefault="5C99813E" w:rsidP="00E85AC7">
      <w:pPr>
        <w:pStyle w:val="Paragraphedeliste"/>
        <w:numPr>
          <w:ilvl w:val="1"/>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إلى متى تدوم مشاعرها الحزينة؟</w:t>
      </w:r>
    </w:p>
    <w:p w14:paraId="3CAD7A07" w14:textId="77777777" w:rsidR="3C9CBD32" w:rsidRPr="00167538" w:rsidRDefault="5C99813E" w:rsidP="00E85AC7">
      <w:pPr>
        <w:pStyle w:val="Paragraphedeliste"/>
        <w:numPr>
          <w:ilvl w:val="1"/>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متى بدأت تشعر بالحزن واليأس؟</w:t>
      </w:r>
    </w:p>
    <w:p w14:paraId="662F38FB" w14:textId="77777777" w:rsidR="3C9CBD32" w:rsidRPr="00167538" w:rsidRDefault="5C99813E"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ساعدي الناجية على ملاحظة الروابط الموجودة بين وقت ظهور الأعراض وبين ما يحدث في عقلها وفي عالمها الاجتماعي.</w:t>
      </w:r>
    </w:p>
    <w:p w14:paraId="3CA9D83D" w14:textId="77777777" w:rsidR="00EB4419" w:rsidRPr="00167538" w:rsidRDefault="00EB4419"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قيّمي الأفكار الانتحارية، عند الاقتضاء، والتي يمكن أن تصاحب مشاعر اليأس (انظري المبادئ التوجيهية لإدارة الحالات للاطلاع على معلومات عن تقييم الانتحار وتخطيط السلامة).</w:t>
      </w:r>
    </w:p>
    <w:p w14:paraId="5AD97AF1" w14:textId="77777777" w:rsidR="3C9CBD32" w:rsidRPr="00167538" w:rsidRDefault="3C9CBD32" w:rsidP="00625F66">
      <w:pPr>
        <w:bidi/>
        <w:spacing w:after="0" w:line="240" w:lineRule="auto"/>
        <w:contextualSpacing/>
        <w:jc w:val="both"/>
        <w:rPr>
          <w:rFonts w:asciiTheme="majorBidi" w:hAnsiTheme="majorBidi" w:cstheme="majorBidi"/>
          <w:i w:val="0"/>
          <w:iCs w:val="0"/>
          <w:sz w:val="22"/>
          <w:szCs w:val="22"/>
          <w:lang w:val="en-GB"/>
        </w:rPr>
      </w:pPr>
    </w:p>
    <w:p w14:paraId="644E6722" w14:textId="77777777" w:rsidR="515479B7" w:rsidRPr="00167538" w:rsidRDefault="515479B7"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2: تثقيف الناجية حول أسباب حزنها، أو رغبتها في البكاء، أو يأسها</w:t>
      </w:r>
    </w:p>
    <w:p w14:paraId="2ED77FA9" w14:textId="77777777" w:rsidR="515479B7" w:rsidRPr="00167538" w:rsidRDefault="515479B7"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ثقفي الناجية حول الحزن، ودور مسببات التوتر النفسي الاجتماعي، ومعنى الحزن. الجئي للقصص والأمثلة لمساعدة الناجية على الفهم.</w:t>
      </w:r>
    </w:p>
    <w:p w14:paraId="1C4936FC" w14:textId="77777777" w:rsidR="515479B7" w:rsidRPr="00167538" w:rsidRDefault="515479B7" w:rsidP="00E85AC7">
      <w:pPr>
        <w:pStyle w:val="Paragraphedeliste"/>
        <w:numPr>
          <w:ilvl w:val="0"/>
          <w:numId w:val="71"/>
        </w:numPr>
        <w:bidi/>
        <w:spacing w:after="0" w:line="240" w:lineRule="auto"/>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lastRenderedPageBreak/>
        <w:t>من الطبيعي أن تشعر الناجية بالحزن أو اليأس أحياناً كرد فعل على حدث ما أو تعليق قاله أحدهم، لكن عندما تشعر الناجية بأنها عالقة في حزنها ويأسها، فإن هذا يختلف عن مشاعر الحزن الطفيفة التي تشعر بها يومياً.</w:t>
      </w:r>
    </w:p>
    <w:p w14:paraId="3FCF2B0D" w14:textId="77777777" w:rsidR="515479B7" w:rsidRPr="00167538" w:rsidRDefault="515479B7" w:rsidP="00E85AC7">
      <w:pPr>
        <w:pStyle w:val="Paragraphedeliste"/>
        <w:numPr>
          <w:ilvl w:val="0"/>
          <w:numId w:val="71"/>
        </w:numPr>
        <w:bidi/>
        <w:spacing w:after="0" w:line="240" w:lineRule="auto"/>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قد يكون الحزن استجابة للفقد. فقد تفقد الناجية أشياء ظاهرة (على سبيل المثال، شخص عزيز أو منزل) وكذلك أشياء غير ظاهرة (على سبيل المثال، الكبرياء، أو الأمل، أو أحلام للمستقبل).</w:t>
      </w:r>
    </w:p>
    <w:p w14:paraId="09B372D5" w14:textId="77777777" w:rsidR="515479B7" w:rsidRPr="00167538" w:rsidRDefault="515479B7" w:rsidP="00E85AC7">
      <w:pPr>
        <w:pStyle w:val="Paragraphedeliste"/>
        <w:numPr>
          <w:ilvl w:val="0"/>
          <w:numId w:val="71"/>
        </w:numPr>
        <w:bidi/>
        <w:spacing w:after="0" w:line="240" w:lineRule="auto"/>
        <w:jc w:val="both"/>
        <w:rPr>
          <w:rFonts w:asciiTheme="majorBidi"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ذكّري الناجية بأن الحزن مؤقت، وأنه يمضي، وغالباً ما يكون رد فعل تجاه حدث ما. وقد يصبح (الحزن) مشكلة عندما يكون أكثر حدة، ويدوم لفترة طويلة، ويؤثر على جوانب مثل النوم، والأكل، ومستويات النشاط.</w:t>
      </w:r>
    </w:p>
    <w:p w14:paraId="44491871" w14:textId="77777777" w:rsidR="515479B7" w:rsidRPr="00167538" w:rsidRDefault="515479B7" w:rsidP="00E85AC7">
      <w:pPr>
        <w:pStyle w:val="Paragraphedeliste"/>
        <w:numPr>
          <w:ilvl w:val="0"/>
          <w:numId w:val="71"/>
        </w:numPr>
        <w:bidi/>
        <w:spacing w:after="0" w:line="240" w:lineRule="auto"/>
        <w:jc w:val="both"/>
        <w:rPr>
          <w:rFonts w:asciiTheme="majorBid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 xml:space="preserve">أعيدي تعريف الحزن مع الناجية باعتباره </w:t>
      </w:r>
      <w:proofErr w:type="spellStart"/>
      <w:r w:rsidRPr="00167538">
        <w:rPr>
          <w:rFonts w:asciiTheme="majorBidi" w:eastAsia="Calibri" w:hAnsiTheme="majorBidi" w:cstheme="majorBidi"/>
          <w:i w:val="0"/>
          <w:iCs w:val="0"/>
          <w:sz w:val="22"/>
          <w:szCs w:val="22"/>
          <w:rtl/>
          <w:lang w:eastAsia="ar"/>
        </w:rPr>
        <w:t>شيئ</w:t>
      </w:r>
      <w:proofErr w:type="spellEnd"/>
      <w:r w:rsidRPr="00167538">
        <w:rPr>
          <w:rFonts w:asciiTheme="majorBidi" w:eastAsia="Calibri" w:hAnsiTheme="majorBidi" w:cstheme="majorBidi"/>
          <w:i w:val="0"/>
          <w:iCs w:val="0"/>
          <w:sz w:val="22"/>
          <w:szCs w:val="22"/>
          <w:rtl/>
          <w:lang w:eastAsia="ar"/>
        </w:rPr>
        <w:t xml:space="preserve"> تكيفي. فالحزن قد يوجهها نحو ما تحتاج إلى فعله للاعتناء بنفسها (على سبيل المثال، التعبير عن حزنها).</w:t>
      </w:r>
    </w:p>
    <w:p w14:paraId="433B7055" w14:textId="77777777" w:rsidR="515479B7" w:rsidRPr="00167538" w:rsidRDefault="515479B7" w:rsidP="00E85AC7">
      <w:pPr>
        <w:pStyle w:val="Paragraphedeliste"/>
        <w:numPr>
          <w:ilvl w:val="0"/>
          <w:numId w:val="71"/>
        </w:numPr>
        <w:bidi/>
        <w:spacing w:after="0" w:line="240" w:lineRule="auto"/>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b/>
          <w:bCs/>
          <w:i w:val="0"/>
          <w:iCs w:val="0"/>
          <w:sz w:val="22"/>
          <w:szCs w:val="22"/>
          <w:rtl/>
          <w:lang w:eastAsia="ar"/>
        </w:rPr>
        <w:t xml:space="preserve">البكاء: </w:t>
      </w:r>
      <w:r w:rsidRPr="00167538">
        <w:rPr>
          <w:rFonts w:asciiTheme="majorBidi" w:eastAsia="Times New Roman" w:hAnsiTheme="majorBidi" w:cstheme="majorBidi"/>
          <w:i w:val="0"/>
          <w:iCs w:val="0"/>
          <w:sz w:val="22"/>
          <w:szCs w:val="22"/>
          <w:rtl/>
          <w:lang w:eastAsia="ar"/>
        </w:rPr>
        <w:t>الدموع تعبير خارجي عن حزن الناجية الداخلي. تذكّري أن الجمع يعبرون عن حزنهم بطرق مختلفة. حيث يبكي البعض، ويهدأ البعض الآخر وينسحب، ويتجنب آخرون الحديث عن أي شيء محزن وصعب. شجعي الناجية على التعبير عن حزنها بأي طريقة قد تحتاج إليها. تذكّري ما يلي:</w:t>
      </w:r>
    </w:p>
    <w:p w14:paraId="5A513914" w14:textId="77777777" w:rsidR="515479B7" w:rsidRPr="00167538" w:rsidRDefault="515479B7" w:rsidP="00E85AC7">
      <w:pPr>
        <w:numPr>
          <w:ilvl w:val="1"/>
          <w:numId w:val="128"/>
        </w:numPr>
        <w:bidi/>
        <w:spacing w:after="0" w:line="240" w:lineRule="auto"/>
        <w:contextualSpacing/>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تخدم الدموع وظيفية تطهيرية وشافية. فالدموع تساعد الجسد على التنفيس عن الألم.</w:t>
      </w:r>
    </w:p>
    <w:p w14:paraId="7907AA0D" w14:textId="77777777" w:rsidR="515479B7" w:rsidRPr="00167538" w:rsidRDefault="0855E2C9" w:rsidP="00E85AC7">
      <w:pPr>
        <w:numPr>
          <w:ilvl w:val="1"/>
          <w:numId w:val="128"/>
        </w:numPr>
        <w:bidi/>
        <w:spacing w:after="0" w:line="240" w:lineRule="auto"/>
        <w:contextualSpacing/>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 xml:space="preserve">يُظهر البكاء للآخرين كيف تشعرين. يخلق رابطاً اجتماعياً ويعبّر للآخرين عن الضيق. قد يقول البكاء </w:t>
      </w:r>
      <w:r w:rsidR="515479B7" w:rsidRPr="00167538">
        <w:rPr>
          <w:rFonts w:asciiTheme="majorBidi" w:eastAsia="Times New Roman" w:hAnsiTheme="majorBidi" w:cstheme="majorBidi"/>
          <w:sz w:val="22"/>
          <w:szCs w:val="22"/>
          <w:rtl/>
          <w:lang w:eastAsia="ar"/>
        </w:rPr>
        <w:t>”أنا حزينة. ادعمني. لا تتركني وحدي“.</w:t>
      </w:r>
    </w:p>
    <w:p w14:paraId="3613A33E" w14:textId="77777777" w:rsidR="515479B7" w:rsidRPr="00167538" w:rsidRDefault="515479B7" w:rsidP="00E85AC7">
      <w:pPr>
        <w:numPr>
          <w:ilvl w:val="1"/>
          <w:numId w:val="128"/>
        </w:numPr>
        <w:bidi/>
        <w:spacing w:after="0" w:line="240" w:lineRule="auto"/>
        <w:contextualSpacing/>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تحتوي الدموع على هرمون التوتر. يقلل البكاء من مستويات المواد الكيميائية التي يفرزها الإجهاد في الجسد، وهو ما يقلل بدوره من الإجهاد. كما يعزز البكاء ”هرمونات السعادة“ في الجسد (</w:t>
      </w:r>
      <w:proofErr w:type="spellStart"/>
      <w:r w:rsidRPr="00167538">
        <w:rPr>
          <w:rFonts w:asciiTheme="majorBidi" w:eastAsia="Times New Roman" w:hAnsiTheme="majorBidi" w:cstheme="majorBidi"/>
          <w:i w:val="0"/>
          <w:iCs w:val="0"/>
          <w:sz w:val="22"/>
          <w:szCs w:val="22"/>
          <w:rtl/>
          <w:lang w:eastAsia="ar"/>
        </w:rPr>
        <w:t>الأوكسايتوسين</w:t>
      </w:r>
      <w:proofErr w:type="spellEnd"/>
      <w:r w:rsidRPr="00167538">
        <w:rPr>
          <w:rFonts w:asciiTheme="majorBidi" w:eastAsia="Times New Roman" w:hAnsiTheme="majorBidi" w:cstheme="majorBidi"/>
          <w:i w:val="0"/>
          <w:iCs w:val="0"/>
          <w:sz w:val="22"/>
          <w:szCs w:val="22"/>
          <w:rtl/>
          <w:lang w:eastAsia="ar"/>
        </w:rPr>
        <w:t xml:space="preserve"> </w:t>
      </w:r>
      <w:proofErr w:type="spellStart"/>
      <w:r w:rsidRPr="00167538">
        <w:rPr>
          <w:rFonts w:asciiTheme="majorBidi" w:eastAsia="Times New Roman" w:hAnsiTheme="majorBidi" w:cstheme="majorBidi"/>
          <w:i w:val="0"/>
          <w:iCs w:val="0"/>
          <w:sz w:val="22"/>
          <w:szCs w:val="22"/>
          <w:rtl/>
          <w:lang w:eastAsia="ar"/>
        </w:rPr>
        <w:t>والأندروفين</w:t>
      </w:r>
      <w:proofErr w:type="spellEnd"/>
      <w:r w:rsidRPr="00167538">
        <w:rPr>
          <w:rFonts w:asciiTheme="majorBidi" w:eastAsia="Times New Roman" w:hAnsiTheme="majorBidi" w:cstheme="majorBidi"/>
          <w:i w:val="0"/>
          <w:iCs w:val="0"/>
          <w:sz w:val="22"/>
          <w:szCs w:val="22"/>
          <w:rtl/>
          <w:lang w:eastAsia="ar"/>
        </w:rPr>
        <w:t>).</w:t>
      </w:r>
    </w:p>
    <w:p w14:paraId="2A6A585E" w14:textId="77777777" w:rsidR="515479B7" w:rsidRPr="00167538" w:rsidRDefault="515479B7" w:rsidP="00E85AC7">
      <w:pPr>
        <w:numPr>
          <w:ilvl w:val="1"/>
          <w:numId w:val="128"/>
        </w:numPr>
        <w:bidi/>
        <w:spacing w:after="0" w:line="240" w:lineRule="auto"/>
        <w:contextualSpacing/>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تهدئ الدموع الجسد. فالبكاء ينشّط الجهاز العصبي السمبتاوي ويساعد الجسد على العودة إلى حالة توازن بعد تعرضه للإثارة المفرطة، وبالتالي يسترخي الجهاز العصبي بأكمله وينتظم.</w:t>
      </w:r>
    </w:p>
    <w:p w14:paraId="4CCCD5A1" w14:textId="77777777" w:rsidR="515479B7" w:rsidRPr="00167538" w:rsidRDefault="515479B7" w:rsidP="00E85AC7">
      <w:pPr>
        <w:numPr>
          <w:ilvl w:val="1"/>
          <w:numId w:val="128"/>
        </w:numPr>
        <w:bidi/>
        <w:spacing w:after="0" w:line="240" w:lineRule="auto"/>
        <w:contextualSpacing/>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 xml:space="preserve">يمكن أن تكون الدموع إشارة على الانفتاح والضعف. فقد تخبركِ بأن الناجية تشعر بالأمان بما فيه الكفاية للبكاء أمامكِ. ويمكن للدموع أن تقول </w:t>
      </w:r>
      <w:r w:rsidRPr="00167538">
        <w:rPr>
          <w:rFonts w:asciiTheme="majorBidi" w:eastAsia="Times New Roman" w:hAnsiTheme="majorBidi" w:cstheme="majorBidi"/>
          <w:sz w:val="22"/>
          <w:szCs w:val="22"/>
          <w:rtl/>
          <w:lang w:eastAsia="ar"/>
        </w:rPr>
        <w:t>”أنا أخلع قناعي للتنفيس عن بعض الألم“.</w:t>
      </w:r>
    </w:p>
    <w:p w14:paraId="692C6644" w14:textId="77777777" w:rsidR="3C9CBD32" w:rsidRPr="00167538" w:rsidRDefault="3C9CBD32"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675C244E" w14:textId="77777777" w:rsidR="515479B7" w:rsidRPr="00167538" w:rsidRDefault="515479B7"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3: مناقشة استراتيجيات التأقلم الحالية والجديدة</w:t>
      </w:r>
    </w:p>
    <w:p w14:paraId="54E9A9DD" w14:textId="77777777" w:rsidR="515479B7" w:rsidRPr="00167538" w:rsidRDefault="515479B7"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ناقشي الاستراتيجيات التي تستخدمها الناجية </w:t>
      </w:r>
      <w:r w:rsidRPr="00167538">
        <w:rPr>
          <w:rFonts w:asciiTheme="majorBidi" w:hAnsiTheme="majorBidi" w:cstheme="majorBidi"/>
          <w:i w:val="0"/>
          <w:iCs w:val="0"/>
          <w:sz w:val="22"/>
          <w:szCs w:val="22"/>
          <w:u w:val="single"/>
          <w:rtl/>
          <w:lang w:eastAsia="ar"/>
        </w:rPr>
        <w:t>بالفعل</w:t>
      </w:r>
      <w:r w:rsidRPr="00167538">
        <w:rPr>
          <w:rFonts w:asciiTheme="majorBidi" w:hAnsiTheme="majorBidi" w:cstheme="majorBidi"/>
          <w:i w:val="0"/>
          <w:iCs w:val="0"/>
          <w:sz w:val="22"/>
          <w:szCs w:val="22"/>
          <w:rtl/>
          <w:lang w:eastAsia="ar"/>
        </w:rPr>
        <w:t xml:space="preserve"> ثم شاركي استراتيجيات جديدة.</w:t>
      </w:r>
    </w:p>
    <w:p w14:paraId="232661D9" w14:textId="77777777" w:rsidR="515479B7" w:rsidRPr="00167538" w:rsidRDefault="5B32E2ED" w:rsidP="009432D9">
      <w:pPr>
        <w:numPr>
          <w:ilvl w:val="0"/>
          <w:numId w:val="74"/>
        </w:numPr>
        <w:shd w:val="clear" w:color="auto" w:fill="FFFFFF"/>
        <w:bidi/>
        <w:spacing w:after="0" w:line="240" w:lineRule="auto"/>
        <w:ind w:left="714" w:hanging="357"/>
        <w:contextualSpacing/>
        <w:jc w:val="both"/>
        <w:rPr>
          <w:rFonts w:asciiTheme="majorBid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 xml:space="preserve">على أخصائية الحالات أن تتعامل مع تعبيرات الحزن، مثل البكاء، على أنها طبيعية وأن تخلق مساحة آمنة وداعمة لها. يمكنكِ قول شيء مثل </w:t>
      </w:r>
      <w:r w:rsidRPr="00167538">
        <w:rPr>
          <w:rFonts w:asciiTheme="majorBidi" w:eastAsia="Calibri" w:hAnsiTheme="majorBidi" w:cstheme="majorBidi"/>
          <w:sz w:val="22"/>
          <w:szCs w:val="22"/>
          <w:rtl/>
          <w:lang w:eastAsia="ar"/>
        </w:rPr>
        <w:t>”أنا هنا“.</w:t>
      </w:r>
    </w:p>
    <w:p w14:paraId="12847E27" w14:textId="77777777" w:rsidR="515479B7" w:rsidRPr="00167538" w:rsidRDefault="515479B7" w:rsidP="009432D9">
      <w:pPr>
        <w:pStyle w:val="Paragraphedeliste"/>
        <w:numPr>
          <w:ilvl w:val="0"/>
          <w:numId w:val="74"/>
        </w:numPr>
        <w:shd w:val="clear" w:color="auto" w:fill="FFFFFF"/>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يمكن لأخصائية الحالات أيضاً أن تقول للناجية </w:t>
      </w:r>
      <w:r w:rsidRPr="00167538">
        <w:rPr>
          <w:rFonts w:asciiTheme="majorBidi" w:hAnsiTheme="majorBidi" w:cstheme="majorBidi"/>
          <w:sz w:val="22"/>
          <w:szCs w:val="22"/>
          <w:rtl/>
          <w:lang w:eastAsia="ar"/>
        </w:rPr>
        <w:t>”نشعر جميعنا بالحزن أحياناً. اسمحي لنفسكِ بالحزن. فنكران هذه المشاعر قد يدفعها إلى الأعماق، حيث يمكنها أن تسبب المزيد من الضرر بمرور الوقت. ابكي إذا رغبت بذلك. ولاحظي إذا ما شعرتِ بالارتياح بعد توقف الدموع“.</w:t>
      </w:r>
    </w:p>
    <w:p w14:paraId="7FE85A1B" w14:textId="77777777" w:rsidR="515479B7" w:rsidRPr="00167538" w:rsidRDefault="515479B7" w:rsidP="009432D9">
      <w:pPr>
        <w:pStyle w:val="Paragraphedeliste"/>
        <w:numPr>
          <w:ilvl w:val="0"/>
          <w:numId w:val="74"/>
        </w:numPr>
        <w:shd w:val="clear" w:color="auto" w:fill="FFFFFF"/>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تحدثي مع الناجية عن الآتي، بناءً على الخطوة 1 (التقييم):</w:t>
      </w:r>
    </w:p>
    <w:p w14:paraId="0FD5CA01" w14:textId="77777777" w:rsidR="515479B7" w:rsidRPr="00167538" w:rsidRDefault="515479B7" w:rsidP="009432D9">
      <w:pPr>
        <w:pStyle w:val="Paragraphedeliste"/>
        <w:numPr>
          <w:ilvl w:val="1"/>
          <w:numId w:val="129"/>
        </w:numPr>
        <w:shd w:val="clear" w:color="auto" w:fill="FFFFFF"/>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كيف يبدو حزنها؟</w:t>
      </w:r>
    </w:p>
    <w:p w14:paraId="17B33626" w14:textId="77777777" w:rsidR="515479B7" w:rsidRPr="00167538" w:rsidRDefault="515479B7" w:rsidP="009432D9">
      <w:pPr>
        <w:pStyle w:val="Paragraphedeliste"/>
        <w:numPr>
          <w:ilvl w:val="1"/>
          <w:numId w:val="129"/>
        </w:numPr>
        <w:shd w:val="clear" w:color="auto" w:fill="FFFFFF"/>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ذكّريها بأن الحزن رسالة، فما الذي قد يحاول حزنها إخبارها به؟</w:t>
      </w:r>
    </w:p>
    <w:p w14:paraId="5131029B" w14:textId="77777777" w:rsidR="515479B7" w:rsidRPr="00167538" w:rsidRDefault="515479B7" w:rsidP="009432D9">
      <w:pPr>
        <w:pStyle w:val="Paragraphedeliste"/>
        <w:numPr>
          <w:ilvl w:val="1"/>
          <w:numId w:val="129"/>
        </w:numPr>
        <w:shd w:val="clear" w:color="auto" w:fill="FFFFFF"/>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ما فعلته آخر مرة كانت حزينة فيها؟ ما الذي يساعد؟ ما الذي لا يساعد؟</w:t>
      </w:r>
    </w:p>
    <w:p w14:paraId="603DD3FE" w14:textId="77777777" w:rsidR="515479B7" w:rsidRPr="00167538" w:rsidRDefault="515479B7" w:rsidP="009432D9">
      <w:pPr>
        <w:pStyle w:val="Paragraphedeliste"/>
        <w:numPr>
          <w:ilvl w:val="1"/>
          <w:numId w:val="129"/>
        </w:numPr>
        <w:shd w:val="clear" w:color="auto" w:fill="FFFFFF"/>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ساعدي الناجية على التحدث بحرية عن الموضوع(ات) الذي يجعلها حزينة. يمكنكِ طرح أسئلة. فغالباً ما يمكن للناجية أن تشعر بتحسن بمجرد الحديث عن الألم مع شخص تثق به.</w:t>
      </w:r>
    </w:p>
    <w:p w14:paraId="3EFA8F64" w14:textId="77777777" w:rsidR="515479B7" w:rsidRPr="00167538" w:rsidRDefault="515479B7" w:rsidP="009432D9">
      <w:pPr>
        <w:numPr>
          <w:ilvl w:val="0"/>
          <w:numId w:val="74"/>
        </w:numPr>
        <w:shd w:val="clear" w:color="auto" w:fill="FFFFFF"/>
        <w:bidi/>
        <w:spacing w:after="0" w:line="240" w:lineRule="auto"/>
        <w:ind w:left="714" w:hanging="357"/>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اعملي مع الناجية على تحديد محفزات حزنها. وقد تكون محفزات الحزن أو اليأس كناية عن أنشطة، أو أشخاص، أو تعليقات، أو عواطف، أو ذكريات، أو أماكن، أو مواقف (انظري قسم ”تحديد المحفزات“).</w:t>
      </w:r>
    </w:p>
    <w:p w14:paraId="2D5BBA2F" w14:textId="77777777" w:rsidR="515479B7" w:rsidRPr="00167538" w:rsidRDefault="515479B7" w:rsidP="009432D9">
      <w:pPr>
        <w:numPr>
          <w:ilvl w:val="0"/>
          <w:numId w:val="74"/>
        </w:numPr>
        <w:shd w:val="clear" w:color="auto" w:fill="FFFFFF"/>
        <w:bidi/>
        <w:spacing w:after="0" w:line="240" w:lineRule="auto"/>
        <w:ind w:left="714" w:hanging="357"/>
        <w:contextualSpacing/>
        <w:jc w:val="both"/>
        <w:rPr>
          <w:rFonts w:asciiTheme="majorBidi"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 xml:space="preserve">اشرحي للناجية الحاجة إلى التنفيس باستمرار عن حزنها المعلق. قولي </w:t>
      </w:r>
      <w:r w:rsidRPr="00167538">
        <w:rPr>
          <w:rFonts w:asciiTheme="majorBidi" w:eastAsia="Times New Roman" w:hAnsiTheme="majorBidi" w:cstheme="majorBidi"/>
          <w:sz w:val="22"/>
          <w:szCs w:val="22"/>
          <w:rtl/>
          <w:lang w:eastAsia="ar"/>
        </w:rPr>
        <w:t>”يشغل الألم مساحة في العقل والقلب، ويبطئ تفكيرنا، ويؤثر على قدرتنا على التركيز، ويؤثر على قدرتنا على عيش حياتنا. نحتاج جميعنا إلى طرق منتظمة للتنفيس عن ألمنا حتى لا نشعر بالثقل. فما الذي يمكنكِ فعله؟“</w:t>
      </w:r>
    </w:p>
    <w:p w14:paraId="33026229" w14:textId="77777777" w:rsidR="515479B7" w:rsidRPr="00167538" w:rsidRDefault="515479B7" w:rsidP="009432D9">
      <w:pPr>
        <w:numPr>
          <w:ilvl w:val="1"/>
          <w:numId w:val="74"/>
        </w:numPr>
        <w:shd w:val="clear" w:color="auto" w:fill="FFFFFF"/>
        <w:bidi/>
        <w:spacing w:after="0" w:line="240" w:lineRule="auto"/>
        <w:contextualSpacing/>
        <w:jc w:val="both"/>
        <w:rPr>
          <w:rFonts w:asciiTheme="majorBidi"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 xml:space="preserve">تبادلي الأفكار مع الناجية حول الطرق التي يمكنها من خلالها التنفيس </w:t>
      </w:r>
      <w:r w:rsidRPr="00167538">
        <w:rPr>
          <w:rFonts w:asciiTheme="majorBidi" w:eastAsia="Times New Roman" w:hAnsiTheme="majorBidi" w:cstheme="majorBidi"/>
          <w:i w:val="0"/>
          <w:iCs w:val="0"/>
          <w:sz w:val="22"/>
          <w:szCs w:val="22"/>
          <w:u w:val="single"/>
          <w:rtl/>
          <w:lang w:eastAsia="ar"/>
        </w:rPr>
        <w:t>بانتظام</w:t>
      </w:r>
      <w:r w:rsidRPr="00167538">
        <w:rPr>
          <w:rFonts w:asciiTheme="majorBidi" w:eastAsia="Times New Roman" w:hAnsiTheme="majorBidi" w:cstheme="majorBidi"/>
          <w:i w:val="0"/>
          <w:iCs w:val="0"/>
          <w:sz w:val="22"/>
          <w:szCs w:val="22"/>
          <w:rtl/>
          <w:lang w:eastAsia="ar"/>
        </w:rPr>
        <w:t xml:space="preserve"> عن ألمها (على سبيل المثال، الصلاة، أو التحدث إلى أحد أحبائها، أو الرسم، أو البكاء، أو التمارين الرياضية، إلخ).</w:t>
      </w:r>
    </w:p>
    <w:p w14:paraId="7D7C8480" w14:textId="77777777" w:rsidR="00A263C1" w:rsidRPr="00167538" w:rsidRDefault="515479B7" w:rsidP="00A263C1">
      <w:pPr>
        <w:pStyle w:val="Paragraphedeliste"/>
        <w:numPr>
          <w:ilvl w:val="0"/>
          <w:numId w:val="74"/>
        </w:numPr>
        <w:bidi/>
        <w:spacing w:after="0" w:line="240" w:lineRule="auto"/>
        <w:ind w:left="714" w:hanging="357"/>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 xml:space="preserve">أحياناً في حالة الحزن، قد يطغى الصمت والدموع على الجلسة. وهذا أمر جيد وشافٍِ؛ لأن الدموع غالباً ما تنفس عن أشياء لا يمكن وصفها ولا توجد كلمات للتعبير عنها. يمكنكِ قول هذه الأشياء لأي ناجية تشعر باليأس الشديد أو بالرغبة في البكاء: </w:t>
      </w:r>
      <w:r w:rsidRPr="00167538">
        <w:rPr>
          <w:rFonts w:asciiTheme="majorBidi" w:eastAsia="Times New Roman" w:hAnsiTheme="majorBidi" w:cstheme="majorBidi"/>
          <w:sz w:val="22"/>
          <w:szCs w:val="22"/>
          <w:rtl/>
          <w:lang w:eastAsia="ar"/>
        </w:rPr>
        <w:t>”أحياناً تنفس الدموع عن أشياء لا توجد لدينا كلمات للتعبير عنها“،</w:t>
      </w:r>
      <w:r w:rsidRPr="00167538">
        <w:rPr>
          <w:rFonts w:asciiTheme="majorBidi" w:eastAsia="Times New Roman" w:hAnsiTheme="majorBidi" w:cstheme="majorBidi"/>
          <w:i w:val="0"/>
          <w:iCs w:val="0"/>
          <w:sz w:val="22"/>
          <w:szCs w:val="22"/>
          <w:rtl/>
          <w:lang w:eastAsia="ar"/>
        </w:rPr>
        <w:t xml:space="preserve"> أو </w:t>
      </w:r>
      <w:r w:rsidRPr="00167538">
        <w:rPr>
          <w:rFonts w:asciiTheme="majorBidi" w:eastAsia="Times New Roman" w:hAnsiTheme="majorBidi" w:cstheme="majorBidi"/>
          <w:sz w:val="22"/>
          <w:szCs w:val="22"/>
          <w:rtl/>
          <w:lang w:eastAsia="ar"/>
        </w:rPr>
        <w:t>”خذي وقتكِ“،</w:t>
      </w:r>
      <w:r w:rsidRPr="00167538">
        <w:rPr>
          <w:rFonts w:asciiTheme="majorBidi" w:eastAsia="Times New Roman" w:hAnsiTheme="majorBidi" w:cstheme="majorBidi"/>
          <w:i w:val="0"/>
          <w:iCs w:val="0"/>
          <w:sz w:val="22"/>
          <w:szCs w:val="22"/>
          <w:rtl/>
          <w:lang w:eastAsia="ar"/>
        </w:rPr>
        <w:t xml:space="preserve"> أو </w:t>
      </w:r>
      <w:r w:rsidRPr="00167538">
        <w:rPr>
          <w:rFonts w:asciiTheme="majorBidi" w:eastAsia="Times New Roman" w:hAnsiTheme="majorBidi" w:cstheme="majorBidi"/>
          <w:sz w:val="22"/>
          <w:szCs w:val="22"/>
          <w:rtl/>
          <w:lang w:eastAsia="ar"/>
        </w:rPr>
        <w:t>”لا بأس“،</w:t>
      </w:r>
      <w:r w:rsidRPr="00167538">
        <w:rPr>
          <w:rFonts w:asciiTheme="majorBidi" w:eastAsia="Times New Roman" w:hAnsiTheme="majorBidi" w:cstheme="majorBidi"/>
          <w:i w:val="0"/>
          <w:iCs w:val="0"/>
          <w:sz w:val="22"/>
          <w:szCs w:val="22"/>
          <w:rtl/>
          <w:lang w:eastAsia="ar"/>
        </w:rPr>
        <w:t xml:space="preserve"> أو </w:t>
      </w:r>
      <w:r w:rsidRPr="00167538">
        <w:rPr>
          <w:rFonts w:asciiTheme="majorBidi" w:eastAsia="Times New Roman" w:hAnsiTheme="majorBidi" w:cstheme="majorBidi"/>
          <w:sz w:val="22"/>
          <w:szCs w:val="22"/>
          <w:rtl/>
          <w:lang w:eastAsia="ar"/>
        </w:rPr>
        <w:t>”لهذا السبب لدينا مناديل“،</w:t>
      </w:r>
      <w:r w:rsidRPr="00167538">
        <w:rPr>
          <w:rFonts w:asciiTheme="majorBidi" w:eastAsia="Times New Roman" w:hAnsiTheme="majorBidi" w:cstheme="majorBidi"/>
          <w:i w:val="0"/>
          <w:iCs w:val="0"/>
          <w:sz w:val="22"/>
          <w:szCs w:val="22"/>
          <w:rtl/>
          <w:lang w:eastAsia="ar"/>
        </w:rPr>
        <w:t xml:space="preserve"> أو </w:t>
      </w:r>
      <w:r w:rsidRPr="00167538">
        <w:rPr>
          <w:rFonts w:asciiTheme="majorBidi" w:eastAsia="Times New Roman" w:hAnsiTheme="majorBidi" w:cstheme="majorBidi"/>
          <w:sz w:val="22"/>
          <w:szCs w:val="22"/>
          <w:rtl/>
          <w:lang w:eastAsia="ar"/>
        </w:rPr>
        <w:t>”لهذا السبب نحن في هذه الغرفة الهادئة“.</w:t>
      </w:r>
    </w:p>
    <w:p w14:paraId="2CF418E3" w14:textId="77777777" w:rsidR="00A263C1" w:rsidRPr="00167538" w:rsidRDefault="00A263C1" w:rsidP="00E85AC7">
      <w:pPr>
        <w:pStyle w:val="Paragraphedeliste"/>
        <w:numPr>
          <w:ilvl w:val="0"/>
          <w:numId w:val="74"/>
        </w:numPr>
        <w:bidi/>
        <w:spacing w:after="0" w:line="240" w:lineRule="auto"/>
        <w:ind w:left="714" w:hanging="357"/>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الجئي للتنشيط السلوكي إذا كانت مشاعر الحزن المستمر قد دفعتها إلى تقليص عدد الأنشطة الممتعة، أو الاجتماعية، أو الأساسية التي عادةً ما تمارسها أو دفعتها إلى تعليق هذه الأخيرة. حاولي إدراج تقنيات التحفيز، إذا لزم الأمر. انظري أيضاً قسم ”الانعزال الاجتماعي والانسحاب“ للاطلاع على المزيد من المعلومات الخاصة بالموضوع.</w:t>
      </w:r>
    </w:p>
    <w:p w14:paraId="2B6B9601" w14:textId="77777777" w:rsidR="00C27812" w:rsidRPr="00167538" w:rsidRDefault="00C27812" w:rsidP="00E85AC7">
      <w:pPr>
        <w:pStyle w:val="Paragraphedeliste"/>
        <w:numPr>
          <w:ilvl w:val="0"/>
          <w:numId w:val="74"/>
        </w:numPr>
        <w:bidi/>
        <w:spacing w:after="0" w:line="240" w:lineRule="auto"/>
        <w:ind w:left="714" w:hanging="357"/>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يمكن لإعادة الهيكلة المعرفية واليقظة الذهنية أن تعود بفائدة وجدوى على الناجيات اللاتي تراود حزنهن أفكار نقد ذاتي أو انعدام القيمة، أو يأس، أو شواغل أخرى (على سبيل المثال، حول أخطاء الماضي ولوم الذات).</w:t>
      </w:r>
    </w:p>
    <w:p w14:paraId="59668086" w14:textId="77777777" w:rsidR="00C27812" w:rsidRPr="00167538" w:rsidRDefault="00C27812" w:rsidP="00E85AC7">
      <w:pPr>
        <w:pStyle w:val="Paragraphedeliste"/>
        <w:numPr>
          <w:ilvl w:val="0"/>
          <w:numId w:val="74"/>
        </w:numPr>
        <w:bidi/>
        <w:spacing w:after="0" w:line="240" w:lineRule="auto"/>
        <w:ind w:left="714" w:hanging="357"/>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lastRenderedPageBreak/>
        <w:t>قد تعود تقنيات الارتكاز بفائدة عندما يجعل الحزن واليأس الناجية قليلة التنشيط خارج نافذة تحملها، أو إذا كانت تواجه صعوبة في التركيز، ومشكلات الذاكرة، والأفكار القلقة.</w:t>
      </w:r>
    </w:p>
    <w:p w14:paraId="4C5D7E8E" w14:textId="77777777" w:rsidR="006B4382" w:rsidRPr="00167538" w:rsidRDefault="006B4382" w:rsidP="00E85AC7">
      <w:pPr>
        <w:pStyle w:val="Paragraphedeliste"/>
        <w:numPr>
          <w:ilvl w:val="0"/>
          <w:numId w:val="74"/>
        </w:numPr>
        <w:bidi/>
        <w:spacing w:after="0" w:line="240" w:lineRule="auto"/>
        <w:ind w:left="714" w:hanging="357"/>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قد تعود تقنيات حل المشكلات بفائدة للناجيات اللاتي يساهم حزنهن في ترددهن.</w:t>
      </w:r>
    </w:p>
    <w:p w14:paraId="39CCDA50" w14:textId="77777777" w:rsidR="00A263C1" w:rsidRPr="00167538" w:rsidRDefault="00A263C1" w:rsidP="0045206A">
      <w:pPr>
        <w:pStyle w:val="Paragraphedeliste"/>
        <w:numPr>
          <w:ilvl w:val="0"/>
          <w:numId w:val="74"/>
        </w:numPr>
        <w:bidi/>
        <w:spacing w:after="0" w:line="240" w:lineRule="auto"/>
        <w:ind w:left="714" w:hanging="357"/>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اطرحي عليها الأسئلة التالية لمساعدتها على بناء الأمل:</w:t>
      </w:r>
    </w:p>
    <w:p w14:paraId="02E008E8" w14:textId="77777777" w:rsidR="00A263C1" w:rsidRPr="00167538" w:rsidRDefault="00A263C1" w:rsidP="0045206A">
      <w:pPr>
        <w:pStyle w:val="Paragraphedeliste"/>
        <w:numPr>
          <w:ilvl w:val="1"/>
          <w:numId w:val="74"/>
        </w:numPr>
        <w:bidi/>
        <w:spacing w:after="0" w:line="240" w:lineRule="auto"/>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كيف تستمرين، يوماً بعد يوم، عندما تشعرين أنه لا أمل لكِ؟</w:t>
      </w:r>
    </w:p>
    <w:p w14:paraId="67C25796" w14:textId="77777777" w:rsidR="00A263C1" w:rsidRPr="00167538" w:rsidRDefault="00A263C1" w:rsidP="0045206A">
      <w:pPr>
        <w:pStyle w:val="Paragraphedeliste"/>
        <w:numPr>
          <w:ilvl w:val="1"/>
          <w:numId w:val="74"/>
        </w:numPr>
        <w:bidi/>
        <w:spacing w:after="0" w:line="240" w:lineRule="auto"/>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ما الذي يقوله عنكِ حضوركِ اليوم؟</w:t>
      </w:r>
    </w:p>
    <w:p w14:paraId="25A71540" w14:textId="77777777" w:rsidR="00A263C1" w:rsidRPr="00167538" w:rsidRDefault="00A263C1" w:rsidP="0045206A">
      <w:pPr>
        <w:pStyle w:val="Paragraphedeliste"/>
        <w:numPr>
          <w:ilvl w:val="1"/>
          <w:numId w:val="74"/>
        </w:numPr>
        <w:bidi/>
        <w:spacing w:after="0" w:line="240" w:lineRule="auto"/>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لماذا الأمور ليست أسوأ مما عليه؟</w:t>
      </w:r>
    </w:p>
    <w:p w14:paraId="15E6F71E" w14:textId="77777777" w:rsidR="00A263C1" w:rsidRPr="00167538" w:rsidRDefault="00A263C1" w:rsidP="0045206A">
      <w:pPr>
        <w:pStyle w:val="Paragraphedeliste"/>
        <w:numPr>
          <w:ilvl w:val="1"/>
          <w:numId w:val="74"/>
        </w:numPr>
        <w:bidi/>
        <w:spacing w:after="0" w:line="240" w:lineRule="auto"/>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ما الذي سيقوله [صديق محب أو أحد أفراد الأسرة]؟</w:t>
      </w:r>
    </w:p>
    <w:p w14:paraId="58A2FC95" w14:textId="77777777" w:rsidR="00A263C1" w:rsidRPr="00167538" w:rsidRDefault="00A263C1" w:rsidP="0045206A">
      <w:pPr>
        <w:pStyle w:val="Paragraphedeliste"/>
        <w:numPr>
          <w:ilvl w:val="1"/>
          <w:numId w:val="74"/>
        </w:numPr>
        <w:bidi/>
        <w:spacing w:after="0" w:line="240" w:lineRule="auto"/>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ما هي الأشياء المهمة بالنسبة لكِ؟</w:t>
      </w:r>
    </w:p>
    <w:p w14:paraId="7FC0D34A" w14:textId="77777777" w:rsidR="00A263C1" w:rsidRPr="00167538" w:rsidRDefault="00A263C1" w:rsidP="00625F66">
      <w:pPr>
        <w:bidi/>
        <w:spacing w:after="0" w:line="240" w:lineRule="auto"/>
        <w:contextualSpacing/>
        <w:jc w:val="both"/>
        <w:rPr>
          <w:rFonts w:asciiTheme="majorBidi" w:eastAsia="Times New Roman" w:hAnsiTheme="majorBidi" w:cstheme="majorBidi"/>
          <w:i w:val="0"/>
          <w:iCs w:val="0"/>
          <w:sz w:val="22"/>
          <w:szCs w:val="22"/>
          <w:lang w:val="en-GB"/>
        </w:rPr>
      </w:pPr>
    </w:p>
    <w:p w14:paraId="2376C50E" w14:textId="77777777" w:rsidR="515479B7" w:rsidRPr="00167538" w:rsidRDefault="515479B7"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4: وضع خطة عمل</w:t>
      </w:r>
    </w:p>
    <w:p w14:paraId="1E7277A4" w14:textId="77777777" w:rsidR="515479B7" w:rsidRPr="00167538" w:rsidRDefault="515479B7"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ضعي خطة بحيث يمكن دمج المعرفة والمهارات الجديدة في حياة الناجية.</w:t>
      </w:r>
    </w:p>
    <w:p w14:paraId="286481FB" w14:textId="77777777" w:rsidR="515479B7" w:rsidRPr="00167538" w:rsidRDefault="515479B7"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مع الناجية الشيء الذي كان أكثر إثارة للاهتمام/قوة بالنسبة لها من جلسة اليوم.</w:t>
      </w:r>
    </w:p>
    <w:p w14:paraId="32DB44E3" w14:textId="77777777" w:rsidR="515479B7" w:rsidRPr="00167538" w:rsidRDefault="515479B7"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أن تختار استراتيجيتين ستستخدمهما بانتظام للتنفيس عن مشاعر الحزن.</w:t>
      </w:r>
    </w:p>
    <w:p w14:paraId="20EE95FA" w14:textId="77777777" w:rsidR="00EB4419" w:rsidRPr="00167538" w:rsidRDefault="00EB4419"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ضعي خطة سلامة للوقاية من الانتحار، عند الاقتضاء (انظري المبادئ التوجيهية لإدارة الحالات)</w:t>
      </w:r>
    </w:p>
    <w:p w14:paraId="7BFC65AB" w14:textId="77777777" w:rsidR="3C9CBD32" w:rsidRPr="00167538" w:rsidRDefault="3C9CBD32" w:rsidP="00625F66">
      <w:pPr>
        <w:bidi/>
        <w:spacing w:after="0" w:line="240" w:lineRule="auto"/>
        <w:contextualSpacing/>
        <w:jc w:val="both"/>
        <w:rPr>
          <w:rFonts w:asciiTheme="majorBidi" w:hAnsiTheme="majorBidi" w:cstheme="majorBidi"/>
          <w:i w:val="0"/>
          <w:iCs w:val="0"/>
          <w:sz w:val="22"/>
          <w:szCs w:val="22"/>
          <w:lang w:val="en-GB"/>
        </w:rPr>
      </w:pPr>
    </w:p>
    <w:p w14:paraId="1CD546C3" w14:textId="77777777" w:rsidR="515479B7" w:rsidRPr="00167538" w:rsidRDefault="515479B7" w:rsidP="009E39A1">
      <w:pPr>
        <w:pBdr>
          <w:bottom w:val="single" w:sz="4" w:space="1" w:color="9900CC"/>
        </w:pBd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عينة عن واجبات منزلية</w:t>
      </w:r>
    </w:p>
    <w:p w14:paraId="3D086136" w14:textId="77777777" w:rsidR="515479B7" w:rsidRPr="00167538" w:rsidRDefault="515479B7" w:rsidP="00E85AC7">
      <w:pPr>
        <w:pStyle w:val="Paragraphedeliste"/>
        <w:numPr>
          <w:ilvl w:val="0"/>
          <w:numId w:val="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ملاحظة متى تُثار مشاعر الحزن لديها (الوقت من اليوم، ومن حولها، وبماذا تشعر وفيم تفكر، وأين تكون عندما تبدأ بالشعور بالحزن أو اليأس).</w:t>
      </w:r>
    </w:p>
    <w:p w14:paraId="05861B34" w14:textId="77777777" w:rsidR="515479B7" w:rsidRPr="00167538" w:rsidRDefault="515479B7" w:rsidP="00E85AC7">
      <w:pPr>
        <w:pStyle w:val="Paragraphedeliste"/>
        <w:numPr>
          <w:ilvl w:val="0"/>
          <w:numId w:val="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مشاركة ما تتعلمه عن الحزن مع شخص تثق به.</w:t>
      </w:r>
    </w:p>
    <w:p w14:paraId="04CE516B" w14:textId="77777777" w:rsidR="3C9CBD32" w:rsidRPr="00167538" w:rsidRDefault="3C9CBD32" w:rsidP="00625F66">
      <w:pPr>
        <w:bidi/>
        <w:spacing w:after="0" w:line="240" w:lineRule="auto"/>
        <w:contextualSpacing/>
        <w:jc w:val="both"/>
        <w:rPr>
          <w:rFonts w:asciiTheme="majorBidi" w:hAnsiTheme="majorBidi" w:cstheme="majorBidi"/>
          <w:i w:val="0"/>
          <w:iCs w:val="0"/>
          <w:sz w:val="22"/>
          <w:szCs w:val="22"/>
          <w:lang w:val="en-GB"/>
        </w:rPr>
      </w:pPr>
    </w:p>
    <w:p w14:paraId="7A1619D5" w14:textId="77777777" w:rsidR="515479B7" w:rsidRPr="00167538" w:rsidRDefault="515479B7"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5: متابعة خطة العمل</w:t>
      </w:r>
    </w:p>
    <w:p w14:paraId="3CEA07C6" w14:textId="77777777" w:rsidR="61E1504B" w:rsidRPr="00167538" w:rsidRDefault="61E1504B"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اعقدي جلسة متابعة لمناقشة التحديات والنجاحات وإعادة صياغة التقنيات وتكييفها للناجية.</w:t>
      </w:r>
    </w:p>
    <w:p w14:paraId="79391975" w14:textId="77777777" w:rsidR="515479B7" w:rsidRPr="00167538" w:rsidRDefault="515479B7"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استعرضي ما كان عليه أسبوع الناجية. واستكشفي أي أسئلة، أو مخاوف، أو أفكار.</w:t>
      </w:r>
    </w:p>
    <w:p w14:paraId="1E92983D" w14:textId="77777777" w:rsidR="515479B7" w:rsidRPr="00167538" w:rsidRDefault="515479B7"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ناقشي أي صعوبات واجهتها الناجية في خطتها </w:t>
      </w:r>
      <w:proofErr w:type="spellStart"/>
      <w:r w:rsidRPr="00167538">
        <w:rPr>
          <w:rFonts w:asciiTheme="majorBidi" w:hAnsiTheme="majorBidi" w:cstheme="majorBidi"/>
          <w:i w:val="0"/>
          <w:iCs w:val="0"/>
          <w:sz w:val="22"/>
          <w:szCs w:val="22"/>
          <w:rtl/>
          <w:lang w:eastAsia="ar"/>
        </w:rPr>
        <w:t>وأعيدي</w:t>
      </w:r>
      <w:proofErr w:type="spellEnd"/>
      <w:r w:rsidRPr="00167538">
        <w:rPr>
          <w:rFonts w:asciiTheme="majorBidi" w:hAnsiTheme="majorBidi" w:cstheme="majorBidi"/>
          <w:i w:val="0"/>
          <w:iCs w:val="0"/>
          <w:sz w:val="22"/>
          <w:szCs w:val="22"/>
          <w:rtl/>
          <w:lang w:eastAsia="ar"/>
        </w:rPr>
        <w:t xml:space="preserve"> صياغة التقنيات أو علّميها تقنيات جديدة يمكنها استخدامها في حياتها.</w:t>
      </w:r>
    </w:p>
    <w:p w14:paraId="78E72403" w14:textId="77777777" w:rsidR="3C9CBD32" w:rsidRPr="00167538" w:rsidRDefault="3C9CBD32" w:rsidP="00625F66">
      <w:pPr>
        <w:bidi/>
        <w:spacing w:after="0" w:line="240" w:lineRule="auto"/>
        <w:contextualSpacing/>
        <w:jc w:val="both"/>
        <w:rPr>
          <w:rFonts w:asciiTheme="majorBidi" w:hAnsiTheme="majorBidi" w:cstheme="majorBidi"/>
          <w:i w:val="0"/>
          <w:iCs w:val="0"/>
          <w:sz w:val="22"/>
          <w:szCs w:val="22"/>
          <w:lang w:val="en-GB"/>
        </w:rPr>
      </w:pPr>
    </w:p>
    <w:p w14:paraId="565D8EB6" w14:textId="77777777" w:rsidR="515479B7" w:rsidRPr="00167538" w:rsidRDefault="515479B7" w:rsidP="009E39A1">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6: التأمل: أسئلة التأمل الذاتي/الإشراف</w:t>
      </w:r>
    </w:p>
    <w:p w14:paraId="5E38AD43" w14:textId="77777777" w:rsidR="515479B7" w:rsidRPr="00167538" w:rsidRDefault="515479B7"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استخدمي هذه الأسئلة (فردياً أو تحت الإشراف) لاستكشاف تجاربكِ الشخصية بصفتكِ أخصائية حالات، ومعتقداتكِ، وأفضل الممارسات، والتحديات التي تواجهك في التعامل مع هذا الموضوع.</w:t>
      </w:r>
    </w:p>
    <w:p w14:paraId="3F5BD8AE" w14:textId="77777777" w:rsidR="15E6562C" w:rsidRPr="00167538" w:rsidRDefault="15E6562C" w:rsidP="00E85AC7">
      <w:pPr>
        <w:pStyle w:val="Paragraphedeliste"/>
        <w:numPr>
          <w:ilvl w:val="0"/>
          <w:numId w:val="12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الأفكار والمشاعر التي تتبادر إلى ذهنكِ عندما تسمعين كلمة ”حزن“.</w:t>
      </w:r>
    </w:p>
    <w:p w14:paraId="41944FEC" w14:textId="77777777" w:rsidR="15E6562C" w:rsidRPr="00167538" w:rsidRDefault="15E6562C" w:rsidP="00E85AC7">
      <w:pPr>
        <w:pStyle w:val="Paragraphedeliste"/>
        <w:numPr>
          <w:ilvl w:val="0"/>
          <w:numId w:val="121"/>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كيف تعلمتِ أنه ”يجب“ التعبير عن الحزن والاستجابة له؟ ما الوظيفة النفسية للحزن واليأس؟</w:t>
      </w:r>
    </w:p>
    <w:p w14:paraId="71CAD9DD" w14:textId="77777777" w:rsidR="15E6562C" w:rsidRPr="00167538" w:rsidRDefault="15E6562C" w:rsidP="00E85AC7">
      <w:pPr>
        <w:pStyle w:val="Paragraphedeliste"/>
        <w:numPr>
          <w:ilvl w:val="0"/>
          <w:numId w:val="12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المشاعر والأفكار التي تتكون لديكِ عندما تسمعين الناجيات يبكين؟ فكّري في بعض الأمثلة.</w:t>
      </w:r>
    </w:p>
    <w:p w14:paraId="0E14D7EB" w14:textId="77777777" w:rsidR="15E6562C" w:rsidRPr="00167538" w:rsidRDefault="15E6562C" w:rsidP="00E85AC7">
      <w:pPr>
        <w:pStyle w:val="Paragraphedeliste"/>
        <w:numPr>
          <w:ilvl w:val="0"/>
          <w:numId w:val="121"/>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كيف تبدو عملية التعبير عن الحزن في المجموعات الثقافية للناجيات وفي مجموعتكِ الثقافية؟</w:t>
      </w:r>
    </w:p>
    <w:p w14:paraId="50AC03C0" w14:textId="77777777" w:rsidR="15E6562C" w:rsidRPr="00167538" w:rsidRDefault="15E6562C" w:rsidP="00E85AC7">
      <w:pPr>
        <w:pStyle w:val="Paragraphedeliste"/>
        <w:numPr>
          <w:ilvl w:val="0"/>
          <w:numId w:val="12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كيف تختلف؟ ما الطرق المتوقعة للتعبير عن الحزن؟ هل تختلف بالنسبة للرجال والنساء؟</w:t>
      </w:r>
    </w:p>
    <w:p w14:paraId="7218AB1F" w14:textId="77777777" w:rsidR="15E6562C" w:rsidRPr="00167538" w:rsidRDefault="15E6562C" w:rsidP="00E85AC7">
      <w:pPr>
        <w:pStyle w:val="Paragraphedeliste"/>
        <w:numPr>
          <w:ilvl w:val="0"/>
          <w:numId w:val="12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في ثقافات الناجيات، هل من طرق متوقعة للتعبير عن الحزن وطرق قد تكون مقلقة أو مرضية؟</w:t>
      </w:r>
    </w:p>
    <w:p w14:paraId="3769C451" w14:textId="77777777" w:rsidR="009F4ABF" w:rsidRPr="00167538" w:rsidRDefault="15E6562C" w:rsidP="00E85AC7">
      <w:pPr>
        <w:pStyle w:val="Paragraphedeliste"/>
        <w:numPr>
          <w:ilvl w:val="0"/>
          <w:numId w:val="121"/>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فكّري في كيفية إدارة مشاعر الحزن التي تحسين بها. كيف يؤثر هذا على عملك مع الناجيات اللاتي يشعرن بالحزن أو الاكتئاب؟</w:t>
      </w:r>
    </w:p>
    <w:p w14:paraId="6F9D1B3C" w14:textId="77777777" w:rsidR="00EB4419" w:rsidRPr="00167538" w:rsidRDefault="00EB4419" w:rsidP="00EB4419">
      <w:pPr>
        <w:bidi/>
        <w:spacing w:after="0" w:line="240" w:lineRule="auto"/>
        <w:jc w:val="both"/>
        <w:rPr>
          <w:rFonts w:asciiTheme="majorBidi" w:hAnsiTheme="majorBidi" w:cstheme="majorBidi"/>
          <w:i w:val="0"/>
          <w:sz w:val="22"/>
          <w:szCs w:val="22"/>
          <w:lang w:val="en-GB"/>
        </w:rPr>
      </w:pPr>
    </w:p>
    <w:p w14:paraId="792AB565" w14:textId="77777777" w:rsidR="00EB4419" w:rsidRPr="00167538" w:rsidRDefault="00EB4419" w:rsidP="00EB4419">
      <w:pPr>
        <w:bidi/>
        <w:spacing w:after="0" w:line="240" w:lineRule="auto"/>
        <w:jc w:val="both"/>
        <w:rPr>
          <w:rFonts w:asciiTheme="majorBidi" w:hAnsiTheme="majorBidi" w:cstheme="majorBidi"/>
          <w:i w:val="0"/>
          <w:sz w:val="22"/>
          <w:szCs w:val="22"/>
          <w:lang w:val="en-GB"/>
        </w:rPr>
      </w:pPr>
    </w:p>
    <w:p w14:paraId="767DD368" w14:textId="77777777" w:rsidR="009E39A1" w:rsidRPr="00167538" w:rsidRDefault="009E39A1" w:rsidP="009970CF">
      <w:pPr>
        <w:pStyle w:val="Style2"/>
        <w:outlineLvl w:val="1"/>
        <w:rPr>
          <w:rFonts w:asciiTheme="majorBidi" w:hAnsiTheme="majorBidi" w:cstheme="majorBidi"/>
        </w:rPr>
      </w:pPr>
      <w:bookmarkStart w:id="31" w:name="_Toc138169584"/>
      <w:r w:rsidRPr="00167538">
        <w:rPr>
          <w:rFonts w:asciiTheme="majorBidi" w:hAnsiTheme="majorBidi" w:cstheme="majorBidi"/>
          <w:rtl/>
        </w:rPr>
        <w:t>القلق وفرط اليقظة</w:t>
      </w:r>
      <w:bookmarkEnd w:id="31"/>
    </w:p>
    <w:p w14:paraId="54243664" w14:textId="77777777" w:rsidR="00280DC7" w:rsidRPr="00167538" w:rsidRDefault="00280DC7" w:rsidP="00625F66">
      <w:pPr>
        <w:bidi/>
        <w:spacing w:after="0" w:line="240" w:lineRule="auto"/>
        <w:jc w:val="both"/>
        <w:rPr>
          <w:rFonts w:asciiTheme="majorBidi" w:hAnsiTheme="majorBidi" w:cstheme="majorBidi"/>
          <w:i w:val="0"/>
          <w:iCs w:val="0"/>
          <w:sz w:val="22"/>
          <w:szCs w:val="22"/>
          <w:lang w:val="en-GB"/>
        </w:rPr>
      </w:pPr>
    </w:p>
    <w:p w14:paraId="0C476CAE" w14:textId="77777777" w:rsidR="6764405E" w:rsidRPr="00167538" w:rsidRDefault="6764405E" w:rsidP="00625F66">
      <w:p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توضح هذه الورقة الخطوات التي يتعين على أخصائية الحالات اتباعها لمساعدة الناجيات فيما يتعلق بالقلق وفرط اليقظة.</w:t>
      </w:r>
    </w:p>
    <w:p w14:paraId="2B20F43A" w14:textId="77777777" w:rsidR="2CF8340A" w:rsidRPr="00167538" w:rsidRDefault="2CF8340A" w:rsidP="00625F66">
      <w:pPr>
        <w:bidi/>
        <w:spacing w:after="0" w:line="240" w:lineRule="auto"/>
        <w:jc w:val="both"/>
        <w:rPr>
          <w:rFonts w:asciiTheme="majorBidi" w:eastAsia="Calibri" w:hAnsiTheme="majorBidi" w:cstheme="majorBidi"/>
          <w:i w:val="0"/>
          <w:iCs w:val="0"/>
          <w:sz w:val="22"/>
          <w:szCs w:val="22"/>
          <w:lang w:val="en-GB"/>
        </w:rPr>
      </w:pPr>
    </w:p>
    <w:p w14:paraId="2A462492" w14:textId="77777777" w:rsidR="00F350B1" w:rsidRPr="00167538" w:rsidRDefault="4EFA8507"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عندما تشهد ناجية ما العنف القائم على النوع الاجتماعي أو تتعرض له، فإنها تشعر بمشاعر خوف شديدة. أحياناً، يمك لهذا الخوف أن يبقيها بقائها عالقة أو محصورة في حالة من فرط التنشيط (انظري قسم ”نافذة التحمل“ في الجزء 1). غالباً ما يُستخدَم مصطلح </w:t>
      </w:r>
      <w:r w:rsidR="005C1E8C" w:rsidRPr="00167538">
        <w:rPr>
          <w:rFonts w:asciiTheme="majorBidi" w:eastAsia="Calibri" w:hAnsiTheme="majorBidi" w:cstheme="majorBidi"/>
          <w:sz w:val="22"/>
          <w:szCs w:val="22"/>
          <w:rtl/>
          <w:lang w:eastAsia="ar"/>
        </w:rPr>
        <w:t>القلق</w:t>
      </w:r>
      <w:r w:rsidR="005C1E8C" w:rsidRPr="00167538">
        <w:rPr>
          <w:rFonts w:asciiTheme="majorBidi" w:eastAsia="Calibri" w:hAnsiTheme="majorBidi" w:cstheme="majorBidi"/>
          <w:i w:val="0"/>
          <w:iCs w:val="0"/>
          <w:sz w:val="22"/>
          <w:szCs w:val="22"/>
          <w:rtl/>
          <w:lang w:eastAsia="ar"/>
        </w:rPr>
        <w:t xml:space="preserve"> لوصف مشاعر عدم الارتياح التي يشعر بها الأشخاص عندما يكون جسدهم في وضع المقاومة، أو الهرب، أو التجمد (أي، مفرطي التنشيط) على الرغم من أنهم ليسوا في خطر. فقد يقلق العقل كثيراً بشأن الماضي أو المستقبل، على نحو يجعله يتصور أنه في خطر. وقد تستجيب الناجيات عندئذ للمواقف الآمنة واليومية كما لو كانت خطيرة ويتفاعلن بطرق لا يردنها أو لا يفهمنها. فرط اليقظة، حالة مفرطة التنشيط من اليقظة المتزايدة، تتسم بالحساسية الشديدة تجاه البيئة المحيطة. ويمكنها أن تجعل الشخص يشعر كما لو أنه متيقظ لأي مخاطر خفية، سواء من الآخرين أو البيئة. وقد يكون فرط اليقظة مصحوباً بسرعة معدل ضربات القلب، أو سرعة التنفس أو ضحالته، أو ردود </w:t>
      </w:r>
      <w:r w:rsidR="005C1E8C" w:rsidRPr="00167538">
        <w:rPr>
          <w:rFonts w:asciiTheme="majorBidi" w:eastAsia="Calibri" w:hAnsiTheme="majorBidi" w:cstheme="majorBidi"/>
          <w:i w:val="0"/>
          <w:iCs w:val="0"/>
          <w:sz w:val="22"/>
          <w:szCs w:val="22"/>
          <w:rtl/>
          <w:lang w:eastAsia="ar"/>
        </w:rPr>
        <w:lastRenderedPageBreak/>
        <w:t xml:space="preserve">الفعل العصبية والمتقلبة، أو الهلع، أو توتر العضلات، أو التقلبات المزاجية، أو نوبات العواطف الانفعالية، أو حتى الانسحاب العاطفي. وإذا كان شخص ما يعاني من فرط اليقظة، فقد تدفعه محفزات معينة إلى المبالغة في ردود فعله، مثلاً عندما يسمع دوياً عالياً أو إذا أساء فهم تصريح زميل له في العمل على أنه وقح. وقد تكون ردود الفعل هذه عنيفة أو عدائية في محاولة متصورة للدفاع عن نفسه. عندما تشعر الناجية بفرط اليقظة، أو الخوف، أو القلق الشديد في الوقت الحاضر، فقد يكون من الصعب عليها الأداء بصورة جيدة. </w:t>
      </w:r>
    </w:p>
    <w:p w14:paraId="5FF5C429" w14:textId="77777777" w:rsidR="3C9CBD32" w:rsidRPr="00167538" w:rsidRDefault="3C9CBD32" w:rsidP="00625F66">
      <w:pPr>
        <w:bidi/>
        <w:spacing w:after="0" w:line="240" w:lineRule="auto"/>
        <w:contextualSpacing/>
        <w:jc w:val="both"/>
        <w:rPr>
          <w:rFonts w:asciiTheme="majorBidi" w:hAnsiTheme="majorBidi" w:cstheme="majorBidi"/>
          <w:i w:val="0"/>
          <w:iCs w:val="0"/>
          <w:sz w:val="22"/>
          <w:szCs w:val="22"/>
          <w:lang w:val="en-GB"/>
        </w:rPr>
      </w:pPr>
    </w:p>
    <w:p w14:paraId="727351E7" w14:textId="77777777" w:rsidR="3CC8BBE4" w:rsidRPr="00167538" w:rsidRDefault="3CC8BBE4"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لأخصائيات الحالات مساعدة الناجيات على الشعور بفرط يقظة وقلق أقل باستخدام الخطوات الخمسة التالية.</w:t>
      </w:r>
    </w:p>
    <w:p w14:paraId="4D19F22B" w14:textId="77777777" w:rsidR="3C9CBD32" w:rsidRPr="00167538" w:rsidRDefault="3C9CBD32" w:rsidP="00625F66">
      <w:pPr>
        <w:bidi/>
        <w:spacing w:after="0" w:line="240" w:lineRule="auto"/>
        <w:contextualSpacing/>
        <w:jc w:val="both"/>
        <w:rPr>
          <w:rFonts w:asciiTheme="majorBidi" w:hAnsiTheme="majorBidi" w:cstheme="majorBidi"/>
          <w:i w:val="0"/>
          <w:iCs w:val="0"/>
          <w:sz w:val="22"/>
          <w:szCs w:val="22"/>
          <w:lang w:val="en-GB"/>
        </w:rPr>
      </w:pPr>
    </w:p>
    <w:p w14:paraId="776C4125" w14:textId="77777777" w:rsidR="3CC8BBE4" w:rsidRPr="00167538" w:rsidRDefault="3CC8BBE4"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1: تقييم أسباب قلق الناجية وفرط يقظتها (باستخدام مقياس الضيق)</w:t>
      </w:r>
    </w:p>
    <w:p w14:paraId="0F0C2D5E" w14:textId="77777777" w:rsidR="3CC8BBE4" w:rsidRPr="00167538" w:rsidRDefault="3CC8BBE4" w:rsidP="00625F66">
      <w:pPr>
        <w:pStyle w:val="Paragraphedeliste"/>
        <w:bidi/>
        <w:spacing w:after="0" w:line="240" w:lineRule="auto"/>
        <w:ind w:left="0"/>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يعني التقييم طرح العديد من الأسئلة </w:t>
      </w:r>
      <w:r w:rsidRPr="00167538">
        <w:rPr>
          <w:rFonts w:asciiTheme="majorBidi" w:hAnsiTheme="majorBidi" w:cstheme="majorBidi"/>
          <w:i w:val="0"/>
          <w:iCs w:val="0"/>
          <w:sz w:val="22"/>
          <w:szCs w:val="22"/>
          <w:u w:val="single"/>
          <w:rtl/>
          <w:lang w:eastAsia="ar"/>
        </w:rPr>
        <w:t>والتفكير</w:t>
      </w:r>
      <w:r w:rsidRPr="00167538">
        <w:rPr>
          <w:rFonts w:asciiTheme="majorBidi" w:hAnsiTheme="majorBidi" w:cstheme="majorBidi"/>
          <w:i w:val="0"/>
          <w:iCs w:val="0"/>
          <w:sz w:val="22"/>
          <w:szCs w:val="22"/>
          <w:rtl/>
          <w:lang w:eastAsia="ar"/>
        </w:rPr>
        <w:t xml:space="preserve"> مع الناجية لمحاولة </w:t>
      </w:r>
      <w:r w:rsidRPr="00167538">
        <w:rPr>
          <w:rFonts w:asciiTheme="majorBidi" w:hAnsiTheme="majorBidi" w:cstheme="majorBidi"/>
          <w:i w:val="0"/>
          <w:iCs w:val="0"/>
          <w:sz w:val="22"/>
          <w:szCs w:val="22"/>
          <w:u w:val="single"/>
          <w:rtl/>
          <w:lang w:eastAsia="ar"/>
        </w:rPr>
        <w:t>فهم</w:t>
      </w:r>
      <w:r w:rsidRPr="00167538">
        <w:rPr>
          <w:rFonts w:asciiTheme="majorBidi" w:hAnsiTheme="majorBidi" w:cstheme="majorBidi"/>
          <w:i w:val="0"/>
          <w:iCs w:val="0"/>
          <w:sz w:val="22"/>
          <w:szCs w:val="22"/>
          <w:rtl/>
          <w:lang w:eastAsia="ar"/>
        </w:rPr>
        <w:t xml:space="preserve"> قلقها.</w:t>
      </w:r>
    </w:p>
    <w:p w14:paraId="61352B9D" w14:textId="77777777" w:rsidR="3CC8BBE4" w:rsidRPr="00167538" w:rsidRDefault="3CC8BBE4" w:rsidP="00E85AC7">
      <w:pPr>
        <w:pStyle w:val="Paragraphedeliste"/>
        <w:numPr>
          <w:ilvl w:val="0"/>
          <w:numId w:val="5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أن تصف بالتفصيل وقتاً محدداً شعرت فيه بالخوف أو فرط اليقظة. واستكشفي كيف يؤثر الخوف على أفكارها، وعواطفها، وسلوكياتها.</w:t>
      </w:r>
    </w:p>
    <w:p w14:paraId="4FD71647" w14:textId="77777777" w:rsidR="3CC8BBE4" w:rsidRPr="00167538" w:rsidRDefault="3CC8BBE4" w:rsidP="00E85AC7">
      <w:pPr>
        <w:pStyle w:val="Paragraphedeliste"/>
        <w:numPr>
          <w:ilvl w:val="0"/>
          <w:numId w:val="5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اطرحي على الناجية أسئلة حول مدى تكرار شعورها بالقلق أو الخوف وشدة قلقها أو خوفها (على مقياس من 1 إلى 10)، ومدة استمرار شعورها بالخوف.</w:t>
      </w:r>
    </w:p>
    <w:p w14:paraId="097E7F62" w14:textId="77777777" w:rsidR="3CC8BBE4" w:rsidRPr="00167538" w:rsidRDefault="3CC8BBE4" w:rsidP="00E85AC7">
      <w:pPr>
        <w:pStyle w:val="Paragraphedeliste"/>
        <w:numPr>
          <w:ilvl w:val="0"/>
          <w:numId w:val="5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ساعدي الناجية على سرد العلامات التحذيرية التي تدل على القلق وفرط اليقظة (على سبيل المثال، احمرار الوجه، وسرعة نبضات القلب، والبحث عن المخارج، إلخ) وتحديد المحفزات التي تثير هذه الاستجابات (انظري ”قسم تحديد المحفزات“).</w:t>
      </w:r>
    </w:p>
    <w:p w14:paraId="54E9810E" w14:textId="77777777" w:rsidR="3CC8BBE4" w:rsidRPr="00167538" w:rsidRDefault="3CC8BBE4" w:rsidP="00E85AC7">
      <w:pPr>
        <w:pStyle w:val="Paragraphedeliste"/>
        <w:numPr>
          <w:ilvl w:val="0"/>
          <w:numId w:val="5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اسألي الناجية عن نومها وعلاقاتها الشخصية. فعندما تشعر الناجية من فرط اليقظة، فإنها غالباً ما تعاني من مشكلات النوم وتحديات شخصية بسبب ارتفاع مستويات إثارتها العاطفية.</w:t>
      </w:r>
    </w:p>
    <w:p w14:paraId="1D08E79B" w14:textId="77777777" w:rsidR="3C9CBD32" w:rsidRPr="00167538" w:rsidRDefault="3C9CBD32" w:rsidP="00625F66">
      <w:pPr>
        <w:bidi/>
        <w:spacing w:after="0" w:line="240" w:lineRule="auto"/>
        <w:contextualSpacing/>
        <w:jc w:val="both"/>
        <w:rPr>
          <w:rFonts w:asciiTheme="majorBidi" w:hAnsiTheme="majorBidi" w:cstheme="majorBidi"/>
          <w:i w:val="0"/>
          <w:iCs w:val="0"/>
          <w:sz w:val="22"/>
          <w:szCs w:val="22"/>
          <w:lang w:val="en-GB"/>
        </w:rPr>
      </w:pPr>
    </w:p>
    <w:p w14:paraId="79A9DFE6" w14:textId="77777777" w:rsidR="3CC8BBE4" w:rsidRPr="00167538" w:rsidRDefault="3CC8BBE4"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2: ثقفي الناجية حول أسباب شعورها بالقلق أو الخوف</w:t>
      </w:r>
    </w:p>
    <w:p w14:paraId="04FF7C69" w14:textId="77777777" w:rsidR="664CB222" w:rsidRPr="00167538" w:rsidRDefault="664CB222"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ثقفي الناجية حول معنى القلق وكيفية تفاعل مسببات التوتر النفسي الاجتماعي والقلق. الجئي للقصص والأمثلة لمساعدة الناجية على الفهم.</w:t>
      </w:r>
    </w:p>
    <w:p w14:paraId="58547361" w14:textId="77777777" w:rsidR="3CC8BBE4" w:rsidRPr="00167538" w:rsidRDefault="3CC8BBE4" w:rsidP="00E85AC7">
      <w:pPr>
        <w:pStyle w:val="Paragraphedeliste"/>
        <w:numPr>
          <w:ilvl w:val="0"/>
          <w:numId w:val="58"/>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قد يبدو العيش مع فرط اليقظة، أو القلق، أو الخوف مثل اليقظة والحساسية غير العاديتين تجاه البيئة. على سبيل المثال، يمكن أن تثير الأصوات المنخفضة، والسلوكيات والروائح، والألوان، والأشخاص ردود فعل صادمة لدى الناجية. </w:t>
      </w:r>
    </w:p>
    <w:p w14:paraId="3ADB22A9" w14:textId="77777777" w:rsidR="3CC8BBE4" w:rsidRPr="00167538" w:rsidRDefault="3CC8BBE4" w:rsidP="00E85AC7">
      <w:pPr>
        <w:pStyle w:val="Paragraphedeliste"/>
        <w:numPr>
          <w:ilvl w:val="0"/>
          <w:numId w:val="5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مشاعر القلق أو الخوف هذه هي طريقة الجسد في قول ”</w:t>
      </w:r>
      <w:r w:rsidRPr="00167538">
        <w:rPr>
          <w:rFonts w:asciiTheme="majorBidi" w:hAnsiTheme="majorBidi" w:cstheme="majorBidi"/>
          <w:sz w:val="22"/>
          <w:szCs w:val="22"/>
          <w:rtl/>
          <w:lang w:eastAsia="ar"/>
        </w:rPr>
        <w:t xml:space="preserve">لم أكن مستعداً في المرة السابقة، لكن سأكون مستعداً المرة القادمة“. </w:t>
      </w:r>
      <w:r w:rsidRPr="00167538">
        <w:rPr>
          <w:rFonts w:asciiTheme="majorBidi" w:hAnsiTheme="majorBidi" w:cstheme="majorBidi"/>
          <w:i w:val="0"/>
          <w:iCs w:val="0"/>
          <w:sz w:val="22"/>
          <w:szCs w:val="22"/>
          <w:rtl/>
          <w:lang w:eastAsia="ar"/>
        </w:rPr>
        <w:t>ويمكنكِ أن تقولي للناجية ”ف</w:t>
      </w:r>
      <w:r w:rsidRPr="00167538">
        <w:rPr>
          <w:rFonts w:asciiTheme="majorBidi" w:hAnsiTheme="majorBidi" w:cstheme="majorBidi"/>
          <w:sz w:val="22"/>
          <w:szCs w:val="22"/>
          <w:rtl/>
          <w:lang w:eastAsia="ar"/>
        </w:rPr>
        <w:t>رط يقظتك هي استراتيجيكِ للنجاة“.</w:t>
      </w:r>
    </w:p>
    <w:p w14:paraId="03CD7FBF" w14:textId="77777777" w:rsidR="3CC8BBE4" w:rsidRPr="00167538" w:rsidRDefault="3CC8BBE4" w:rsidP="00E85AC7">
      <w:pPr>
        <w:pStyle w:val="Paragraphedeliste"/>
        <w:numPr>
          <w:ilvl w:val="0"/>
          <w:numId w:val="5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القلق، محاولة العقل للاستعداد للمجهول والشعور بالسيطرة على العالم. وقد يصعب للغاية على الناجية قبول فكرة أن ”في بعض الأحيان تحدث أشياء سيئة غير متوقعة للأشخاص الطيبين“ وفكرة أنهم لا يتحكمون في عالمهم بنسبة 100%.</w:t>
      </w:r>
    </w:p>
    <w:p w14:paraId="7DAA6766" w14:textId="77777777" w:rsidR="3CC8BBE4" w:rsidRPr="00167538" w:rsidRDefault="3CC8BBE4" w:rsidP="00E85AC7">
      <w:pPr>
        <w:pStyle w:val="Paragraphedeliste"/>
        <w:numPr>
          <w:ilvl w:val="0"/>
          <w:numId w:val="5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يؤثر شعور الناجية بفرط اليقظة والقلق على كل جزء من حياتها. وقد يتسبب لها في مشكلات تتعلق بالنوم، والأكل، والتواصل مع الآخرين. ويمكن أن يؤدي إلى التفكير المفرط في الكيفية التي يمكن أن تسوء بها الأمور.</w:t>
      </w:r>
    </w:p>
    <w:p w14:paraId="0D4DA9EC" w14:textId="77777777" w:rsidR="3CC8BBE4" w:rsidRPr="00167538" w:rsidRDefault="3CC8BBE4" w:rsidP="00E85AC7">
      <w:pPr>
        <w:pStyle w:val="Paragraphedeliste"/>
        <w:numPr>
          <w:ilvl w:val="0"/>
          <w:numId w:val="5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ذكّري الناجية بأن ردود فعلها العاطفية قد تكون أكثر حدة مما كانت عليه قبل حادثة العنف القائم على النوع الاجتماعي. هذا أمر طبيعي. يمكنكِ قول </w:t>
      </w:r>
      <w:r w:rsidRPr="00167538">
        <w:rPr>
          <w:rFonts w:asciiTheme="majorBidi" w:hAnsiTheme="majorBidi" w:cstheme="majorBidi"/>
          <w:sz w:val="22"/>
          <w:szCs w:val="22"/>
          <w:rtl/>
          <w:lang w:eastAsia="ar"/>
        </w:rPr>
        <w:t>”لا يمكن الوثوق بمشاعركِ دائماً بسبب ما مررت به. سوف نساعدكِ على التفريق بين متى تكون دقيقة ومتى تخذلكِ“.</w:t>
      </w:r>
    </w:p>
    <w:p w14:paraId="777C6B91" w14:textId="77777777" w:rsidR="001C7685" w:rsidRPr="00167538" w:rsidRDefault="001C7685" w:rsidP="00E85AC7">
      <w:pPr>
        <w:pStyle w:val="Paragraphedeliste"/>
        <w:numPr>
          <w:ilvl w:val="0"/>
          <w:numId w:val="5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اشرحي العلاقة بين القلق والتجنب. تؤدي المواقف المحفزة للقلق (مثل محفز ما، أو إحدى مهمات العمل، أو حضور فعالية يقيمها مركز نسائي) إلى مشاعر غير مريحة، مثل القلق، والخوف، وسرعة ضربات القلب، والتعرق. يمثل تجنب المواقف المسببة للقلق، إحدى الطرق التي يحاول بها الأشخاص السيطرة على مشاعرهم المزعجة. مع ذلك، في حين أن التجنب قد يوفر راحة فورية وقصيرة الأجل من القلق، إلا أنه ليس سوى أمر مؤقت. إذ سيزداد الخوف الذي أدى إلى التجنب سوءاً، وسيشعر الشخص بقلق أكبر في المرة المقبلة التي يواجه فيها هذا الموقف. وسيؤدي هذا إلى مزيد من التجنب. لذلك، من المهم تعطيل دورة القلق والتجنب هذه. يمكن للناجيات تعلم التعامل مع المواقف المسببة للقلق—بدلاً من تجنبها—بطرق آمنة وداعمة (على سبيل المثال، باستخدام تقنيات الارتكاز).</w:t>
      </w:r>
    </w:p>
    <w:p w14:paraId="7B3799A6" w14:textId="77777777" w:rsidR="3C9CBD32" w:rsidRPr="00167538" w:rsidRDefault="3CC8BBE4" w:rsidP="00E85AC7">
      <w:pPr>
        <w:pStyle w:val="Paragraphedeliste"/>
        <w:numPr>
          <w:ilvl w:val="0"/>
          <w:numId w:val="58"/>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تعاني العديد من الناجيات من مخاوف حقيقية وعملية (على سبيل المثال، عودة الجماعات المتمردة إلى منطقتهن أو حدوث زلزال آخر). ذكّري الناجية بأنه حتى وإن كانت هناك تهديدات حقيقية، فإن التفكير المستمر في هذه التهديدات لن يساعدها. يمكن للناجية أن تتعلم التركيز على ما يمكنها السيطرة عليه وعدم الضياع في الأجزاء غير المؤكدة من حياتها.</w:t>
      </w:r>
    </w:p>
    <w:p w14:paraId="1F0E7ECD" w14:textId="77777777" w:rsidR="009B08AC" w:rsidRPr="00167538" w:rsidRDefault="009B08AC" w:rsidP="00625F66">
      <w:pPr>
        <w:bidi/>
        <w:spacing w:after="0" w:line="240" w:lineRule="auto"/>
        <w:contextualSpacing/>
        <w:jc w:val="both"/>
        <w:rPr>
          <w:rFonts w:asciiTheme="majorBidi" w:hAnsiTheme="majorBidi" w:cstheme="majorBidi"/>
          <w:i w:val="0"/>
          <w:iCs w:val="0"/>
          <w:sz w:val="22"/>
          <w:szCs w:val="22"/>
          <w:lang w:val="en-GB"/>
        </w:rPr>
      </w:pPr>
    </w:p>
    <w:p w14:paraId="0A233DF1" w14:textId="77777777" w:rsidR="3CC8BBE4" w:rsidRPr="00167538" w:rsidRDefault="3CC8BBE4"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الخطوة 3: مناقشة استراتيجيات التأقلم الحالية والاستراتيجيات الجديدة</w:t>
      </w:r>
    </w:p>
    <w:p w14:paraId="050BF443" w14:textId="77777777" w:rsidR="00D03912" w:rsidRPr="00167538" w:rsidRDefault="4A469FD5"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ناقشي الاستراتيجيات التي تستخدمها الناجية </w:t>
      </w:r>
      <w:r w:rsidRPr="00167538">
        <w:rPr>
          <w:rFonts w:asciiTheme="majorBidi" w:eastAsia="Calibri" w:hAnsiTheme="majorBidi" w:cstheme="majorBidi"/>
          <w:i w:val="0"/>
          <w:iCs w:val="0"/>
          <w:sz w:val="22"/>
          <w:szCs w:val="22"/>
          <w:u w:val="single"/>
          <w:rtl/>
          <w:lang w:eastAsia="ar"/>
        </w:rPr>
        <w:t>بالفعل</w:t>
      </w:r>
      <w:r w:rsidRPr="00167538">
        <w:rPr>
          <w:rFonts w:asciiTheme="majorBidi" w:eastAsia="Calibri" w:hAnsiTheme="majorBidi" w:cstheme="majorBidi"/>
          <w:i w:val="0"/>
          <w:iCs w:val="0"/>
          <w:sz w:val="22"/>
          <w:szCs w:val="22"/>
          <w:rtl/>
          <w:lang w:eastAsia="ar"/>
        </w:rPr>
        <w:t xml:space="preserve"> ثم شاركي استراتيجيات جديدة.</w:t>
      </w:r>
    </w:p>
    <w:p w14:paraId="36A65A2C" w14:textId="77777777" w:rsidR="3CC8BBE4" w:rsidRPr="00167538" w:rsidRDefault="3CC8BBE4" w:rsidP="00E85AC7">
      <w:pPr>
        <w:pStyle w:val="Paragraphedeliste"/>
        <w:numPr>
          <w:ilvl w:val="0"/>
          <w:numId w:val="142"/>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استكشفي ما يعنيه الأمان للناجية. ما من أمان مطلق، لكن هناك لحظات من الأمان، مثل الأشخاص، والأماكن، والأشياء، والأغاني، وأوقات اليوم، والحيوانات، والصلوات، والأفلام، والكتب الآمنة. اسألي الناجية </w:t>
      </w:r>
      <w:r w:rsidRPr="00167538">
        <w:rPr>
          <w:rFonts w:asciiTheme="majorBidi" w:hAnsiTheme="majorBidi" w:cstheme="majorBidi"/>
          <w:sz w:val="22"/>
          <w:szCs w:val="22"/>
          <w:rtl/>
          <w:lang w:eastAsia="ar"/>
        </w:rPr>
        <w:t xml:space="preserve">”بم تفكرين عندما تسمعين كلمة ”آمنة“؟ أخبريني ما هي الأشياء الآمنة في حياتكِ“. </w:t>
      </w:r>
      <w:r w:rsidRPr="00167538">
        <w:rPr>
          <w:rFonts w:asciiTheme="majorBidi" w:hAnsiTheme="majorBidi" w:cstheme="majorBidi"/>
          <w:i w:val="0"/>
          <w:iCs w:val="0"/>
          <w:sz w:val="22"/>
          <w:szCs w:val="22"/>
          <w:rtl/>
          <w:lang w:eastAsia="ar"/>
        </w:rPr>
        <w:t>ضعي مع الناجية قائمة بمختلف العناصر الآمنة في حياتها (على سبيل المثال، سريري، وكلبي، وصاحب المتجر عند الناصية، وعندما أصلي في الليل).</w:t>
      </w:r>
    </w:p>
    <w:p w14:paraId="26DE2DCA" w14:textId="77777777" w:rsidR="3C9CBD32" w:rsidRPr="00167538" w:rsidRDefault="3CC8BBE4" w:rsidP="00E85AC7">
      <w:pPr>
        <w:pStyle w:val="Paragraphedeliste"/>
        <w:numPr>
          <w:ilvl w:val="1"/>
          <w:numId w:val="60"/>
        </w:numPr>
        <w:bidi/>
        <w:spacing w:after="0" w:line="240" w:lineRule="auto"/>
        <w:jc w:val="both"/>
        <w:rPr>
          <w:rFonts w:asciiTheme="majorBidi" w:hAnsiTheme="majorBidi" w:cstheme="majorBidi"/>
          <w:i w:val="0"/>
          <w:iCs w:val="0"/>
          <w:sz w:val="22"/>
          <w:szCs w:val="22"/>
          <w:u w:val="single"/>
          <w:lang w:val="en-GB"/>
        </w:rPr>
      </w:pPr>
      <w:r w:rsidRPr="00167538">
        <w:rPr>
          <w:rFonts w:asciiTheme="majorBidi" w:hAnsiTheme="majorBidi" w:cstheme="majorBidi"/>
          <w:i w:val="0"/>
          <w:iCs w:val="0"/>
          <w:sz w:val="22"/>
          <w:szCs w:val="22"/>
          <w:rtl/>
          <w:lang w:eastAsia="ar"/>
        </w:rPr>
        <w:t xml:space="preserve">تحدثي مع الناجية عن كيفية فعل ما يلي: 1) تجنب المواقف الخطيرة، و2) العلامات التحذيرية التي تدل على خطر أن أزمة ما قد تحدث (الأفكار، وأوقات اليوم، والأمزجة، والسلوكيات، والمواقف)، و3) استراتيجيات التأقلم (الأشخاص، </w:t>
      </w:r>
      <w:r w:rsidRPr="00167538">
        <w:rPr>
          <w:rFonts w:asciiTheme="majorBidi" w:hAnsiTheme="majorBidi" w:cstheme="majorBidi"/>
          <w:i w:val="0"/>
          <w:iCs w:val="0"/>
          <w:sz w:val="22"/>
          <w:szCs w:val="22"/>
          <w:rtl/>
          <w:lang w:eastAsia="ar"/>
        </w:rPr>
        <w:lastRenderedPageBreak/>
        <w:t>والأماكن، والأشياء)، و4) وضع خطة للتعامل مع المواقف الخطيرة (انظري قسم ”تخطيط السلامة“ في المبادئ التوجيهية لإدارة حالات العنف القائم على النوع الاجتماعي).</w:t>
      </w:r>
    </w:p>
    <w:p w14:paraId="348F7620" w14:textId="77777777" w:rsidR="3CC8BBE4" w:rsidRPr="00167538" w:rsidRDefault="3CC8BBE4" w:rsidP="00E85AC7">
      <w:pPr>
        <w:pStyle w:val="Paragraphedeliste"/>
        <w:numPr>
          <w:ilvl w:val="0"/>
          <w:numId w:val="6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حددي محفزات القلق والخوف. ضعي قائمة بمحفزات القلق. تذكّري أن المحفزات يمكن أن تأتي من داخل الناجية في شكل أفكار، وذكريات، ومشاعر. ويمكن أن تأتي المحفزات أيضاً من خارج الناجية في شكل أشخاص، وأماكن، وأشياء، وروائح، وأصوات (انظري قسم ”تحديد المحفزات“).</w:t>
      </w:r>
    </w:p>
    <w:p w14:paraId="7EB377FF" w14:textId="77777777" w:rsidR="3CC8BBE4" w:rsidRPr="00167538" w:rsidRDefault="3CC8BBE4" w:rsidP="00E85AC7">
      <w:pPr>
        <w:pStyle w:val="Paragraphedeliste"/>
        <w:numPr>
          <w:ilvl w:val="0"/>
          <w:numId w:val="6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اتبعي تقنية حل المشكلات أو إعادة الهيكلة المعرفية. وبعد تحديد المحفزات، ضعي قائمتين بالآتي: 1) المخاوف الحقيقية والعملية و2) المخاوف المبالغ فيها والقائمة على الصدمة. بالنسبة للمخاوف الحقيقية والعملية، استخدمي تقنية حل المشكلات (انظري قسم ”حل المشكلات“) وتخطيط السلامة. بالنسبة للمخاوف القائمة على الصدمة، اعتمدي تقنية إعادة الهيكلة المعرفية (انظري قسم ”إعادة الهيكلة المعرفية“) والتدخلات الأخرى (على سبيل المثال، اليقظة الذهنية، والتسمية، والارتكاز، وتقنيات الارتكاز والاسترخاء).</w:t>
      </w:r>
    </w:p>
    <w:p w14:paraId="460F71B0" w14:textId="77777777" w:rsidR="00FB5449" w:rsidRPr="00167538" w:rsidRDefault="3CC8BBE4" w:rsidP="003B4572">
      <w:pPr>
        <w:pStyle w:val="Paragraphedeliste"/>
        <w:numPr>
          <w:ilvl w:val="0"/>
          <w:numId w:val="6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تعطي تقنية حل المشكلات الناجيات أدوات تساعدهن خطوة بخطوة على ترتيب مخاوفهن وحلها. تساعد تقنية إعادة الهيكلة المعرفية الناجيات على التحقق مما إذا كانت أفكارهن متأصلة في الواقع أم في تجاربهن الصادمة.</w:t>
      </w:r>
    </w:p>
    <w:p w14:paraId="5989571C" w14:textId="77777777" w:rsidR="0044757A" w:rsidRPr="00167538" w:rsidRDefault="0044757A" w:rsidP="003B4572">
      <w:pPr>
        <w:pStyle w:val="Paragraphedeliste"/>
        <w:numPr>
          <w:ilvl w:val="0"/>
          <w:numId w:val="6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أن تساعد تقنيات الاسترخاء الناجيات على خفض مستوى إجهادهن الأساسي. والاسترخاء ليس سهلاً على جميع الناجيات ويمكن أن يكون مخيفاً بل وحساساً للغاية بالنسبة لبعضهن، لا سيما إذا كنّ غالباً ما يعانين من فرط اليقظة. فقد يفكرن أنهن لن يكنّ مستعدات في حالة حدوث عنف محتمل، إذا استرخين. اشرحي أن عملية الشعور بالاسترخاء بطيئة وتدريجية، ويمكن أن تبدآها معاً أثناء الاجتماعات ولو لبضع لحظات باستخدام إحدى التقنيات من الملحق (و)، وبمرور الوقت، سيكنّ قادرات على تحمل لحظات أطول من الاسترخاء. وإذا كانت الناجية تشعر بالأمان، يمكنها البدء في ممارسة التمارين في المنزل، ربما مع شخص آخر تثق به.</w:t>
      </w:r>
    </w:p>
    <w:p w14:paraId="04DFB5C7" w14:textId="77777777" w:rsidR="3C9CBD32" w:rsidRPr="00167538" w:rsidRDefault="3C9CBD32" w:rsidP="00625F66">
      <w:pPr>
        <w:bidi/>
        <w:spacing w:after="0" w:line="240" w:lineRule="auto"/>
        <w:contextualSpacing/>
        <w:jc w:val="both"/>
        <w:rPr>
          <w:rFonts w:asciiTheme="majorBidi" w:hAnsiTheme="majorBidi" w:cstheme="majorBidi"/>
          <w:i w:val="0"/>
          <w:sz w:val="22"/>
          <w:szCs w:val="22"/>
          <w:lang w:val="en-GB"/>
        </w:rPr>
      </w:pPr>
    </w:p>
    <w:p w14:paraId="154D364A" w14:textId="77777777" w:rsidR="3CC8BBE4" w:rsidRPr="00167538" w:rsidRDefault="3CC8BBE4" w:rsidP="00625F66">
      <w:pPr>
        <w:bidi/>
        <w:spacing w:after="0" w:line="240" w:lineRule="auto"/>
        <w:contextualSpacing/>
        <w:jc w:val="both"/>
        <w:rPr>
          <w:rFonts w:asciiTheme="majorBidi" w:hAnsiTheme="majorBidi" w:cstheme="majorBidi"/>
          <w:bCs/>
          <w:i w:val="0"/>
          <w:sz w:val="22"/>
          <w:szCs w:val="22"/>
          <w:lang w:val="en-GB"/>
        </w:rPr>
      </w:pPr>
      <w:r w:rsidRPr="00167538">
        <w:rPr>
          <w:rFonts w:asciiTheme="majorBidi" w:hAnsiTheme="majorBidi" w:cstheme="majorBidi"/>
          <w:i w:val="0"/>
          <w:iCs w:val="0"/>
          <w:sz w:val="22"/>
          <w:szCs w:val="22"/>
          <w:rtl/>
          <w:lang w:eastAsia="ar"/>
        </w:rPr>
        <w:t xml:space="preserve">تهدئ تقنيات </w:t>
      </w:r>
      <w:r w:rsidRPr="00167538">
        <w:rPr>
          <w:rFonts w:asciiTheme="majorBidi" w:hAnsiTheme="majorBidi" w:cstheme="majorBidi"/>
          <w:b/>
          <w:bCs/>
          <w:i w:val="0"/>
          <w:iCs w:val="0"/>
          <w:sz w:val="22"/>
          <w:szCs w:val="22"/>
          <w:rtl/>
          <w:lang w:eastAsia="ar"/>
        </w:rPr>
        <w:t>الارتكاز</w:t>
      </w:r>
      <w:r w:rsidRPr="00167538">
        <w:rPr>
          <w:rFonts w:asciiTheme="majorBidi" w:hAnsiTheme="majorBidi" w:cstheme="majorBidi"/>
          <w:i w:val="0"/>
          <w:iCs w:val="0"/>
          <w:sz w:val="22"/>
          <w:szCs w:val="22"/>
          <w:rtl/>
          <w:lang w:eastAsia="ar"/>
        </w:rPr>
        <w:t xml:space="preserve"> العقل، والقلب، والجسد وترجع الناجية إلى الحاضر عندما تكون مثقلة بالأعباء. يمكن استخدام تقنيات الارتكاز لمقاطعة الأفكار القلقة، والتفكير بوضوح أكثر، وإرجاع الناجيات إلى نافذة تحملهن عندما يعانين من فرط اليقظة ويصبحن مفرطات التنشيط. يمكن استخدامها أيضاً في مساعدة الناجيات على إعادة التعامل مع المحفزات الخارجية الآمنة في الوقت الحاضر، بدلاً من تجنبها (انظري قسم ”تحديد المحفزات“). يمكن للارتكاز عند مواجهة محفز ما أن يساعد الناجية على تعلم أنه بمرور الوقت، يمكن للخوف والقلق الناتجين عن المحفز أن يتراجعا. وفيما يلي تقنيتان للارتكاز (انظري الملحق (و) للاطلاع على المزيد):</w:t>
      </w:r>
    </w:p>
    <w:p w14:paraId="4E2861B0" w14:textId="77777777" w:rsidR="3CC8BBE4" w:rsidRPr="00167538" w:rsidRDefault="3CC8BBE4" w:rsidP="00E85AC7">
      <w:pPr>
        <w:pStyle w:val="Paragraphedeliste"/>
        <w:numPr>
          <w:ilvl w:val="0"/>
          <w:numId w:val="119"/>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i w:val="0"/>
          <w:iCs w:val="0"/>
          <w:sz w:val="22"/>
          <w:szCs w:val="22"/>
          <w:rtl/>
          <w:lang w:eastAsia="ar"/>
        </w:rPr>
        <w:t xml:space="preserve">قولي للناجية </w:t>
      </w:r>
      <w:r w:rsidRPr="00167538">
        <w:rPr>
          <w:rFonts w:asciiTheme="majorBidi" w:hAnsiTheme="majorBidi" w:cstheme="majorBidi"/>
          <w:sz w:val="22"/>
          <w:szCs w:val="22"/>
          <w:rtl/>
          <w:lang w:eastAsia="ar"/>
        </w:rPr>
        <w:t xml:space="preserve">”صفي بيئتكِ بالتفصيل باستخدام جميع حواسكِ. </w:t>
      </w:r>
      <w:r w:rsidRPr="00167538">
        <w:rPr>
          <w:rFonts w:asciiTheme="majorBidi" w:hAnsiTheme="majorBidi" w:cstheme="majorBidi"/>
          <w:i w:val="0"/>
          <w:iCs w:val="0"/>
          <w:sz w:val="22"/>
          <w:szCs w:val="22"/>
          <w:rtl/>
          <w:lang w:eastAsia="ar"/>
        </w:rPr>
        <w:t xml:space="preserve">على سبيل المثال، </w:t>
      </w:r>
      <w:r w:rsidRPr="00167538">
        <w:rPr>
          <w:rFonts w:asciiTheme="majorBidi" w:hAnsiTheme="majorBidi" w:cstheme="majorBidi"/>
          <w:sz w:val="22"/>
          <w:szCs w:val="22"/>
          <w:rtl/>
          <w:lang w:eastAsia="ar"/>
        </w:rPr>
        <w:t xml:space="preserve">”الحوائط بيضاء. وهناك خمسة مقاعد وردية. وهناك رف كتب خشبي على الحائط...“ </w:t>
      </w:r>
      <w:r w:rsidRPr="00167538">
        <w:rPr>
          <w:rFonts w:asciiTheme="majorBidi" w:hAnsiTheme="majorBidi" w:cstheme="majorBidi"/>
          <w:i w:val="0"/>
          <w:iCs w:val="0"/>
          <w:sz w:val="22"/>
          <w:szCs w:val="22"/>
          <w:rtl/>
          <w:lang w:eastAsia="ar"/>
        </w:rPr>
        <w:t>اطلبي من الناجية وصف الأغراض، والأصوات، والملمس، والألوان، والروائح، والأشكال، والأعداد، ودرجة الحرارة. أخبري الناجية بأنه يمكنها القيام بتمرين الارتكاز في أي مكان. على سبيل المثال، في الشارع، يمكنها قول</w:t>
      </w:r>
      <w:r w:rsidRPr="00167538">
        <w:rPr>
          <w:rFonts w:asciiTheme="majorBidi" w:hAnsiTheme="majorBidi" w:cstheme="majorBidi"/>
          <w:sz w:val="22"/>
          <w:szCs w:val="22"/>
          <w:rtl/>
          <w:lang w:eastAsia="ar"/>
        </w:rPr>
        <w:t>: ”أنا في الشارع. سأعبر الجسر قريباً. هذه أشجار. وهذا مقعد. والشمس صفراء. وتلك السيارة تطلق نفيرها“.</w:t>
      </w:r>
    </w:p>
    <w:p w14:paraId="7E388E9A" w14:textId="77777777" w:rsidR="3CC8BBE4" w:rsidRPr="00167538" w:rsidRDefault="3CC8BBE4" w:rsidP="00E85AC7">
      <w:pPr>
        <w:pStyle w:val="Paragraphedeliste"/>
        <w:numPr>
          <w:ilvl w:val="0"/>
          <w:numId w:val="11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تجمع استراتيجية الارتكاز الثانية بين تقنيات اليقظة الذهنية والتخيل. قولي للناجية </w:t>
      </w:r>
      <w:r w:rsidRPr="00167538">
        <w:rPr>
          <w:rFonts w:asciiTheme="majorBidi" w:hAnsiTheme="majorBidi" w:cstheme="majorBidi"/>
          <w:sz w:val="22"/>
          <w:szCs w:val="22"/>
          <w:rtl/>
          <w:lang w:eastAsia="ar"/>
        </w:rPr>
        <w:t xml:space="preserve">”تخيلي أنكِ تهبطين درجاً حلزونياً. وتخيلي أن بداخلكِ درجاً حلزونياً ينتهي نزولاً إلى مركزكِ. وبدءاً من الجزء العلوي، اهبطي الدرج ببطء شديد، مع التعمق أكثر وأكثر داخل نفسكِ. لاحظي الأحاسيس. واستريحي بالجلوس على إحدى الدرجات أو </w:t>
      </w:r>
      <w:proofErr w:type="spellStart"/>
      <w:r w:rsidRPr="00167538">
        <w:rPr>
          <w:rFonts w:asciiTheme="majorBidi" w:hAnsiTheme="majorBidi" w:cstheme="majorBidi"/>
          <w:sz w:val="22"/>
          <w:szCs w:val="22"/>
          <w:rtl/>
          <w:lang w:eastAsia="ar"/>
        </w:rPr>
        <w:t>أضيئي</w:t>
      </w:r>
      <w:proofErr w:type="spellEnd"/>
      <w:r w:rsidRPr="00167538">
        <w:rPr>
          <w:rFonts w:asciiTheme="majorBidi" w:hAnsiTheme="majorBidi" w:cstheme="majorBidi"/>
          <w:sz w:val="22"/>
          <w:szCs w:val="22"/>
          <w:rtl/>
          <w:lang w:eastAsia="ar"/>
        </w:rPr>
        <w:t xml:space="preserve"> الأنوار أثناء هبوطكِ، إذا كنتِ ترغبين في ذلك. لا تجبري نفسكِ على الذهاب أبعد مما تريدين. لاحظي الهدوء. بينما تصلين إلى مركز نفسكِ، ركزي انتباهكِ هناك–ربما على أمعائكِ أو بطنكِ“. </w:t>
      </w:r>
      <w:r w:rsidRPr="00167538">
        <w:rPr>
          <w:rFonts w:asciiTheme="majorBidi" w:hAnsiTheme="majorBidi" w:cstheme="majorBidi"/>
          <w:i w:val="0"/>
          <w:iCs w:val="0"/>
          <w:sz w:val="22"/>
          <w:szCs w:val="22"/>
          <w:rtl/>
          <w:lang w:eastAsia="ar"/>
        </w:rPr>
        <w:t>(انظري استراتيجيات إضافية في قسم ”تقنيات الارتكاز“).</w:t>
      </w:r>
    </w:p>
    <w:p w14:paraId="5AC398D6" w14:textId="77777777" w:rsidR="3C9CBD32" w:rsidRPr="00167538" w:rsidRDefault="3C9CBD32" w:rsidP="00625F66">
      <w:pPr>
        <w:bidi/>
        <w:spacing w:after="0" w:line="240" w:lineRule="auto"/>
        <w:contextualSpacing/>
        <w:jc w:val="both"/>
        <w:rPr>
          <w:rFonts w:asciiTheme="majorBidi" w:hAnsiTheme="majorBidi" w:cstheme="majorBidi"/>
          <w:i w:val="0"/>
          <w:iCs w:val="0"/>
          <w:sz w:val="22"/>
          <w:szCs w:val="22"/>
          <w:lang w:val="en-GB"/>
        </w:rPr>
      </w:pPr>
    </w:p>
    <w:p w14:paraId="1CCB435A" w14:textId="77777777" w:rsidR="3CC8BBE4" w:rsidRPr="00167538" w:rsidRDefault="3CC8BBE4"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4: وضع خطة عمل</w:t>
      </w:r>
    </w:p>
    <w:p w14:paraId="3CE3A5F8" w14:textId="77777777" w:rsidR="53CE1F51" w:rsidRPr="00167538" w:rsidRDefault="53CE1F51"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ضعي خطة بحيث يمكن دمج المعرفة والمهارات الجديدة في حياة الناجية.</w:t>
      </w:r>
    </w:p>
    <w:p w14:paraId="0462DF82" w14:textId="77777777" w:rsidR="3CC8BBE4" w:rsidRPr="00167538" w:rsidRDefault="3CC8BBE4" w:rsidP="00E85AC7">
      <w:pPr>
        <w:pStyle w:val="Paragraphedeliste"/>
        <w:numPr>
          <w:ilvl w:val="0"/>
          <w:numId w:val="13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عندما تكون الناجية في خطر، يعمل دماغها بطريقة مختلفة، ولا يمكنها التفكير بوضوح دائماً. من شأن وضع خطة للحفاظ على سلامتهن مساعدتهن على الحفاظ على هدوئهن، والتفكير بوضوح، والتصرف بطريقة أكثر أماناً عندما تشعر بضيق.</w:t>
      </w:r>
    </w:p>
    <w:p w14:paraId="60252B7B" w14:textId="77777777" w:rsidR="3CC8BBE4" w:rsidRPr="00167538" w:rsidRDefault="3CC8BBE4" w:rsidP="00E85AC7">
      <w:pPr>
        <w:pStyle w:val="Paragraphedeliste"/>
        <w:numPr>
          <w:ilvl w:val="0"/>
          <w:numId w:val="4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اعملي مع الناجية لتحديد ثلاثة أشياء:</w:t>
      </w:r>
    </w:p>
    <w:p w14:paraId="0D0202CD" w14:textId="77777777" w:rsidR="3CC8BBE4" w:rsidRPr="00167538" w:rsidRDefault="018F52A1" w:rsidP="00E85AC7">
      <w:pPr>
        <w:pStyle w:val="Paragraphedeliste"/>
        <w:numPr>
          <w:ilvl w:val="1"/>
          <w:numId w:val="13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شيء واحد مفيد ستواصل القيام به ومن شأنه مساعدتها على بقلق أو خوف بأقل (على سبيل المثال، أداء صلوات للحماية أو الذهاب في نزهات طويلة).</w:t>
      </w:r>
    </w:p>
    <w:p w14:paraId="21322247" w14:textId="77777777" w:rsidR="3CC8BBE4" w:rsidRPr="00167538" w:rsidRDefault="64ADC8DB" w:rsidP="00E85AC7">
      <w:pPr>
        <w:pStyle w:val="Paragraphedeliste"/>
        <w:numPr>
          <w:ilvl w:val="1"/>
          <w:numId w:val="13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سلوك واحد يجعلها تشعر بالقلق سوف تتوقف عن فعله (على سبيل المثال، عزل نفسها أو البقاء داخل مخاوفها).</w:t>
      </w:r>
    </w:p>
    <w:p w14:paraId="1B59D34A" w14:textId="77777777" w:rsidR="3CC8BBE4" w:rsidRPr="00167538" w:rsidRDefault="2BDA7FAD" w:rsidP="00E85AC7">
      <w:pPr>
        <w:pStyle w:val="Paragraphedeliste"/>
        <w:numPr>
          <w:ilvl w:val="1"/>
          <w:numId w:val="136"/>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تقنية واحدة تعلمتها ستبدأ في استخدامها لتشعر بخوف أقل (على سبيل المثال، تجربة استراتيجيات الارتكاز أو التنفس العميق).</w:t>
      </w:r>
    </w:p>
    <w:p w14:paraId="600B7B06" w14:textId="77777777" w:rsidR="3CC8BBE4" w:rsidRPr="00167538" w:rsidRDefault="3CC8BBE4"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جرّبي التقنيات الجديدة مع الناجية عن طريق لعب الأدوار.</w:t>
      </w:r>
    </w:p>
    <w:p w14:paraId="337B7769" w14:textId="77777777" w:rsidR="3CC8BBE4" w:rsidRPr="00167538" w:rsidRDefault="3CC8BBE4"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أعطي الناجية واجبات منزلية لتكملها قبل الجلسة التالية التي ستعقدينها معها.</w:t>
      </w:r>
    </w:p>
    <w:p w14:paraId="22A0D602" w14:textId="77777777" w:rsidR="3C9CBD32" w:rsidRPr="00167538" w:rsidRDefault="3C9CBD32" w:rsidP="00625F66">
      <w:pPr>
        <w:bidi/>
        <w:spacing w:after="0" w:line="240" w:lineRule="auto"/>
        <w:contextualSpacing/>
        <w:jc w:val="both"/>
        <w:rPr>
          <w:rFonts w:asciiTheme="majorBidi" w:hAnsiTheme="majorBidi" w:cstheme="majorBidi"/>
          <w:i w:val="0"/>
          <w:iCs w:val="0"/>
          <w:sz w:val="22"/>
          <w:szCs w:val="22"/>
          <w:lang w:val="en-GB"/>
        </w:rPr>
      </w:pPr>
    </w:p>
    <w:p w14:paraId="0F3EBC8F" w14:textId="77777777" w:rsidR="3C9CBD32" w:rsidRPr="00167538" w:rsidRDefault="3CC8BBE4" w:rsidP="005434AE">
      <w:pPr>
        <w:keepNext/>
        <w:keepLines/>
        <w:pBdr>
          <w:bottom w:val="single" w:sz="4" w:space="1" w:color="9900CC"/>
        </w:pBd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lastRenderedPageBreak/>
        <w:t>عينة عن واجبات منزلية</w:t>
      </w:r>
    </w:p>
    <w:p w14:paraId="74D46568" w14:textId="77777777" w:rsidR="3C9CBD32" w:rsidRPr="00167538" w:rsidRDefault="09D44209" w:rsidP="005434AE">
      <w:pPr>
        <w:pStyle w:val="Paragraphedeliste"/>
        <w:keepNext/>
        <w:keepLines/>
        <w:numPr>
          <w:ilvl w:val="0"/>
          <w:numId w:val="5"/>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اطلبي من الناجية تعليم إحدى التقنيات الجديدة التي تعلمتها في الجلسة لأحد أحبائها وممارستها معه. واطلبي منه ومن الناجية ممارستها معاً.</w:t>
      </w:r>
    </w:p>
    <w:p w14:paraId="13432E1C" w14:textId="77777777" w:rsidR="3C9CBD32" w:rsidRPr="00167538" w:rsidRDefault="09D44209" w:rsidP="00E85AC7">
      <w:pPr>
        <w:pStyle w:val="Paragraphedeliste"/>
        <w:numPr>
          <w:ilvl w:val="0"/>
          <w:numId w:val="5"/>
        </w:numPr>
        <w:bidi/>
        <w:spacing w:after="0" w:line="240" w:lineRule="auto"/>
        <w:jc w:val="both"/>
        <w:rPr>
          <w:rFonts w:asciiTheme="majorBid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اطلبي من الناجية وضع قائمة بالأشياء التي فعلتها في الماضي أو الحاضر لتشعر بأمان أكبر.</w:t>
      </w:r>
    </w:p>
    <w:p w14:paraId="134CAE3C" w14:textId="77777777" w:rsidR="5EC63613" w:rsidRPr="00167538" w:rsidRDefault="5EC63613" w:rsidP="00625F66">
      <w:pPr>
        <w:bidi/>
        <w:spacing w:after="0" w:line="240" w:lineRule="auto"/>
        <w:contextualSpacing/>
        <w:jc w:val="both"/>
        <w:rPr>
          <w:rFonts w:asciiTheme="majorBidi" w:eastAsia="Calibri" w:hAnsiTheme="majorBidi" w:cstheme="majorBidi"/>
          <w:i w:val="0"/>
          <w:iCs w:val="0"/>
          <w:sz w:val="22"/>
          <w:szCs w:val="22"/>
          <w:lang w:val="en-GB"/>
        </w:rPr>
      </w:pPr>
    </w:p>
    <w:p w14:paraId="7FC4E0E6" w14:textId="77777777" w:rsidR="3CC8BBE4" w:rsidRPr="00167538" w:rsidRDefault="3CC8BBE4"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5: متابعة خطة العمل</w:t>
      </w:r>
    </w:p>
    <w:p w14:paraId="3EF4E518" w14:textId="77777777" w:rsidR="3CC8BBE4" w:rsidRPr="00167538" w:rsidRDefault="3796B2C4"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اعقدي جلسة متابعة لمناقشة التحديات والنجاحات وإعادة صياغة التقنيات وتكييفها للناجية.</w:t>
      </w:r>
    </w:p>
    <w:p w14:paraId="5405A834" w14:textId="77777777" w:rsidR="3CC8BBE4" w:rsidRPr="00167538" w:rsidRDefault="3CC8BBE4" w:rsidP="00E85AC7">
      <w:pPr>
        <w:numPr>
          <w:ilvl w:val="0"/>
          <w:numId w:val="48"/>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تحدثي عن كيف أن ذلك مجرد مثال واحد على كيف يمكن للناجية التصرف لفرض شيء من السيطرة على حياتها ومخاوفها. ساعدي الناجية على فهم أنه يمكنها وضع خطط إضافية لحل المشكلات للسيطرة على مخاوفها أو مشكلاتها المختلفة.</w:t>
      </w:r>
    </w:p>
    <w:p w14:paraId="7812AE9A" w14:textId="77777777" w:rsidR="3CC8BBE4" w:rsidRPr="00167538" w:rsidRDefault="3CC8BBE4"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شجعي الناجية أيضاً على اعتماد تقنيات أخرى للحد من قلقها، مثل الاسترخاء، والارتكاز، وإعادة الهيكلة المعرفية، واليقظة الذهنية.</w:t>
      </w:r>
    </w:p>
    <w:p w14:paraId="7FC1305E" w14:textId="77777777" w:rsidR="3C9CBD32" w:rsidRPr="00167538" w:rsidRDefault="3C9CBD32" w:rsidP="00625F66">
      <w:pPr>
        <w:bidi/>
        <w:spacing w:after="0" w:line="240" w:lineRule="auto"/>
        <w:contextualSpacing/>
        <w:jc w:val="both"/>
        <w:rPr>
          <w:rFonts w:asciiTheme="majorBidi" w:hAnsiTheme="majorBidi" w:cstheme="majorBidi"/>
          <w:i w:val="0"/>
          <w:iCs w:val="0"/>
          <w:sz w:val="22"/>
          <w:szCs w:val="22"/>
          <w:lang w:val="en-GB"/>
        </w:rPr>
      </w:pPr>
    </w:p>
    <w:p w14:paraId="3169920A" w14:textId="77777777" w:rsidR="3CC8BBE4" w:rsidRPr="00167538" w:rsidRDefault="3CC8BBE4"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6: التأمل: أسئلة التأمل الذاتي/الإشراف</w:t>
      </w:r>
    </w:p>
    <w:p w14:paraId="3A146845" w14:textId="77777777" w:rsidR="3C9CBD32" w:rsidRPr="00167538" w:rsidRDefault="025B9C05"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استخدمي هذه الأسئلة (فردياً أو تحت الإشراف) لاستكشاف تجاربكِ الشخصية بصفتكِ أخصائية حالات، ومعتقداتكِ، وأفضل الممارسات، والتحديات التي تواجهك في التعامل مع هذا الموضوع.</w:t>
      </w:r>
    </w:p>
    <w:p w14:paraId="3BF0E25A" w14:textId="77777777" w:rsidR="3CC8BBE4" w:rsidRPr="00167538" w:rsidRDefault="3CC8BBE4" w:rsidP="00E85AC7">
      <w:pPr>
        <w:pStyle w:val="Paragraphedeliste"/>
        <w:numPr>
          <w:ilvl w:val="0"/>
          <w:numId w:val="25"/>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فكّري في وقت كنت تشعرين فيه بفرط اليقظة أو القلق. كيف شكّل تصورك للعالم من حولك؟ وكيف يمكن أن يشبه ذلك ما تمر به الناجية أو يختلف؟</w:t>
      </w:r>
    </w:p>
    <w:p w14:paraId="232874E2" w14:textId="77777777" w:rsidR="3CC8BBE4" w:rsidRPr="00167538" w:rsidRDefault="3CC8BBE4" w:rsidP="00E85AC7">
      <w:pPr>
        <w:pStyle w:val="Paragraphedeliste"/>
        <w:numPr>
          <w:ilvl w:val="0"/>
          <w:numId w:val="25"/>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مارسي التعاطف. فكّري في شخص واحد يعيش في خوف أو قلق. خذي دقيقتين للتفكير في حياته. كيف يبدو العيش في خوف مزمن حتماً؟ كيف يعطل هذا حياته؟ شاركي تأملاتكِ مع زميلاتكِ أو مشرفتكِ.</w:t>
      </w:r>
    </w:p>
    <w:p w14:paraId="6218C1F0" w14:textId="77777777" w:rsidR="00B20BDD" w:rsidRPr="00167538" w:rsidRDefault="3CC8BBE4" w:rsidP="00E85AC7">
      <w:pPr>
        <w:pStyle w:val="Paragraphedeliste"/>
        <w:numPr>
          <w:ilvl w:val="0"/>
          <w:numId w:val="25"/>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فكري في استعارات وقصص تساعد في شرح كيف يغير الخوف عمل الدماغ. وشاركيها مع زميلاتكِ. تمرّني على إخبارهن بالاستعارات والقصص.</w:t>
      </w:r>
    </w:p>
    <w:p w14:paraId="6AD50B19" w14:textId="77777777" w:rsidR="009529C0" w:rsidRPr="00167538" w:rsidRDefault="009529C0" w:rsidP="009529C0">
      <w:pPr>
        <w:bidi/>
        <w:spacing w:after="0" w:line="240" w:lineRule="auto"/>
        <w:jc w:val="both"/>
        <w:rPr>
          <w:rFonts w:asciiTheme="majorBidi" w:hAnsiTheme="majorBidi" w:cstheme="majorBidi"/>
          <w:i w:val="0"/>
          <w:iCs w:val="0"/>
          <w:sz w:val="22"/>
          <w:szCs w:val="22"/>
          <w:lang w:val="en-GB"/>
        </w:rPr>
      </w:pPr>
    </w:p>
    <w:p w14:paraId="0A17A20A" w14:textId="77777777" w:rsidR="009529C0" w:rsidRPr="00167538" w:rsidRDefault="009529C0" w:rsidP="009529C0">
      <w:pPr>
        <w:bidi/>
        <w:spacing w:after="0" w:line="240" w:lineRule="auto"/>
        <w:jc w:val="both"/>
        <w:rPr>
          <w:rFonts w:asciiTheme="majorBidi" w:hAnsiTheme="majorBidi" w:cstheme="majorBidi"/>
          <w:i w:val="0"/>
          <w:iCs w:val="0"/>
          <w:sz w:val="22"/>
          <w:szCs w:val="22"/>
          <w:lang w:val="en-GB"/>
        </w:rPr>
      </w:pPr>
    </w:p>
    <w:p w14:paraId="47B01919" w14:textId="77777777" w:rsidR="009529C0" w:rsidRPr="00167538" w:rsidRDefault="009529C0" w:rsidP="009529C0">
      <w:pPr>
        <w:bidi/>
        <w:spacing w:after="0" w:line="240" w:lineRule="auto"/>
        <w:jc w:val="both"/>
        <w:rPr>
          <w:rFonts w:asciiTheme="majorBidi" w:hAnsiTheme="majorBidi" w:cstheme="majorBidi"/>
          <w:i w:val="0"/>
          <w:iCs w:val="0"/>
          <w:sz w:val="22"/>
          <w:szCs w:val="22"/>
          <w:lang w:val="en-GB"/>
        </w:rPr>
      </w:pPr>
    </w:p>
    <w:p w14:paraId="49BFA827" w14:textId="77777777" w:rsidR="009F6C38" w:rsidRPr="00167538" w:rsidRDefault="009F6C38" w:rsidP="009970CF">
      <w:pPr>
        <w:pStyle w:val="Style2"/>
        <w:outlineLvl w:val="1"/>
        <w:rPr>
          <w:rFonts w:asciiTheme="majorBidi" w:hAnsiTheme="majorBidi" w:cstheme="majorBidi"/>
        </w:rPr>
      </w:pPr>
      <w:bookmarkStart w:id="32" w:name="_Toc138169585"/>
      <w:r w:rsidRPr="00167538">
        <w:rPr>
          <w:rFonts w:asciiTheme="majorBidi" w:hAnsiTheme="majorBidi" w:cstheme="majorBidi"/>
          <w:rtl/>
        </w:rPr>
        <w:t>التفكير السلبي</w:t>
      </w:r>
      <w:bookmarkEnd w:id="32"/>
    </w:p>
    <w:p w14:paraId="58A2B25D" w14:textId="77777777" w:rsidR="00280DC7" w:rsidRPr="00167538" w:rsidRDefault="00280DC7" w:rsidP="0095282A">
      <w:pPr>
        <w:keepNext/>
        <w:keepLines/>
        <w:bidi/>
        <w:spacing w:after="0" w:line="240" w:lineRule="auto"/>
        <w:jc w:val="both"/>
        <w:rPr>
          <w:rFonts w:asciiTheme="majorBidi" w:hAnsiTheme="majorBidi" w:cstheme="majorBidi"/>
          <w:i w:val="0"/>
          <w:iCs w:val="0"/>
          <w:sz w:val="22"/>
          <w:szCs w:val="22"/>
          <w:lang w:val="en-GB"/>
        </w:rPr>
      </w:pPr>
    </w:p>
    <w:p w14:paraId="74A17D96" w14:textId="77777777" w:rsidR="0CC6393E" w:rsidRPr="00167538" w:rsidRDefault="0CC6393E" w:rsidP="0095282A">
      <w:pPr>
        <w:keepNext/>
        <w:keepLines/>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توضح هذه الورقة الخطوات التي يجب أن تستخدمها أخصائية الحالات لمساعدة الناجيات فيما يتعلق بالتفكير السلبي.</w:t>
      </w:r>
    </w:p>
    <w:p w14:paraId="725BE198" w14:textId="77777777" w:rsidR="2CF8340A" w:rsidRPr="00167538" w:rsidRDefault="2CF8340A" w:rsidP="00625F66">
      <w:pPr>
        <w:bidi/>
        <w:spacing w:after="0" w:line="240" w:lineRule="auto"/>
        <w:jc w:val="both"/>
        <w:rPr>
          <w:rFonts w:asciiTheme="majorBidi" w:hAnsiTheme="majorBidi" w:cstheme="majorBidi"/>
          <w:i w:val="0"/>
          <w:iCs w:val="0"/>
          <w:sz w:val="22"/>
          <w:szCs w:val="22"/>
          <w:lang w:val="en-GB"/>
        </w:rPr>
      </w:pPr>
    </w:p>
    <w:p w14:paraId="49EA7908" w14:textId="77777777" w:rsidR="006706A3" w:rsidRPr="00167538" w:rsidRDefault="00B05AE0"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أن تسفر الأفكار السلبية عن هم، وقلق وعن ضعف التقدير للذات. تشمل بعض أمثلة الأفكار السلبية التفكير مراراً وتكراراً في الآتي:</w:t>
      </w:r>
    </w:p>
    <w:p w14:paraId="433208A4" w14:textId="77777777" w:rsidR="66374CF8" w:rsidRPr="00167538" w:rsidRDefault="66374CF8" w:rsidP="00625F66">
      <w:pPr>
        <w:bidi/>
        <w:spacing w:after="0" w:line="240" w:lineRule="auto"/>
        <w:contextualSpacing/>
        <w:jc w:val="both"/>
        <w:rPr>
          <w:rFonts w:asciiTheme="majorBidi" w:hAnsiTheme="majorBidi" w:cstheme="majorBidi"/>
          <w:i w:val="0"/>
          <w:iCs w:val="0"/>
          <w:sz w:val="22"/>
          <w:szCs w:val="22"/>
          <w:lang w:val="en-GB"/>
        </w:rPr>
      </w:pPr>
    </w:p>
    <w:p w14:paraId="71824228" w14:textId="77777777" w:rsidR="00B05AE0" w:rsidRPr="00167538" w:rsidRDefault="00B05AE0" w:rsidP="00E85AC7">
      <w:pPr>
        <w:numPr>
          <w:ilvl w:val="0"/>
          <w:numId w:val="97"/>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sz w:val="22"/>
          <w:szCs w:val="22"/>
          <w:rtl/>
          <w:lang w:eastAsia="ar"/>
        </w:rPr>
        <w:t>”أنا عديمة الفائدة، أنا عديمة الفائدة.“ لا سيطرة لدي على حياتي. أنا عديمة الفائدة، ولا سيطرة لدي على حياتي“.</w:t>
      </w:r>
    </w:p>
    <w:p w14:paraId="2D30FCC8" w14:textId="77777777" w:rsidR="00B05AE0" w:rsidRPr="00167538" w:rsidRDefault="00B05AE0" w:rsidP="00E85AC7">
      <w:pPr>
        <w:numPr>
          <w:ilvl w:val="0"/>
          <w:numId w:val="97"/>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sz w:val="22"/>
          <w:szCs w:val="22"/>
          <w:rtl/>
          <w:lang w:eastAsia="ar"/>
        </w:rPr>
        <w:t>”لقد جلبت العار لعائلتي. لقد جلبت العار لعائلتي. لقد جلبت العار لعائلتي“.</w:t>
      </w:r>
    </w:p>
    <w:p w14:paraId="4B5E4F0F" w14:textId="77777777" w:rsidR="00B05AE0" w:rsidRPr="00167538" w:rsidRDefault="00B05AE0" w:rsidP="00E85AC7">
      <w:pPr>
        <w:numPr>
          <w:ilvl w:val="0"/>
          <w:numId w:val="97"/>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sz w:val="22"/>
          <w:szCs w:val="22"/>
          <w:rtl/>
          <w:lang w:eastAsia="ar"/>
        </w:rPr>
        <w:t>”أنا دنسة، أنا دنسة، أنا دنسة، أنا دنسة، أنا دنسة“.</w:t>
      </w:r>
    </w:p>
    <w:p w14:paraId="7C0BDA72" w14:textId="77777777" w:rsidR="006706A3" w:rsidRPr="00167538" w:rsidRDefault="006706A3" w:rsidP="00625F66">
      <w:pPr>
        <w:bidi/>
        <w:spacing w:after="0" w:line="240" w:lineRule="auto"/>
        <w:contextualSpacing/>
        <w:jc w:val="both"/>
        <w:rPr>
          <w:rFonts w:asciiTheme="majorBidi" w:hAnsiTheme="majorBidi" w:cstheme="majorBidi"/>
          <w:i w:val="0"/>
          <w:iCs w:val="0"/>
          <w:sz w:val="22"/>
          <w:szCs w:val="22"/>
          <w:lang w:val="en-GB"/>
        </w:rPr>
      </w:pPr>
    </w:p>
    <w:p w14:paraId="6DC84C1C" w14:textId="77777777" w:rsidR="00B05AE0" w:rsidRPr="00167538" w:rsidRDefault="00B05AE0"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عندما تراود الناجيات أفكار سلبية، ويكررنها مراراً وتكراراً في عقولهن، فإنهن قد يمنعن أنفسهن من العمل الإيجابي. حيث يمكن للأفكار السلبية أن تمنع الأشخاص من الأداء بصورة كاملة في حياتهم اليومية.</w:t>
      </w:r>
    </w:p>
    <w:p w14:paraId="381CC263"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lang w:val="en-GB"/>
        </w:rPr>
      </w:pPr>
    </w:p>
    <w:p w14:paraId="425A1F50" w14:textId="77777777" w:rsidR="00C958C3" w:rsidRPr="00167538" w:rsidRDefault="00C762D1" w:rsidP="00C958C3">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highlight w:val="magenta"/>
          <w:u w:val="single"/>
          <w:lang w:val="en-GB" w:eastAsia="en-GB" w:bidi="en-GB"/>
        </w:rPr>
        <w:t>PLACE IN BOX:</w:t>
      </w:r>
    </w:p>
    <w:p w14:paraId="1670279E" w14:textId="77777777" w:rsidR="00C958C3" w:rsidRPr="00167538" w:rsidRDefault="00C958C3" w:rsidP="009432D9">
      <w:pPr>
        <w:shd w:val="clear" w:color="auto" w:fill="F9EAD3"/>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لكل </w:t>
      </w:r>
      <w:r w:rsidRPr="00167538">
        <w:rPr>
          <w:rFonts w:asciiTheme="majorBidi" w:hAnsiTheme="majorBidi" w:cstheme="majorBidi"/>
          <w:i w:val="0"/>
          <w:iCs w:val="0"/>
          <w:sz w:val="22"/>
          <w:szCs w:val="22"/>
          <w:shd w:val="clear" w:color="auto" w:fill="F9EAD3"/>
          <w:rtl/>
          <w:lang w:eastAsia="ar"/>
        </w:rPr>
        <w:t xml:space="preserve">ثقافة مسمياتها فيما يخص الضيق النفسي. على سبيل المثال، في زيمبابوي، </w:t>
      </w:r>
      <w:r w:rsidRPr="00167538">
        <w:rPr>
          <w:rFonts w:asciiTheme="majorBidi" w:hAnsiTheme="majorBidi" w:cstheme="majorBidi"/>
          <w:sz w:val="22"/>
          <w:szCs w:val="22"/>
          <w:shd w:val="clear" w:color="auto" w:fill="F9EAD3"/>
          <w:rtl/>
          <w:lang w:eastAsia="ar"/>
        </w:rPr>
        <w:t>”</w:t>
      </w:r>
      <w:proofErr w:type="spellStart"/>
      <w:r w:rsidRPr="00167538">
        <w:rPr>
          <w:rFonts w:asciiTheme="majorBidi" w:hAnsiTheme="majorBidi" w:cstheme="majorBidi"/>
          <w:sz w:val="22"/>
          <w:szCs w:val="22"/>
          <w:shd w:val="clear" w:color="auto" w:fill="F9EAD3"/>
          <w:lang w:val="en-GB" w:eastAsia="ar" w:bidi="en-GB"/>
        </w:rPr>
        <w:t>kufungisisa</w:t>
      </w:r>
      <w:proofErr w:type="spellEnd"/>
      <w:r w:rsidRPr="00167538">
        <w:rPr>
          <w:rFonts w:asciiTheme="majorBidi" w:hAnsiTheme="majorBidi" w:cstheme="majorBidi"/>
          <w:sz w:val="22"/>
          <w:szCs w:val="22"/>
          <w:shd w:val="clear" w:color="auto" w:fill="F9EAD3"/>
          <w:rtl/>
          <w:lang w:eastAsia="ar"/>
        </w:rPr>
        <w:t>“</w:t>
      </w:r>
      <w:r w:rsidRPr="00167538">
        <w:rPr>
          <w:rFonts w:asciiTheme="majorBidi" w:hAnsiTheme="majorBidi" w:cstheme="majorBidi"/>
          <w:i w:val="0"/>
          <w:iCs w:val="0"/>
          <w:sz w:val="22"/>
          <w:szCs w:val="22"/>
          <w:shd w:val="clear" w:color="auto" w:fill="F9EAD3"/>
          <w:rtl/>
          <w:lang w:eastAsia="ar"/>
        </w:rPr>
        <w:t xml:space="preserve"> مصطلح شائع يُستخدَم لوصف ”التفكير الزائد عن اللزوم“ الذي يُفهَم على أنه سبب العديد من مشكلات الصحة النفسية مثل القلق والاكتئاب. من المهم أن تسأل أخصائيات الحالات الناجيات عن المسميات التي يستخدمنها لوصف</w:t>
      </w:r>
      <w:r w:rsidRPr="00167538">
        <w:rPr>
          <w:rFonts w:asciiTheme="majorBidi" w:hAnsiTheme="majorBidi" w:cstheme="majorBidi"/>
          <w:i w:val="0"/>
          <w:iCs w:val="0"/>
          <w:sz w:val="22"/>
          <w:szCs w:val="22"/>
          <w:rtl/>
          <w:lang w:eastAsia="ar"/>
        </w:rPr>
        <w:t xml:space="preserve"> ضيقهن النفسي وألا يفترضنها. </w:t>
      </w:r>
    </w:p>
    <w:p w14:paraId="67AC8CEC"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lang w:val="en-GB"/>
        </w:rPr>
      </w:pPr>
    </w:p>
    <w:p w14:paraId="61A7203C" w14:textId="77777777" w:rsidR="00FD2EF2" w:rsidRPr="00167538" w:rsidRDefault="00FD2EF2" w:rsidP="00625F66">
      <w:pPr>
        <w:bidi/>
        <w:spacing w:after="0" w:line="240" w:lineRule="auto"/>
        <w:contextualSpacing/>
        <w:jc w:val="both"/>
        <w:rPr>
          <w:rStyle w:val="Accentuationlgre"/>
          <w:rFonts w:asciiTheme="majorBidi" w:hAnsiTheme="majorBidi" w:cstheme="majorBidi"/>
          <w:color w:val="auto"/>
          <w:sz w:val="22"/>
          <w:szCs w:val="22"/>
          <w:lang w:val="en-GB"/>
        </w:rPr>
      </w:pPr>
    </w:p>
    <w:p w14:paraId="638C8A37" w14:textId="77777777" w:rsidR="00B05AE0" w:rsidRPr="00167538" w:rsidRDefault="00B05AE0"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shd w:val="clear" w:color="auto" w:fill="FFFFFF"/>
          <w:rtl/>
          <w:lang w:eastAsia="ar"/>
        </w:rPr>
        <w:t xml:space="preserve">الخطوة 1: </w:t>
      </w:r>
      <w:r w:rsidRPr="00167538">
        <w:rPr>
          <w:rFonts w:asciiTheme="majorBidi" w:hAnsiTheme="majorBidi" w:cstheme="majorBidi"/>
          <w:b/>
          <w:bCs/>
          <w:i w:val="0"/>
          <w:iCs w:val="0"/>
          <w:sz w:val="22"/>
          <w:szCs w:val="22"/>
          <w:shd w:val="clear" w:color="auto" w:fill="FFFFFF"/>
          <w:rtl/>
          <w:lang w:eastAsia="ar"/>
        </w:rPr>
        <w:tab/>
        <w:t xml:space="preserve">تقييم أسباب الأفكار السلبية للناجية </w:t>
      </w:r>
      <w:r w:rsidR="499C3791" w:rsidRPr="00167538">
        <w:rPr>
          <w:rFonts w:asciiTheme="majorBidi" w:hAnsiTheme="majorBidi" w:cstheme="majorBidi"/>
          <w:b/>
          <w:bCs/>
          <w:i w:val="0"/>
          <w:iCs w:val="0"/>
          <w:sz w:val="22"/>
          <w:szCs w:val="22"/>
          <w:rtl/>
          <w:lang w:eastAsia="ar"/>
        </w:rPr>
        <w:t>(استخدام مقياس الضيق)</w:t>
      </w:r>
    </w:p>
    <w:p w14:paraId="219F59D1" w14:textId="77777777" w:rsidR="00976625" w:rsidRPr="00167538" w:rsidRDefault="00976625" w:rsidP="00625F66">
      <w:pPr>
        <w:bidi/>
        <w:spacing w:after="0" w:line="240" w:lineRule="auto"/>
        <w:jc w:val="both"/>
        <w:rPr>
          <w:rFonts w:asciiTheme="majorBidi" w:hAnsiTheme="majorBidi" w:cstheme="majorBidi"/>
          <w:i w:val="0"/>
          <w:iCs w:val="0"/>
          <w:color w:val="000000"/>
          <w:sz w:val="22"/>
          <w:szCs w:val="22"/>
          <w:lang w:val="en-GB"/>
        </w:rPr>
      </w:pPr>
      <w:r w:rsidRPr="00167538">
        <w:rPr>
          <w:rFonts w:asciiTheme="majorBidi" w:hAnsiTheme="majorBidi" w:cstheme="majorBidi"/>
          <w:i w:val="0"/>
          <w:iCs w:val="0"/>
          <w:color w:val="000000"/>
          <w:sz w:val="22"/>
          <w:szCs w:val="22"/>
          <w:rtl/>
          <w:lang w:eastAsia="ar"/>
        </w:rPr>
        <w:t xml:space="preserve">يعني التقييم طرح العديد من الأسئلة </w:t>
      </w:r>
      <w:r w:rsidRPr="00167538">
        <w:rPr>
          <w:rFonts w:asciiTheme="majorBidi" w:hAnsiTheme="majorBidi" w:cstheme="majorBidi"/>
          <w:i w:val="0"/>
          <w:iCs w:val="0"/>
          <w:color w:val="000000"/>
          <w:sz w:val="22"/>
          <w:szCs w:val="22"/>
          <w:u w:val="single"/>
          <w:rtl/>
          <w:lang w:eastAsia="ar"/>
        </w:rPr>
        <w:t>والتفكير</w:t>
      </w:r>
      <w:r w:rsidRPr="00167538">
        <w:rPr>
          <w:rFonts w:asciiTheme="majorBidi" w:hAnsiTheme="majorBidi" w:cstheme="majorBidi"/>
          <w:i w:val="0"/>
          <w:iCs w:val="0"/>
          <w:color w:val="000000"/>
          <w:sz w:val="22"/>
          <w:szCs w:val="22"/>
          <w:rtl/>
          <w:lang w:eastAsia="ar"/>
        </w:rPr>
        <w:t xml:space="preserve"> مع الناجية لمحاولة </w:t>
      </w:r>
      <w:r w:rsidRPr="00167538">
        <w:rPr>
          <w:rFonts w:asciiTheme="majorBidi" w:hAnsiTheme="majorBidi" w:cstheme="majorBidi"/>
          <w:i w:val="0"/>
          <w:iCs w:val="0"/>
          <w:color w:val="000000"/>
          <w:sz w:val="22"/>
          <w:szCs w:val="22"/>
          <w:u w:val="single"/>
          <w:rtl/>
          <w:lang w:eastAsia="ar"/>
        </w:rPr>
        <w:t>فهم</w:t>
      </w:r>
      <w:r w:rsidRPr="00167538">
        <w:rPr>
          <w:rFonts w:asciiTheme="majorBidi" w:hAnsiTheme="majorBidi" w:cstheme="majorBidi"/>
          <w:i w:val="0"/>
          <w:iCs w:val="0"/>
          <w:color w:val="000000"/>
          <w:sz w:val="22"/>
          <w:szCs w:val="22"/>
          <w:rtl/>
          <w:lang w:eastAsia="ar"/>
        </w:rPr>
        <w:t xml:space="preserve"> أسباب وجود أفكارها السلبية.</w:t>
      </w:r>
    </w:p>
    <w:p w14:paraId="794567BC" w14:textId="77777777" w:rsidR="000F3D07" w:rsidRPr="00167538" w:rsidRDefault="6BD986A6" w:rsidP="00E85AC7">
      <w:pPr>
        <w:pStyle w:val="Paragraphedeliste"/>
        <w:numPr>
          <w:ilvl w:val="0"/>
          <w:numId w:val="21"/>
        </w:numPr>
        <w:bidi/>
        <w:spacing w:after="0" w:line="240" w:lineRule="auto"/>
        <w:jc w:val="both"/>
        <w:rPr>
          <w:rFonts w:asciiTheme="majorBidi" w:hAnsiTheme="majorBidi" w:cstheme="majorBidi"/>
          <w:i w:val="0"/>
          <w:iCs w:val="0"/>
          <w:color w:val="000000"/>
          <w:sz w:val="22"/>
          <w:szCs w:val="22"/>
          <w:lang w:val="en-GB"/>
        </w:rPr>
      </w:pPr>
      <w:r w:rsidRPr="00167538">
        <w:rPr>
          <w:rFonts w:asciiTheme="majorBidi" w:eastAsia="Calibri" w:hAnsiTheme="majorBidi" w:cstheme="majorBidi"/>
          <w:i w:val="0"/>
          <w:iCs w:val="0"/>
          <w:sz w:val="22"/>
          <w:szCs w:val="22"/>
          <w:rtl/>
          <w:lang w:eastAsia="ar"/>
        </w:rPr>
        <w:t>اطرحي الأسئلة على الناجية عن أفكارها السلبية:</w:t>
      </w:r>
    </w:p>
    <w:p w14:paraId="76A99C11" w14:textId="77777777" w:rsidR="000F3D07" w:rsidRPr="00167538" w:rsidRDefault="6BD986A6" w:rsidP="00E85AC7">
      <w:pPr>
        <w:pStyle w:val="Paragraphedeliste"/>
        <w:numPr>
          <w:ilvl w:val="1"/>
          <w:numId w:val="117"/>
        </w:numPr>
        <w:bidi/>
        <w:spacing w:after="0" w:line="240" w:lineRule="auto"/>
        <w:ind w:left="1134"/>
        <w:jc w:val="both"/>
        <w:rPr>
          <w:rFonts w:asciiTheme="majorBidi" w:hAnsiTheme="majorBidi" w:cstheme="majorBidi"/>
          <w:i w:val="0"/>
          <w:iCs w:val="0"/>
          <w:color w:val="000000"/>
          <w:sz w:val="22"/>
          <w:szCs w:val="22"/>
          <w:lang w:val="en-GB"/>
        </w:rPr>
      </w:pPr>
      <w:r w:rsidRPr="00167538">
        <w:rPr>
          <w:rFonts w:asciiTheme="majorBidi" w:eastAsia="Calibri" w:hAnsiTheme="majorBidi" w:cstheme="majorBidi"/>
          <w:i w:val="0"/>
          <w:iCs w:val="0"/>
          <w:sz w:val="22"/>
          <w:szCs w:val="22"/>
          <w:rtl/>
          <w:lang w:eastAsia="ar"/>
        </w:rPr>
        <w:t>ما مدى تكرار الأفكار السلبية (يومياً أو طوال اليوم؟ أم أسبوعياً؟)</w:t>
      </w:r>
    </w:p>
    <w:p w14:paraId="63D53348" w14:textId="77777777" w:rsidR="000F3D07" w:rsidRPr="00167538" w:rsidRDefault="6BD986A6" w:rsidP="00E85AC7">
      <w:pPr>
        <w:pStyle w:val="Paragraphedeliste"/>
        <w:numPr>
          <w:ilvl w:val="1"/>
          <w:numId w:val="117"/>
        </w:numPr>
        <w:bidi/>
        <w:spacing w:after="0" w:line="240" w:lineRule="auto"/>
        <w:ind w:left="1134"/>
        <w:jc w:val="both"/>
        <w:rPr>
          <w:rFonts w:asciiTheme="majorBidi" w:hAnsiTheme="majorBidi" w:cstheme="majorBidi"/>
          <w:i w:val="0"/>
          <w:iCs w:val="0"/>
          <w:color w:val="000000"/>
          <w:sz w:val="22"/>
          <w:szCs w:val="22"/>
          <w:lang w:val="en-GB"/>
        </w:rPr>
      </w:pPr>
      <w:r w:rsidRPr="00167538">
        <w:rPr>
          <w:rFonts w:asciiTheme="majorBidi" w:eastAsia="Calibri" w:hAnsiTheme="majorBidi" w:cstheme="majorBidi"/>
          <w:i w:val="0"/>
          <w:iCs w:val="0"/>
          <w:sz w:val="22"/>
          <w:szCs w:val="22"/>
          <w:rtl/>
          <w:lang w:eastAsia="ar"/>
        </w:rPr>
        <w:t>ما مدى حدة الأفكار السلبية (من 1 إلى 10)؟</w:t>
      </w:r>
    </w:p>
    <w:p w14:paraId="051D3BC8" w14:textId="77777777" w:rsidR="000F3D07" w:rsidRPr="00167538" w:rsidRDefault="6BD986A6" w:rsidP="00E85AC7">
      <w:pPr>
        <w:pStyle w:val="Paragraphedeliste"/>
        <w:numPr>
          <w:ilvl w:val="1"/>
          <w:numId w:val="117"/>
        </w:numPr>
        <w:bidi/>
        <w:spacing w:after="0" w:line="240" w:lineRule="auto"/>
        <w:ind w:left="1134"/>
        <w:jc w:val="both"/>
        <w:rPr>
          <w:rFonts w:asciiTheme="majorBidi" w:hAnsiTheme="majorBidi" w:cstheme="majorBidi"/>
          <w:i w:val="0"/>
          <w:iCs w:val="0"/>
          <w:color w:val="000000"/>
          <w:sz w:val="22"/>
          <w:szCs w:val="22"/>
          <w:lang w:val="en-GB"/>
        </w:rPr>
      </w:pPr>
      <w:r w:rsidRPr="00167538">
        <w:rPr>
          <w:rFonts w:asciiTheme="majorBidi" w:eastAsia="Calibri" w:hAnsiTheme="majorBidi" w:cstheme="majorBidi"/>
          <w:i w:val="0"/>
          <w:iCs w:val="0"/>
          <w:sz w:val="22"/>
          <w:szCs w:val="22"/>
          <w:rtl/>
          <w:lang w:eastAsia="ar"/>
        </w:rPr>
        <w:t>إلى متى تدوم أفكارها السلبية؟</w:t>
      </w:r>
    </w:p>
    <w:p w14:paraId="4D8B2D57" w14:textId="77777777" w:rsidR="000F3D07" w:rsidRPr="00167538" w:rsidRDefault="6BD986A6" w:rsidP="00E85AC7">
      <w:pPr>
        <w:pStyle w:val="Paragraphedeliste"/>
        <w:numPr>
          <w:ilvl w:val="1"/>
          <w:numId w:val="117"/>
        </w:numPr>
        <w:bidi/>
        <w:spacing w:after="0" w:line="240" w:lineRule="auto"/>
        <w:ind w:left="1134"/>
        <w:jc w:val="both"/>
        <w:rPr>
          <w:rFonts w:asciiTheme="majorBidi" w:hAnsiTheme="majorBidi" w:cstheme="majorBidi"/>
          <w:i w:val="0"/>
          <w:iCs w:val="0"/>
          <w:color w:val="000000"/>
          <w:sz w:val="22"/>
          <w:szCs w:val="22"/>
          <w:lang w:val="en-GB"/>
        </w:rPr>
      </w:pPr>
      <w:r w:rsidRPr="00167538">
        <w:rPr>
          <w:rFonts w:asciiTheme="majorBidi" w:eastAsia="Calibri" w:hAnsiTheme="majorBidi" w:cstheme="majorBidi"/>
          <w:i w:val="0"/>
          <w:iCs w:val="0"/>
          <w:sz w:val="22"/>
          <w:szCs w:val="22"/>
          <w:rtl/>
          <w:lang w:eastAsia="ar"/>
        </w:rPr>
        <w:t>متى بدأت تشعر بشعور سلبي لأول مرة؟</w:t>
      </w:r>
    </w:p>
    <w:p w14:paraId="6F573998" w14:textId="77777777" w:rsidR="000F3D07" w:rsidRPr="00167538" w:rsidRDefault="6BD986A6" w:rsidP="00E85AC7">
      <w:pPr>
        <w:pStyle w:val="Paragraphedeliste"/>
        <w:numPr>
          <w:ilvl w:val="1"/>
          <w:numId w:val="117"/>
        </w:numPr>
        <w:bidi/>
        <w:spacing w:after="0" w:line="240" w:lineRule="auto"/>
        <w:ind w:left="1134"/>
        <w:jc w:val="both"/>
        <w:rPr>
          <w:rFonts w:asciiTheme="majorBidi" w:hAnsiTheme="majorBidi" w:cstheme="majorBidi"/>
          <w:i w:val="0"/>
          <w:color w:val="000000"/>
          <w:sz w:val="22"/>
          <w:szCs w:val="22"/>
          <w:lang w:val="en-GB"/>
        </w:rPr>
      </w:pPr>
      <w:r w:rsidRPr="00167538">
        <w:rPr>
          <w:rFonts w:asciiTheme="majorBidi" w:eastAsia="Calibri" w:hAnsiTheme="majorBidi" w:cstheme="majorBidi"/>
          <w:i w:val="0"/>
          <w:iCs w:val="0"/>
          <w:sz w:val="22"/>
          <w:szCs w:val="22"/>
          <w:rtl/>
          <w:lang w:eastAsia="ar"/>
        </w:rPr>
        <w:lastRenderedPageBreak/>
        <w:t>أعطي تعليقاتكِ للناجية بخصوص أي روابط تلاحظينها بين وقت ظهور الأعراض وبين ما يحدث في عالمها الداخلي أو الخارجي.</w:t>
      </w:r>
    </w:p>
    <w:p w14:paraId="00497801" w14:textId="77777777" w:rsidR="21E0B40A" w:rsidRPr="00167538" w:rsidRDefault="21E0B40A" w:rsidP="00625F66">
      <w:pPr>
        <w:bidi/>
        <w:spacing w:after="0" w:line="240" w:lineRule="auto"/>
        <w:contextualSpacing/>
        <w:jc w:val="both"/>
        <w:rPr>
          <w:rFonts w:asciiTheme="majorBidi" w:eastAsia="Calibri" w:hAnsiTheme="majorBidi" w:cstheme="majorBidi"/>
          <w:i w:val="0"/>
          <w:iCs w:val="0"/>
          <w:sz w:val="22"/>
          <w:szCs w:val="22"/>
          <w:lang w:val="en-GB"/>
        </w:rPr>
      </w:pPr>
    </w:p>
    <w:p w14:paraId="1D8D748A" w14:textId="77777777" w:rsidR="00B05AE0" w:rsidRPr="00167538" w:rsidRDefault="00B05AE0"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shd w:val="clear" w:color="auto" w:fill="FFFFFF"/>
          <w:rtl/>
          <w:lang w:eastAsia="ar"/>
        </w:rPr>
        <w:t xml:space="preserve">الخطوة 2: </w:t>
      </w:r>
      <w:r w:rsidRPr="00167538">
        <w:rPr>
          <w:rFonts w:asciiTheme="majorBidi" w:hAnsiTheme="majorBidi" w:cstheme="majorBidi"/>
          <w:b/>
          <w:bCs/>
          <w:i w:val="0"/>
          <w:iCs w:val="0"/>
          <w:sz w:val="22"/>
          <w:szCs w:val="22"/>
          <w:shd w:val="clear" w:color="auto" w:fill="FFFFFF"/>
          <w:rtl/>
          <w:lang w:eastAsia="ar"/>
        </w:rPr>
        <w:tab/>
        <w:t xml:space="preserve">تثقيف </w:t>
      </w:r>
      <w:r w:rsidRPr="00167538">
        <w:rPr>
          <w:rFonts w:asciiTheme="majorBidi" w:hAnsiTheme="majorBidi" w:cstheme="majorBidi"/>
          <w:b/>
          <w:bCs/>
          <w:i w:val="0"/>
          <w:iCs w:val="0"/>
          <w:sz w:val="22"/>
          <w:szCs w:val="22"/>
          <w:rtl/>
          <w:lang w:eastAsia="ar"/>
        </w:rPr>
        <w:t>الناجية حول أسباب أفكارها السلبية</w:t>
      </w:r>
    </w:p>
    <w:p w14:paraId="56BC921F" w14:textId="77777777" w:rsidR="47D86121" w:rsidRPr="00167538" w:rsidRDefault="47D86121"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ثقفي الناجية حول معنى الأفكار السلبية وكيفية تفاعل مسببات التوتر النفسي الاجتماعي والأفكار السلبية. الجئي للقصص والأمثلة لمساعدتها على الفهم.</w:t>
      </w:r>
    </w:p>
    <w:p w14:paraId="1B3E9C23" w14:textId="77777777" w:rsidR="00B05AE0" w:rsidRPr="00167538" w:rsidRDefault="00931B86" w:rsidP="00E85AC7">
      <w:pPr>
        <w:numPr>
          <w:ilvl w:val="0"/>
          <w:numId w:val="99"/>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تتسبب الأفكار السلبية في إفراز الدماغ لهرمونات التوتر، الأمر الذي يدفع الناجيات إلى حالة من المقاومة أو الهرب مفرطة اليقظة.</w:t>
      </w:r>
    </w:p>
    <w:p w14:paraId="4BF89B45" w14:textId="77777777" w:rsidR="00B05AE0" w:rsidRPr="00167538" w:rsidRDefault="5A650965" w:rsidP="00E85AC7">
      <w:pPr>
        <w:numPr>
          <w:ilvl w:val="0"/>
          <w:numId w:val="99"/>
        </w:num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i w:val="0"/>
          <w:iCs w:val="0"/>
          <w:sz w:val="22"/>
          <w:szCs w:val="22"/>
          <w:rtl/>
          <w:lang w:eastAsia="ar"/>
        </w:rPr>
        <w:t xml:space="preserve">الأفكار قوية. قولي للناجية </w:t>
      </w:r>
      <w:r w:rsidR="00B05AE0" w:rsidRPr="00167538">
        <w:rPr>
          <w:rFonts w:asciiTheme="majorBidi" w:hAnsiTheme="majorBidi" w:cstheme="majorBidi"/>
          <w:sz w:val="22"/>
          <w:szCs w:val="22"/>
          <w:rtl/>
          <w:lang w:eastAsia="ar"/>
        </w:rPr>
        <w:t>”كوني حذرة بشأن الأفكار التي تبدئين التفكير فيها. واختاريها بعناية. فلها سلطة كبيرة عليكِ“.</w:t>
      </w:r>
    </w:p>
    <w:p w14:paraId="1B697485" w14:textId="77777777" w:rsidR="00D05EEA" w:rsidRPr="00167538" w:rsidRDefault="00D05EEA" w:rsidP="00D05EEA">
      <w:pPr>
        <w:pStyle w:val="Paragraphedeliste"/>
        <w:numPr>
          <w:ilvl w:val="0"/>
          <w:numId w:val="99"/>
        </w:numPr>
        <w:bidi/>
        <w:spacing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يعتمد اختيار تدخل ما جزئياً على نوع الفكرة السلبية. فعلّمي الناجية الفرق بين ما يلي:</w:t>
      </w:r>
    </w:p>
    <w:p w14:paraId="37A7CC9D" w14:textId="77777777" w:rsidR="00D05EEA" w:rsidRPr="00167538" w:rsidRDefault="00D05EEA" w:rsidP="00D05EEA">
      <w:pPr>
        <w:pStyle w:val="Paragraphedeliste"/>
        <w:numPr>
          <w:ilvl w:val="1"/>
          <w:numId w:val="99"/>
        </w:numPr>
        <w:bidi/>
        <w:spacing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المعتقدات السلبية: عن نفسها، أو الآخرين، أو العالم (على سبيل المثال، ”لست محبوبة“، أو ”الجميع غير جديرين بالثقة“، أو ”العالم غير آمن“)</w:t>
      </w:r>
    </w:p>
    <w:p w14:paraId="3B6162A6" w14:textId="77777777" w:rsidR="00D05EEA" w:rsidRPr="00167538" w:rsidRDefault="00D05EEA" w:rsidP="00D05EEA">
      <w:pPr>
        <w:pStyle w:val="Paragraphedeliste"/>
        <w:numPr>
          <w:ilvl w:val="1"/>
          <w:numId w:val="99"/>
        </w:numPr>
        <w:bidi/>
        <w:spacing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القلق: موجّه نحو المستقبل وقد يحدث أو لا يحدث (”لن أتمكن من التعامل مع العودة إلى العمل. وسوف أفشل“)</w:t>
      </w:r>
    </w:p>
    <w:p w14:paraId="22125C50" w14:textId="77777777" w:rsidR="00D05EEA" w:rsidRPr="00167538" w:rsidRDefault="00D05EEA" w:rsidP="00D05EEA">
      <w:pPr>
        <w:pStyle w:val="Paragraphedeliste"/>
        <w:numPr>
          <w:ilvl w:val="1"/>
          <w:numId w:val="9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المخاوف: تركز على الحاضر وقابلة للحل (على سبيل المثال، الخوف بشأن عدم وجود ما يكفي من الغذاء لإطعام أسرتها أو بشأن تخطيط الجاني للعودة وإيذائها)</w:t>
      </w:r>
    </w:p>
    <w:p w14:paraId="356C3305" w14:textId="77777777" w:rsidR="00D16FF3" w:rsidRPr="00167538" w:rsidRDefault="00D16FF3" w:rsidP="00E85AC7">
      <w:pPr>
        <w:numPr>
          <w:ilvl w:val="0"/>
          <w:numId w:val="99"/>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اشرحي أن الأفكار السلبية غالباً ما تحاول مساعدتها بطريقة ما، على الرغم من الألم الذي قد تسببه. على سبيل المثال، قد لا تريد فكرة القلق ”سأفشل“ أن يتفاجأ الشخص إذا فشل، أو تريده الفكرة أن يكون أكثر استعداداً. من شأن معرفة كيف تحاول الفكرة قد تحاول مساعدة الشخص، لعب دور إيجابي أثناء إعادة الهيكلة المعرفية عند إنشاء فكرة بديلة أكثر توازناً وتعاطفاً.</w:t>
      </w:r>
    </w:p>
    <w:p w14:paraId="12EE0503" w14:textId="77777777" w:rsidR="00B05AE0" w:rsidRPr="00167538" w:rsidRDefault="00B05AE0" w:rsidP="00E85AC7">
      <w:pPr>
        <w:numPr>
          <w:ilvl w:val="0"/>
          <w:numId w:val="99"/>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ساعدي الناجية على التفكير في اقتباسات روحانية وثقافية، أو قصص، أو صلوات تتيح لها إيقاف التفكير السلبي. ومن أمثلة ذلك صلاة السكينة، </w:t>
      </w:r>
      <w:r w:rsidR="004A680B" w:rsidRPr="00167538">
        <w:rPr>
          <w:rFonts w:asciiTheme="majorBidi" w:hAnsiTheme="majorBidi" w:cstheme="majorBidi"/>
          <w:sz w:val="22"/>
          <w:szCs w:val="22"/>
          <w:rtl/>
          <w:lang w:eastAsia="ar"/>
        </w:rPr>
        <w:t>”اللهم امنحني السكينة لتقبل الأشياء التي لا أستطيع تغييرها، والشجاعة لتغيير الأشياء التي أستطيع تغييرها، والحكمة لمعرفة الفرق بينهما“.</w:t>
      </w:r>
    </w:p>
    <w:p w14:paraId="5042EE6C" w14:textId="77777777" w:rsidR="3BCCA405" w:rsidRPr="00167538" w:rsidRDefault="3BCCA405" w:rsidP="00E85AC7">
      <w:pPr>
        <w:numPr>
          <w:ilvl w:val="0"/>
          <w:numId w:val="99"/>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تؤثر الأفكار، والمشاعر، والسلوكيات على بعضها بعض (انظري المثلث المعرفي في الجزء 1 وقسم ”إعادة الهيكلة المعرفية“ في الجزء 2). عندما تراود الناجية أفكار قلقة، غالباً ما تشعر بالفعل بالقلق وتتصرف بطريقة قلقة. على سبيل المثال، تفكر الناجية في فقدان شخص عزيز (أفكار) فتشعر بالحزن (مشاعر) فتبكي وتبقى في المنزل طوال اليوم (سلوك). </w:t>
      </w:r>
    </w:p>
    <w:p w14:paraId="32C19720" w14:textId="77777777" w:rsidR="002E74A7" w:rsidRPr="00167538" w:rsidRDefault="002E74A7" w:rsidP="00625F66">
      <w:pPr>
        <w:bidi/>
        <w:spacing w:after="0" w:line="240" w:lineRule="auto"/>
        <w:contextualSpacing/>
        <w:jc w:val="both"/>
        <w:rPr>
          <w:rFonts w:asciiTheme="majorBidi" w:hAnsiTheme="majorBidi" w:cstheme="majorBidi"/>
          <w:i w:val="0"/>
          <w:iCs w:val="0"/>
          <w:sz w:val="22"/>
          <w:szCs w:val="22"/>
          <w:lang w:val="en-GB"/>
        </w:rPr>
      </w:pPr>
    </w:p>
    <w:p w14:paraId="47CF840F" w14:textId="77777777" w:rsidR="00B05AE0" w:rsidRPr="00167538" w:rsidRDefault="00B05AE0"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shd w:val="clear" w:color="auto" w:fill="FFFFFF"/>
          <w:rtl/>
          <w:lang w:eastAsia="ar"/>
        </w:rPr>
        <w:t xml:space="preserve">الخطوة 3: </w:t>
      </w:r>
      <w:r w:rsidRPr="00167538">
        <w:rPr>
          <w:rFonts w:asciiTheme="majorBidi" w:hAnsiTheme="majorBidi" w:cstheme="majorBidi"/>
          <w:b/>
          <w:bCs/>
          <w:i w:val="0"/>
          <w:iCs w:val="0"/>
          <w:sz w:val="22"/>
          <w:szCs w:val="22"/>
          <w:shd w:val="clear" w:color="auto" w:fill="FFFFFF"/>
          <w:rtl/>
          <w:lang w:eastAsia="ar"/>
        </w:rPr>
        <w:tab/>
        <w:t>مناقشة</w:t>
      </w:r>
      <w:r w:rsidRPr="00167538">
        <w:rPr>
          <w:rFonts w:asciiTheme="majorBidi" w:hAnsiTheme="majorBidi" w:cstheme="majorBidi"/>
          <w:b/>
          <w:bCs/>
          <w:i w:val="0"/>
          <w:iCs w:val="0"/>
          <w:sz w:val="22"/>
          <w:szCs w:val="22"/>
          <w:rtl/>
          <w:lang w:eastAsia="ar"/>
        </w:rPr>
        <w:t xml:space="preserve"> استراتيجيات التأقلم الحالية والجديدة</w:t>
      </w:r>
    </w:p>
    <w:p w14:paraId="7F0A20B1" w14:textId="77777777" w:rsidR="49DB0D36" w:rsidRPr="00167538" w:rsidRDefault="52271612" w:rsidP="00625F66">
      <w:p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eastAsia="Calibri" w:hAnsiTheme="majorBidi" w:cstheme="majorBidi"/>
          <w:i w:val="0"/>
          <w:iCs w:val="0"/>
          <w:sz w:val="22"/>
          <w:szCs w:val="22"/>
          <w:rtl/>
          <w:lang w:eastAsia="ar"/>
        </w:rPr>
        <w:t xml:space="preserve">ناقشي الاستراتيجيات التي تستخدمها الناجية </w:t>
      </w:r>
      <w:r w:rsidRPr="00167538">
        <w:rPr>
          <w:rFonts w:asciiTheme="majorBidi" w:eastAsia="Calibri" w:hAnsiTheme="majorBidi" w:cstheme="majorBidi"/>
          <w:i w:val="0"/>
          <w:iCs w:val="0"/>
          <w:sz w:val="22"/>
          <w:szCs w:val="22"/>
          <w:u w:val="single"/>
          <w:rtl/>
          <w:lang w:eastAsia="ar"/>
        </w:rPr>
        <w:t>بالفعل</w:t>
      </w:r>
      <w:r w:rsidRPr="00167538">
        <w:rPr>
          <w:rFonts w:asciiTheme="majorBidi" w:eastAsia="Calibri" w:hAnsiTheme="majorBidi" w:cstheme="majorBidi"/>
          <w:i w:val="0"/>
          <w:iCs w:val="0"/>
          <w:sz w:val="22"/>
          <w:szCs w:val="22"/>
          <w:rtl/>
          <w:lang w:eastAsia="ar"/>
        </w:rPr>
        <w:t xml:space="preserve"> ثم اعرضي تعليمها الاستراتيجيات التالية:</w:t>
      </w:r>
    </w:p>
    <w:p w14:paraId="4295200F" w14:textId="77777777" w:rsidR="0057624B" w:rsidRPr="00167538" w:rsidRDefault="00814DB4" w:rsidP="0035774B">
      <w:pPr>
        <w:pStyle w:val="Paragraphedeliste"/>
        <w:numPr>
          <w:ilvl w:val="0"/>
          <w:numId w:val="19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استخدمي تقنية حل المشكلات أو تخطيط السلامة (انظري المبادئ التوجيهية لإدارة حالات العنف القائم على النوع الاجتماعي) بالنسبة للمخاوف القابلة للحل.</w:t>
      </w:r>
    </w:p>
    <w:p w14:paraId="6DFBBFBB" w14:textId="77777777" w:rsidR="000D755D" w:rsidRPr="00167538" w:rsidRDefault="000D755D" w:rsidP="0035774B">
      <w:pPr>
        <w:pStyle w:val="Paragraphedeliste"/>
        <w:numPr>
          <w:ilvl w:val="0"/>
          <w:numId w:val="19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يمكن لمهارات اليقظة الذهنية مساعدة الناجية على تحديد التفكير السلبي وتسميته، وكذلك الآثار العاطفية والجسدية للأفكار السلبية عليها. </w:t>
      </w:r>
    </w:p>
    <w:p w14:paraId="6DF7526E" w14:textId="77777777" w:rsidR="000D755D" w:rsidRPr="00167538" w:rsidRDefault="0057624B" w:rsidP="0035774B">
      <w:pPr>
        <w:pStyle w:val="Paragraphedeliste"/>
        <w:numPr>
          <w:ilvl w:val="0"/>
          <w:numId w:val="19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أن تساعد تقنيات الارتكاز في إرجاع الناجية إلى الوقت الحاضر عند القلق بشأن الماضي أو الحاضر أو عند انشغالها بمعتقدات سلبية.</w:t>
      </w:r>
    </w:p>
    <w:p w14:paraId="44223C93" w14:textId="77777777" w:rsidR="0057624B" w:rsidRPr="00167538" w:rsidRDefault="0057624B" w:rsidP="0035774B">
      <w:pPr>
        <w:pStyle w:val="Paragraphedeliste"/>
        <w:numPr>
          <w:ilvl w:val="0"/>
          <w:numId w:val="19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استخدمي تقنية إعادة الهيكلة المعرفية مع أفكار القلق والمعتقدات السلبية (انظري قسم ”إعادة الهيكلة المعرفية“). وغالباً ما تساعد أسئلة الأدلة، والبدائل، والعواقب الناجيات على تحدي هذه الأفكار السلبية وإدراك أنها قد لا تكون صحيحة بنسبة 100%. وقد يكون ثمة نمط تفكير أكثر توازناً يجعلهن يشعرن بتحسن وبأنهن أقل إرهاقاً بفعل الأعباء.</w:t>
      </w:r>
    </w:p>
    <w:p w14:paraId="707A9B8E" w14:textId="77777777" w:rsidR="0057624B" w:rsidRPr="00167538" w:rsidRDefault="0057624B" w:rsidP="0035774B">
      <w:pPr>
        <w:pStyle w:val="Paragraphedeliste"/>
        <w:numPr>
          <w:ilvl w:val="0"/>
          <w:numId w:val="19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ذكّري الناجيات بعوامل حمايتهن (انظري قسم ”تقييم عوامل الحماية والخطر“).</w:t>
      </w:r>
    </w:p>
    <w:p w14:paraId="2AAE93B8" w14:textId="77777777" w:rsidR="002E3FEF" w:rsidRPr="00167538" w:rsidRDefault="002E3FEF" w:rsidP="00625F66">
      <w:pPr>
        <w:bidi/>
        <w:spacing w:after="0" w:line="240" w:lineRule="auto"/>
        <w:contextualSpacing/>
        <w:jc w:val="both"/>
        <w:rPr>
          <w:rFonts w:asciiTheme="majorBidi" w:hAnsiTheme="majorBidi" w:cstheme="majorBidi"/>
          <w:i w:val="0"/>
          <w:iCs w:val="0"/>
          <w:sz w:val="22"/>
          <w:szCs w:val="22"/>
          <w:lang w:val="en-GB"/>
        </w:rPr>
      </w:pPr>
    </w:p>
    <w:p w14:paraId="0665BA83" w14:textId="77777777" w:rsidR="00B05AE0" w:rsidRPr="00167538" w:rsidRDefault="5E9AD434"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eastAsia="Calibri" w:hAnsiTheme="majorBidi" w:cstheme="majorBidi"/>
          <w:b/>
          <w:bCs/>
          <w:i w:val="0"/>
          <w:iCs w:val="0"/>
          <w:sz w:val="22"/>
          <w:szCs w:val="22"/>
          <w:lang w:val="en-GB"/>
        </w:rPr>
      </w:pPr>
      <w:r w:rsidRPr="00167538">
        <w:rPr>
          <w:rFonts w:asciiTheme="majorBidi" w:eastAsia="Calibri" w:hAnsiTheme="majorBidi" w:cstheme="majorBidi"/>
          <w:b/>
          <w:bCs/>
          <w:i w:val="0"/>
          <w:iCs w:val="0"/>
          <w:sz w:val="22"/>
          <w:szCs w:val="22"/>
          <w:rtl/>
          <w:lang w:eastAsia="ar"/>
        </w:rPr>
        <w:t xml:space="preserve">الخطوة 4: </w:t>
      </w:r>
      <w:r w:rsidRPr="00167538">
        <w:rPr>
          <w:rFonts w:asciiTheme="majorBidi" w:eastAsia="Calibri" w:hAnsiTheme="majorBidi" w:cstheme="majorBidi"/>
          <w:b/>
          <w:bCs/>
          <w:i w:val="0"/>
          <w:iCs w:val="0"/>
          <w:sz w:val="22"/>
          <w:szCs w:val="22"/>
          <w:rtl/>
          <w:lang w:eastAsia="ar"/>
        </w:rPr>
        <w:tab/>
        <w:t>وضع خطة عمل</w:t>
      </w:r>
    </w:p>
    <w:p w14:paraId="07B0DDB4" w14:textId="77777777" w:rsidR="00743753" w:rsidRPr="00167538" w:rsidRDefault="00743753"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ضعي خطة تتيح يمكن إدراج المعرفة والمهارات الجديدة في حياة الناجية.</w:t>
      </w:r>
    </w:p>
    <w:p w14:paraId="2735F904" w14:textId="77777777" w:rsidR="00DC0805" w:rsidRPr="00167538" w:rsidRDefault="414F5CFD" w:rsidP="0035774B">
      <w:pPr>
        <w:pStyle w:val="Paragraphedeliste"/>
        <w:numPr>
          <w:ilvl w:val="0"/>
          <w:numId w:val="196"/>
        </w:num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استكشفي مع الناجية الشيء الذي كان أكثر إثارة للاهتمام/قوة بالنسبة لها من جلسة اليوم.</w:t>
      </w:r>
    </w:p>
    <w:p w14:paraId="5C9ED1E3" w14:textId="77777777" w:rsidR="7D624943" w:rsidRPr="00167538" w:rsidRDefault="7D624943" w:rsidP="0035774B">
      <w:pPr>
        <w:pStyle w:val="Paragraphedeliste"/>
        <w:numPr>
          <w:ilvl w:val="0"/>
          <w:numId w:val="196"/>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اطلبي من الناجية تحديد موقفين (أوقات من اليوم، أو أماكن، إلخ ...) تسيطر فيهما أفكارها السلبية عليها وستمارس فيهما إحدى التقنيات المذكورة أعلاه.</w:t>
      </w:r>
    </w:p>
    <w:p w14:paraId="53E6DD96" w14:textId="77777777" w:rsidR="552CAC41" w:rsidRPr="00167538" w:rsidRDefault="552CAC41" w:rsidP="00625F66">
      <w:pPr>
        <w:bidi/>
        <w:spacing w:after="0" w:line="240" w:lineRule="auto"/>
        <w:contextualSpacing/>
        <w:jc w:val="both"/>
        <w:rPr>
          <w:rFonts w:asciiTheme="majorBidi" w:eastAsia="Calibri" w:hAnsiTheme="majorBidi" w:cstheme="majorBidi"/>
          <w:i w:val="0"/>
          <w:iCs w:val="0"/>
          <w:sz w:val="22"/>
          <w:szCs w:val="22"/>
          <w:lang w:val="en-GB"/>
        </w:rPr>
      </w:pPr>
    </w:p>
    <w:p w14:paraId="5ACFA173" w14:textId="77777777" w:rsidR="6D573F1E" w:rsidRPr="00167538" w:rsidRDefault="6D573F1E" w:rsidP="009F6C38">
      <w:pPr>
        <w:pBdr>
          <w:bottom w:val="single" w:sz="4" w:space="1" w:color="9900CC"/>
        </w:pBd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عينة عن واجبات منزلية</w:t>
      </w:r>
    </w:p>
    <w:p w14:paraId="6A71B070" w14:textId="77777777" w:rsidR="6D573F1E" w:rsidRPr="00167538" w:rsidRDefault="6D573F1E" w:rsidP="00E85AC7">
      <w:pPr>
        <w:pStyle w:val="Paragraphedeliste"/>
        <w:numPr>
          <w:ilvl w:val="0"/>
          <w:numId w:val="133"/>
        </w:numPr>
        <w:bidi/>
        <w:spacing w:after="0" w:line="240" w:lineRule="auto"/>
        <w:jc w:val="both"/>
        <w:rPr>
          <w:rFonts w:asciiTheme="majorBidi" w:hAnsiTheme="majorBidi" w:cstheme="majorBidi"/>
          <w:sz w:val="22"/>
          <w:szCs w:val="22"/>
          <w:lang w:val="en-GB"/>
        </w:rPr>
      </w:pPr>
      <w:r w:rsidRPr="00167538">
        <w:rPr>
          <w:rFonts w:asciiTheme="majorBidi" w:eastAsia="Calibri" w:hAnsiTheme="majorBidi" w:cstheme="majorBidi"/>
          <w:i w:val="0"/>
          <w:iCs w:val="0"/>
          <w:sz w:val="22"/>
          <w:szCs w:val="22"/>
          <w:rtl/>
          <w:lang w:eastAsia="ar"/>
        </w:rPr>
        <w:t xml:space="preserve">قولي للناجية ”أفكارنا السلبية ثقيلة. وتثقل كاهلنا. </w:t>
      </w:r>
      <w:proofErr w:type="spellStart"/>
      <w:r w:rsidRPr="00167538">
        <w:rPr>
          <w:rFonts w:asciiTheme="majorBidi" w:eastAsia="Calibri" w:hAnsiTheme="majorBidi" w:cstheme="majorBidi"/>
          <w:i w:val="0"/>
          <w:iCs w:val="0"/>
          <w:sz w:val="22"/>
          <w:szCs w:val="22"/>
          <w:rtl/>
          <w:lang w:eastAsia="ar"/>
        </w:rPr>
        <w:t>فلنرَ</w:t>
      </w:r>
      <w:proofErr w:type="spellEnd"/>
      <w:r w:rsidRPr="00167538">
        <w:rPr>
          <w:rFonts w:asciiTheme="majorBidi" w:eastAsia="Calibri" w:hAnsiTheme="majorBidi" w:cstheme="majorBidi"/>
          <w:i w:val="0"/>
          <w:iCs w:val="0"/>
          <w:sz w:val="22"/>
          <w:szCs w:val="22"/>
          <w:rtl/>
          <w:lang w:eastAsia="ar"/>
        </w:rPr>
        <w:t xml:space="preserve"> مدى ثقل أفكاركِ“. اطلبي من </w:t>
      </w:r>
      <w:proofErr w:type="spellStart"/>
      <w:r w:rsidRPr="00167538">
        <w:rPr>
          <w:rFonts w:asciiTheme="majorBidi" w:eastAsia="Calibri" w:hAnsiTheme="majorBidi" w:cstheme="majorBidi"/>
          <w:i w:val="0"/>
          <w:iCs w:val="0"/>
          <w:sz w:val="22"/>
          <w:szCs w:val="22"/>
          <w:rtl/>
          <w:lang w:eastAsia="ar"/>
        </w:rPr>
        <w:t>الناجبة</w:t>
      </w:r>
      <w:proofErr w:type="spellEnd"/>
      <w:r w:rsidRPr="00167538">
        <w:rPr>
          <w:rFonts w:asciiTheme="majorBidi" w:eastAsia="Calibri" w:hAnsiTheme="majorBidi" w:cstheme="majorBidi"/>
          <w:i w:val="0"/>
          <w:iCs w:val="0"/>
          <w:sz w:val="22"/>
          <w:szCs w:val="22"/>
          <w:rtl/>
          <w:lang w:eastAsia="ar"/>
        </w:rPr>
        <w:t xml:space="preserve"> تتبع أفكارها السلبية ليوم واحد. وأخبريها بأنه عليها التقاط حجر صغير ووضعه في حقيبتها أو جيبها في كل مرة تراودها فكرة سلبية. اطلبي منها إحضار جميع الأحجار إلى الجلسة القادمة.</w:t>
      </w:r>
    </w:p>
    <w:p w14:paraId="268A959A" w14:textId="77777777" w:rsidR="6D573F1E" w:rsidRPr="00167538" w:rsidRDefault="6D573F1E" w:rsidP="00625F66">
      <w:pPr>
        <w:bidi/>
        <w:spacing w:after="0" w:line="240" w:lineRule="auto"/>
        <w:ind w:left="720"/>
        <w:contextualSpacing/>
        <w:jc w:val="both"/>
        <w:rPr>
          <w:rFonts w:asciiTheme="majorBidi" w:hAnsiTheme="majorBidi" w:cstheme="majorBidi"/>
          <w:sz w:val="22"/>
          <w:szCs w:val="22"/>
          <w:lang w:val="en-GB"/>
        </w:rPr>
      </w:pPr>
      <w:r w:rsidRPr="00167538">
        <w:rPr>
          <w:rFonts w:asciiTheme="majorBidi" w:eastAsia="Calibri" w:hAnsiTheme="majorBidi" w:cstheme="majorBidi"/>
          <w:i w:val="0"/>
          <w:iCs w:val="0"/>
          <w:sz w:val="22"/>
          <w:szCs w:val="22"/>
          <w:u w:val="single"/>
          <w:rtl/>
          <w:lang w:eastAsia="ar"/>
        </w:rPr>
        <w:lastRenderedPageBreak/>
        <w:t>التكييف:</w:t>
      </w:r>
      <w:r w:rsidR="196CC04E" w:rsidRPr="00167538">
        <w:rPr>
          <w:rFonts w:asciiTheme="majorBidi" w:eastAsia="Calibri" w:hAnsiTheme="majorBidi" w:cstheme="majorBidi"/>
          <w:i w:val="0"/>
          <w:iCs w:val="0"/>
          <w:sz w:val="22"/>
          <w:szCs w:val="22"/>
          <w:rtl/>
          <w:lang w:eastAsia="ar"/>
        </w:rPr>
        <w:t xml:space="preserve"> اطلبي من الناجية استخدام دفتر ورسم خط، أو استخدام رابط مطاطي وجذبه ثم تركه بقوة، في كل مرة ترادوها فكرة سلبية.</w:t>
      </w:r>
    </w:p>
    <w:p w14:paraId="2D99F16A" w14:textId="77777777" w:rsidR="6D573F1E" w:rsidRPr="00167538" w:rsidRDefault="6D573F1E" w:rsidP="00E85AC7">
      <w:pPr>
        <w:pStyle w:val="Paragraphedeliste"/>
        <w:numPr>
          <w:ilvl w:val="0"/>
          <w:numId w:val="133"/>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اطلبي من الناجية تحديد مناسبتين راودتها فيهما أفكار سلبية في ذلك الأسبوع لتوقفهما ثم تتأمل فيما كان يحدث داخل الناجية وخارجها قبل الفكرة مباشرة.</w:t>
      </w:r>
    </w:p>
    <w:p w14:paraId="05CF3964" w14:textId="77777777" w:rsidR="6D573F1E" w:rsidRPr="00167538" w:rsidRDefault="6D573F1E" w:rsidP="00E85AC7">
      <w:pPr>
        <w:pStyle w:val="Paragraphedeliste"/>
        <w:numPr>
          <w:ilvl w:val="0"/>
          <w:numId w:val="133"/>
        </w:numPr>
        <w:bidi/>
        <w:spacing w:after="0" w:line="240" w:lineRule="auto"/>
        <w:jc w:val="both"/>
        <w:rPr>
          <w:rFonts w:asciiTheme="majorBidi" w:hAnsiTheme="majorBidi" w:cstheme="majorBidi"/>
          <w:sz w:val="22"/>
          <w:szCs w:val="22"/>
          <w:lang w:val="en-GB"/>
        </w:rPr>
      </w:pPr>
      <w:r w:rsidRPr="00167538">
        <w:rPr>
          <w:rFonts w:asciiTheme="majorBidi" w:eastAsia="Calibri" w:hAnsiTheme="majorBidi" w:cstheme="majorBidi"/>
          <w:i w:val="0"/>
          <w:iCs w:val="0"/>
          <w:sz w:val="22"/>
          <w:szCs w:val="22"/>
          <w:rtl/>
          <w:lang w:eastAsia="ar"/>
        </w:rPr>
        <w:t>اطلبي منها ملاحظة ما إذا كانت هناك أفكار معينة تكرر نفسها. واستكشفي معها ما إذا كان بإمكانها ملاحظة نمط ما في أفكارها السلبية.</w:t>
      </w:r>
    </w:p>
    <w:p w14:paraId="79D9688C" w14:textId="77777777" w:rsidR="00DC0805" w:rsidRPr="00167538" w:rsidRDefault="00DC0805" w:rsidP="00625F66">
      <w:pPr>
        <w:bidi/>
        <w:spacing w:after="0" w:line="240" w:lineRule="auto"/>
        <w:contextualSpacing/>
        <w:jc w:val="both"/>
        <w:rPr>
          <w:rFonts w:asciiTheme="majorBidi" w:eastAsia="Calibri" w:hAnsiTheme="majorBidi" w:cstheme="majorBidi"/>
          <w:i w:val="0"/>
          <w:iCs w:val="0"/>
          <w:sz w:val="22"/>
          <w:szCs w:val="22"/>
          <w:lang w:val="en-GB"/>
        </w:rPr>
      </w:pPr>
    </w:p>
    <w:p w14:paraId="248CBE0B" w14:textId="77777777" w:rsidR="00B05AE0" w:rsidRPr="00167538" w:rsidRDefault="7B70203F"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 xml:space="preserve">الخطوة 5: </w:t>
      </w:r>
      <w:r w:rsidRPr="00167538">
        <w:rPr>
          <w:rFonts w:asciiTheme="majorBidi" w:hAnsiTheme="majorBidi" w:cstheme="majorBidi"/>
          <w:b/>
          <w:bCs/>
          <w:i w:val="0"/>
          <w:iCs w:val="0"/>
          <w:sz w:val="22"/>
          <w:szCs w:val="22"/>
          <w:rtl/>
          <w:lang w:eastAsia="ar"/>
        </w:rPr>
        <w:tab/>
        <w:t>متابعة خطة العمل</w:t>
      </w:r>
    </w:p>
    <w:p w14:paraId="46637726" w14:textId="77777777" w:rsidR="00B05AE0" w:rsidRPr="00167538" w:rsidRDefault="62573975"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اعقدي جلسة متابعة لمناقشة التحديات والنجاحات وإعادة صياغة التقنيات وخطة العمل، إذا لزم الأمر.</w:t>
      </w:r>
    </w:p>
    <w:p w14:paraId="70DECDC2" w14:textId="77777777" w:rsidR="00B05AE0" w:rsidRPr="00167538" w:rsidRDefault="00B05AE0"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استعرضي ما كان عليه أسبوع الناجية. واستكشفي أي أسئلة، أو مخاوف، أو أفكار.</w:t>
      </w:r>
    </w:p>
    <w:p w14:paraId="2E888D54" w14:textId="77777777" w:rsidR="00B05AE0" w:rsidRPr="00167538" w:rsidRDefault="00B05AE0"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ناقشي أي صعوبات أو عقبات واجهتها الناجية وأثرت على قدرتها على ممارسة التقنيات.</w:t>
      </w:r>
    </w:p>
    <w:p w14:paraId="47A2A11D" w14:textId="77777777" w:rsidR="00B05AE0" w:rsidRPr="00167538" w:rsidRDefault="00B05AE0"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أعيدي صياغة التقنيات التي علّمتها للناجية وكيفيها أو علّميها تقنيات جديدة تساعدها على التنفيس عن العواطف القوية.</w:t>
      </w:r>
    </w:p>
    <w:p w14:paraId="450BA7F5" w14:textId="77777777" w:rsidR="002E3FEF" w:rsidRPr="00167538" w:rsidRDefault="002E3FEF" w:rsidP="00625F66">
      <w:pPr>
        <w:bidi/>
        <w:spacing w:after="0" w:line="240" w:lineRule="auto"/>
        <w:contextualSpacing/>
        <w:jc w:val="both"/>
        <w:rPr>
          <w:rFonts w:asciiTheme="majorBidi" w:hAnsiTheme="majorBidi" w:cstheme="majorBidi"/>
          <w:i w:val="0"/>
          <w:iCs w:val="0"/>
          <w:sz w:val="22"/>
          <w:szCs w:val="22"/>
          <w:lang w:val="en-GB"/>
        </w:rPr>
      </w:pPr>
    </w:p>
    <w:p w14:paraId="6B373459" w14:textId="77777777" w:rsidR="00B05AE0" w:rsidRPr="00167538" w:rsidRDefault="00B05AE0"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 xml:space="preserve">الخطوة 6: </w:t>
      </w:r>
      <w:r w:rsidRPr="00167538">
        <w:rPr>
          <w:rFonts w:asciiTheme="majorBidi" w:hAnsiTheme="majorBidi" w:cstheme="majorBidi"/>
          <w:b/>
          <w:bCs/>
          <w:i w:val="0"/>
          <w:iCs w:val="0"/>
          <w:sz w:val="22"/>
          <w:szCs w:val="22"/>
          <w:rtl/>
          <w:lang w:eastAsia="ar"/>
        </w:rPr>
        <w:tab/>
        <w:t>التأمل: أسئلة التأمل الذاتي/الإشراف</w:t>
      </w:r>
    </w:p>
    <w:p w14:paraId="3FE02C13" w14:textId="77777777" w:rsidR="0E3816C9" w:rsidRPr="00167538" w:rsidRDefault="0E3816C9"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استخدمي هذه الأسئلة (فردياً أو تحت الإشراف) لاستكشاف تجاربكِ الشخصية بصفتكِ أخصائية حالات، ومعتقداتكِ، وأفضل الممارسات، والتحديات التي تواجهك في التعامل مع هذا الموضوع.</w:t>
      </w:r>
    </w:p>
    <w:p w14:paraId="1607A48E" w14:textId="77777777" w:rsidR="0E3816C9" w:rsidRPr="00167538" w:rsidRDefault="0E3816C9" w:rsidP="00E85AC7">
      <w:pPr>
        <w:pStyle w:val="Paragraphedeliste"/>
        <w:numPr>
          <w:ilvl w:val="0"/>
          <w:numId w:val="23"/>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ما الاستراتيجيات الثقافية والتقليدية المقترحة لمن يقلقن كثيراً بشأن حياتهن؟</w:t>
      </w:r>
    </w:p>
    <w:p w14:paraId="3E409249" w14:textId="77777777" w:rsidR="0E3816C9" w:rsidRPr="00167538" w:rsidRDefault="0E3816C9" w:rsidP="00E85AC7">
      <w:pPr>
        <w:pStyle w:val="Paragraphedeliste"/>
        <w:numPr>
          <w:ilvl w:val="0"/>
          <w:numId w:val="23"/>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فكّري في الاستعارات أو القصص المحتملة التي تساعدك على شرح كيف يؤثر التفكير السلبي على جسد الناجية، ودماغها، وسلوكها.</w:t>
      </w:r>
    </w:p>
    <w:p w14:paraId="4E38C4EC" w14:textId="77777777" w:rsidR="0E3816C9" w:rsidRPr="00167538" w:rsidRDefault="0E3816C9" w:rsidP="00E85AC7">
      <w:pPr>
        <w:pStyle w:val="Paragraphedeliste"/>
        <w:numPr>
          <w:ilvl w:val="0"/>
          <w:numId w:val="22"/>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فكّري في أفضل محادثة أجريتها مع ناجية حول التفكير السلبي. ما الأشياء المحددة التي جعلتها أفضل محادثة؟ كيف يمكنكِ التعلم منها للعمل مع الناجيات الأخريات؟</w:t>
      </w:r>
    </w:p>
    <w:p w14:paraId="72E779BB" w14:textId="77777777" w:rsidR="0095282A" w:rsidRPr="00167538" w:rsidRDefault="0095282A">
      <w:pPr>
        <w:bidi/>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br w:type="page"/>
      </w:r>
    </w:p>
    <w:p w14:paraId="3535FFA2" w14:textId="77777777" w:rsidR="009F6C38" w:rsidRPr="00167538" w:rsidRDefault="009F6C38" w:rsidP="009970CF">
      <w:pPr>
        <w:pStyle w:val="Style2"/>
        <w:outlineLvl w:val="1"/>
        <w:rPr>
          <w:rFonts w:asciiTheme="majorBidi" w:hAnsiTheme="majorBidi" w:cstheme="majorBidi"/>
        </w:rPr>
      </w:pPr>
      <w:bookmarkStart w:id="33" w:name="_Toc138169586"/>
      <w:r w:rsidRPr="00167538">
        <w:rPr>
          <w:rFonts w:asciiTheme="majorBidi" w:hAnsiTheme="majorBidi" w:cstheme="majorBidi"/>
          <w:rtl/>
        </w:rPr>
        <w:lastRenderedPageBreak/>
        <w:t>الأعراض الجسدية</w:t>
      </w:r>
      <w:bookmarkEnd w:id="33"/>
    </w:p>
    <w:p w14:paraId="739CB7B3" w14:textId="77777777" w:rsidR="00280DC7" w:rsidRPr="00167538" w:rsidRDefault="00280DC7" w:rsidP="00625F66">
      <w:pPr>
        <w:bidi/>
        <w:spacing w:after="0" w:line="240" w:lineRule="auto"/>
        <w:jc w:val="both"/>
        <w:rPr>
          <w:rFonts w:asciiTheme="majorBidi" w:hAnsiTheme="majorBidi" w:cstheme="majorBidi"/>
          <w:i w:val="0"/>
          <w:iCs w:val="0"/>
          <w:sz w:val="22"/>
          <w:szCs w:val="22"/>
          <w:lang w:val="en-GB"/>
        </w:rPr>
      </w:pPr>
    </w:p>
    <w:p w14:paraId="5E4043AA" w14:textId="77777777" w:rsidR="75D6152B" w:rsidRPr="00167538" w:rsidRDefault="75D6152B" w:rsidP="00625F66">
      <w:p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توضح هذه الورقة الخطوات الواجب على أخصائية الحالات أن تعتمدها لمساعدة الناجيات فيما يتعلق بالأعراض الجسدية.</w:t>
      </w:r>
    </w:p>
    <w:p w14:paraId="6270B17D" w14:textId="77777777" w:rsidR="2CF8340A" w:rsidRPr="00167538" w:rsidRDefault="2CF8340A" w:rsidP="00625F66">
      <w:pPr>
        <w:bidi/>
        <w:spacing w:after="0" w:line="240" w:lineRule="auto"/>
        <w:jc w:val="both"/>
        <w:rPr>
          <w:rFonts w:asciiTheme="majorBidi" w:hAnsiTheme="majorBidi" w:cstheme="majorBidi"/>
          <w:i w:val="0"/>
          <w:iCs w:val="0"/>
          <w:sz w:val="22"/>
          <w:szCs w:val="22"/>
          <w:lang w:val="en-GB"/>
        </w:rPr>
      </w:pPr>
    </w:p>
    <w:p w14:paraId="1855F55C" w14:textId="77777777" w:rsidR="7776157A" w:rsidRPr="00167538" w:rsidRDefault="7776157A"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الأعراض الجسدية هي الأعراض التي تنجم عن مشكلات نفسية اجتماعية، مثل العيش في فقر أو التعرض لاعتداء جنسي. تخبر الأعراض الجسدية أخصائية الحالات أن شيئاً ما يزعج الناجية. ترمز الشكاوى الجسدية إلى هذه المشكلات.</w:t>
      </w:r>
    </w:p>
    <w:p w14:paraId="34B281F2"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3F2FEB3E" w14:textId="77777777" w:rsidR="7776157A" w:rsidRPr="00167538" w:rsidRDefault="7776157A"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الشكاوى والأعراض الجسدية، مؤلمة. ومع ذلك، قد لا يكون لها سبب طبي. فسبب الألم نفسي. تشمل بعض الأعراض الجسدية الشائعة بين الناجيات، صداع، وألم في البطن أو في منطقة الأعضاء التناسلية، وألم في الذراعين أو الساقين أو المفاصل، وغثيان وقيء، وآلام في الجسم والعضلات، ونوبات إغماء، وخفقان القلب، وطمث مؤلم، وألم قبل العلاقات الجنسية، أو أثناءها، أو بعدها.</w:t>
      </w:r>
    </w:p>
    <w:p w14:paraId="2C608A8F"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0EB04C0C" w14:textId="77777777" w:rsidR="7776157A" w:rsidRPr="00167538" w:rsidRDefault="7776157A"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هام: ينبغي لجميع الناجيات اللاتي يبدو أنهن يعانين من أعراض جسدية أن يخضعن لفحص على يد طبيبة أو أخصائية طبية باعتبار ذلك أولوية، قبل أن تعمل أخصائية الحالات معهن. يتيح هذا النهج للطبيبة التأكد من عدم وجود أسباب طبية للأعراض التي تعاني منها الناجيات.</w:t>
      </w:r>
    </w:p>
    <w:p w14:paraId="1C620F66"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78F587E1" w14:textId="77777777" w:rsidR="7776157A" w:rsidRPr="00167538" w:rsidRDefault="7776157A"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يمكننا الربط بين الأعراض الجسدية للناجية، والعنف القائم على النوع الاجتماعي الذي تعرضت له، ومشكلاتها الحياتية لمساعدتها، بمجرد استبعاد الأسباب الطبية.</w:t>
      </w:r>
    </w:p>
    <w:p w14:paraId="7E6ABC0B" w14:textId="77777777" w:rsidR="003B27BE" w:rsidRPr="00167538" w:rsidRDefault="003B27BE" w:rsidP="00625F66">
      <w:pPr>
        <w:bidi/>
        <w:spacing w:after="0" w:line="240" w:lineRule="auto"/>
        <w:contextualSpacing/>
        <w:jc w:val="both"/>
        <w:rPr>
          <w:rFonts w:asciiTheme="majorBidi" w:hAnsiTheme="majorBidi" w:cstheme="majorBidi"/>
          <w:i w:val="0"/>
          <w:iCs w:val="0"/>
          <w:sz w:val="22"/>
          <w:szCs w:val="22"/>
          <w:lang w:val="en-GB"/>
        </w:rPr>
      </w:pPr>
    </w:p>
    <w:p w14:paraId="5FBCF532" w14:textId="77777777" w:rsidR="003B27BE" w:rsidRPr="00167538" w:rsidRDefault="003B27BE"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في كثير من الأحيان بالنسبة للعنف القائم على النوع الاجتماعي، مثل الجسد موقعاً للعنف أو هدفاً للإساءة والنقد اللفظيين من جانب الجاني أو شكلاً آخر من أشكال السيطرة. وقد تشعر الناجية أيضاً بخيبة الأمل من جسدها بسبب الطريقة التي استجاب بها للعنف (على سبيل المثال، التجمد بدلاً من المقاومة). وقد تعامل بعض الناجيات أجسادهن بطريقة سيئة، على سبيل المثال، بعدم تغذيته بطعام صحي (إذا كان لديهن إمكانية الوصول إلى طعام صحي)، أو تعاطي المخدرات أو الكحول، أو إيقاف النشاط الجسدي. وقد تنتقد بعضهن أجزاء من جسدهن، أو يشعرن بالغضب تجاهه أحياناً لأنه لا يعمل بالطريقة التي يردنها. يحول ذلك دون إدراك الناجيات والآخرين أن أجسادهم تغير مصادر معرفتها، ومعلوماتها، وطاقتها باستمرار. تدعمنا أجسادنا دائماً وتتمتع بالقدرة على مساعدتنا على التعافي والازدهار. يشرح الجزء الأول من الوحدة استجابات المقاومة، والهرب، والتجمد، والاستسلام في مواجهة التهديد أو الخطر، وكذلك الاستجابات الجسدية المحددة للغاية في مواجهة الخطر (انظري الصورة 4). تهدف هذه الاستجابات إلى حماية الشخص وتهيئته لاستجابة المقاومة، أو الهرب، أو التجمد.</w:t>
      </w:r>
      <w:r w:rsidRPr="00167538">
        <w:rPr>
          <w:rFonts w:asciiTheme="majorBidi" w:eastAsia="Arial" w:hAnsiTheme="majorBidi" w:cstheme="majorBidi"/>
          <w:i w:val="0"/>
          <w:iCs w:val="0"/>
          <w:sz w:val="24"/>
          <w:szCs w:val="24"/>
          <w:rtl/>
          <w:lang w:eastAsia="ar"/>
        </w:rPr>
        <w:t xml:space="preserve"> </w:t>
      </w:r>
      <w:r w:rsidRPr="00167538">
        <w:rPr>
          <w:rFonts w:asciiTheme="majorBidi" w:hAnsiTheme="majorBidi" w:cstheme="majorBidi"/>
          <w:i w:val="0"/>
          <w:iCs w:val="0"/>
          <w:sz w:val="22"/>
          <w:szCs w:val="22"/>
          <w:rtl/>
          <w:lang w:eastAsia="ar"/>
        </w:rPr>
        <w:t>إذا أبلغت الناجية أنها تشعر هذه الأعراض الجسدية في الوقت الحاضر، فقد تشك أخصائية الحالات في أن شيئاً ما قد أثارها أو أنها تشعر بالإجهاد/القلق حيال شيء ما.</w:t>
      </w:r>
    </w:p>
    <w:p w14:paraId="6F175B19" w14:textId="77777777" w:rsidR="003B27BE" w:rsidRPr="00167538" w:rsidRDefault="003B27BE" w:rsidP="00625F66">
      <w:pPr>
        <w:bidi/>
        <w:spacing w:after="0" w:line="240" w:lineRule="auto"/>
        <w:contextualSpacing/>
        <w:jc w:val="both"/>
        <w:rPr>
          <w:rFonts w:asciiTheme="majorBidi" w:hAnsiTheme="majorBidi" w:cstheme="majorBidi"/>
          <w:i w:val="0"/>
          <w:iCs w:val="0"/>
          <w:sz w:val="22"/>
          <w:szCs w:val="22"/>
          <w:lang w:val="en-GB"/>
        </w:rPr>
      </w:pPr>
    </w:p>
    <w:p w14:paraId="6E0EC969"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4851C0BF" w14:textId="77777777" w:rsidR="7776157A" w:rsidRPr="00167538" w:rsidRDefault="7776157A"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1: تقييم أسباب وجود الأعراض الجسدية (استخدام مقياس الضيق)</w:t>
      </w:r>
    </w:p>
    <w:p w14:paraId="035C461E" w14:textId="77777777" w:rsidR="7776157A" w:rsidRPr="00167538" w:rsidRDefault="7776157A"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يعني التقييم طرح العديد من الأسئلة </w:t>
      </w:r>
      <w:r w:rsidRPr="00167538">
        <w:rPr>
          <w:rFonts w:asciiTheme="majorBidi" w:hAnsiTheme="majorBidi" w:cstheme="majorBidi"/>
          <w:i w:val="0"/>
          <w:iCs w:val="0"/>
          <w:sz w:val="22"/>
          <w:szCs w:val="22"/>
          <w:u w:val="single"/>
          <w:rtl/>
          <w:lang w:eastAsia="ar"/>
        </w:rPr>
        <w:t>والتفكير</w:t>
      </w:r>
      <w:r w:rsidRPr="00167538">
        <w:rPr>
          <w:rFonts w:asciiTheme="majorBidi" w:hAnsiTheme="majorBidi" w:cstheme="majorBidi"/>
          <w:i w:val="0"/>
          <w:iCs w:val="0"/>
          <w:sz w:val="22"/>
          <w:szCs w:val="22"/>
          <w:rtl/>
          <w:lang w:eastAsia="ar"/>
        </w:rPr>
        <w:t xml:space="preserve"> مع الناجية لمحاولة </w:t>
      </w:r>
      <w:r w:rsidRPr="00167538">
        <w:rPr>
          <w:rFonts w:asciiTheme="majorBidi" w:hAnsiTheme="majorBidi" w:cstheme="majorBidi"/>
          <w:i w:val="0"/>
          <w:iCs w:val="0"/>
          <w:sz w:val="22"/>
          <w:szCs w:val="22"/>
          <w:u w:val="single"/>
          <w:rtl/>
          <w:lang w:eastAsia="ar"/>
        </w:rPr>
        <w:t>فهم</w:t>
      </w:r>
      <w:r w:rsidRPr="00167538">
        <w:rPr>
          <w:rFonts w:asciiTheme="majorBidi" w:hAnsiTheme="majorBidi" w:cstheme="majorBidi"/>
          <w:i w:val="0"/>
          <w:iCs w:val="0"/>
          <w:sz w:val="22"/>
          <w:szCs w:val="22"/>
          <w:rtl/>
          <w:lang w:eastAsia="ar"/>
        </w:rPr>
        <w:t xml:space="preserve"> أسباب وجود أعراضها الجسدية.</w:t>
      </w:r>
    </w:p>
    <w:p w14:paraId="05FAA181" w14:textId="77777777" w:rsidR="7776157A" w:rsidRPr="00167538" w:rsidRDefault="7776157A"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استكشفي بالتفصيل عَرَضاً </w:t>
      </w:r>
      <w:r w:rsidRPr="00167538">
        <w:rPr>
          <w:rFonts w:asciiTheme="majorBidi" w:hAnsiTheme="majorBidi" w:cstheme="majorBidi"/>
          <w:i w:val="0"/>
          <w:iCs w:val="0"/>
          <w:sz w:val="22"/>
          <w:szCs w:val="22"/>
          <w:u w:val="single"/>
          <w:rtl/>
          <w:lang w:eastAsia="ar"/>
        </w:rPr>
        <w:t>واحداً</w:t>
      </w:r>
      <w:r w:rsidRPr="00167538">
        <w:rPr>
          <w:rFonts w:asciiTheme="majorBidi" w:hAnsiTheme="majorBidi" w:cstheme="majorBidi"/>
          <w:i w:val="0"/>
          <w:iCs w:val="0"/>
          <w:sz w:val="22"/>
          <w:szCs w:val="22"/>
          <w:rtl/>
          <w:lang w:eastAsia="ar"/>
        </w:rPr>
        <w:t xml:space="preserve"> فحسب من الأعراض الجسدية المؤلمة التي تشعر بها الناجية.</w:t>
      </w:r>
    </w:p>
    <w:p w14:paraId="7B12729B" w14:textId="77777777" w:rsidR="7776157A" w:rsidRPr="00167538" w:rsidRDefault="7776157A"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ساعدي الناجية على تحديد أي محفزات أو علامات تحذيرية تدل على ظهور الأعراض الجسدية.</w:t>
      </w:r>
    </w:p>
    <w:p w14:paraId="0DC38C9D" w14:textId="77777777" w:rsidR="7776157A" w:rsidRPr="00167538" w:rsidRDefault="7776157A"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متى ظهرت الأعراض لأول مرة والتغيرات التي شهدتها حياتها قبل ظهور الأعراض الجسدية.</w:t>
      </w:r>
    </w:p>
    <w:p w14:paraId="21F61085" w14:textId="77777777" w:rsidR="7776157A" w:rsidRPr="00167538" w:rsidRDefault="7776157A"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متى تظهر الأعراض ومتى لا تظهر. هل يمكن توقع الألم؟ انتبهي للأنماط.</w:t>
      </w:r>
    </w:p>
    <w:p w14:paraId="77E47B9B" w14:textId="77777777" w:rsidR="7776157A" w:rsidRPr="00167538" w:rsidRDefault="7776157A"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كيف تؤثر الأعراض على أفكار/مشاعر/سلوكيات الناجية وعلاقاتها بالآخرين؟</w:t>
      </w:r>
    </w:p>
    <w:p w14:paraId="1366D97B" w14:textId="77777777" w:rsidR="7776157A" w:rsidRPr="00167538" w:rsidRDefault="7776157A"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شدة الأعراض وكيفية تأثيرها على حياتها اليومية.</w:t>
      </w:r>
    </w:p>
    <w:p w14:paraId="6BB1F403" w14:textId="77777777" w:rsidR="7776157A" w:rsidRPr="00167538" w:rsidRDefault="7776157A"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مسببات التوتر النفسي الاجتماعي الحالية والسابقة.</w:t>
      </w:r>
    </w:p>
    <w:p w14:paraId="24EAF700" w14:textId="77777777" w:rsidR="7776157A" w:rsidRPr="00167538" w:rsidRDefault="7776157A"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حددي معتقدات الناجية الثقافية وتلك الخاصة بأفراد أسرتها إزاء الشكاوى الجسدية.</w:t>
      </w:r>
    </w:p>
    <w:p w14:paraId="651281A8" w14:textId="77777777" w:rsidR="7776157A" w:rsidRPr="00167538" w:rsidRDefault="7776157A"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اطرحي الأسئلة عن ردود فعل الناجية تجاه الأعراض وتأقلمها معها (على سبيل المثال، استخدام العلاقات التقليدية). واحرصي على عدم نسف وإبطال العلاجات والممارسات العلاجية التقليدية. إذ أنها موارد قيمة للناجيات، ويمكن لأخصائيات الحالات دعم الناجيات في الجانب العاطفي للأعراض الجسدية في الوقت الذي تتلقين فيه أشكال الدعم الأخرى.</w:t>
      </w:r>
    </w:p>
    <w:p w14:paraId="1204EEE3" w14:textId="77777777" w:rsidR="7776157A" w:rsidRPr="00167538" w:rsidRDefault="7776157A"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ما إذا كانت الناجية تعاني من أعراض أخرى إلى جانب تلك الجسدية. فبعض الناجيات اللاتي يعانين من الحزن والقلق المستمرين يشتكين من آلام جسدية.</w:t>
      </w:r>
    </w:p>
    <w:p w14:paraId="624D40AC"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lang w:val="en-GB"/>
        </w:rPr>
      </w:pPr>
    </w:p>
    <w:p w14:paraId="48B6E7E4" w14:textId="77777777" w:rsidR="1BE0E05D" w:rsidRPr="00167538" w:rsidRDefault="00257BA0" w:rsidP="00625F66">
      <w:pPr>
        <w:bidi/>
        <w:spacing w:after="0" w:line="240" w:lineRule="auto"/>
        <w:contextualSpacing/>
        <w:jc w:val="both"/>
        <w:rPr>
          <w:rFonts w:asciiTheme="majorBidi" w:eastAsia="Calibri" w:hAnsiTheme="majorBidi" w:cstheme="majorBidi"/>
          <w:i w:val="0"/>
          <w:iCs w:val="0"/>
          <w:sz w:val="22"/>
          <w:szCs w:val="22"/>
          <w:highlight w:val="magenta"/>
          <w:lang w:val="en-GB"/>
        </w:rPr>
      </w:pPr>
      <w:r w:rsidRPr="00167538">
        <w:rPr>
          <w:rFonts w:asciiTheme="majorBidi" w:eastAsia="Calibri" w:hAnsiTheme="majorBidi" w:cstheme="majorBidi"/>
          <w:b/>
          <w:bCs/>
          <w:i w:val="0"/>
          <w:iCs w:val="0"/>
          <w:sz w:val="22"/>
          <w:szCs w:val="22"/>
          <w:highlight w:val="magenta"/>
          <w:u w:val="single"/>
          <w:lang w:val="en-GB" w:eastAsia="en-GB" w:bidi="en-GB"/>
        </w:rPr>
        <w:t>PLACE IN BOX</w:t>
      </w:r>
    </w:p>
    <w:p w14:paraId="2BEAF4C4" w14:textId="77777777" w:rsidR="1BE0E05D" w:rsidRPr="00167538" w:rsidRDefault="1BE0E05D" w:rsidP="009432D9">
      <w:pPr>
        <w:shd w:val="clear" w:color="auto" w:fill="F9EAD3"/>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القلق.</w:t>
      </w:r>
      <w:r w:rsidRPr="00167538">
        <w:rPr>
          <w:rFonts w:asciiTheme="majorBidi" w:hAnsiTheme="majorBidi" w:cstheme="majorBidi"/>
          <w:i w:val="0"/>
          <w:iCs w:val="0"/>
          <w:sz w:val="22"/>
          <w:szCs w:val="22"/>
          <w:rtl/>
          <w:lang w:eastAsia="ar"/>
        </w:rPr>
        <w:t xml:space="preserve"> إذا لاحظتِ أن الناجية قلقة، أوقفي الجلسة مؤقتاَ وسمّي القلق. وناقشي ما تحتاج إلي لتشعر بالأمان. فإذا كانت الناجية قلقة من أنها نشطة عاطفياً للغاية، اقترحي عليها استراتيجيات ملموسة لمساعدتها على إدارة قلقها، مثل التنفس العميق، أو حمل شيء أو رمز مطمئن لها، أو أداء صلاة للحماية (انظري قسم ”تقنيات الارتكاز والاسترخاء“).</w:t>
      </w:r>
    </w:p>
    <w:p w14:paraId="6FBCBBFF"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lang w:val="en-GB"/>
        </w:rPr>
      </w:pPr>
    </w:p>
    <w:p w14:paraId="368519B4" w14:textId="77777777" w:rsidR="7776157A" w:rsidRPr="00167538" w:rsidRDefault="7776157A"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2: تثقيف الناجية حول أسباب وجود الأعراض الجسدية</w:t>
      </w:r>
    </w:p>
    <w:p w14:paraId="2B37CFCE" w14:textId="77777777" w:rsidR="4D8311E0" w:rsidRPr="00167538" w:rsidRDefault="7776157A"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ثقفي الناجية حول معنى الأعراض الجسدية، وكيف تخلق مسببات التوتر النفسي الاجتماعي أعرضاً جسدية، والعلاقة بين العقل والجسد. الجئي للقصص والأمثلة لمساعدة الناجية على الفهم.</w:t>
      </w:r>
    </w:p>
    <w:p w14:paraId="172BDB45" w14:textId="77777777" w:rsidR="7776157A" w:rsidRPr="00167538" w:rsidRDefault="7776157A" w:rsidP="00E85AC7">
      <w:pPr>
        <w:pStyle w:val="Paragraphedeliste"/>
        <w:numPr>
          <w:ilvl w:val="0"/>
          <w:numId w:val="64"/>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تظهر الأعراض الجسدية، التي تُعرف أيضاً باسم ”</w:t>
      </w:r>
      <w:proofErr w:type="spellStart"/>
      <w:r w:rsidRPr="00167538">
        <w:rPr>
          <w:rFonts w:asciiTheme="majorBidi" w:hAnsiTheme="majorBidi" w:cstheme="majorBidi"/>
          <w:i w:val="0"/>
          <w:iCs w:val="0"/>
          <w:sz w:val="22"/>
          <w:szCs w:val="22"/>
          <w:rtl/>
          <w:lang w:eastAsia="ar"/>
        </w:rPr>
        <w:t>الجسدنة</w:t>
      </w:r>
      <w:proofErr w:type="spellEnd"/>
      <w:r w:rsidRPr="00167538">
        <w:rPr>
          <w:rFonts w:asciiTheme="majorBidi" w:hAnsiTheme="majorBidi" w:cstheme="majorBidi"/>
          <w:i w:val="0"/>
          <w:iCs w:val="0"/>
          <w:sz w:val="22"/>
          <w:szCs w:val="22"/>
          <w:rtl/>
          <w:lang w:eastAsia="ar"/>
        </w:rPr>
        <w:t>“، عندما تتحول المشكلات النفسية والضيق إلى أعراض جسدية (على سبيل المثال، الإغماء والآلام الجسدية).</w:t>
      </w:r>
    </w:p>
    <w:p w14:paraId="088799D8" w14:textId="77777777" w:rsidR="7776157A" w:rsidRPr="00167538" w:rsidRDefault="7776157A" w:rsidP="00E85AC7">
      <w:pPr>
        <w:pStyle w:val="Paragraphedeliste"/>
        <w:numPr>
          <w:ilvl w:val="0"/>
          <w:numId w:val="100"/>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تظهر المشكلات النفسية في صورة أعراض جسدية لدى البشر جميعاً. وتحدث </w:t>
      </w:r>
      <w:proofErr w:type="spellStart"/>
      <w:r w:rsidRPr="00167538">
        <w:rPr>
          <w:rFonts w:asciiTheme="majorBidi" w:hAnsiTheme="majorBidi" w:cstheme="majorBidi"/>
          <w:i w:val="0"/>
          <w:iCs w:val="0"/>
          <w:sz w:val="22"/>
          <w:szCs w:val="22"/>
          <w:rtl/>
          <w:lang w:eastAsia="ar"/>
        </w:rPr>
        <w:t>الجسدنة</w:t>
      </w:r>
      <w:proofErr w:type="spellEnd"/>
      <w:r w:rsidRPr="00167538">
        <w:rPr>
          <w:rFonts w:asciiTheme="majorBidi" w:hAnsiTheme="majorBidi" w:cstheme="majorBidi"/>
          <w:i w:val="0"/>
          <w:iCs w:val="0"/>
          <w:sz w:val="22"/>
          <w:szCs w:val="22"/>
          <w:rtl/>
          <w:lang w:eastAsia="ar"/>
        </w:rPr>
        <w:t xml:space="preserve"> بسبب اتصال العقل والجسد، أي العلاقة المتبادلة بينهما. وتعبّر العواطف عن نفسها في أجسادنا. على سبيل المثال، قد تشعر الناجيات بالصداع بسبب الإجهاد أو بآلام في المعدة بعد التشاجر مع أحدهم. هذه الأعراض الجسدية مؤلمة، وتعيق الحياة اليومية للبعض وتحتاج إلى علاج.</w:t>
      </w:r>
    </w:p>
    <w:p w14:paraId="5525BAA6" w14:textId="77777777" w:rsidR="7776157A" w:rsidRPr="00167538" w:rsidRDefault="7776157A" w:rsidP="00E85AC7">
      <w:pPr>
        <w:pStyle w:val="Paragraphedeliste"/>
        <w:numPr>
          <w:ilvl w:val="0"/>
          <w:numId w:val="10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قد تُصاب الناجيات بأعراض جسدية عندما يتجنبن عواطف مثل الحزن، والغضب، والخزي ويتظاهرن بأن مشاعرهن غير موجودة.</w:t>
      </w:r>
    </w:p>
    <w:p w14:paraId="23766193" w14:textId="77777777" w:rsidR="7776157A" w:rsidRPr="00167538" w:rsidRDefault="7776157A" w:rsidP="00E85AC7">
      <w:pPr>
        <w:pStyle w:val="Paragraphedeliste"/>
        <w:numPr>
          <w:ilvl w:val="0"/>
          <w:numId w:val="10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قد تعاني الناجيات من نوبة جسدية واحدة أو نوبات متكررة. ويمكن أن تكون كناية عن شكاوى جسدية مبهمة (على سبيل المثال، الغثيان أو الشعور بالتعب) أو قد تكون مناطق محددة في الجسد (على سبيل المثال، آلام الظهر أو آلام المعدة).</w:t>
      </w:r>
    </w:p>
    <w:p w14:paraId="0F8A1421" w14:textId="77777777" w:rsidR="7776157A" w:rsidRPr="00167538" w:rsidRDefault="7776157A" w:rsidP="00E85AC7">
      <w:pPr>
        <w:pStyle w:val="Paragraphedeliste"/>
        <w:numPr>
          <w:ilvl w:val="0"/>
          <w:numId w:val="10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قد يظهر على أفراد الأسرة أعراض جسدية متشابهة ومكررة.</w:t>
      </w:r>
    </w:p>
    <w:p w14:paraId="3F32F3A8" w14:textId="77777777" w:rsidR="7776157A" w:rsidRPr="00167538" w:rsidRDefault="7776157A" w:rsidP="00E85AC7">
      <w:pPr>
        <w:pStyle w:val="Paragraphedeliste"/>
        <w:numPr>
          <w:ilvl w:val="0"/>
          <w:numId w:val="10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في الثقافات التي لا تُناقش فيها الصحة النفسية مناقشة صريحة بسبب الوصمة أو في السياقات الصارمة والقمعية، يتم التعبير عن الضيق من خلال الجسد لكون ذلك أكثر أمناً ومقبولاً أكثر اجتماعياً.</w:t>
      </w:r>
    </w:p>
    <w:p w14:paraId="20BA3A51" w14:textId="77777777" w:rsidR="00F350B1" w:rsidRPr="00167538" w:rsidRDefault="0A0531C4" w:rsidP="00E85AC7">
      <w:pPr>
        <w:pStyle w:val="Paragraphedeliste"/>
        <w:numPr>
          <w:ilvl w:val="0"/>
          <w:numId w:val="10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للأعراض الجسدية أن تظهر حتى عندما تعبّر الناجية عما تحتاج إلى التعبير عنه أو حتى عندما تعرف أسباب إجهادها. وذلك لأن الإجهاد أحياناً ما يكون شديداً للغاية فيخرج من الجسد. بذلك، يمكن فهم الأعراض الجسدية على أنها فائض.</w:t>
      </w:r>
    </w:p>
    <w:p w14:paraId="235BF771" w14:textId="77777777" w:rsidR="00F350B1" w:rsidRPr="00167538" w:rsidRDefault="00F350B1" w:rsidP="00625F66">
      <w:pPr>
        <w:bidi/>
        <w:spacing w:after="0" w:line="240" w:lineRule="auto"/>
        <w:contextualSpacing/>
        <w:jc w:val="both"/>
        <w:rPr>
          <w:rFonts w:asciiTheme="majorBidi" w:hAnsiTheme="majorBidi" w:cstheme="majorBidi"/>
          <w:i w:val="0"/>
          <w:iCs w:val="0"/>
          <w:sz w:val="22"/>
          <w:szCs w:val="22"/>
          <w:lang w:val="en-GB"/>
        </w:rPr>
      </w:pPr>
    </w:p>
    <w:p w14:paraId="1A305E81" w14:textId="77777777" w:rsidR="7776157A" w:rsidRPr="00167538" w:rsidRDefault="7776157A"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الخطوة 3: مناقشة استراتيجيات التأقلم الحالية والاستراتيجيات الجديدة</w:t>
      </w:r>
    </w:p>
    <w:p w14:paraId="4CA63408" w14:textId="77777777" w:rsidR="474FA522" w:rsidRPr="00167538" w:rsidRDefault="474FA522"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ناقشي الاستراتيجيات التي تستخدمها الناجية </w:t>
      </w:r>
      <w:r w:rsidRPr="00167538">
        <w:rPr>
          <w:rFonts w:asciiTheme="majorBidi" w:eastAsia="Calibri" w:hAnsiTheme="majorBidi" w:cstheme="majorBidi"/>
          <w:i w:val="0"/>
          <w:iCs w:val="0"/>
          <w:sz w:val="22"/>
          <w:szCs w:val="22"/>
          <w:u w:val="single"/>
          <w:rtl/>
          <w:lang w:eastAsia="ar"/>
        </w:rPr>
        <w:t>بالفعل</w:t>
      </w:r>
      <w:r w:rsidRPr="00167538">
        <w:rPr>
          <w:rFonts w:asciiTheme="majorBidi" w:eastAsia="Calibri" w:hAnsiTheme="majorBidi" w:cstheme="majorBidi"/>
          <w:i w:val="0"/>
          <w:iCs w:val="0"/>
          <w:sz w:val="22"/>
          <w:szCs w:val="22"/>
          <w:rtl/>
          <w:lang w:eastAsia="ar"/>
        </w:rPr>
        <w:t xml:space="preserve"> ثم شاركي استراتيجيات جديدة.</w:t>
      </w:r>
    </w:p>
    <w:p w14:paraId="1F270773" w14:textId="77777777" w:rsidR="7776157A" w:rsidRPr="00167538" w:rsidRDefault="7776157A" w:rsidP="00E85AC7">
      <w:pPr>
        <w:pStyle w:val="Paragraphedeliste"/>
        <w:numPr>
          <w:ilvl w:val="0"/>
          <w:numId w:val="135"/>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قد تستخدم الناجية ردود الفعل الجسدية لتجنب التفكير في الأحداث المزعجة أو المشاعر غير المرغوب فيها لأنها بمثابة درع واقي. يمكنكِ مساعدة الناجية بالعمل معها برفق على مواجهة ما تتجنبه. ببساطة، تتحسن الأعراض الجسدية عندما تحصل الناجية على المساعدة فيما يخصّ ألمها العاطفي.</w:t>
      </w:r>
    </w:p>
    <w:p w14:paraId="375599E0" w14:textId="77777777" w:rsidR="7776157A" w:rsidRPr="00167538" w:rsidRDefault="7776157A" w:rsidP="00E85AC7">
      <w:pPr>
        <w:pStyle w:val="Paragraphedeliste"/>
        <w:numPr>
          <w:ilvl w:val="0"/>
          <w:numId w:val="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اخلقي الأمان. تذكّري أنه كلما شعر الشخص بالأمان، تخلى عن </w:t>
      </w:r>
      <w:proofErr w:type="spellStart"/>
      <w:r w:rsidRPr="00167538">
        <w:rPr>
          <w:rFonts w:asciiTheme="majorBidi" w:hAnsiTheme="majorBidi" w:cstheme="majorBidi"/>
          <w:i w:val="0"/>
          <w:iCs w:val="0"/>
          <w:sz w:val="22"/>
          <w:szCs w:val="22"/>
          <w:rtl/>
          <w:lang w:eastAsia="ar"/>
        </w:rPr>
        <w:t>الجسدنة</w:t>
      </w:r>
      <w:proofErr w:type="spellEnd"/>
      <w:r w:rsidRPr="00167538">
        <w:rPr>
          <w:rFonts w:asciiTheme="majorBidi" w:hAnsiTheme="majorBidi" w:cstheme="majorBidi"/>
          <w:i w:val="0"/>
          <w:iCs w:val="0"/>
          <w:sz w:val="22"/>
          <w:szCs w:val="22"/>
          <w:rtl/>
          <w:lang w:eastAsia="ar"/>
        </w:rPr>
        <w:t xml:space="preserve"> وعبّر بدلاً من ذلك عن ضيقه بالغضب، والدموع، والحزن. سيتضاءل ما يُطلق عليه ”الخوف من الشعور بشيء ما“.</w:t>
      </w:r>
    </w:p>
    <w:p w14:paraId="69FCEAB5" w14:textId="77777777" w:rsidR="7776157A" w:rsidRPr="00167538" w:rsidRDefault="7776157A" w:rsidP="00E85AC7">
      <w:pPr>
        <w:pStyle w:val="Paragraphedeliste"/>
        <w:numPr>
          <w:ilvl w:val="0"/>
          <w:numId w:val="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غالباً ما يعبّر الجسد عن المشاعر والأفكار غير المرغوب فيها التي تتجنبها الناجيات. ساعدي الناجية على تحديد بعض المشاعر والأفكار المؤلمة التي تعاني منها مؤخراً.</w:t>
      </w:r>
    </w:p>
    <w:p w14:paraId="26C514C5" w14:textId="77777777" w:rsidR="7776157A" w:rsidRPr="00167538" w:rsidRDefault="7776157A" w:rsidP="00E85AC7">
      <w:pPr>
        <w:pStyle w:val="Paragraphedeliste"/>
        <w:numPr>
          <w:ilvl w:val="0"/>
          <w:numId w:val="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تسجيل الأعراض الجسدية التي ظهرت عليها في الأسابيع القليلة الماضية. يمكنها السعي لملاحظة أي أشخاص، أو أماكن، أو أشياء مشتركة ظهرت في الأوقات التي برزت فيها الأعراض.</w:t>
      </w:r>
    </w:p>
    <w:p w14:paraId="71BA9C6F" w14:textId="77777777" w:rsidR="7776157A" w:rsidRPr="00167538" w:rsidRDefault="7776157A" w:rsidP="00E85AC7">
      <w:pPr>
        <w:pStyle w:val="Paragraphedeliste"/>
        <w:numPr>
          <w:ilvl w:val="0"/>
          <w:numId w:val="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عادةً ما تكون الشكاوى الجسدية متعلقة حقاً بمشكلات العقل. حاولي إيجاد الأسباب وناقشيها مع الناجية.</w:t>
      </w:r>
    </w:p>
    <w:p w14:paraId="1F104A7C" w14:textId="77777777" w:rsidR="3304C89B" w:rsidRPr="00167538" w:rsidRDefault="3304C89B" w:rsidP="00E85AC7">
      <w:pPr>
        <w:pStyle w:val="Paragraphedeliste"/>
        <w:numPr>
          <w:ilvl w:val="0"/>
          <w:numId w:val="63"/>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استكشفي بحذر الرابط الأصلي بين الأعراض ومسببات التوتر النفسي الاجتماعي. كيف تساعد الأعراض الناجية على التأقلم؟</w:t>
      </w:r>
    </w:p>
    <w:p w14:paraId="4F0629C6" w14:textId="77777777" w:rsidR="3304C89B" w:rsidRPr="00167538" w:rsidRDefault="4DBD3EDA" w:rsidP="00E85AC7">
      <w:pPr>
        <w:pStyle w:val="Paragraphedeliste"/>
        <w:numPr>
          <w:ilvl w:val="0"/>
          <w:numId w:val="63"/>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قد تكون الناجية خائفة من كونها عاجز عن التعامل مع المشكلة التي تواجهها. ذكّريها بقوتها (انظري قسم ”تقييم عوامل الحماية والخطر“).</w:t>
      </w:r>
    </w:p>
    <w:p w14:paraId="3A7D69A5" w14:textId="77777777" w:rsidR="3304C89B" w:rsidRPr="00167538" w:rsidRDefault="3304C89B" w:rsidP="00E85AC7">
      <w:pPr>
        <w:pStyle w:val="Paragraphedeliste"/>
        <w:numPr>
          <w:ilvl w:val="0"/>
          <w:numId w:val="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من شأن التمارين المنتظمة التحسين من حالة الناجية.</w:t>
      </w:r>
    </w:p>
    <w:p w14:paraId="784ABB2D" w14:textId="77777777" w:rsidR="3304C89B" w:rsidRPr="00167538" w:rsidRDefault="3304C89B" w:rsidP="00E85AC7">
      <w:pPr>
        <w:pStyle w:val="Paragraphedeliste"/>
        <w:numPr>
          <w:ilvl w:val="0"/>
          <w:numId w:val="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فشجعيها على القيام بتمارين منتظمة تدفعها على التعبير عن نفسها، مثل الكتابة، أو الغناء، أو الصلاة، أو التحدث مع شخص عزيز تثق به.</w:t>
      </w:r>
    </w:p>
    <w:p w14:paraId="65FB9E30" w14:textId="77777777" w:rsidR="003B27BE" w:rsidRPr="00167538" w:rsidRDefault="3304C89B" w:rsidP="003B27BE">
      <w:pPr>
        <w:pStyle w:val="Paragraphedeliste"/>
        <w:numPr>
          <w:ilvl w:val="0"/>
          <w:numId w:val="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شجعي الناجية على الاهتمام بأعراضها الجسدية وإدارتها (على سبيل المثال، باستخدام تقنيات الارتكاز والاسترخاء)، بدلاً من محاولة علاجها.</w:t>
      </w:r>
    </w:p>
    <w:p w14:paraId="00F0868F" w14:textId="77777777" w:rsidR="003344EA" w:rsidRPr="00167538" w:rsidRDefault="003344EA" w:rsidP="003B27BE">
      <w:pPr>
        <w:pStyle w:val="Paragraphedeliste"/>
        <w:numPr>
          <w:ilvl w:val="0"/>
          <w:numId w:val="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يواجه العديد من الناجيات العديد من الصدمات اليومية. وقد يتسبب ذلك في أن تكون أجسادهن في وضع مقاومة، أو هرب، أو تجمد، أو استسلام دائم. بمقدور أخصائيات الحالات مساعدة الناجيات على بناء تقنياتهن للارتكاز والاسترخاء وإيجاد لحظات قليلة من الهدوء في يومهن، تتمكن أجسادهن من الاسترخاء والراحة. في البداية، قد يطرأ ذلك لبضع دقائق فحسب أثناء الاجتماع. بمرور الوقت، نأمل أن تتمكن الناجية من إيجاد المزيد والمزيد من اللحظات خارج اجتماعاتكما لممارستها.</w:t>
      </w:r>
    </w:p>
    <w:p w14:paraId="2666DDBD" w14:textId="77777777" w:rsidR="003B27BE" w:rsidRPr="00167538" w:rsidRDefault="003B27BE" w:rsidP="00E85AC7">
      <w:pPr>
        <w:pStyle w:val="Paragraphedeliste"/>
        <w:numPr>
          <w:ilvl w:val="0"/>
          <w:numId w:val="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ساعدي الناجيات على إعادة تشكيل علاقتهن بأجسادهن وإدراك أنها مورد مذهل وفطن:</w:t>
      </w:r>
    </w:p>
    <w:p w14:paraId="53556192" w14:textId="77777777" w:rsidR="003B27BE" w:rsidRPr="00167538" w:rsidRDefault="003B27BE" w:rsidP="003B27BE">
      <w:pPr>
        <w:pStyle w:val="Paragraphedeliste"/>
        <w:numPr>
          <w:ilvl w:val="1"/>
          <w:numId w:val="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ضعي المشكلات الجسدية في إطار أنها طريقة الجسد لمحاولة إخبارهن بشيء مهم ومطالبتهن بالاستماع إليه</w:t>
      </w:r>
    </w:p>
    <w:p w14:paraId="0D8CEF14" w14:textId="77777777" w:rsidR="003B27BE" w:rsidRPr="00167538" w:rsidRDefault="003B27BE" w:rsidP="003B27BE">
      <w:pPr>
        <w:pStyle w:val="Paragraphedeliste"/>
        <w:numPr>
          <w:ilvl w:val="1"/>
          <w:numId w:val="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اعتمدي الجسد للمساعدة، مثل تقنيات الارتكاز والاسترخاء التي تستخدم الجسد (التنفس، أو استخدام الحواس الخمسة، أو الضغط بالقدمين على الأرض، أو التمدد)</w:t>
      </w:r>
    </w:p>
    <w:p w14:paraId="72BC8391" w14:textId="77777777" w:rsidR="003B27BE" w:rsidRPr="00167538" w:rsidRDefault="003B27BE" w:rsidP="003B27BE">
      <w:pPr>
        <w:pStyle w:val="Paragraphedeliste"/>
        <w:numPr>
          <w:ilvl w:val="1"/>
          <w:numId w:val="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مارسي الامتنان تجاه أجزاء الجسد معهن لمساعدتهن على مدار اليوم (على سبيل المثال، الأقدام لأنها تساعدهن على الذهاب إلى العمل، أو الأذرع لأنها تساعدهن على حمل أطفالهن، أو الفم لأنه يساعدهن على تذوق الطعام اللذيذ)</w:t>
      </w:r>
    </w:p>
    <w:p w14:paraId="45103F72" w14:textId="77777777" w:rsidR="003B27BE" w:rsidRPr="00167538" w:rsidRDefault="003B27BE" w:rsidP="003B27BE">
      <w:pPr>
        <w:pStyle w:val="Paragraphedeliste"/>
        <w:numPr>
          <w:ilvl w:val="1"/>
          <w:numId w:val="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ابني ثقتهن ومرونتهن من خلال ممارسة التمارين الرياضية المنتظمة أو التمدد</w:t>
      </w:r>
    </w:p>
    <w:p w14:paraId="1B5ED64D" w14:textId="77777777" w:rsidR="003B27BE" w:rsidRPr="00167538" w:rsidRDefault="003B27BE" w:rsidP="00BA317E">
      <w:pPr>
        <w:pStyle w:val="Paragraphedeliste"/>
        <w:numPr>
          <w:ilvl w:val="1"/>
          <w:numId w:val="6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lastRenderedPageBreak/>
        <w:t>شجعيهن على الاعتناء بأجسادهن عن طريق التزين، والاستحمام، وتناول ما يكفي من الطعام المغذي، وطلب الرعاية الطبية عند الضرورة، وارتداء الملابس المناسبة للطقس، والنوم بصورة أفضل، وتقليل تعاطي الكحول والمخدرات، وممارسة الجنس الآمن. فالعناية بالذات تبني احترام الذات والثقة بالنفس.</w:t>
      </w:r>
    </w:p>
    <w:p w14:paraId="2050124E"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3ADAF501" w14:textId="77777777" w:rsidR="7776157A" w:rsidRPr="00167538" w:rsidRDefault="7776157A"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4: وضع خطة عمل</w:t>
      </w:r>
    </w:p>
    <w:p w14:paraId="7CF609D1" w14:textId="77777777" w:rsidR="1472F34C" w:rsidRPr="00167538" w:rsidRDefault="1472F34C"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ضعي خطة بحيث يمكن دمج المعرفة والمهارات الجديدة في حياة الناجية.</w:t>
      </w:r>
    </w:p>
    <w:p w14:paraId="05E38AB2" w14:textId="77777777" w:rsidR="7776157A" w:rsidRPr="00167538" w:rsidRDefault="7776157A"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اسألي الناجية عما تعلمته من جلسة اليوم.</w:t>
      </w:r>
    </w:p>
    <w:p w14:paraId="054C7435" w14:textId="77777777" w:rsidR="7776157A" w:rsidRPr="00167538" w:rsidRDefault="7776157A"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تبادلي الأفكار مع الناجية حول أفكار من حياتها، أو ما قد تكون شاهدت الآخرين يفعلونه، أو الأشياء التي نوقشت خلال هذه الجلسة. اسألي الناجية أيضاً عن الأفكار التي ستعتقد أسرتها أنها مفيدة.</w:t>
      </w:r>
    </w:p>
    <w:p w14:paraId="6112C8CE" w14:textId="77777777" w:rsidR="7776157A" w:rsidRPr="00167538" w:rsidRDefault="7776157A"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اعملي مع الناجية لتحديد ثلاث استراتيجيات للحد من مخاوفها الجسدية.</w:t>
      </w:r>
    </w:p>
    <w:p w14:paraId="28AE5F7A" w14:textId="77777777" w:rsidR="7776157A" w:rsidRPr="00167538" w:rsidRDefault="7776157A"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جرّبي التقنيات ذات الصلة مع الناجية عن طريق لعب الأدوار.</w:t>
      </w:r>
    </w:p>
    <w:p w14:paraId="4491A097" w14:textId="77777777" w:rsidR="7776157A" w:rsidRPr="00167538" w:rsidRDefault="7776157A"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أعطي الناجية واجبات منزلية لتكملها قبل الجلسة التالية.</w:t>
      </w:r>
    </w:p>
    <w:p w14:paraId="21CA8F75"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u w:val="single"/>
          <w:lang w:val="en-GB"/>
        </w:rPr>
      </w:pPr>
    </w:p>
    <w:p w14:paraId="72EE43BB" w14:textId="77777777" w:rsidR="7776157A" w:rsidRPr="00167538" w:rsidRDefault="7776157A" w:rsidP="009F6C38">
      <w:pPr>
        <w:pBdr>
          <w:bottom w:val="single" w:sz="4" w:space="1" w:color="9900CC"/>
        </w:pBd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عينة عن واجبات منزلية</w:t>
      </w:r>
    </w:p>
    <w:p w14:paraId="39A96108" w14:textId="77777777" w:rsidR="30E28257" w:rsidRPr="00167538" w:rsidRDefault="7776157A" w:rsidP="00E85AC7">
      <w:pPr>
        <w:pStyle w:val="Paragraphedeliste"/>
        <w:numPr>
          <w:ilvl w:val="0"/>
          <w:numId w:val="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وضع قائمة بالمحفزات وإحضارها لمناقشتها.</w:t>
      </w:r>
    </w:p>
    <w:p w14:paraId="31FC52BD" w14:textId="77777777" w:rsidR="30E28257" w:rsidRPr="00167538" w:rsidRDefault="7776157A" w:rsidP="00E85AC7">
      <w:pPr>
        <w:pStyle w:val="Paragraphedeliste"/>
        <w:numPr>
          <w:ilvl w:val="0"/>
          <w:numId w:val="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ملاحظة الوقت من اليوم، ومن حولها، وبماذا تشعر وفيم تفكر، وأين تكون عندما تظهر عليها الأعراض الجسدية.</w:t>
      </w:r>
    </w:p>
    <w:p w14:paraId="37FEE68A" w14:textId="77777777" w:rsidR="30E28257" w:rsidRPr="00167538" w:rsidRDefault="7776157A" w:rsidP="00E85AC7">
      <w:pPr>
        <w:pStyle w:val="Paragraphedeliste"/>
        <w:numPr>
          <w:ilvl w:val="0"/>
          <w:numId w:val="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أن تلاحظ بالتفصيل ما يحدث في جسدها عندما تشعر بأعراضها الجسدية. على سبيل المثال، هل تلاحظ أي ثقل، أو خز، أو توتر، أو ضيق، أو تغير في درجة الحرارة، إلخ؟</w:t>
      </w:r>
    </w:p>
    <w:p w14:paraId="48DF19B8" w14:textId="77777777" w:rsidR="30E28257" w:rsidRPr="00167538" w:rsidRDefault="7776157A" w:rsidP="00E85AC7">
      <w:pPr>
        <w:pStyle w:val="Paragraphedeliste"/>
        <w:numPr>
          <w:ilvl w:val="0"/>
          <w:numId w:val="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تعليم أحبائها ما تعلمته في جلسة اليوم وممارسة التقنيات معهم.</w:t>
      </w:r>
    </w:p>
    <w:p w14:paraId="31EA7CAA" w14:textId="77777777" w:rsidR="30E28257" w:rsidRPr="00167538" w:rsidRDefault="30E28257" w:rsidP="00625F66">
      <w:pPr>
        <w:bidi/>
        <w:spacing w:after="0" w:line="240" w:lineRule="auto"/>
        <w:contextualSpacing/>
        <w:jc w:val="both"/>
        <w:rPr>
          <w:rFonts w:asciiTheme="majorBidi" w:eastAsia="Calibri" w:hAnsiTheme="majorBidi" w:cstheme="majorBidi"/>
          <w:i w:val="0"/>
          <w:iCs w:val="0"/>
          <w:sz w:val="22"/>
          <w:szCs w:val="22"/>
          <w:lang w:val="en-GB"/>
        </w:rPr>
      </w:pPr>
    </w:p>
    <w:p w14:paraId="0BBD50EA" w14:textId="77777777" w:rsidR="7776157A" w:rsidRPr="00167538" w:rsidRDefault="7776157A"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5: متابعة خطة العمل</w:t>
      </w:r>
    </w:p>
    <w:p w14:paraId="78D5DB99" w14:textId="77777777" w:rsidR="7776157A" w:rsidRPr="00167538" w:rsidRDefault="7768864E" w:rsidP="00625F66">
      <w:p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eastAsia="Calibri" w:hAnsiTheme="majorBidi" w:cstheme="majorBidi"/>
          <w:i w:val="0"/>
          <w:iCs w:val="0"/>
          <w:sz w:val="22"/>
          <w:szCs w:val="22"/>
          <w:rtl/>
          <w:lang w:eastAsia="ar"/>
        </w:rPr>
        <w:t>اعقدي جلسة متابعة لمناقشة التحديات والنجاحات، ومراجعة الواجبات المنزلية، واستكشاف الأشياء الثلاثة التي اُختيرت لتقليل الأعراض الجسدية التي تشعر بها الناجية (يجب أن تراجع أخصائية الحالات قسم ”تحديد المحفزات“ قبل الجلسة).</w:t>
      </w:r>
    </w:p>
    <w:p w14:paraId="3F567E6F" w14:textId="77777777" w:rsidR="7776157A" w:rsidRPr="00167538" w:rsidRDefault="7776157A" w:rsidP="00E85AC7">
      <w:pPr>
        <w:numPr>
          <w:ilvl w:val="0"/>
          <w:numId w:val="65"/>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استعرضي ما كان عليه أسبوع الناجية. واستكشفي أي أسئلة، أو مخاوف، أو أفكار.</w:t>
      </w:r>
    </w:p>
    <w:p w14:paraId="743D39EB" w14:textId="77777777" w:rsidR="7776157A" w:rsidRPr="00167538" w:rsidRDefault="7776157A" w:rsidP="00E85AC7">
      <w:pPr>
        <w:numPr>
          <w:ilvl w:val="0"/>
          <w:numId w:val="65"/>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ناقشي أي صعوبات واجهتها الناجية وأثرت على قدرتها على ممارسة التقنيات.</w:t>
      </w:r>
    </w:p>
    <w:p w14:paraId="6BE3E527" w14:textId="77777777" w:rsidR="7776157A" w:rsidRPr="00167538" w:rsidRDefault="7776157A" w:rsidP="00E85AC7">
      <w:pPr>
        <w:numPr>
          <w:ilvl w:val="0"/>
          <w:numId w:val="65"/>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أعيدي صياغة التقنيات التي علمتيها للناجية أو علّميها تقنيات جديدة تساعدها على التنفيس عن العواطف القوية.</w:t>
      </w:r>
    </w:p>
    <w:p w14:paraId="20DB01E1"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0CE3E032" w14:textId="77777777" w:rsidR="7776157A" w:rsidRPr="00167538" w:rsidRDefault="7776157A"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6: التأمل: أسئلة التأمل الذاتي/الإشراف</w:t>
      </w:r>
    </w:p>
    <w:p w14:paraId="1D1C8E45" w14:textId="77777777" w:rsidR="7776157A" w:rsidRPr="00167538" w:rsidRDefault="7776157A"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استخدمي هذه الأسئلة (فردياً أو تحت الإشراف) لاستكشاف التجارب الشخصية لأخصائية الحالات، ومعتقداتها، وأفضل الممارسات، والتحديات التي تواجهها في التعامل مع هذا الموضوع.</w:t>
      </w:r>
    </w:p>
    <w:p w14:paraId="6B8AB811" w14:textId="77777777" w:rsidR="7776157A" w:rsidRPr="00167538" w:rsidRDefault="7776157A" w:rsidP="00E85AC7">
      <w:pPr>
        <w:pStyle w:val="Paragraphedeliste"/>
        <w:numPr>
          <w:ilvl w:val="0"/>
          <w:numId w:val="12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هل سبق وعانيتِ أنتِ، أو أحبائكِ، أو ناجيات سابقة من أعراض جسدية بعد تجربة مؤلمة؟ ما الأعراض الجسدية التي تتذكرينها؟ ما الذي ساعد في تخفيف الأعراض؟</w:t>
      </w:r>
    </w:p>
    <w:p w14:paraId="43C45D8F" w14:textId="77777777" w:rsidR="7776157A" w:rsidRPr="00167538" w:rsidRDefault="7776157A" w:rsidP="00E85AC7">
      <w:pPr>
        <w:pStyle w:val="Paragraphedeliste"/>
        <w:numPr>
          <w:ilvl w:val="0"/>
          <w:numId w:val="12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هل من أسباب روحانية أو ثقافية معينة غالباً ما تستخدمها الناجيات لتفسير الأعراض الجسدية (على سبيل المثال، التعرض لمس من الجن أو للعنة)؟</w:t>
      </w:r>
    </w:p>
    <w:p w14:paraId="5F461AAD" w14:textId="77777777" w:rsidR="7776157A" w:rsidRPr="00167538" w:rsidRDefault="7776157A" w:rsidP="00E85AC7">
      <w:pPr>
        <w:pStyle w:val="Paragraphedeliste"/>
        <w:numPr>
          <w:ilvl w:val="0"/>
          <w:numId w:val="120"/>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لمَ تعتقدين أن النساء يعانين من ضائقتهن من خلال الأعراض الجسدية أكثر من الرجال؟</w:t>
      </w:r>
    </w:p>
    <w:p w14:paraId="1F7A55FC" w14:textId="77777777" w:rsidR="7776157A" w:rsidRPr="00167538" w:rsidRDefault="7776157A" w:rsidP="00E85AC7">
      <w:pPr>
        <w:pStyle w:val="Paragraphedeliste"/>
        <w:numPr>
          <w:ilvl w:val="0"/>
          <w:numId w:val="24"/>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غالباً ما تظهر الأعراض الجسدية في ظل انعدام يمكن للناجية التعبير من خلاله عما اختبرته وشعرت به. يمثل ذلك طريقة الجسد للتعبير عن الضيق. ما الذي قد لا تقوله الناجية أو لا تستطيع قوله؟</w:t>
      </w:r>
    </w:p>
    <w:p w14:paraId="3341770B" w14:textId="77777777" w:rsidR="7776157A" w:rsidRPr="00167538" w:rsidRDefault="7776157A" w:rsidP="00E85AC7">
      <w:pPr>
        <w:pStyle w:val="Paragraphedeliste"/>
        <w:numPr>
          <w:ilvl w:val="0"/>
          <w:numId w:val="24"/>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هل تركيز الناجية على الأعراض الجسدية يصعّب على الطبيبة التعامل معها/فهمها؟</w:t>
      </w:r>
    </w:p>
    <w:p w14:paraId="7180BA4F" w14:textId="77777777" w:rsidR="0095282A" w:rsidRPr="00167538" w:rsidRDefault="0095282A">
      <w:pPr>
        <w:bidi/>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br w:type="page"/>
      </w:r>
    </w:p>
    <w:p w14:paraId="72785651" w14:textId="77777777" w:rsidR="009F6C38" w:rsidRPr="00167538" w:rsidRDefault="009F6C38" w:rsidP="009970CF">
      <w:pPr>
        <w:pStyle w:val="Style2"/>
        <w:outlineLvl w:val="1"/>
        <w:rPr>
          <w:rFonts w:asciiTheme="majorBidi" w:hAnsiTheme="majorBidi" w:cstheme="majorBidi"/>
        </w:rPr>
      </w:pPr>
      <w:bookmarkStart w:id="34" w:name="_Toc138169587"/>
      <w:r w:rsidRPr="00167538">
        <w:rPr>
          <w:rFonts w:asciiTheme="majorBidi" w:hAnsiTheme="majorBidi" w:cstheme="majorBidi"/>
          <w:rtl/>
        </w:rPr>
        <w:lastRenderedPageBreak/>
        <w:t>الانعزال الاجتماعي والانسحاب</w:t>
      </w:r>
      <w:bookmarkEnd w:id="34"/>
    </w:p>
    <w:p w14:paraId="0D9457BE" w14:textId="77777777" w:rsidR="00280DC7" w:rsidRPr="00167538" w:rsidRDefault="00280DC7" w:rsidP="00625F66">
      <w:pPr>
        <w:bidi/>
        <w:spacing w:after="0" w:line="240" w:lineRule="auto"/>
        <w:jc w:val="both"/>
        <w:rPr>
          <w:rFonts w:asciiTheme="majorBidi" w:hAnsiTheme="majorBidi" w:cstheme="majorBidi"/>
          <w:i w:val="0"/>
          <w:iCs w:val="0"/>
          <w:sz w:val="22"/>
          <w:szCs w:val="22"/>
          <w:lang w:val="en-GB"/>
        </w:rPr>
      </w:pPr>
    </w:p>
    <w:p w14:paraId="0EF6C04F" w14:textId="77777777" w:rsidR="53F23D97" w:rsidRPr="00167538" w:rsidRDefault="53F23D97" w:rsidP="00625F66">
      <w:p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توضح هذه الورقة الخطوات التي يجب أن تستخدمها أخصائية الحالات لمساعدة الناجيات فيما يتعلق بالانعزال الاجتماعي والانسحاب.</w:t>
      </w:r>
    </w:p>
    <w:p w14:paraId="2B3C5797" w14:textId="77777777" w:rsidR="2CF8340A" w:rsidRPr="00167538" w:rsidRDefault="2CF8340A" w:rsidP="00625F66">
      <w:pPr>
        <w:bidi/>
        <w:spacing w:after="0" w:line="240" w:lineRule="auto"/>
        <w:jc w:val="both"/>
        <w:rPr>
          <w:rFonts w:asciiTheme="majorBidi" w:hAnsiTheme="majorBidi" w:cstheme="majorBidi"/>
          <w:i w:val="0"/>
          <w:iCs w:val="0"/>
          <w:sz w:val="22"/>
          <w:szCs w:val="22"/>
          <w:lang w:val="en-GB"/>
        </w:rPr>
      </w:pPr>
    </w:p>
    <w:p w14:paraId="44F8FADF" w14:textId="77777777" w:rsidR="1EEAA639" w:rsidRPr="00167538" w:rsidRDefault="1EEAA639"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ينطوي الانعزال الاجتماعي والانسحاب على إبعاد الناجية نفسها عن جميع الأشياء الخارجية، مثل الأشخاص، والأماكن، والأحداث. مثلاً: قضاء الكثير من الوقت في المنزل، ورفض التفاعل الشخصي، وتجنب المواقف الاجتماعية، لا سيما تلك التي تنطوي على حميمية وثيقة (عاطفية وجسدية على حد سواء). وفي كثير من الأحيان، يمكن أن يكون هذا السلوك ناتجاً عن الأحداث الحياتية المؤلمة التي تجعل الناجية تشعر بالخزي، أو الخوف، أو القلق.</w:t>
      </w:r>
    </w:p>
    <w:p w14:paraId="1EBD0DA3"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55C0EAC6" w14:textId="77777777" w:rsidR="1EEAA639" w:rsidRPr="00167538" w:rsidRDefault="1EEAA639"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من المهم التفريق بين</w:t>
      </w:r>
    </w:p>
    <w:p w14:paraId="64FB8F7C" w14:textId="77777777" w:rsidR="1EEAA639" w:rsidRPr="00167538" w:rsidRDefault="1EEAA639" w:rsidP="00E85AC7">
      <w:pPr>
        <w:pStyle w:val="Paragraphedeliste"/>
        <w:numPr>
          <w:ilvl w:val="0"/>
          <w:numId w:val="12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الانسحاب الانفعالي العادي، و</w:t>
      </w:r>
    </w:p>
    <w:p w14:paraId="21BC74EB" w14:textId="77777777" w:rsidR="1EEAA639" w:rsidRPr="00167538" w:rsidRDefault="1EEAA639" w:rsidP="00E85AC7">
      <w:pPr>
        <w:pStyle w:val="Paragraphedeliste"/>
        <w:numPr>
          <w:ilvl w:val="0"/>
          <w:numId w:val="12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الانسحاب المزمن الأكثر إثارة للقلق</w:t>
      </w:r>
    </w:p>
    <w:p w14:paraId="55DE3249"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483C0F55" w14:textId="77777777" w:rsidR="1EEAA639" w:rsidRPr="00167538" w:rsidRDefault="1EEAA639"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يحدث </w:t>
      </w:r>
      <w:r w:rsidRPr="00167538">
        <w:rPr>
          <w:rFonts w:asciiTheme="majorBidi" w:hAnsiTheme="majorBidi" w:cstheme="majorBidi"/>
          <w:b/>
          <w:bCs/>
          <w:i w:val="0"/>
          <w:iCs w:val="0"/>
          <w:sz w:val="22"/>
          <w:szCs w:val="22"/>
          <w:rtl/>
          <w:lang w:eastAsia="ar"/>
        </w:rPr>
        <w:t>الانسحاب الانفعالي</w:t>
      </w:r>
      <w:r w:rsidRPr="00167538">
        <w:rPr>
          <w:rFonts w:asciiTheme="majorBidi" w:hAnsiTheme="majorBidi" w:cstheme="majorBidi"/>
          <w:i w:val="0"/>
          <w:iCs w:val="0"/>
          <w:sz w:val="22"/>
          <w:szCs w:val="22"/>
          <w:rtl/>
          <w:lang w:eastAsia="ar"/>
        </w:rPr>
        <w:t xml:space="preserve"> عندما ينعزل الشخص أو ينسحب من العالم للتعافي من حدث مؤلم، مثل التشاجر مع شخص عزيز، أو الشعور بالخزي، أو التعرض للاعتداء الجنسي. يمثل هذا النوع من الانسحاب رد فعل تجاه حدث ما ويستمر لفترة قصيرة قبل أن يرجع الشخص إلى طريقة حياته العادية وتواصله مع العالم.</w:t>
      </w:r>
    </w:p>
    <w:p w14:paraId="43251089"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7FF83DBE" w14:textId="77777777" w:rsidR="1EEAA639" w:rsidRPr="00167538" w:rsidRDefault="1EEAA639"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تطول مدة </w:t>
      </w:r>
      <w:r w:rsidRPr="00167538">
        <w:rPr>
          <w:rFonts w:asciiTheme="majorBidi" w:hAnsiTheme="majorBidi" w:cstheme="majorBidi"/>
          <w:b/>
          <w:bCs/>
          <w:i w:val="0"/>
          <w:iCs w:val="0"/>
          <w:sz w:val="22"/>
          <w:szCs w:val="22"/>
          <w:rtl/>
          <w:lang w:eastAsia="ar"/>
        </w:rPr>
        <w:t>الانسحاب المزمن</w:t>
      </w:r>
      <w:r w:rsidRPr="00167538">
        <w:rPr>
          <w:rFonts w:asciiTheme="majorBidi" w:hAnsiTheme="majorBidi" w:cstheme="majorBidi"/>
          <w:i w:val="0"/>
          <w:iCs w:val="0"/>
          <w:sz w:val="22"/>
          <w:szCs w:val="22"/>
          <w:rtl/>
          <w:lang w:eastAsia="ar"/>
        </w:rPr>
        <w:t xml:space="preserve"> بحيث وينطوي على خلق أسلوب حياة منعزل عن العالم والأنشطة. غالباً ما يكون الانسحاب المزمن مصحوباً بأعراض نفسية و/أو اضطرابات أخرى تتعلق بالصحة النفسية.</w:t>
      </w:r>
    </w:p>
    <w:p w14:paraId="7165AA64" w14:textId="77777777" w:rsidR="00257BA0" w:rsidRPr="00167538" w:rsidRDefault="00257BA0" w:rsidP="00625F66">
      <w:pPr>
        <w:bidi/>
        <w:spacing w:after="0" w:line="240" w:lineRule="auto"/>
        <w:contextualSpacing/>
        <w:jc w:val="both"/>
        <w:rPr>
          <w:rFonts w:asciiTheme="majorBidi" w:hAnsiTheme="majorBidi" w:cstheme="majorBidi"/>
          <w:i w:val="0"/>
          <w:iCs w:val="0"/>
          <w:sz w:val="22"/>
          <w:szCs w:val="22"/>
          <w:lang w:val="en-GB"/>
        </w:rPr>
      </w:pPr>
    </w:p>
    <w:p w14:paraId="6446AEA5" w14:textId="77777777" w:rsidR="5BDF837C" w:rsidRPr="00167538" w:rsidRDefault="00257BA0" w:rsidP="00625F66">
      <w:pPr>
        <w:bidi/>
        <w:spacing w:after="0" w:line="240" w:lineRule="auto"/>
        <w:jc w:val="both"/>
        <w:rPr>
          <w:rFonts w:asciiTheme="majorBidi" w:hAnsiTheme="majorBidi" w:cstheme="majorBidi"/>
          <w:b/>
          <w:bCs/>
          <w:i w:val="0"/>
          <w:iCs w:val="0"/>
          <w:sz w:val="22"/>
          <w:szCs w:val="22"/>
          <w:highlight w:val="magenta"/>
          <w:u w:val="single"/>
          <w:lang w:val="en-GB"/>
        </w:rPr>
      </w:pPr>
      <w:r w:rsidRPr="00167538">
        <w:rPr>
          <w:rFonts w:asciiTheme="majorBidi" w:hAnsiTheme="majorBidi" w:cstheme="majorBidi"/>
          <w:b/>
          <w:bCs/>
          <w:i w:val="0"/>
          <w:iCs w:val="0"/>
          <w:sz w:val="22"/>
          <w:szCs w:val="22"/>
          <w:highlight w:val="magenta"/>
          <w:u w:val="single"/>
          <w:lang w:val="en-GB" w:eastAsia="en-GB" w:bidi="en-GB"/>
        </w:rPr>
        <w:t>PLACE IN BOX</w:t>
      </w:r>
    </w:p>
    <w:p w14:paraId="06A6D493" w14:textId="77777777" w:rsidR="4BAB899E" w:rsidRPr="00167538" w:rsidRDefault="5BDF837C" w:rsidP="009432D9">
      <w:pPr>
        <w:shd w:val="clear" w:color="auto" w:fill="F9EAD3"/>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البدء بخطوات صغيرة. </w:t>
      </w:r>
      <w:r w:rsidRPr="00167538">
        <w:rPr>
          <w:rFonts w:asciiTheme="majorBidi" w:hAnsiTheme="majorBidi" w:cstheme="majorBidi"/>
          <w:i w:val="0"/>
          <w:iCs w:val="0"/>
          <w:sz w:val="22"/>
          <w:szCs w:val="22"/>
          <w:rtl/>
          <w:lang w:eastAsia="ar"/>
        </w:rPr>
        <w:t xml:space="preserve">قد يكون من الصعب على الناجية التواصل مع حياتها مرة أخرى، إذا كانت قد عزلت نفسها لفترة طويلة. وفي هذه الحالات، ساعدي الناجية على عمل أشياء بسيطة يمكن أن تبدأ ربطها بالآخرين. على سبيل المثال، يمكنها النظر من النافذة إلى المارة، أو الابتسام لأشخاص تعرفهم، أو القيام بالتواصل البصري مع أشخاص تثق بهم. </w:t>
      </w:r>
    </w:p>
    <w:p w14:paraId="4935BCB4"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2D953329" w14:textId="77777777" w:rsidR="1EEAA639" w:rsidRPr="00167538" w:rsidRDefault="1EEAA639"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1: تقييم أسباب الانسحاب الاجتماعي للناجية وفهمها (استخدام مقياس الضيق)</w:t>
      </w:r>
    </w:p>
    <w:p w14:paraId="4FD889B4" w14:textId="77777777" w:rsidR="1EEAA639" w:rsidRPr="00167538" w:rsidRDefault="1EEAA639"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يعني التقييم طرح الأسئلة </w:t>
      </w:r>
      <w:r w:rsidRPr="00167538">
        <w:rPr>
          <w:rFonts w:asciiTheme="majorBidi" w:hAnsiTheme="majorBidi" w:cstheme="majorBidi"/>
          <w:i w:val="0"/>
          <w:iCs w:val="0"/>
          <w:sz w:val="22"/>
          <w:szCs w:val="22"/>
          <w:u w:val="single"/>
          <w:rtl/>
          <w:lang w:eastAsia="ar"/>
        </w:rPr>
        <w:t>والتفكير</w:t>
      </w:r>
      <w:r w:rsidRPr="00167538">
        <w:rPr>
          <w:rFonts w:asciiTheme="majorBidi" w:hAnsiTheme="majorBidi" w:cstheme="majorBidi"/>
          <w:i w:val="0"/>
          <w:iCs w:val="0"/>
          <w:sz w:val="22"/>
          <w:szCs w:val="22"/>
          <w:rtl/>
          <w:lang w:eastAsia="ar"/>
        </w:rPr>
        <w:t xml:space="preserve"> مع الناجية لمحاولة </w:t>
      </w:r>
      <w:r w:rsidRPr="00167538">
        <w:rPr>
          <w:rFonts w:asciiTheme="majorBidi" w:hAnsiTheme="majorBidi" w:cstheme="majorBidi"/>
          <w:i w:val="0"/>
          <w:iCs w:val="0"/>
          <w:sz w:val="22"/>
          <w:szCs w:val="22"/>
          <w:u w:val="single"/>
          <w:rtl/>
          <w:lang w:eastAsia="ar"/>
        </w:rPr>
        <w:t>فهم</w:t>
      </w:r>
      <w:r w:rsidRPr="00167538">
        <w:rPr>
          <w:rFonts w:asciiTheme="majorBidi" w:hAnsiTheme="majorBidi" w:cstheme="majorBidi"/>
          <w:i w:val="0"/>
          <w:iCs w:val="0"/>
          <w:sz w:val="22"/>
          <w:szCs w:val="22"/>
          <w:rtl/>
          <w:lang w:eastAsia="ar"/>
        </w:rPr>
        <w:t xml:space="preserve"> أسباب انسحابها الاجتماعي.</w:t>
      </w:r>
    </w:p>
    <w:p w14:paraId="4127A81D" w14:textId="77777777" w:rsidR="1EEAA639" w:rsidRPr="00167538" w:rsidRDefault="1EEAA639" w:rsidP="00E85AC7">
      <w:pPr>
        <w:numPr>
          <w:ilvl w:val="0"/>
          <w:numId w:val="10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اشرحي أنكِ مدربة على كيفية المساعدة في الانعزال الاجتماعي، وشاركي الخطوات التي ستتبعانها معاً. </w:t>
      </w:r>
      <w:proofErr w:type="spellStart"/>
      <w:r w:rsidRPr="00167538">
        <w:rPr>
          <w:rFonts w:asciiTheme="majorBidi" w:hAnsiTheme="majorBidi" w:cstheme="majorBidi"/>
          <w:i w:val="0"/>
          <w:iCs w:val="0"/>
          <w:sz w:val="22"/>
          <w:szCs w:val="22"/>
          <w:rtl/>
          <w:lang w:eastAsia="ar"/>
        </w:rPr>
        <w:t>أجيبي</w:t>
      </w:r>
      <w:proofErr w:type="spellEnd"/>
      <w:r w:rsidRPr="00167538">
        <w:rPr>
          <w:rFonts w:asciiTheme="majorBidi" w:hAnsiTheme="majorBidi" w:cstheme="majorBidi"/>
          <w:i w:val="0"/>
          <w:iCs w:val="0"/>
          <w:sz w:val="22"/>
          <w:szCs w:val="22"/>
          <w:rtl/>
          <w:lang w:eastAsia="ar"/>
        </w:rPr>
        <w:t xml:space="preserve"> عن أي أسئلة قد تطرحها الناجية.</w:t>
      </w:r>
    </w:p>
    <w:p w14:paraId="296945B1" w14:textId="77777777" w:rsidR="1EEAA639" w:rsidRPr="00167538" w:rsidRDefault="1EEAA639" w:rsidP="00E85AC7">
      <w:pPr>
        <w:numPr>
          <w:ilvl w:val="0"/>
          <w:numId w:val="10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متى بدأت الناجية بالانسحاب لأول مرة والتغييرات التي شهدتها حياتها قبل حدوث الانسحاب وأثنائه.</w:t>
      </w:r>
    </w:p>
    <w:p w14:paraId="46A35305" w14:textId="77777777" w:rsidR="1EEAA639" w:rsidRPr="00167538" w:rsidRDefault="1EEAA639"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ابحثي عن الاستثناءات. هل من أوقات لم تنسحب فيها الناجية؟ لمَ لا؟</w:t>
      </w:r>
    </w:p>
    <w:p w14:paraId="02B4B7BE" w14:textId="77777777" w:rsidR="1EEAA639" w:rsidRPr="00167538" w:rsidRDefault="1EEAA639"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حددي الأشياء المعينة التي ربما تكون الناجية تتجنبها.</w:t>
      </w:r>
    </w:p>
    <w:p w14:paraId="69F9AE17" w14:textId="77777777" w:rsidR="1EEAA639" w:rsidRPr="00167538" w:rsidRDefault="1EEAA639"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لماذا تعتقد الناجية أنها تعزل نفسها؟</w:t>
      </w:r>
    </w:p>
    <w:p w14:paraId="2A989FCC" w14:textId="77777777" w:rsidR="1EEAA639" w:rsidRPr="00167538" w:rsidRDefault="1EEAA639"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انسحبت بهذا الشكل في الماضي؟ ماذا فعلت حيال ذلك؟ هل ينسحب أفراد أسرتها بالطريقة ذاتها؟</w:t>
      </w:r>
    </w:p>
    <w:p w14:paraId="3C370DC1" w14:textId="77777777" w:rsidR="1EEAA639" w:rsidRPr="00167538" w:rsidRDefault="1EEAA639"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كيف يؤثر الانعزال الذاتي والانسحاب على أفكار الناجية، ومشاعرها، وسلوكياتها، وعلاقاتها بالآخرين؟</w:t>
      </w:r>
    </w:p>
    <w:p w14:paraId="27178B3E" w14:textId="77777777" w:rsidR="00ED4CE2" w:rsidRPr="00167538" w:rsidRDefault="00ED4CE2"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هناك أي أسباب ثقافية أو دينية ربما تجعلها تختار الانعزال الاجتماعي أو تضطر إليه؟</w:t>
      </w:r>
    </w:p>
    <w:p w14:paraId="4D45931A" w14:textId="77777777" w:rsidR="00ED4CE2" w:rsidRPr="00167538" w:rsidRDefault="00ED4CE2"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من أحد في حياة الناجية يجبرها على الانعزال أو يُكرهها على ذلك؟ قيّمي وجود عنف الشريك الحميم وأي تكتيكات أخرى للسلطة والسيطرة.</w:t>
      </w:r>
    </w:p>
    <w:p w14:paraId="01293486"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24D0B79F" w14:textId="77777777" w:rsidR="1EEAA639" w:rsidRPr="00167538" w:rsidRDefault="1EEAA639"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 xml:space="preserve">الخطوة 2: تثقيف الناجية حول أسباب حدوث الانعزال الاجتماعي والانسحاب </w:t>
      </w:r>
    </w:p>
    <w:p w14:paraId="7621186A" w14:textId="77777777" w:rsidR="30E28257" w:rsidRPr="00167538" w:rsidRDefault="40E45EAB"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ثقفي الناجية حول معنى القلق وكيف يمكن لمسببات التوتر النفسي الاجتماعي أن تسبب الانعزال. الجئي للقصص والأمثلة لمساعدة الناجية على الفهم.</w:t>
      </w:r>
    </w:p>
    <w:p w14:paraId="6EB2950D" w14:textId="77777777" w:rsidR="1EEAA639" w:rsidRPr="00167538" w:rsidRDefault="1EEAA639" w:rsidP="00E85AC7">
      <w:pPr>
        <w:numPr>
          <w:ilvl w:val="0"/>
          <w:numId w:val="6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غالباً ما ينجم الانعزال الاجتماعي والانسحاب عن أحداث حياتية مؤلمة تجعل الشخص يشعر بالخزي، والخوف، والقلق، وانعدام الأمان.</w:t>
      </w:r>
    </w:p>
    <w:p w14:paraId="540D0397" w14:textId="77777777" w:rsidR="1EEAA639" w:rsidRPr="00167538" w:rsidRDefault="1EEAA639" w:rsidP="00E85AC7">
      <w:pPr>
        <w:numPr>
          <w:ilvl w:val="0"/>
          <w:numId w:val="6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الانسحاب طريقة للإشارة إلى شعور بأن العالم يبدو غير آمن وغير متوقع. وغالباً ما يكون الانسحاب محاولة لخلق الأمان في عالم يبدو وكأنه خارج عن السيطرة.</w:t>
      </w:r>
    </w:p>
    <w:p w14:paraId="124F990A" w14:textId="77777777" w:rsidR="1EEAA639" w:rsidRPr="00167538" w:rsidRDefault="1EEAA639" w:rsidP="00E85AC7">
      <w:pPr>
        <w:numPr>
          <w:ilvl w:val="0"/>
          <w:numId w:val="6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ساعدي الناجية على فهم الفرق بين </w:t>
      </w:r>
      <w:r w:rsidRPr="00167538">
        <w:rPr>
          <w:rFonts w:asciiTheme="majorBidi" w:hAnsiTheme="majorBidi" w:cstheme="majorBidi"/>
          <w:b/>
          <w:bCs/>
          <w:i w:val="0"/>
          <w:iCs w:val="0"/>
          <w:sz w:val="22"/>
          <w:szCs w:val="22"/>
          <w:rtl/>
          <w:lang w:eastAsia="ar"/>
        </w:rPr>
        <w:t xml:space="preserve">الانسحاب الانفعالي العادي، </w:t>
      </w:r>
      <w:r w:rsidRPr="00167538">
        <w:rPr>
          <w:rFonts w:asciiTheme="majorBidi" w:hAnsiTheme="majorBidi" w:cstheme="majorBidi"/>
          <w:i w:val="0"/>
          <w:iCs w:val="0"/>
          <w:sz w:val="22"/>
          <w:szCs w:val="22"/>
          <w:rtl/>
          <w:lang w:eastAsia="ar"/>
        </w:rPr>
        <w:t xml:space="preserve">وهو رد فعل قصير الأجل لحدث مؤلم، مثل فقد شخص عزيز، </w:t>
      </w:r>
      <w:r w:rsidRPr="00167538">
        <w:rPr>
          <w:rFonts w:asciiTheme="majorBidi" w:hAnsiTheme="majorBidi" w:cstheme="majorBidi"/>
          <w:b/>
          <w:bCs/>
          <w:i w:val="0"/>
          <w:iCs w:val="0"/>
          <w:sz w:val="22"/>
          <w:szCs w:val="22"/>
          <w:rtl/>
          <w:lang w:eastAsia="ar"/>
        </w:rPr>
        <w:t>والانسحاب المزمن،</w:t>
      </w:r>
      <w:r w:rsidRPr="00167538">
        <w:rPr>
          <w:rFonts w:asciiTheme="majorBidi" w:hAnsiTheme="majorBidi" w:cstheme="majorBidi"/>
          <w:i w:val="0"/>
          <w:iCs w:val="0"/>
          <w:sz w:val="22"/>
          <w:szCs w:val="22"/>
          <w:rtl/>
          <w:lang w:eastAsia="ar"/>
        </w:rPr>
        <w:t xml:space="preserve"> وهو أطول مدة وينطوي على خلق أسلوب حياة منعزل عن الناس والأنشطة.</w:t>
      </w:r>
    </w:p>
    <w:p w14:paraId="12AEDEAA" w14:textId="77777777" w:rsidR="1EEAA639" w:rsidRPr="00167538" w:rsidRDefault="1EEAA639" w:rsidP="00E85AC7">
      <w:pPr>
        <w:numPr>
          <w:ilvl w:val="0"/>
          <w:numId w:val="6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يمكن أن يتسبب الانعزال الاجتماعي في إغراق الناجية في عواطف قوية أو إيقاعها في حلقات التفكير السلبي (على سبيل المثال، </w:t>
      </w:r>
      <w:r w:rsidRPr="00167538">
        <w:rPr>
          <w:rFonts w:asciiTheme="majorBidi" w:hAnsiTheme="majorBidi" w:cstheme="majorBidi"/>
          <w:sz w:val="22"/>
          <w:szCs w:val="22"/>
          <w:rtl/>
          <w:lang w:eastAsia="ar"/>
        </w:rPr>
        <w:t>”لن أشعر بتحسن أبداً“</w:t>
      </w:r>
      <w:r w:rsidRPr="00167538">
        <w:rPr>
          <w:rFonts w:asciiTheme="majorBidi" w:hAnsiTheme="majorBidi" w:cstheme="majorBidi"/>
          <w:i w:val="0"/>
          <w:iCs w:val="0"/>
          <w:sz w:val="22"/>
          <w:szCs w:val="22"/>
          <w:rtl/>
          <w:lang w:eastAsia="ar"/>
        </w:rPr>
        <w:t xml:space="preserve"> أو </w:t>
      </w:r>
      <w:r w:rsidRPr="00167538">
        <w:rPr>
          <w:rFonts w:asciiTheme="majorBidi" w:hAnsiTheme="majorBidi" w:cstheme="majorBidi"/>
          <w:sz w:val="22"/>
          <w:szCs w:val="22"/>
          <w:rtl/>
          <w:lang w:eastAsia="ar"/>
        </w:rPr>
        <w:t>”يجب أن أستسلم فحسب“</w:t>
      </w:r>
      <w:r w:rsidRPr="00167538">
        <w:rPr>
          <w:rFonts w:asciiTheme="majorBidi" w:hAnsiTheme="majorBidi" w:cstheme="majorBidi"/>
          <w:i w:val="0"/>
          <w:iCs w:val="0"/>
          <w:sz w:val="22"/>
          <w:szCs w:val="22"/>
          <w:rtl/>
          <w:lang w:eastAsia="ar"/>
        </w:rPr>
        <w:t>).</w:t>
      </w:r>
    </w:p>
    <w:p w14:paraId="59A0E4EA" w14:textId="77777777" w:rsidR="1EEAA639" w:rsidRPr="00167538" w:rsidRDefault="1EEAA639" w:rsidP="00E85AC7">
      <w:pPr>
        <w:numPr>
          <w:ilvl w:val="0"/>
          <w:numId w:val="6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lastRenderedPageBreak/>
        <w:t>عندما تغرق الناجية في العواطف والأفكار السلبية، يمتلئ جسدها بهرمونات التوتر التي 1) تثبط جهازها المناعي و2) تجعلها أكثر انفعالاً تجاه الأحداث وأقل قدرة على التفكير في الأشياء بصورة منطقية. لذلك، يعرّض الانعزال الناجية للإصابة على نحوٍ أكبر بالأمراض الجسدية والنفسية.</w:t>
      </w:r>
    </w:p>
    <w:p w14:paraId="0C7AD7F4" w14:textId="77777777" w:rsidR="1EEAA639" w:rsidRPr="00167538" w:rsidRDefault="1EEAA639" w:rsidP="00E85AC7">
      <w:pPr>
        <w:numPr>
          <w:ilvl w:val="0"/>
          <w:numId w:val="68"/>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يؤدي الانعزال الاجتماعي إلى زيادة الحساسية تجاه الضوضاء، والتعليقات، والنظرات، والمحادثات، والعواطف. يمكن أن يجعل هذا العالم الخارجي يبدو مرهقاً للغاية.</w:t>
      </w:r>
    </w:p>
    <w:p w14:paraId="5FBB512E" w14:textId="77777777" w:rsidR="00ED4CE2" w:rsidRPr="00167538" w:rsidRDefault="00ED4CE2" w:rsidP="00E85AC7">
      <w:pPr>
        <w:numPr>
          <w:ilvl w:val="0"/>
          <w:numId w:val="68"/>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في حالة عنف الشريك الحميم، غالباً ما يتعمد الجاني محاولة عزل الناجية عن نُظُم الدعم الخاصة بها أو الإضرار بعلاقاتها حتى يتمكن من الحفاظ على سلطته وسيطرته عليها. بل وقد يحاول الشريك إقناع الناجية بأن ما من أحد يهتم لأمرها، وقد تصدق الناجية ذلك مع الوقت.</w:t>
      </w:r>
    </w:p>
    <w:p w14:paraId="30262BA0"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436471C4" w14:textId="77777777" w:rsidR="1EEAA639" w:rsidRPr="00167538" w:rsidRDefault="1EEAA639"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الخطوة 3: مناقشة استراتيجيات التأقلم الحالية والاستراتيجيات الجديدة</w:t>
      </w:r>
    </w:p>
    <w:p w14:paraId="7F6D4178" w14:textId="77777777" w:rsidR="570BE19C" w:rsidRPr="00167538" w:rsidRDefault="570BE19C"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ناقشي الاستراتيجيات التي تستخدمها الناجية </w:t>
      </w:r>
      <w:r w:rsidRPr="00167538">
        <w:rPr>
          <w:rFonts w:asciiTheme="majorBidi" w:eastAsia="Calibri" w:hAnsiTheme="majorBidi" w:cstheme="majorBidi"/>
          <w:i w:val="0"/>
          <w:iCs w:val="0"/>
          <w:sz w:val="22"/>
          <w:szCs w:val="22"/>
          <w:u w:val="single"/>
          <w:rtl/>
          <w:lang w:eastAsia="ar"/>
        </w:rPr>
        <w:t>بالفعل</w:t>
      </w:r>
      <w:r w:rsidRPr="00167538">
        <w:rPr>
          <w:rFonts w:asciiTheme="majorBidi" w:eastAsia="Calibri" w:hAnsiTheme="majorBidi" w:cstheme="majorBidi"/>
          <w:i w:val="0"/>
          <w:iCs w:val="0"/>
          <w:sz w:val="22"/>
          <w:szCs w:val="22"/>
          <w:rtl/>
          <w:lang w:eastAsia="ar"/>
        </w:rPr>
        <w:t xml:space="preserve"> ثم شاركي استراتيجيات جديدة.</w:t>
      </w:r>
    </w:p>
    <w:p w14:paraId="1D758D8F" w14:textId="77777777" w:rsidR="1EEAA639" w:rsidRPr="00167538" w:rsidRDefault="1EEAA639" w:rsidP="00E85AC7">
      <w:pPr>
        <w:pStyle w:val="Paragraphedeliste"/>
        <w:numPr>
          <w:ilvl w:val="0"/>
          <w:numId w:val="67"/>
        </w:numPr>
        <w:bidi/>
        <w:spacing w:after="0" w:line="240" w:lineRule="auto"/>
        <w:jc w:val="both"/>
        <w:rPr>
          <w:rFonts w:asciiTheme="majorBidi" w:hAnsiTheme="majorBidi" w:cstheme="majorBidi"/>
          <w:bCs/>
          <w:i w:val="0"/>
          <w:sz w:val="22"/>
          <w:szCs w:val="22"/>
          <w:lang w:val="en-GB"/>
        </w:rPr>
      </w:pPr>
      <w:r w:rsidRPr="00167538">
        <w:rPr>
          <w:rFonts w:asciiTheme="majorBidi" w:hAnsiTheme="majorBidi" w:cstheme="majorBidi"/>
          <w:i w:val="0"/>
          <w:iCs w:val="0"/>
          <w:sz w:val="22"/>
          <w:szCs w:val="22"/>
          <w:rtl/>
          <w:lang w:eastAsia="ar"/>
        </w:rPr>
        <w:t>كوني لطيفة. وامضي ببطء. فكل شيء في العالم يبدو أكثر سطوعاً، وأكثر صخباً، وأحياناً غير قابل للاحتمال بعد الانعزال الاجتماعي. عندما تساعدين الناجية على الاندماج والنشاط في حياتها مرة أخرى، فإن التعرض للعالم الخارجي يجب أن يكون تدريجياً حتى لا تغمرها كثرة المحفزات، الأمر الذي قد يدفعها إلى العودة إلى الانعزال.</w:t>
      </w:r>
    </w:p>
    <w:p w14:paraId="41C46F41" w14:textId="77777777" w:rsidR="1EEAA639" w:rsidRPr="00167538" w:rsidRDefault="1EEAA639" w:rsidP="00E85AC7">
      <w:pPr>
        <w:pStyle w:val="Paragraphedeliste"/>
        <w:numPr>
          <w:ilvl w:val="0"/>
          <w:numId w:val="67"/>
        </w:numPr>
        <w:bidi/>
        <w:spacing w:after="0" w:line="240" w:lineRule="auto"/>
        <w:jc w:val="both"/>
        <w:rPr>
          <w:rFonts w:asciiTheme="majorBidi" w:hAnsiTheme="majorBidi" w:cstheme="majorBidi"/>
          <w:bCs/>
          <w:i w:val="0"/>
          <w:iCs w:val="0"/>
          <w:sz w:val="22"/>
          <w:szCs w:val="22"/>
          <w:lang w:val="en-GB"/>
        </w:rPr>
      </w:pPr>
      <w:r w:rsidRPr="00167538">
        <w:rPr>
          <w:rFonts w:asciiTheme="majorBidi" w:hAnsiTheme="majorBidi" w:cstheme="majorBidi"/>
          <w:i w:val="0"/>
          <w:iCs w:val="0"/>
          <w:sz w:val="22"/>
          <w:szCs w:val="22"/>
          <w:rtl/>
          <w:lang w:eastAsia="ar"/>
        </w:rPr>
        <w:t>ساعدي الناجية على الاتصال بأي شيء خارجي. أي شيء. يمكن أن يكون حيواناً أليفاً، أو صورة، أو قصيدة، أو نبتة، أو شخصاً. فالانعزال يقيد عالم الشخص ويضيقه. والتواصل مع شيء خارجي يذكّرها بأنها أكثر من مجرد أفكارها، وبأن العالم كبير، وبأن ليس كل ما في العالم خطير.</w:t>
      </w:r>
    </w:p>
    <w:p w14:paraId="27ECF552" w14:textId="77777777" w:rsidR="1EEAA639" w:rsidRPr="00167538" w:rsidRDefault="1EEAA639" w:rsidP="00E85AC7">
      <w:pPr>
        <w:pStyle w:val="Paragraphedeliste"/>
        <w:numPr>
          <w:ilvl w:val="0"/>
          <w:numId w:val="67"/>
        </w:numPr>
        <w:bidi/>
        <w:spacing w:after="0" w:line="240" w:lineRule="auto"/>
        <w:jc w:val="both"/>
        <w:rPr>
          <w:rFonts w:asciiTheme="majorBidi" w:hAnsiTheme="majorBidi" w:cstheme="majorBidi"/>
          <w:bCs/>
          <w:i w:val="0"/>
          <w:iCs w:val="0"/>
          <w:sz w:val="22"/>
          <w:szCs w:val="22"/>
          <w:lang w:val="en-GB"/>
        </w:rPr>
      </w:pPr>
      <w:r w:rsidRPr="00167538">
        <w:rPr>
          <w:rFonts w:asciiTheme="majorBidi" w:hAnsiTheme="majorBidi" w:cstheme="majorBidi"/>
          <w:i w:val="0"/>
          <w:iCs w:val="0"/>
          <w:sz w:val="22"/>
          <w:szCs w:val="22"/>
          <w:rtl/>
          <w:lang w:eastAsia="ar"/>
        </w:rPr>
        <w:t>ساعدي الناجية على تحديد ما يجعلها تنسحب. أي، ما هي العواطف (على سبيل المثال، الخزي أو الخوف)، والأفكار (على سبيل المثال، العالم غير آمن أو سيحدث شيء سيء في أي وقت)، والأشخاص، والأماكن، والأنشطة التي تسبب رغبتها في الانعزال (انظري قسم ”تحديد المحفزات“).</w:t>
      </w:r>
    </w:p>
    <w:p w14:paraId="488C030F" w14:textId="77777777" w:rsidR="1EEAA639" w:rsidRPr="00167538" w:rsidRDefault="1EEAA639" w:rsidP="00E85AC7">
      <w:pPr>
        <w:pStyle w:val="Paragraphedeliste"/>
        <w:numPr>
          <w:ilvl w:val="0"/>
          <w:numId w:val="67"/>
        </w:numPr>
        <w:bidi/>
        <w:spacing w:after="0" w:line="240" w:lineRule="auto"/>
        <w:jc w:val="both"/>
        <w:rPr>
          <w:rFonts w:asciiTheme="majorBidi" w:hAnsiTheme="majorBidi" w:cstheme="majorBidi"/>
          <w:bCs/>
          <w:i w:val="0"/>
          <w:iCs w:val="0"/>
          <w:sz w:val="22"/>
          <w:szCs w:val="22"/>
          <w:lang w:val="en-GB"/>
        </w:rPr>
      </w:pPr>
      <w:r w:rsidRPr="00167538">
        <w:rPr>
          <w:rFonts w:asciiTheme="majorBidi" w:hAnsiTheme="majorBidi" w:cstheme="majorBidi"/>
          <w:i w:val="0"/>
          <w:iCs w:val="0"/>
          <w:sz w:val="22"/>
          <w:szCs w:val="22"/>
          <w:rtl/>
          <w:lang w:eastAsia="ar"/>
        </w:rPr>
        <w:t>استكشفي الأشياء المحددة التي تتجنبها الناجية. لمَ هذه الأشياء مخيفة أو ساحقة؟ ما الذي سيتطلبه مواجهة الناجية لهذه الأشياء تدريجياً؟</w:t>
      </w:r>
    </w:p>
    <w:p w14:paraId="3E5E4019" w14:textId="77777777" w:rsidR="1EEAA639" w:rsidRPr="00167538" w:rsidRDefault="1EEAA639" w:rsidP="00E85AC7">
      <w:pPr>
        <w:pStyle w:val="Paragraphedeliste"/>
        <w:numPr>
          <w:ilvl w:val="0"/>
          <w:numId w:val="67"/>
        </w:numPr>
        <w:bidi/>
        <w:spacing w:after="0" w:line="240" w:lineRule="auto"/>
        <w:jc w:val="both"/>
        <w:rPr>
          <w:rFonts w:asciiTheme="majorBidi" w:hAnsiTheme="majorBidi" w:cstheme="majorBidi"/>
          <w:bCs/>
          <w:i w:val="0"/>
          <w:iCs w:val="0"/>
          <w:sz w:val="22"/>
          <w:szCs w:val="22"/>
          <w:lang w:val="en-GB"/>
        </w:rPr>
      </w:pPr>
      <w:r w:rsidRPr="00167538">
        <w:rPr>
          <w:rFonts w:asciiTheme="majorBidi" w:hAnsiTheme="majorBidi" w:cstheme="majorBidi"/>
          <w:i w:val="0"/>
          <w:iCs w:val="0"/>
          <w:sz w:val="22"/>
          <w:szCs w:val="22"/>
          <w:rtl/>
          <w:lang w:eastAsia="ar"/>
        </w:rPr>
        <w:t>ناقشي كيف يبدو الأمان، واطلبي من الناجية التفكير في ذكرى شعرت فيها بالأمان التام. وضعي تصوّراً حول ذكرى السلامة هذه (انظري قسم ”الاسترخاء“).</w:t>
      </w:r>
    </w:p>
    <w:p w14:paraId="40CDDD44" w14:textId="77777777" w:rsidR="1EEAA639" w:rsidRPr="00167538" w:rsidRDefault="1EEAA639" w:rsidP="00E85AC7">
      <w:pPr>
        <w:pStyle w:val="Paragraphedeliste"/>
        <w:numPr>
          <w:ilvl w:val="0"/>
          <w:numId w:val="67"/>
        </w:numPr>
        <w:bidi/>
        <w:spacing w:after="0" w:line="240" w:lineRule="auto"/>
        <w:jc w:val="both"/>
        <w:rPr>
          <w:rFonts w:asciiTheme="majorBidi" w:hAnsiTheme="majorBidi" w:cstheme="majorBidi"/>
          <w:bCs/>
          <w:i w:val="0"/>
          <w:iCs w:val="0"/>
          <w:sz w:val="22"/>
          <w:szCs w:val="22"/>
          <w:lang w:val="en-GB"/>
        </w:rPr>
      </w:pPr>
      <w:r w:rsidRPr="00167538">
        <w:rPr>
          <w:rFonts w:asciiTheme="majorBidi" w:hAnsiTheme="majorBidi" w:cstheme="majorBidi"/>
          <w:i w:val="0"/>
          <w:iCs w:val="0"/>
          <w:sz w:val="22"/>
          <w:szCs w:val="22"/>
          <w:rtl/>
          <w:lang w:eastAsia="ar"/>
        </w:rPr>
        <w:t>غالباً ما يقل الانعزال الاجتماعي عندما يشعر الشخص بأمان أكبر. ساعدي الناجية على تحديد مصدر الخوف، والعلامات التحذيرية، وآليات التأقلم، والأشخاص الموثوق بهم والأماكن والأشياء الآمنة.</w:t>
      </w:r>
    </w:p>
    <w:p w14:paraId="34AE5FE8" w14:textId="77777777" w:rsidR="1EEAA639" w:rsidRPr="00167538" w:rsidRDefault="1EEAA639" w:rsidP="00E85AC7">
      <w:pPr>
        <w:pStyle w:val="Paragraphedeliste"/>
        <w:numPr>
          <w:ilvl w:val="0"/>
          <w:numId w:val="67"/>
        </w:numPr>
        <w:bidi/>
        <w:spacing w:after="0" w:line="240" w:lineRule="auto"/>
        <w:jc w:val="both"/>
        <w:rPr>
          <w:rFonts w:asciiTheme="majorBidi" w:hAnsiTheme="majorBidi" w:cstheme="majorBidi"/>
          <w:bCs/>
          <w:i w:val="0"/>
          <w:iCs w:val="0"/>
          <w:sz w:val="22"/>
          <w:szCs w:val="22"/>
          <w:lang w:val="en-GB"/>
        </w:rPr>
      </w:pPr>
      <w:r w:rsidRPr="00167538">
        <w:rPr>
          <w:rFonts w:asciiTheme="majorBidi" w:hAnsiTheme="majorBidi" w:cstheme="majorBidi"/>
          <w:i w:val="0"/>
          <w:iCs w:val="0"/>
          <w:sz w:val="22"/>
          <w:szCs w:val="22"/>
          <w:rtl/>
          <w:lang w:eastAsia="ar"/>
        </w:rPr>
        <w:t>اعتمدي تقنية التنشيط السلوكي. فهي تدفع الناجية إلى المشاركة على نحوٍ أكبر في الأنشطة التي تمنحها المتعة أو تعطيها إحساس بالإنجاز للمساعدة في إعادة ربطها بالعالم (انظري قسم ”التنشيط السلوكي“).</w:t>
      </w:r>
    </w:p>
    <w:p w14:paraId="20A217D5" w14:textId="77777777" w:rsidR="00561E7C" w:rsidRPr="00167538" w:rsidRDefault="00561E7C" w:rsidP="00E85AC7">
      <w:pPr>
        <w:pStyle w:val="Paragraphedeliste"/>
        <w:numPr>
          <w:ilvl w:val="0"/>
          <w:numId w:val="6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لتقنية إعادة الهيكلة المعرفية مساعدة الناجيات اللاتي لديهن أفكار تحول دون شعورهن بالصلة مع الغير. على سبيل المثال، فكرة ”توقفتُ عن الرد على مكالماتها. لا بد أنها تكرهني الآن“.</w:t>
      </w:r>
    </w:p>
    <w:p w14:paraId="057903F9" w14:textId="77777777" w:rsidR="00561E7C" w:rsidRPr="00167538" w:rsidRDefault="00561E7C" w:rsidP="00E85AC7">
      <w:pPr>
        <w:pStyle w:val="Paragraphedeliste"/>
        <w:numPr>
          <w:ilvl w:val="0"/>
          <w:numId w:val="6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أن تكون تقنيات الارتكاز والاسترخاء مفيدة إذا كانت الناجية تشعر بعدم الأمان أو القلق قبل محاولاتها للعودة إلى المجتمع مرة أخرى، أو أثنائها، أو بعدها.</w:t>
      </w:r>
    </w:p>
    <w:p w14:paraId="0E9A26C6" w14:textId="77777777" w:rsidR="00561E7C" w:rsidRPr="00167538" w:rsidRDefault="00561E7C" w:rsidP="00E85AC7">
      <w:pPr>
        <w:pStyle w:val="Paragraphedeliste"/>
        <w:numPr>
          <w:ilvl w:val="0"/>
          <w:numId w:val="6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أن تكون تقنيات التحفيز مفيدة، مثل تأكيدات المحاولات التي تقوم بها، وإبراز الاختلافات (مزايا/مساوئ كونها اجتماعية مرة أخرى)، واستخدام تقنية المسطرة لتقييم حافزها لتكون اجتماعية (انظري قسم ”تعزيز التحفيز“). يمكن استخدام تقنية ”اسأل-تحدّث-اسأل“ لمشاركة معلومات حول أهمية إعادة الاتصال بالصديقات، والأسرة، والمجتمع. في حالة عنف الشريك الحميم، يمكن أيضاً لأخصائيات الحالات اللجوء لتقنية ”اسأل-تحدّث-اسأل“ لمشاركة كيف لاحظن أن شريك الناجية يحاول عزلها عن نظام دعمها الاجتماعي.</w:t>
      </w:r>
    </w:p>
    <w:p w14:paraId="4ACE4010" w14:textId="77777777" w:rsidR="00760D2F" w:rsidRPr="00167538" w:rsidRDefault="00760D2F" w:rsidP="00E85AC7">
      <w:pPr>
        <w:pStyle w:val="Paragraphedeliste"/>
        <w:numPr>
          <w:ilvl w:val="0"/>
          <w:numId w:val="6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استخدمي خريطة العلاقات الاجتماعية (الملحق (ك)). تجد بعض الناجيات أنه من المفيد التراجع قليلاً والنظر إلى علاقاتهن ليعرفن أين توجد نقاط القوة والثغرات، وقد يكون هذا أداة مفيدة للتقييم وحل المشكلات للناجيات اللاتي يواجهن صعوبات مع الانعزال الاجتماعي أو مشكلات في العلاقات أو للناجيات اللاتي لا يستخدمن وسائل الدعم الاجتماعي للمساعدة في حل مشكلاتهن.</w:t>
      </w:r>
    </w:p>
    <w:p w14:paraId="657C8040" w14:textId="77777777" w:rsidR="00760D2F" w:rsidRPr="00167538" w:rsidRDefault="00760D2F" w:rsidP="00E85AC7">
      <w:pPr>
        <w:pStyle w:val="Paragraphedeliste"/>
        <w:numPr>
          <w:ilvl w:val="0"/>
          <w:numId w:val="6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استخدمي تقنية حل المشكلات لمساعدة الناجية في التفكير في الطرق التي يمكنها من خلالها بدء إعادة التواصل مع الآخرين.</w:t>
      </w:r>
    </w:p>
    <w:p w14:paraId="7450FA4D" w14:textId="77777777" w:rsidR="5EC63613" w:rsidRPr="00167538" w:rsidRDefault="5EC63613" w:rsidP="00625F66">
      <w:pPr>
        <w:bidi/>
        <w:spacing w:after="0" w:line="240" w:lineRule="auto"/>
        <w:contextualSpacing/>
        <w:jc w:val="both"/>
        <w:rPr>
          <w:rFonts w:asciiTheme="majorBidi" w:hAnsiTheme="majorBidi" w:cstheme="majorBidi"/>
          <w:i w:val="0"/>
          <w:iCs w:val="0"/>
          <w:sz w:val="22"/>
          <w:szCs w:val="22"/>
          <w:lang w:val="en-GB"/>
        </w:rPr>
      </w:pPr>
    </w:p>
    <w:p w14:paraId="619F611E" w14:textId="77777777" w:rsidR="4DE5DF4E" w:rsidRPr="00167538" w:rsidRDefault="00EF6381"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highlight w:val="magenta"/>
          <w:u w:val="single"/>
          <w:lang w:val="en-GB" w:eastAsia="en-GB" w:bidi="en-GB"/>
        </w:rPr>
        <w:t>PLACE IN BOX</w:t>
      </w:r>
    </w:p>
    <w:p w14:paraId="3A5DB38F" w14:textId="77777777" w:rsidR="5EC63613" w:rsidRPr="00167538" w:rsidRDefault="292C4F1F" w:rsidP="009432D9">
      <w:pPr>
        <w:shd w:val="clear" w:color="auto" w:fill="F9EAD3"/>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بين النازحين </w:t>
      </w:r>
      <w:proofErr w:type="spellStart"/>
      <w:r w:rsidRPr="00167538">
        <w:rPr>
          <w:rFonts w:asciiTheme="majorBidi" w:hAnsiTheme="majorBidi" w:cstheme="majorBidi"/>
          <w:i w:val="0"/>
          <w:iCs w:val="0"/>
          <w:sz w:val="22"/>
          <w:szCs w:val="22"/>
          <w:rtl/>
          <w:lang w:eastAsia="ar"/>
        </w:rPr>
        <w:t>الروهينغيا</w:t>
      </w:r>
      <w:proofErr w:type="spellEnd"/>
      <w:r w:rsidRPr="00167538">
        <w:rPr>
          <w:rFonts w:asciiTheme="majorBidi" w:hAnsiTheme="majorBidi" w:cstheme="majorBidi"/>
          <w:i w:val="0"/>
          <w:iCs w:val="0"/>
          <w:sz w:val="22"/>
          <w:szCs w:val="22"/>
          <w:rtl/>
          <w:lang w:eastAsia="ar"/>
        </w:rPr>
        <w:t xml:space="preserve"> في بنغلاديش (وفي العديد من المجتمعات المحلية الأخرى حول العالم)، يتعين على النساء والفتيات ثقافياً عزل أنفسهن وقت دورتهن الشهرية. خلال هذا الوقت، قد يحظر على النساء والفتيات، في بعض المجتمعات المحلية، النظر إلى السماء أو الأشجار، أو الذهاب إلى المدرسة، أو الخروج على الإطلاق. بدلاً من ذلك، قد يتعين على الفتيات والنساء </w:t>
      </w:r>
      <w:proofErr w:type="spellStart"/>
      <w:r w:rsidRPr="00167538">
        <w:rPr>
          <w:rFonts w:asciiTheme="majorBidi" w:hAnsiTheme="majorBidi" w:cstheme="majorBidi"/>
          <w:i w:val="0"/>
          <w:iCs w:val="0"/>
          <w:sz w:val="22"/>
          <w:szCs w:val="22"/>
          <w:rtl/>
          <w:lang w:eastAsia="ar"/>
        </w:rPr>
        <w:t>الحائضات</w:t>
      </w:r>
      <w:proofErr w:type="spellEnd"/>
      <w:r w:rsidRPr="00167538">
        <w:rPr>
          <w:rFonts w:asciiTheme="majorBidi" w:hAnsiTheme="majorBidi" w:cstheme="majorBidi"/>
          <w:i w:val="0"/>
          <w:iCs w:val="0"/>
          <w:sz w:val="22"/>
          <w:szCs w:val="22"/>
          <w:rtl/>
          <w:lang w:eastAsia="ar"/>
        </w:rPr>
        <w:t xml:space="preserve"> ملازمة منازلهن والقبوع فيها منعزلات عن العالم الخارجي (أحياناً في غرفة أو مبنى منفصل). يُعتقد أن الفتيات والنساء في هذا الوقت قد يكنّ أكثر عرضة لخطر أن تؤذيهن الأرواح الشريرة أو </w:t>
      </w:r>
      <w:proofErr w:type="spellStart"/>
      <w:r w:rsidRPr="00167538">
        <w:rPr>
          <w:rFonts w:asciiTheme="majorBidi" w:hAnsiTheme="majorBidi" w:cstheme="majorBidi"/>
          <w:i w:val="0"/>
          <w:iCs w:val="0"/>
          <w:sz w:val="22"/>
          <w:szCs w:val="22"/>
          <w:rtl/>
          <w:lang w:eastAsia="ar"/>
        </w:rPr>
        <w:t>تتلبسهن</w:t>
      </w:r>
      <w:proofErr w:type="spellEnd"/>
      <w:r w:rsidRPr="00167538">
        <w:rPr>
          <w:rFonts w:asciiTheme="majorBidi" w:hAnsiTheme="majorBidi" w:cstheme="majorBidi"/>
          <w:i w:val="0"/>
          <w:iCs w:val="0"/>
          <w:sz w:val="22"/>
          <w:szCs w:val="22"/>
          <w:rtl/>
          <w:lang w:eastAsia="ar"/>
        </w:rPr>
        <w:t xml:space="preserve">. تختلف الممارسة الثقافية للانعزال بسبب الحيض عن عزل الشص لنفسه بسبب الحزن. ومن المهم أن تطرح الأخصائيات الاجتماعيات الأسئلة لفهم الأسباب الكامنة وراء الانعزال الذاتي للناجية. </w:t>
      </w:r>
    </w:p>
    <w:p w14:paraId="37BE51DC"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1B5747C1" w14:textId="77777777" w:rsidR="1EEAA639" w:rsidRPr="00167538" w:rsidRDefault="1EEAA639"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4: وضع خطة عمل</w:t>
      </w:r>
    </w:p>
    <w:p w14:paraId="7E6880FD" w14:textId="77777777" w:rsidR="1EEAA639" w:rsidRPr="00167538" w:rsidRDefault="1EEAA639"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ضعي خطة تتيح يمكن إدراج المعرفة والمهارات الجديدة في حياة الناجية.</w:t>
      </w:r>
    </w:p>
    <w:p w14:paraId="0A296DDD" w14:textId="77777777" w:rsidR="1EEAA639" w:rsidRPr="00167538" w:rsidRDefault="1EEAA639" w:rsidP="00E85AC7">
      <w:pPr>
        <w:pStyle w:val="Paragraphedeliste"/>
        <w:numPr>
          <w:ilvl w:val="0"/>
          <w:numId w:val="6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اعملي مع الناجية لتحديد خطوات العمل الثلاثة التالية التي ستتخذها:</w:t>
      </w:r>
    </w:p>
    <w:p w14:paraId="726865D0" w14:textId="77777777" w:rsidR="1EEAA639" w:rsidRPr="00167538" w:rsidRDefault="1EEAA639" w:rsidP="00E85AC7">
      <w:pPr>
        <w:pStyle w:val="Paragraphedeliste"/>
        <w:numPr>
          <w:ilvl w:val="0"/>
          <w:numId w:val="7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شيء واحد مفيد ستواصل فعله لمساعدتها على الشعور بعزلة أقل.</w:t>
      </w:r>
    </w:p>
    <w:p w14:paraId="2A16D50D" w14:textId="77777777" w:rsidR="1EEAA639" w:rsidRPr="00167538" w:rsidRDefault="1EEAA639" w:rsidP="00E85AC7">
      <w:pPr>
        <w:pStyle w:val="Paragraphedeliste"/>
        <w:numPr>
          <w:ilvl w:val="0"/>
          <w:numId w:val="7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سلوك واحد يجعلها تنسحب أكثر ستتوقف عن فعله.</w:t>
      </w:r>
    </w:p>
    <w:p w14:paraId="48F80A32" w14:textId="77777777" w:rsidR="1EEAA639" w:rsidRPr="00167538" w:rsidRDefault="1EEAA639" w:rsidP="00E85AC7">
      <w:pPr>
        <w:pStyle w:val="Paragraphedeliste"/>
        <w:numPr>
          <w:ilvl w:val="0"/>
          <w:numId w:val="7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تقنية واحدة جديدة ستبدأ القيام بها لتشعر بعزلة أقل.</w:t>
      </w:r>
    </w:p>
    <w:p w14:paraId="6EABFC06" w14:textId="77777777" w:rsidR="1EEAA639" w:rsidRPr="00167538" w:rsidRDefault="1EEAA639" w:rsidP="00E85AC7">
      <w:pPr>
        <w:pStyle w:val="Paragraphedeliste"/>
        <w:numPr>
          <w:ilvl w:val="0"/>
          <w:numId w:val="6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جرّبي أي تقنيات جديدة شاركتها مع الناجية (على سبيل المثال، تقنيات الاسترخاء) عن طريق لعب الأدوار.</w:t>
      </w:r>
    </w:p>
    <w:p w14:paraId="56F0668B" w14:textId="77777777" w:rsidR="1EEAA639" w:rsidRPr="00167538" w:rsidRDefault="1EEAA639" w:rsidP="00E85AC7">
      <w:pPr>
        <w:pStyle w:val="Paragraphedeliste"/>
        <w:numPr>
          <w:ilvl w:val="0"/>
          <w:numId w:val="6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أعطي الناجية واجبات منزلية لتكملها قبل الجلسة التالية التي ستعقدينها معها.</w:t>
      </w:r>
    </w:p>
    <w:p w14:paraId="5F9ABFC8"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4EBC3AF7" w14:textId="77777777" w:rsidR="1EEAA639" w:rsidRPr="00167538" w:rsidRDefault="1EEAA639" w:rsidP="00280DC7">
      <w:pPr>
        <w:pBdr>
          <w:bottom w:val="single" w:sz="4" w:space="1" w:color="9900CC"/>
        </w:pBd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عينة عن واجبات منزلية</w:t>
      </w:r>
    </w:p>
    <w:p w14:paraId="262EF15F" w14:textId="77777777" w:rsidR="1EEAA639" w:rsidRPr="00167538" w:rsidRDefault="1EEAA639" w:rsidP="00E85AC7">
      <w:pPr>
        <w:pStyle w:val="Paragraphedeliste"/>
        <w:numPr>
          <w:ilvl w:val="0"/>
          <w:numId w:val="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التفكير في خطوات العمل الثلاثة (المذكورة في الخطوة 4) وممارستها.</w:t>
      </w:r>
    </w:p>
    <w:p w14:paraId="71EE829B" w14:textId="77777777" w:rsidR="1EEAA639" w:rsidRPr="00167538" w:rsidRDefault="1EEAA639" w:rsidP="00E85AC7">
      <w:pPr>
        <w:pStyle w:val="Paragraphedeliste"/>
        <w:numPr>
          <w:ilvl w:val="0"/>
          <w:numId w:val="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ممارسة تقنية الاسترخاء كل صباح.</w:t>
      </w:r>
    </w:p>
    <w:p w14:paraId="66155DE1" w14:textId="77777777" w:rsidR="1EEAA639" w:rsidRPr="00167538" w:rsidRDefault="1EEAA639" w:rsidP="00E85AC7">
      <w:pPr>
        <w:pStyle w:val="Paragraphedeliste"/>
        <w:numPr>
          <w:ilvl w:val="0"/>
          <w:numId w:val="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أن تسأل أحد أحبائها عن وقت في حياته انسحب فيه اجتماعياً وكيف تغلب على ذلك.</w:t>
      </w:r>
    </w:p>
    <w:p w14:paraId="5CBF7E64" w14:textId="77777777" w:rsidR="1EEAA639" w:rsidRPr="00167538" w:rsidRDefault="1EEAA639" w:rsidP="00E85AC7">
      <w:pPr>
        <w:pStyle w:val="Paragraphedeliste"/>
        <w:numPr>
          <w:ilvl w:val="0"/>
          <w:numId w:val="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التقاط الصور، أو الكتابة، أو مجرد ملاحظة الأفكار، أو الأماكن، أو الأشخاص الذين يجعلونها ترغب في الانعزال.</w:t>
      </w:r>
    </w:p>
    <w:p w14:paraId="3960B39F"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4DD7A6D0" w14:textId="77777777" w:rsidR="1EEAA639" w:rsidRPr="00167538" w:rsidRDefault="1EEAA639" w:rsidP="0095282A">
      <w:pPr>
        <w:keepNext/>
        <w:keepLines/>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5: متابعة خطة العمل</w:t>
      </w:r>
    </w:p>
    <w:p w14:paraId="65276169" w14:textId="77777777" w:rsidR="1EEAA639" w:rsidRPr="00167538" w:rsidRDefault="1EEAA639" w:rsidP="0095282A">
      <w:pPr>
        <w:keepNext/>
        <w:keepLines/>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اعقدي جلسة متابعة لمناقشة التحديات والنجاحات وإعادة صياغة التقنيات وتكييفها للناجية.</w:t>
      </w:r>
    </w:p>
    <w:p w14:paraId="32D0EFE8" w14:textId="77777777" w:rsidR="1EEAA639" w:rsidRPr="00167538" w:rsidRDefault="1EEAA639"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اطمئني على أسبوع الناجية، أي حالتها المزاجية، وراجعيه. استكشفي أي أسئلة، أو مخاوف، أو أفكار عامة.</w:t>
      </w:r>
    </w:p>
    <w:p w14:paraId="14906D4D" w14:textId="77777777" w:rsidR="1EEAA639" w:rsidRPr="00167538" w:rsidRDefault="1EEAA639"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راجعي الواجبات المنزلية. ناقشي أي صعوبات أو عقبات واجهتها الناجية وأثرت على قدرتها على ممارسة التقنيات.</w:t>
      </w:r>
    </w:p>
    <w:p w14:paraId="03BDEA88" w14:textId="77777777" w:rsidR="1EEAA639" w:rsidRPr="00167538" w:rsidRDefault="1EEAA639"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كيّفي التقنيات التي علّمتها للناجية أو علّميها تقنيات جديدة بحيث تكون مفيدة لها.</w:t>
      </w:r>
    </w:p>
    <w:p w14:paraId="27DB28CB"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1DB8AEDE" w14:textId="77777777" w:rsidR="1EEAA639" w:rsidRPr="00167538" w:rsidRDefault="1EEAA639"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6: التأمل: أسئلة التأمل الذاتي/الإشراف</w:t>
      </w:r>
    </w:p>
    <w:p w14:paraId="51193A30" w14:textId="77777777" w:rsidR="1EEAA639" w:rsidRPr="00167538" w:rsidRDefault="1EEAA639"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استخدمي هذه الأسئلة (فردياً أو تحت الإشراف) لاستكشاف تجاربكِ الشخصية بصفتكِ أخصائية حالات، ومعتقداتكِ، وأفضل الممارسات، والتحديات التي تواجهك في التعامل مع هذا الموضوع.</w:t>
      </w:r>
    </w:p>
    <w:p w14:paraId="4FDA1E7A" w14:textId="77777777" w:rsidR="1EEAA639" w:rsidRPr="00167538" w:rsidRDefault="1EEAA639" w:rsidP="00E85AC7">
      <w:pPr>
        <w:pStyle w:val="Paragraphedeliste"/>
        <w:numPr>
          <w:ilvl w:val="0"/>
          <w:numId w:val="10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فكّري في وقت كنتِ منعزلة فيه اجتماعياً (ساعات أو أيام). وتأملي في نوع العواطف والأفكار التي راودتكِ خلال فترة الانعزال تلك. كيف كان شعوركِ بالعودة إلى العالم بعد فترة العزلة هذه؟ كيف يمكن لتذكّر هذا أن يساعد الناجية بصورة أفضل؟</w:t>
      </w:r>
    </w:p>
    <w:p w14:paraId="7DCFFC64" w14:textId="77777777" w:rsidR="1EEAA639" w:rsidRPr="00167538" w:rsidRDefault="1EEAA639" w:rsidP="00E85AC7">
      <w:pPr>
        <w:pStyle w:val="Paragraphedeliste"/>
        <w:numPr>
          <w:ilvl w:val="0"/>
          <w:numId w:val="10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تعزل الناجيات أنفسهن اجتماعياً لأسباب عدة. فضعي قائمة بجميع الأسباب المحتملة التي قد تدفع الناجية إلى الانسحاب؟ وفكّري في الناجيات السابقات، والصديقات، والأسرة وفي نفسك.</w:t>
      </w:r>
    </w:p>
    <w:p w14:paraId="2F1292DF" w14:textId="77777777" w:rsidR="1EEAA639" w:rsidRPr="00167538" w:rsidRDefault="1EEAA639" w:rsidP="00E85AC7">
      <w:pPr>
        <w:pStyle w:val="Paragraphedeliste"/>
        <w:numPr>
          <w:ilvl w:val="0"/>
          <w:numId w:val="10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كم أسباب ثقافية أو دينية قد تدفع بعض ممن تعملين معهن إلى الانعزال اجتماعياً؟</w:t>
      </w:r>
    </w:p>
    <w:p w14:paraId="7699494E" w14:textId="77777777" w:rsidR="1EEAA639" w:rsidRPr="00167538" w:rsidRDefault="1EEAA639" w:rsidP="00E85AC7">
      <w:pPr>
        <w:pStyle w:val="Paragraphedeliste"/>
        <w:numPr>
          <w:ilvl w:val="0"/>
          <w:numId w:val="10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فكّري في الناجيات السابقات اللاتي انعزلن 1) لفترة قصيرة بطريقة انفعالية و2) لفترة طويلة بطريقة مزمنة. ما الفرق بين هذين النوعين من الانعزال؟ كيف تعاملتِ معهما بصورة مختلفة؟ ما الاستراتيجيات التي نجحت وتلك التي أخفقت؟</w:t>
      </w:r>
    </w:p>
    <w:p w14:paraId="719E1C6F"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59B5CC21" w14:textId="77777777" w:rsidR="00C760AF" w:rsidRPr="00167538" w:rsidRDefault="00C760AF" w:rsidP="00625F66">
      <w:pPr>
        <w:bidi/>
        <w:spacing w:after="0" w:line="240" w:lineRule="auto"/>
        <w:contextualSpacing/>
        <w:jc w:val="both"/>
        <w:rPr>
          <w:rFonts w:asciiTheme="majorBidi" w:hAnsiTheme="majorBidi" w:cstheme="majorBidi"/>
          <w:i w:val="0"/>
          <w:iCs w:val="0"/>
          <w:sz w:val="22"/>
          <w:szCs w:val="22"/>
          <w:lang w:val="en-GB"/>
        </w:rPr>
      </w:pPr>
    </w:p>
    <w:p w14:paraId="2E64E6EE" w14:textId="77777777" w:rsidR="009F6C38" w:rsidRPr="00167538" w:rsidRDefault="009F6C38" w:rsidP="009970CF">
      <w:pPr>
        <w:pStyle w:val="Style2"/>
        <w:outlineLvl w:val="1"/>
        <w:rPr>
          <w:rFonts w:asciiTheme="majorBidi" w:hAnsiTheme="majorBidi" w:cstheme="majorBidi"/>
        </w:rPr>
      </w:pPr>
      <w:bookmarkStart w:id="35" w:name="_Toc138169588"/>
      <w:r w:rsidRPr="00167538">
        <w:rPr>
          <w:rFonts w:asciiTheme="majorBidi" w:hAnsiTheme="majorBidi" w:cstheme="majorBidi"/>
          <w:rtl/>
        </w:rPr>
        <w:t>لوم الذات</w:t>
      </w:r>
      <w:bookmarkEnd w:id="35"/>
    </w:p>
    <w:p w14:paraId="6FFC033D" w14:textId="77777777" w:rsidR="00612126" w:rsidRPr="00167538" w:rsidRDefault="00612126" w:rsidP="00625F66">
      <w:pPr>
        <w:bidi/>
        <w:spacing w:after="0" w:line="240" w:lineRule="auto"/>
        <w:jc w:val="both"/>
        <w:rPr>
          <w:rFonts w:asciiTheme="majorBidi" w:hAnsiTheme="majorBidi" w:cstheme="majorBidi"/>
          <w:i w:val="0"/>
          <w:iCs w:val="0"/>
          <w:sz w:val="22"/>
          <w:szCs w:val="22"/>
          <w:lang w:val="en-GB"/>
        </w:rPr>
      </w:pPr>
    </w:p>
    <w:p w14:paraId="32151FA4" w14:textId="77777777" w:rsidR="42E48B51" w:rsidRPr="00167538" w:rsidRDefault="42E48B51" w:rsidP="00625F66">
      <w:p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توضح هذه الورقة الخطوات الواجب على أخصائية الحالات اتباعها لمساعدة الناجيات فيما يتعلق بلوم الذات.</w:t>
      </w:r>
    </w:p>
    <w:p w14:paraId="6F6BA061" w14:textId="77777777" w:rsidR="2CF8340A" w:rsidRPr="00167538" w:rsidRDefault="2CF8340A" w:rsidP="00625F66">
      <w:pPr>
        <w:bidi/>
        <w:spacing w:after="0" w:line="240" w:lineRule="auto"/>
        <w:jc w:val="both"/>
        <w:rPr>
          <w:rFonts w:asciiTheme="majorBidi" w:hAnsiTheme="majorBidi" w:cstheme="majorBidi"/>
          <w:i w:val="0"/>
          <w:iCs w:val="0"/>
          <w:sz w:val="22"/>
          <w:szCs w:val="22"/>
          <w:lang w:val="en-GB"/>
        </w:rPr>
      </w:pPr>
    </w:p>
    <w:p w14:paraId="0EF4A639" w14:textId="77777777" w:rsidR="1EEAA639" w:rsidRPr="00167538" w:rsidRDefault="1EEAA639"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لوم الذات، طريقة تفكير تشعر فيها الناجية بمسؤولية مفرطة عن وقوع حدث مجهد. وغالباً ما تلوم الناجيات من العنف القائم على النوع الاجتماعي أنفسهن على الضرر المرتكب بحقهن، وهو ما قد يدفعهن إلى الشعور بتدني القيمة الذاتية. بصفتكِ أخصائية حالات، من المهم أن تساعدي الناجيات على 1) إدراك أنهن يلمن ذاتهن، و2) تبني نظرة أكثر واقعية وتوازناً لتجارب حياتهن، و3) </w:t>
      </w:r>
      <w:r w:rsidR="4BB3DFED" w:rsidRPr="00167538">
        <w:rPr>
          <w:rFonts w:asciiTheme="majorBidi" w:eastAsia="Calibri" w:hAnsiTheme="majorBidi" w:cstheme="majorBidi"/>
          <w:i w:val="0"/>
          <w:iCs w:val="0"/>
          <w:sz w:val="22"/>
          <w:szCs w:val="22"/>
          <w:rtl/>
          <w:lang w:eastAsia="ar"/>
        </w:rPr>
        <w:t>إدراك أن هذا أمر شائع بين العديد الأشخاص الذين تعرضوا للاعتداء.</w:t>
      </w:r>
    </w:p>
    <w:p w14:paraId="5A998B48" w14:textId="77777777" w:rsidR="00736223" w:rsidRPr="00167538" w:rsidRDefault="00736223" w:rsidP="00625F66">
      <w:pPr>
        <w:bidi/>
        <w:spacing w:after="0" w:line="240" w:lineRule="auto"/>
        <w:contextualSpacing/>
        <w:jc w:val="both"/>
        <w:rPr>
          <w:rFonts w:asciiTheme="majorBidi" w:eastAsia="Calibri" w:hAnsiTheme="majorBidi" w:cstheme="majorBidi"/>
          <w:i w:val="0"/>
          <w:sz w:val="22"/>
          <w:szCs w:val="22"/>
          <w:lang w:val="en-GB"/>
        </w:rPr>
      </w:pPr>
    </w:p>
    <w:p w14:paraId="4F813A4C" w14:textId="77777777" w:rsidR="00BA317E" w:rsidRPr="00167538" w:rsidRDefault="00736223"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يمكن للعلاقات المؤذية أن تبقي الناجية محاصرة في حلقة مفرغة من لوم الذات. وقد تقبل الناجية عنف الشريك الحميم باعتباره أمراً عادياً لأنه حدث لفترة طويلة. يمكن للعلاقات المؤذية أن تخلق نوعاً من الاعتمادية، وإرضاء الآخرين، والشعور بالعجز، والترابط الناجم عن الصدمة، وعدم وضع الحدود، وعدم القدرة على الرفض، ومحو الذات. وقد يكون من غير المريح للغاية لبعض الناجيات لوم الشريك الذي أذاهن، ولهذا قد يلمن أنفسهن بدلاً من ذلك. بالنسبة لبعض الناجيات، قد يكون لوم الذات طريقة للشعور بأنهن لم يفقدن السيطرة أبداً على الموقف. ولوم الناجية لنفسها قد يجعلها تشعر بضعف أقل لكنه يسبب لها الألم أيضاً. ويمكن أن يساعد فهم ت</w:t>
      </w:r>
      <w:r w:rsidRPr="00167538">
        <w:rPr>
          <w:rFonts w:asciiTheme="majorBidi" w:hAnsiTheme="majorBidi" w:cstheme="majorBidi"/>
          <w:i w:val="0"/>
          <w:iCs w:val="0"/>
          <w:sz w:val="22"/>
          <w:szCs w:val="22"/>
          <w:rtl/>
          <w:lang w:eastAsia="ar"/>
        </w:rPr>
        <w:t xml:space="preserve">كتيكات السلطة والسيطرة المختلفة التي يستخدمها الشركاء </w:t>
      </w:r>
      <w:proofErr w:type="spellStart"/>
      <w:r w:rsidRPr="00167538">
        <w:rPr>
          <w:rFonts w:asciiTheme="majorBidi" w:hAnsiTheme="majorBidi" w:cstheme="majorBidi"/>
          <w:i w:val="0"/>
          <w:iCs w:val="0"/>
          <w:sz w:val="22"/>
          <w:szCs w:val="22"/>
          <w:rtl/>
          <w:lang w:eastAsia="ar"/>
        </w:rPr>
        <w:t>المسيئون</w:t>
      </w:r>
      <w:proofErr w:type="spellEnd"/>
      <w:r w:rsidRPr="00167538">
        <w:rPr>
          <w:rFonts w:asciiTheme="majorBidi" w:hAnsiTheme="majorBidi" w:cstheme="majorBidi"/>
          <w:i w:val="0"/>
          <w:iCs w:val="0"/>
          <w:sz w:val="22"/>
          <w:szCs w:val="22"/>
          <w:rtl/>
          <w:lang w:eastAsia="ar"/>
        </w:rPr>
        <w:t xml:space="preserve"> أخصائيات الحالات على معرفة سبب لوم الناجيات لأنفسهن. عندئذ يمكن لأخصائيات الحالات </w:t>
      </w:r>
      <w:r w:rsidRPr="00167538">
        <w:rPr>
          <w:rFonts w:asciiTheme="majorBidi" w:hAnsiTheme="majorBidi" w:cstheme="majorBidi"/>
          <w:i w:val="0"/>
          <w:iCs w:val="0"/>
          <w:sz w:val="22"/>
          <w:szCs w:val="22"/>
          <w:rtl/>
          <w:lang w:eastAsia="ar"/>
        </w:rPr>
        <w:lastRenderedPageBreak/>
        <w:t>مساعدة الناجيات على إدراك أنهن لسن مصدر الضرر بل السلوكيات المسيئة. ثمة أداتان مفيدتان لفعل ذلك هما دولاب السلطة والسيطرة ودولاب المساواة (انظري الملحق (ل)).</w:t>
      </w:r>
      <w:r w:rsidRPr="00167538">
        <w:rPr>
          <w:rStyle w:val="Appelnotedebasdep"/>
          <w:rFonts w:asciiTheme="majorBidi" w:hAnsiTheme="majorBidi" w:cstheme="majorBidi"/>
          <w:i w:val="0"/>
          <w:iCs w:val="0"/>
          <w:sz w:val="22"/>
          <w:szCs w:val="22"/>
          <w:rtl/>
          <w:lang w:eastAsia="ar"/>
        </w:rPr>
        <w:footnoteReference w:id="22"/>
      </w:r>
      <w:r w:rsidRPr="00167538">
        <w:rPr>
          <w:rFonts w:asciiTheme="majorBidi" w:hAnsiTheme="majorBidi" w:cstheme="majorBidi"/>
          <w:i w:val="0"/>
          <w:iCs w:val="0"/>
          <w:sz w:val="22"/>
          <w:szCs w:val="22"/>
          <w:rtl/>
          <w:lang w:eastAsia="ar"/>
        </w:rPr>
        <w:t xml:space="preserve"> </w:t>
      </w:r>
    </w:p>
    <w:p w14:paraId="2BA65A17" w14:textId="77777777" w:rsidR="00BA317E" w:rsidRPr="00167538" w:rsidRDefault="00BA317E" w:rsidP="00625F66">
      <w:pPr>
        <w:bidi/>
        <w:spacing w:after="0" w:line="240" w:lineRule="auto"/>
        <w:contextualSpacing/>
        <w:jc w:val="both"/>
        <w:rPr>
          <w:rFonts w:asciiTheme="majorBidi" w:hAnsiTheme="majorBidi" w:cstheme="majorBidi"/>
          <w:i w:val="0"/>
          <w:sz w:val="22"/>
          <w:szCs w:val="22"/>
          <w:lang w:val="en-GB"/>
        </w:rPr>
      </w:pPr>
    </w:p>
    <w:p w14:paraId="27DAEE16" w14:textId="77777777" w:rsidR="00736223" w:rsidRPr="00167538" w:rsidRDefault="00FC4C11"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غالباً ما تساهم المعتقدات، والممارسات، والسياسات الثقافية والأبوية المترسخة بعمق في لوم الناجيات لأنفسهن على ما يتعرضن له من عنف وأشياء أخرى. على أخصائيات الحالات أن يكنّ راسخات في اعتقادهن بأن العنف، والتهديدات، والتخويف غير مقبولين أبداً وأن المخطئ دائماً وأبداً هو الشخص الذي يختار استخدامهم، ومع هذا، يجب أن تتحلى أخصائيات الحالات بالصبر أيضاً مع الناجيات لأن الأمر قد يستغرق وقتاً ليدركن هذا بأنفسهن. ركّزي على </w:t>
      </w:r>
      <w:r w:rsidRPr="00167538">
        <w:rPr>
          <w:rFonts w:asciiTheme="majorBidi" w:hAnsiTheme="majorBidi" w:cstheme="majorBidi"/>
          <w:sz w:val="22"/>
          <w:szCs w:val="22"/>
          <w:rtl/>
          <w:lang w:eastAsia="ar"/>
        </w:rPr>
        <w:t>سلوك</w:t>
      </w:r>
      <w:r w:rsidRPr="00167538">
        <w:rPr>
          <w:rFonts w:asciiTheme="majorBidi" w:hAnsiTheme="majorBidi" w:cstheme="majorBidi"/>
          <w:i w:val="0"/>
          <w:iCs w:val="0"/>
          <w:sz w:val="22"/>
          <w:szCs w:val="22"/>
          <w:rtl/>
          <w:lang w:eastAsia="ar"/>
        </w:rPr>
        <w:t xml:space="preserve"> شركائهن باعتباره المشكلة، بدلاً من قول إن شركائهن ”أشخاص سيئون بطبيعتهم“. وتذكّري أن العديد من الناجيات من عنف الشريك الحميم يحببن شركائهن ويتعرضن لأذاهم في الوقت نفسه.</w:t>
      </w:r>
    </w:p>
    <w:p w14:paraId="14EC91A5" w14:textId="77777777" w:rsidR="00736223" w:rsidRPr="00167538" w:rsidRDefault="00736223" w:rsidP="00625F66">
      <w:pPr>
        <w:bidi/>
        <w:spacing w:after="0" w:line="240" w:lineRule="auto"/>
        <w:contextualSpacing/>
        <w:jc w:val="both"/>
        <w:rPr>
          <w:rFonts w:asciiTheme="majorBidi" w:hAnsiTheme="majorBidi" w:cstheme="majorBidi"/>
          <w:i w:val="0"/>
          <w:sz w:val="22"/>
          <w:szCs w:val="22"/>
          <w:lang w:val="en-GB"/>
        </w:rPr>
      </w:pPr>
    </w:p>
    <w:p w14:paraId="529C1DA3" w14:textId="77777777" w:rsidR="00736223" w:rsidRPr="00167538" w:rsidRDefault="00A25741"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i w:val="0"/>
          <w:iCs w:val="0"/>
          <w:sz w:val="22"/>
          <w:szCs w:val="22"/>
          <w:rtl/>
          <w:lang w:eastAsia="ar"/>
        </w:rPr>
        <w:t>قد يكون من المفيد للناجيات من عنف الشريك الحميم أيضاً فهم ”دورة العنف“، وهي نظرية وضعتها د. لينور ووكر في عام 1979 لشرح تعقيد السلوك المسي والمحب في العلاقات التي تنطوي على عنف الشريك الحميم. يساعد هذا النموذج في شرح لماذا يكون من الصعب في الغالب على الناجيات من عنف الشريك الحميم ترك علاقاتهن وكسر دورة العنف. وقد يكون لوم الذات حاضراً في كل مرحلة. لاحظي أنه ليس بالضرورة أن تتبع كل علاقة مؤذية هذا النموذج:</w:t>
      </w:r>
    </w:p>
    <w:p w14:paraId="4A29E6FB" w14:textId="77777777" w:rsidR="00736223" w:rsidRPr="00167538" w:rsidRDefault="00736223" w:rsidP="00625F66">
      <w:pPr>
        <w:bidi/>
        <w:spacing w:after="0" w:line="240" w:lineRule="auto"/>
        <w:contextualSpacing/>
        <w:jc w:val="both"/>
        <w:rPr>
          <w:rFonts w:asciiTheme="majorBidi" w:eastAsia="Calibri" w:hAnsiTheme="majorBidi" w:cstheme="majorBidi"/>
          <w:i w:val="0"/>
          <w:sz w:val="22"/>
          <w:szCs w:val="22"/>
          <w:lang w:val="en-GB"/>
        </w:rPr>
      </w:pPr>
    </w:p>
    <w:p w14:paraId="448F132F" w14:textId="75B431B6" w:rsidR="00A25741" w:rsidRPr="00167538" w:rsidRDefault="00F625CF"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i w:val="0"/>
          <w:iCs w:val="0"/>
          <w:noProof/>
          <w:sz w:val="22"/>
          <w:szCs w:val="22"/>
          <w:lang w:val="ar-SA" w:eastAsia="ar"/>
        </w:rPr>
        <w:drawing>
          <wp:inline distT="0" distB="0" distL="0" distR="0" wp14:anchorId="442DC581" wp14:editId="3117B62A">
            <wp:extent cx="5486400" cy="3200400"/>
            <wp:effectExtent l="0" t="0" r="0" b="0"/>
            <wp:docPr id="1653" name="Diagram 28177979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3FDFD069" w14:textId="77777777" w:rsidR="00736223" w:rsidRPr="00167538" w:rsidRDefault="00736223" w:rsidP="00625F66">
      <w:pPr>
        <w:bidi/>
        <w:spacing w:after="0" w:line="240" w:lineRule="auto"/>
        <w:contextualSpacing/>
        <w:jc w:val="both"/>
        <w:rPr>
          <w:rFonts w:asciiTheme="majorBidi" w:eastAsia="Calibri" w:hAnsiTheme="majorBidi" w:cstheme="majorBidi"/>
          <w:i w:val="0"/>
          <w:sz w:val="22"/>
          <w:szCs w:val="22"/>
          <w:lang w:val="en-GB"/>
        </w:rPr>
      </w:pPr>
    </w:p>
    <w:p w14:paraId="084B19EC" w14:textId="77777777" w:rsidR="00095B79" w:rsidRPr="00167538" w:rsidRDefault="00095B79"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sz w:val="22"/>
          <w:szCs w:val="22"/>
          <w:rtl/>
          <w:lang w:eastAsia="ar"/>
        </w:rPr>
        <w:t>مرحلة التوتر</w:t>
      </w:r>
      <w:r w:rsidRPr="00167538">
        <w:rPr>
          <w:rFonts w:asciiTheme="majorBidi" w:eastAsia="Calibri" w:hAnsiTheme="majorBidi" w:cstheme="majorBidi"/>
          <w:i w:val="0"/>
          <w:iCs w:val="0"/>
          <w:sz w:val="22"/>
          <w:szCs w:val="22"/>
          <w:rtl/>
          <w:lang w:eastAsia="ar"/>
        </w:rPr>
        <w:t>: في هذه المرحلة، يزداد سلوك شركائهن حدةً تدريجياً ويصل إلى نقطة يكون فيها التنفيس عن التوتر حتمياً. وقد يصبح شريك الناجية شديد الحساسية، أو يصرخ فيها، أو يحجب مودته عنها، أو يصدر التهديدات ضدها، أو ينتقدها أو يستخدم أياً من تكتيكات السلطة والسيطرة الأخرى (انظري دولاب السلطة والسيطرة). وقد تشعر الناجية بأنها بحاجة إلى توخي الحذر الشديد حول شريكها، أو أن كل شيء يجب أن يكون مثالياً، أو تحاول تهدئته، أو التفاهم معه، أو إرضائه، أو تجنبه. وقد تلوم الناجيات أنفسهن على سلوك شركائهن أو تخلقن الأعذار له.</w:t>
      </w:r>
    </w:p>
    <w:p w14:paraId="442E3B0A" w14:textId="77777777" w:rsidR="00095B79" w:rsidRPr="00167538" w:rsidRDefault="00095B79" w:rsidP="00625F66">
      <w:pPr>
        <w:bidi/>
        <w:spacing w:after="0" w:line="240" w:lineRule="auto"/>
        <w:contextualSpacing/>
        <w:jc w:val="both"/>
        <w:rPr>
          <w:rFonts w:asciiTheme="majorBidi" w:eastAsia="Calibri" w:hAnsiTheme="majorBidi" w:cstheme="majorBidi"/>
          <w:i w:val="0"/>
          <w:sz w:val="22"/>
          <w:szCs w:val="22"/>
          <w:lang w:val="en-GB"/>
        </w:rPr>
      </w:pPr>
    </w:p>
    <w:p w14:paraId="3C9BD356" w14:textId="77777777" w:rsidR="00095B79" w:rsidRPr="00167538" w:rsidRDefault="00095B79"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sz w:val="22"/>
          <w:szCs w:val="22"/>
          <w:rtl/>
          <w:lang w:eastAsia="ar"/>
        </w:rPr>
        <w:t>مرحلة الأزمة</w:t>
      </w:r>
      <w:r w:rsidRPr="00167538">
        <w:rPr>
          <w:rFonts w:asciiTheme="majorBidi" w:eastAsia="Calibri" w:hAnsiTheme="majorBidi" w:cstheme="majorBidi"/>
          <w:i w:val="0"/>
          <w:iCs w:val="0"/>
          <w:sz w:val="22"/>
          <w:szCs w:val="22"/>
          <w:rtl/>
          <w:lang w:eastAsia="ar"/>
        </w:rPr>
        <w:t>: يبلغ العنف ذروته في هذه المرحلة، بما في ذلك العنف الجنسي والجسدي من أي نوع تجاه الناجية و/أو أطفالها أو أفراد الأسرة الآخرين. وقد تحاول الناجية حماية نفسها، أو التفاهم مع شريكها أو تهدئته، أو تركه، أو حتى مقاومته. تتفاقم خطورة سلوك شريكها في حال وجود سلاح، أو كحول، أو مخدرات. وبمرور الوقت ومع استمرار الدورة، قد يصبح العنف المستخدم في هذه المرحلة أكثر تطرفاً أو مهدداً للحياة. وفي المقابل، قد تخشى الناجيات هذه المرحلة كثيراً لدرجة أن تهديد هذه المرحلة غالباً ما يكون كافياً لترسيخ إحساس شركائهن بالسلطة والسيطرة عليهن.</w:t>
      </w:r>
    </w:p>
    <w:p w14:paraId="410768E0" w14:textId="77777777" w:rsidR="003C3CA4" w:rsidRPr="00167538" w:rsidRDefault="003C3CA4" w:rsidP="00625F66">
      <w:pPr>
        <w:bidi/>
        <w:spacing w:after="0" w:line="240" w:lineRule="auto"/>
        <w:contextualSpacing/>
        <w:jc w:val="both"/>
        <w:rPr>
          <w:rFonts w:asciiTheme="majorBidi" w:eastAsia="Calibri" w:hAnsiTheme="majorBidi" w:cstheme="majorBidi"/>
          <w:i w:val="0"/>
          <w:sz w:val="22"/>
          <w:szCs w:val="22"/>
          <w:lang w:val="en-GB"/>
        </w:rPr>
      </w:pPr>
    </w:p>
    <w:p w14:paraId="544F4306" w14:textId="77777777" w:rsidR="003C3CA4" w:rsidRPr="00167538" w:rsidRDefault="003C3CA4" w:rsidP="00625F66">
      <w:pPr>
        <w:bidi/>
        <w:spacing w:after="0" w:line="240" w:lineRule="auto"/>
        <w:contextualSpacing/>
        <w:jc w:val="both"/>
        <w:rPr>
          <w:rFonts w:asciiTheme="majorBidi" w:eastAsia="Calibri" w:hAnsiTheme="majorBidi" w:cstheme="majorBidi"/>
          <w:i w:val="0"/>
          <w:sz w:val="22"/>
          <w:szCs w:val="22"/>
          <w:lang w:val="en-GB"/>
        </w:rPr>
      </w:pPr>
      <w:r w:rsidRPr="00167538">
        <w:rPr>
          <w:rFonts w:asciiTheme="majorBidi" w:eastAsia="Calibri" w:hAnsiTheme="majorBidi" w:cstheme="majorBidi"/>
          <w:sz w:val="22"/>
          <w:szCs w:val="22"/>
          <w:rtl/>
          <w:lang w:eastAsia="ar"/>
        </w:rPr>
        <w:lastRenderedPageBreak/>
        <w:t>مرحلة الهدوء</w:t>
      </w:r>
      <w:r w:rsidRPr="00167538">
        <w:rPr>
          <w:rFonts w:asciiTheme="majorBidi" w:eastAsia="Calibri" w:hAnsiTheme="majorBidi" w:cstheme="majorBidi"/>
          <w:i w:val="0"/>
          <w:iCs w:val="0"/>
          <w:sz w:val="22"/>
          <w:szCs w:val="22"/>
          <w:rtl/>
          <w:lang w:eastAsia="ar"/>
        </w:rPr>
        <w:t>: بعد الأزمة، قد يعبّر شريك الناجية عن ندمه، أو يشعر بالخجل، أو ينسحب، أو يبرر عنفه، أو يلقي باللوم على أشياء أخرى (على سبيل المثال، (ضغط العمل، أو الكحول، إلخ). وقد يعتذر للناجية، أو يعدها بعدم تكرار فعلته، أو يعبر عن حبه لها أو رغبته في قضاء لحظات حميمة معها، أو يشتري لها الهدايا، أو يساعدها في أنشطتها/مهامها اليومية، أو يعدها بالحصول على المساعدة. وقد تشعر الناجية بالأمل في أن شريكها قد تغير وبالارتياح لأن العنف قد انتهى، بينما تشعر أيضاً بالارتباك والألم. وقد تسامح الناجية شريكها، أو توافق على العودة إلى المنزل إذا كانت قد غادرته، أو تسقط الاتهامات التي وجهتها ضده. وفي هذه المرحلة، قد تنكر الناجية وشريكها شدة العنف، وتزيد الحميمية بينهما، ويشعران بأنهما أسعد ويريدان للعلاقة أن تستمر، وبالتالي يتجاهلان أن العنف يمكن أن يحدث مرة أخرى. ومع هذا، بمرور الوقت، تنقضي هذا المرحلة وقد تبدأ دورة العنف مجدداً.</w:t>
      </w:r>
    </w:p>
    <w:p w14:paraId="7FCB1B5C" w14:textId="77777777" w:rsidR="00095B79" w:rsidRPr="00167538" w:rsidRDefault="00095B79" w:rsidP="00625F66">
      <w:pPr>
        <w:bidi/>
        <w:spacing w:after="0" w:line="240" w:lineRule="auto"/>
        <w:contextualSpacing/>
        <w:jc w:val="both"/>
        <w:rPr>
          <w:rFonts w:asciiTheme="majorBidi" w:eastAsia="Calibri" w:hAnsiTheme="majorBidi" w:cstheme="majorBidi"/>
          <w:i w:val="0"/>
          <w:sz w:val="22"/>
          <w:szCs w:val="22"/>
          <w:lang w:val="en-GB"/>
        </w:rPr>
      </w:pPr>
    </w:p>
    <w:p w14:paraId="2DE5A4FD" w14:textId="77777777" w:rsidR="00736223" w:rsidRPr="00167538" w:rsidRDefault="00736223" w:rsidP="00625F66">
      <w:pPr>
        <w:bidi/>
        <w:spacing w:after="0" w:line="240" w:lineRule="auto"/>
        <w:contextualSpacing/>
        <w:jc w:val="both"/>
        <w:rPr>
          <w:rFonts w:asciiTheme="majorBidi" w:eastAsia="Calibri" w:hAnsiTheme="majorBidi" w:cstheme="majorBidi"/>
          <w:i w:val="0"/>
          <w:sz w:val="22"/>
          <w:szCs w:val="22"/>
          <w:lang w:val="en-GB"/>
        </w:rPr>
      </w:pPr>
    </w:p>
    <w:p w14:paraId="5DF74E75"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7389C275" w14:textId="77777777" w:rsidR="1EEAA639" w:rsidRPr="00167538" w:rsidRDefault="1EEAA639"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1: تقييم لوم الذات لدى الناجية واستكشافه (استخدام مقياس الضيق)</w:t>
      </w:r>
    </w:p>
    <w:p w14:paraId="06F5E82F" w14:textId="77777777" w:rsidR="1EEAA639" w:rsidRPr="00167538" w:rsidRDefault="1EEAA639"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التقييم كناية عن طرح الأسئلة </w:t>
      </w:r>
      <w:r w:rsidRPr="00167538">
        <w:rPr>
          <w:rFonts w:asciiTheme="majorBidi" w:hAnsiTheme="majorBidi" w:cstheme="majorBidi"/>
          <w:i w:val="0"/>
          <w:iCs w:val="0"/>
          <w:sz w:val="22"/>
          <w:szCs w:val="22"/>
          <w:u w:val="single"/>
          <w:rtl/>
          <w:lang w:eastAsia="ar"/>
        </w:rPr>
        <w:t>والتفكير</w:t>
      </w:r>
      <w:r w:rsidRPr="00167538">
        <w:rPr>
          <w:rFonts w:asciiTheme="majorBidi" w:hAnsiTheme="majorBidi" w:cstheme="majorBidi"/>
          <w:i w:val="0"/>
          <w:iCs w:val="0"/>
          <w:sz w:val="22"/>
          <w:szCs w:val="22"/>
          <w:rtl/>
          <w:lang w:eastAsia="ar"/>
        </w:rPr>
        <w:t xml:space="preserve"> مع الناجية لمحاولة </w:t>
      </w:r>
      <w:r w:rsidRPr="00167538">
        <w:rPr>
          <w:rFonts w:asciiTheme="majorBidi" w:hAnsiTheme="majorBidi" w:cstheme="majorBidi"/>
          <w:i w:val="0"/>
          <w:iCs w:val="0"/>
          <w:sz w:val="22"/>
          <w:szCs w:val="22"/>
          <w:u w:val="single"/>
          <w:rtl/>
          <w:lang w:eastAsia="ar"/>
        </w:rPr>
        <w:t>فهم</w:t>
      </w:r>
      <w:r w:rsidRPr="00167538">
        <w:rPr>
          <w:rFonts w:asciiTheme="majorBidi" w:hAnsiTheme="majorBidi" w:cstheme="majorBidi"/>
          <w:i w:val="0"/>
          <w:iCs w:val="0"/>
          <w:sz w:val="22"/>
          <w:szCs w:val="22"/>
          <w:rtl/>
          <w:lang w:eastAsia="ar"/>
        </w:rPr>
        <w:t xml:space="preserve"> أسباب لومها لذاتها.</w:t>
      </w:r>
    </w:p>
    <w:p w14:paraId="22D91949" w14:textId="77777777" w:rsidR="1EEAA639" w:rsidRPr="00167538" w:rsidRDefault="1EEAA639"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أن تصف بالتفصيل تجربة حديثة بدأت فيها بلوم نفسها (أو لامها الآخرون). واستكشفي كيف يؤثر لومها لذاتها على تفكيرها، وشعورها، وتصرفاتها.</w:t>
      </w:r>
    </w:p>
    <w:p w14:paraId="7DABC08F" w14:textId="77777777" w:rsidR="1EEAA639" w:rsidRPr="00167538" w:rsidRDefault="1EEAA639"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اطرحي على الناجية أسئلة عن لومها لذاتها:</w:t>
      </w:r>
    </w:p>
    <w:p w14:paraId="4107333F" w14:textId="77777777" w:rsidR="1EEAA639" w:rsidRPr="00167538" w:rsidRDefault="1EEAA639" w:rsidP="00E85AC7">
      <w:pPr>
        <w:pStyle w:val="Paragraphedeliste"/>
        <w:numPr>
          <w:ilvl w:val="1"/>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مدى تكرار شعورها بلوم الذات؟ (كم مرة في اليوم أو كم يوماً في الأسبوع؟)</w:t>
      </w:r>
    </w:p>
    <w:p w14:paraId="4C45D71F" w14:textId="77777777" w:rsidR="1EEAA639" w:rsidRPr="00167538" w:rsidRDefault="1EEAA639" w:rsidP="00E85AC7">
      <w:pPr>
        <w:pStyle w:val="Paragraphedeliste"/>
        <w:numPr>
          <w:ilvl w:val="1"/>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مدى شدة لوم الذات (على مقياس من 1 إلى 10)؟</w:t>
      </w:r>
    </w:p>
    <w:p w14:paraId="2E5A94EF" w14:textId="77777777" w:rsidR="1EEAA639" w:rsidRPr="00167538" w:rsidRDefault="1EEAA639" w:rsidP="00E85AC7">
      <w:pPr>
        <w:pStyle w:val="Paragraphedeliste"/>
        <w:numPr>
          <w:ilvl w:val="1"/>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إلى متى يدوم شعورها بلوم الذات؟</w:t>
      </w:r>
    </w:p>
    <w:p w14:paraId="6410520A" w14:textId="77777777" w:rsidR="1EEAA639" w:rsidRPr="00167538" w:rsidRDefault="1EEAA639" w:rsidP="00E85AC7">
      <w:pPr>
        <w:pStyle w:val="Paragraphedeliste"/>
        <w:numPr>
          <w:ilvl w:val="1"/>
          <w:numId w:val="62"/>
        </w:numPr>
        <w:bidi/>
        <w:spacing w:after="0" w:line="240" w:lineRule="auto"/>
        <w:jc w:val="both"/>
        <w:rPr>
          <w:rFonts w:asciiTheme="majorBidi" w:hAnsiTheme="majorBidi" w:cstheme="majorBidi"/>
          <w:i w:val="0"/>
          <w:iCs w:val="0"/>
          <w:sz w:val="22"/>
          <w:szCs w:val="22"/>
          <w:lang w:val="en-GB"/>
        </w:rPr>
      </w:pPr>
      <w:r w:rsidRPr="00167538">
        <w:rPr>
          <w:rStyle w:val="lev"/>
          <w:rFonts w:asciiTheme="majorBidi" w:hAnsiTheme="majorBidi" w:cstheme="majorBidi"/>
          <w:b w:val="0"/>
          <w:bCs w:val="0"/>
          <w:i w:val="0"/>
          <w:iCs w:val="0"/>
          <w:sz w:val="22"/>
          <w:szCs w:val="22"/>
          <w:rtl/>
          <w:lang w:eastAsia="ar"/>
        </w:rPr>
        <w:t>ثمة جملة من الأسباب الدينية والثقافية التي تدفع الشخص إلى لوم ذاته. فاستكشفي الأسباب المحتملة مع الناجية.</w:t>
      </w:r>
    </w:p>
    <w:p w14:paraId="612832D5" w14:textId="77777777" w:rsidR="1EEAA639" w:rsidRPr="00167538" w:rsidRDefault="1EEAA639"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حددي محفزات لوم الذات لدى الناجية. تشمل محفزات لوم الذات الأنشطة، أو الأشخاص، أو التعليقات، أو العواطف، أو الذكريات، أو الأماكن، أو المواقف التي تثير مشاعر لوم الذات.</w:t>
      </w:r>
    </w:p>
    <w:p w14:paraId="5E32F01E" w14:textId="77777777" w:rsidR="1EEAA639" w:rsidRPr="00167538" w:rsidRDefault="1EEAA639" w:rsidP="00E85AC7">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متى بدأت الناجية بلوم نفسها لأول مرة.</w:t>
      </w:r>
    </w:p>
    <w:p w14:paraId="63328776" w14:textId="77777777" w:rsidR="009B08AC" w:rsidRPr="00167538" w:rsidRDefault="1EEAA639" w:rsidP="00E85AC7">
      <w:pPr>
        <w:pStyle w:val="Paragraphedeliste"/>
        <w:numPr>
          <w:ilvl w:val="1"/>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كان ذلك بعد حدث صادم أم أنه مستمر منذ فترة طويلة؟</w:t>
      </w:r>
    </w:p>
    <w:p w14:paraId="2483AE88" w14:textId="77777777" w:rsidR="00FC4C11" w:rsidRPr="00167538" w:rsidRDefault="00FC4C11" w:rsidP="00E85AC7">
      <w:pPr>
        <w:pStyle w:val="Paragraphedeliste"/>
        <w:numPr>
          <w:ilvl w:val="1"/>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قادها شخص آخر إلى الاعتقاد بأن الخطأ خطؤها؟</w:t>
      </w:r>
    </w:p>
    <w:p w14:paraId="6ACB6A20" w14:textId="77777777" w:rsidR="00695ABD" w:rsidRPr="00167538" w:rsidRDefault="00B922AD" w:rsidP="0035774B">
      <w:pPr>
        <w:pStyle w:val="Paragraphedeliste"/>
        <w:numPr>
          <w:ilvl w:val="0"/>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حاولي تحديد نمط للوم الذات. فقد تلوم الناجية نفسها على أشياء أخرى غير العنف القائم على النوع الاجتماعي. الفتي انتباهها إلى هذا الأمر إذا ما ظهر خلال أي اجتماع.</w:t>
      </w:r>
    </w:p>
    <w:p w14:paraId="18B33BD9" w14:textId="77777777" w:rsidR="00F350B1" w:rsidRPr="00167538" w:rsidRDefault="00F350B1" w:rsidP="00625F66">
      <w:pPr>
        <w:bidi/>
        <w:spacing w:after="0" w:line="240" w:lineRule="auto"/>
        <w:contextualSpacing/>
        <w:jc w:val="both"/>
        <w:rPr>
          <w:rFonts w:asciiTheme="majorBidi" w:hAnsiTheme="majorBidi" w:cstheme="majorBidi"/>
          <w:i w:val="0"/>
          <w:iCs w:val="0"/>
          <w:sz w:val="22"/>
          <w:szCs w:val="22"/>
          <w:lang w:val="en-GB"/>
        </w:rPr>
      </w:pPr>
    </w:p>
    <w:p w14:paraId="2F0BAECD" w14:textId="77777777" w:rsidR="1EEAA639" w:rsidRPr="00167538" w:rsidRDefault="1EEAA639"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i w:val="0"/>
          <w:sz w:val="22"/>
          <w:szCs w:val="22"/>
          <w:lang w:val="en-GB"/>
        </w:rPr>
      </w:pPr>
      <w:r w:rsidRPr="00167538">
        <w:rPr>
          <w:rFonts w:asciiTheme="majorBidi" w:hAnsiTheme="majorBidi" w:cstheme="majorBidi"/>
          <w:b/>
          <w:bCs/>
          <w:i w:val="0"/>
          <w:iCs w:val="0"/>
          <w:sz w:val="22"/>
          <w:szCs w:val="22"/>
          <w:rtl/>
          <w:lang w:eastAsia="ar"/>
        </w:rPr>
        <w:t>الخطوة 2: تثقيف الناجية حول الأسباب النفسية للوم الذات بعد تجارب العنف القائم على النوع الاجتماعي</w:t>
      </w:r>
    </w:p>
    <w:p w14:paraId="6E3DC670" w14:textId="77777777" w:rsidR="30E28257" w:rsidRPr="00167538" w:rsidRDefault="1EEAA639"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ثقفي الناجية حول أسباب حدوث لوم الذات وكيف يمكن لمحفزات التوتر النفسي الاجتماعي والتجارب الصادمة أن تحفز لوم الذات. الجئي للقصص والأمثلة لمساعدتها على الفهم.</w:t>
      </w:r>
    </w:p>
    <w:p w14:paraId="52F299F7" w14:textId="77777777" w:rsidR="1EEAA639" w:rsidRPr="00167538" w:rsidRDefault="1EEAA639" w:rsidP="00E85AC7">
      <w:pPr>
        <w:numPr>
          <w:ilvl w:val="0"/>
          <w:numId w:val="49"/>
        </w:numPr>
        <w:bidi/>
        <w:spacing w:after="0" w:line="240" w:lineRule="auto"/>
        <w:ind w:left="763"/>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اشرحي الفرق بين نمطي التفكير: تفكير لوم الذات مقابل التأمل الذاتي (أي، التفكير في خيارات المرء، وتصرفاته، ومشاعره). تشمل أمثلة ذلك ما يلي:</w:t>
      </w:r>
    </w:p>
    <w:p w14:paraId="40098C7F" w14:textId="77777777" w:rsidR="00294908" w:rsidRPr="00167538" w:rsidRDefault="00294908" w:rsidP="00294908">
      <w:pPr>
        <w:numPr>
          <w:ilvl w:val="1"/>
          <w:numId w:val="49"/>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لا يمكنني فعل أي شيء/أنا عديمة الفائدة مقابل ارتكبت خطئاً/بذلت ما في وسعي</w:t>
      </w:r>
    </w:p>
    <w:p w14:paraId="495FAFF7" w14:textId="77777777" w:rsidR="00294908" w:rsidRPr="00167538" w:rsidRDefault="00294908" w:rsidP="0035774B">
      <w:pPr>
        <w:numPr>
          <w:ilvl w:val="1"/>
          <w:numId w:val="49"/>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هذا خطأي مقابل لستُ مسؤولة عن سلوكه العنيف</w:t>
      </w:r>
    </w:p>
    <w:p w14:paraId="76EE69AC" w14:textId="77777777" w:rsidR="1EEAA639" w:rsidRPr="00167538" w:rsidRDefault="1EEAA639" w:rsidP="00E85AC7">
      <w:pPr>
        <w:numPr>
          <w:ilvl w:val="0"/>
          <w:numId w:val="49"/>
        </w:numPr>
        <w:bidi/>
        <w:spacing w:after="0" w:line="240" w:lineRule="auto"/>
        <w:ind w:left="763"/>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يرتبط تفكير لوم الذات بسلوك لوم الذات وإيذاء الذات (على سبيل المثال، الجرح، وضرب الذات، وتعاطي المخدرات، إلخ).</w:t>
      </w:r>
    </w:p>
    <w:p w14:paraId="3358EE9C" w14:textId="77777777" w:rsidR="00B922AD" w:rsidRPr="00167538" w:rsidRDefault="00B922AD" w:rsidP="00E85AC7">
      <w:pPr>
        <w:numPr>
          <w:ilvl w:val="0"/>
          <w:numId w:val="49"/>
        </w:numPr>
        <w:bidi/>
        <w:spacing w:after="0" w:line="240" w:lineRule="auto"/>
        <w:ind w:left="763"/>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قد يظهر لوم الذات في صورة النقد الشديد للذات. حيث يفترض بعض الناس أن لوم أنفسهم سيساعدهم على التعلم والتصرف بصورة أفضل في المرة القادمة. ومع هذا، غالباً ما يتسبب ذلك في شعورهم بالخزي، مما يمنع الدماغ من التفكير بوضوح والتعلم. يمكن للطف مع الذات عندما نرتكب الأخطاء وتبني نظرة أكثر توازناً لمن هو المسؤول أن يكون مفيداً.</w:t>
      </w:r>
    </w:p>
    <w:p w14:paraId="75C6ABB6" w14:textId="77777777" w:rsidR="1EEAA639" w:rsidRPr="00167538" w:rsidRDefault="0931F15C" w:rsidP="00E85AC7">
      <w:pPr>
        <w:numPr>
          <w:ilvl w:val="0"/>
          <w:numId w:val="49"/>
        </w:numPr>
        <w:bidi/>
        <w:spacing w:after="0" w:line="240" w:lineRule="auto"/>
        <w:ind w:left="763"/>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إذا كانت الناجية في علاقة مؤذية، ساعديها على تحديد كيفية تأثير هذه العلاقة عليها. فقد لا تكون الناجية مدركة أنها في علاقة مؤذية. في هذه الحالة، قد يكون من المفيد إجراء محادثة حول العلاقات الصحية والتواصل الصحي. راجعي دورة العنف، ودولاب السلطة والسيطرة، ودولاب المساواة مع الناجية وناقشيهم معها، إذا كان ذلك مناسباً.</w:t>
      </w:r>
    </w:p>
    <w:p w14:paraId="61B66B89" w14:textId="77777777" w:rsidR="1EEAA639" w:rsidRPr="00167538" w:rsidRDefault="1EEAA639" w:rsidP="00E85AC7">
      <w:pPr>
        <w:numPr>
          <w:ilvl w:val="0"/>
          <w:numId w:val="49"/>
        </w:numPr>
        <w:bidi/>
        <w:spacing w:after="0" w:line="240" w:lineRule="auto"/>
        <w:ind w:left="763"/>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غالباً ما يعاني من يلومون أنفسهم من الأفكار المتطفلة والصعبة (على سبيل المثال، الخزي، أو القلق، أو الوحدة).</w:t>
      </w:r>
    </w:p>
    <w:p w14:paraId="2E4861E1"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29DFB8ED" w14:textId="77777777" w:rsidR="1EEAA639" w:rsidRPr="00167538" w:rsidRDefault="1EEAA639"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3: مناقشة استراتيجيات التأقلم الحالية والجديدة</w:t>
      </w:r>
    </w:p>
    <w:p w14:paraId="06C61AD1" w14:textId="77777777" w:rsidR="0789608D" w:rsidRPr="00167538" w:rsidRDefault="0789608D"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ناقشي الاستراتيجيات التي تستخدمها الناجية </w:t>
      </w:r>
      <w:r w:rsidRPr="00167538">
        <w:rPr>
          <w:rFonts w:asciiTheme="majorBidi" w:eastAsia="Calibri" w:hAnsiTheme="majorBidi" w:cstheme="majorBidi"/>
          <w:i w:val="0"/>
          <w:iCs w:val="0"/>
          <w:sz w:val="22"/>
          <w:szCs w:val="22"/>
          <w:u w:val="single"/>
          <w:rtl/>
          <w:lang w:eastAsia="ar"/>
        </w:rPr>
        <w:t>بالفعل</w:t>
      </w:r>
      <w:r w:rsidRPr="00167538">
        <w:rPr>
          <w:rFonts w:asciiTheme="majorBidi" w:eastAsia="Calibri" w:hAnsiTheme="majorBidi" w:cstheme="majorBidi"/>
          <w:i w:val="0"/>
          <w:iCs w:val="0"/>
          <w:sz w:val="22"/>
          <w:szCs w:val="22"/>
          <w:rtl/>
          <w:lang w:eastAsia="ar"/>
        </w:rPr>
        <w:t xml:space="preserve"> ثم شاركي استراتيجيات جديدة.</w:t>
      </w:r>
    </w:p>
    <w:p w14:paraId="78FF78AC" w14:textId="77777777" w:rsidR="00294908" w:rsidRPr="00167538" w:rsidRDefault="1EEAA639"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يرتبط لوم الذات المزمن بتدني القيمة الذاتية وعدم الثقة في الذات. فساعدي الناجية على تعزيز قيمتها الذاتية وقدرتها على الإيمان بمرونتها وقوتها (على سبيل المثال، بأنشودة، أو ترنيمة، أو العناية الإيجابية بالذات، أو كلمات الأحباء، أو الصلاة) </w:t>
      </w:r>
    </w:p>
    <w:p w14:paraId="7BC559E3" w14:textId="77777777" w:rsidR="00294908" w:rsidRPr="00167538" w:rsidRDefault="00294908" w:rsidP="00294908">
      <w:pPr>
        <w:pStyle w:val="Paragraphedeliste"/>
        <w:numPr>
          <w:ilvl w:val="0"/>
          <w:numId w:val="4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استخدمي تقنية إعادة الهيكلة المعرفية، لتوليد فكرة أكثر توازناً بديلة عن تلك التي تلوم الذات. يمكن لتقنية إعادة الهيكلة المعرفية أن تكون مفيدة خصوصاً إذا كانت الناجية </w:t>
      </w:r>
      <w:proofErr w:type="spellStart"/>
      <w:r w:rsidRPr="00167538">
        <w:rPr>
          <w:rFonts w:asciiTheme="majorBidi" w:hAnsiTheme="majorBidi" w:cstheme="majorBidi"/>
          <w:i w:val="0"/>
          <w:iCs w:val="0"/>
          <w:sz w:val="22"/>
          <w:szCs w:val="22"/>
          <w:rtl/>
          <w:lang w:eastAsia="ar"/>
        </w:rPr>
        <w:t>تنتهج</w:t>
      </w:r>
      <w:r w:rsidRPr="00167538">
        <w:rPr>
          <w:rFonts w:asciiTheme="majorBidi" w:hAnsiTheme="majorBidi" w:cstheme="majorBidi"/>
          <w:b/>
          <w:bCs/>
          <w:i w:val="0"/>
          <w:iCs w:val="0"/>
          <w:sz w:val="22"/>
          <w:szCs w:val="22"/>
          <w:rtl/>
          <w:lang w:eastAsia="ar"/>
        </w:rPr>
        <w:t>نمط</w:t>
      </w:r>
      <w:proofErr w:type="spellEnd"/>
      <w:r w:rsidRPr="00167538">
        <w:rPr>
          <w:rFonts w:asciiTheme="majorBidi" w:hAnsiTheme="majorBidi" w:cstheme="majorBidi"/>
          <w:b/>
          <w:bCs/>
          <w:i w:val="0"/>
          <w:iCs w:val="0"/>
          <w:sz w:val="22"/>
          <w:szCs w:val="22"/>
          <w:rtl/>
          <w:lang w:eastAsia="ar"/>
        </w:rPr>
        <w:t xml:space="preserve"> التفكير بالأبيض والأسود.</w:t>
      </w:r>
      <w:r w:rsidRPr="00167538">
        <w:rPr>
          <w:rFonts w:asciiTheme="majorBidi" w:hAnsiTheme="majorBidi" w:cstheme="majorBidi"/>
          <w:i w:val="0"/>
          <w:iCs w:val="0"/>
          <w:sz w:val="22"/>
          <w:szCs w:val="22"/>
          <w:rtl/>
          <w:lang w:eastAsia="ar"/>
        </w:rPr>
        <w:t xml:space="preserve"> ما يعني أن تفكير الناجية يتسم بالاستقطاب. فقد تفكر الناجية التي تلوم نفسها بطريقة مزمنة في أشياء، مثل </w:t>
      </w:r>
      <w:r w:rsidRPr="00167538">
        <w:rPr>
          <w:rFonts w:asciiTheme="majorBidi" w:hAnsiTheme="majorBidi" w:cstheme="majorBidi"/>
          <w:sz w:val="22"/>
          <w:szCs w:val="22"/>
          <w:rtl/>
          <w:lang w:eastAsia="ar"/>
        </w:rPr>
        <w:t xml:space="preserve">”أنا أفشل دائماً“، أو ”لا يمكنني فعل أي شيء بصورة صحيحة </w:t>
      </w:r>
      <w:r w:rsidRPr="00167538">
        <w:rPr>
          <w:rFonts w:asciiTheme="majorBidi" w:hAnsiTheme="majorBidi" w:cstheme="majorBidi"/>
          <w:sz w:val="22"/>
          <w:szCs w:val="22"/>
          <w:rtl/>
          <w:lang w:eastAsia="ar"/>
        </w:rPr>
        <w:lastRenderedPageBreak/>
        <w:t xml:space="preserve">أبداً“، أو ”أنا مخطئة دائماً“، أو ”يعرف الآخرون أكثر مني دائماً“. فيما لو كان ثمة شيء غير مثالي، فإنها تتصور أن كل شيء سيء </w:t>
      </w:r>
      <w:r w:rsidRPr="00167538">
        <w:rPr>
          <w:rFonts w:asciiTheme="majorBidi" w:hAnsiTheme="majorBidi" w:cstheme="majorBidi"/>
          <w:i w:val="0"/>
          <w:iCs w:val="0"/>
          <w:sz w:val="22"/>
          <w:szCs w:val="22"/>
          <w:rtl/>
          <w:lang w:eastAsia="ar"/>
        </w:rPr>
        <w:t>(انظري قسم ”إعادة الهيكلة المعرفية“).</w:t>
      </w:r>
    </w:p>
    <w:p w14:paraId="5D165FF6" w14:textId="77777777" w:rsidR="00294908" w:rsidRPr="00167538" w:rsidRDefault="00294908"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أن تساعد تقنية اليقظة الذهنية الناجيات في البداية على إدراك متى يلمن أنفسهن. مع ذاك، فإن هذا الوعي يجب أن يكون دون إطلاق الأحكام. وقد تكون التسمية مفيدة: ”هذه فكرة من أفكار لوم الذات“.</w:t>
      </w:r>
    </w:p>
    <w:p w14:paraId="3E6C3C01" w14:textId="77777777" w:rsidR="1EEAA639" w:rsidRPr="00167538" w:rsidRDefault="1EEAA639"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ساعدي الناجية على مقاطعة لوم الذات بالإلهاء (على سبيل المثال، تشغيل أغنية، أو الذهاب في نزهة، أو الاتصال بصديقة) أو تقنية الارتكاز.</w:t>
      </w:r>
    </w:p>
    <w:p w14:paraId="5946D1D2" w14:textId="77777777" w:rsidR="0092624B" w:rsidRPr="00167538" w:rsidRDefault="00BC5E02"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استخدمي التأكيدات. ما الذي تريد أن تؤمن به الناجية عن نفسها؟ اطلبي من الناجية بدء الصباح بتكرار التأكيدات (على سبيل المثال، </w:t>
      </w:r>
      <w:r w:rsidRPr="00167538">
        <w:rPr>
          <w:rFonts w:asciiTheme="majorBidi" w:hAnsiTheme="majorBidi" w:cstheme="majorBidi"/>
          <w:sz w:val="22"/>
          <w:szCs w:val="22"/>
          <w:rtl/>
          <w:lang w:eastAsia="ar"/>
        </w:rPr>
        <w:t>”أنا امرأة قوية تتعلم كيف تحلم مجدداً. أنا صبورة</w:t>
      </w:r>
      <w:r w:rsidRPr="00167538">
        <w:rPr>
          <w:rFonts w:asciiTheme="majorBidi" w:hAnsiTheme="majorBidi" w:cstheme="majorBidi"/>
          <w:i w:val="0"/>
          <w:iCs w:val="0"/>
          <w:sz w:val="22"/>
          <w:szCs w:val="22"/>
          <w:rtl/>
          <w:lang w:eastAsia="ar"/>
        </w:rPr>
        <w:t>“.)</w:t>
      </w:r>
    </w:p>
    <w:p w14:paraId="0CEC4EDE" w14:textId="77777777" w:rsidR="1EEAA639" w:rsidRPr="00167538" w:rsidRDefault="1EEAA639"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ذكّري الناجية بعوامل حمايتها (انظري نشاط شجرة الحياة في الملحق (ب) أو نشاط خط الحياة في الملحق (ج)).</w:t>
      </w:r>
    </w:p>
    <w:p w14:paraId="609A4B80" w14:textId="77777777" w:rsidR="1EEAA639" w:rsidRPr="00167538" w:rsidRDefault="1EEAA639"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اطلبي من الناجية تحديد شخصين أو ثلاثة أشخاص من أحبائها يمكنهم تذكيرها بمواهبها. وليس من الضروري أن يكون هؤلاء الأحباء على قيد الحياة أو موجودين معها بشحمهم ولحمهم. ويمكنكِ أن تطلبي من الناجية </w:t>
      </w:r>
      <w:r w:rsidRPr="00167538">
        <w:rPr>
          <w:rFonts w:asciiTheme="majorBidi" w:hAnsiTheme="majorBidi" w:cstheme="majorBidi"/>
          <w:sz w:val="22"/>
          <w:szCs w:val="22"/>
          <w:rtl/>
          <w:lang w:eastAsia="ar"/>
        </w:rPr>
        <w:t>”تخيل ما قد يخبرونكِ به“.</w:t>
      </w:r>
    </w:p>
    <w:p w14:paraId="1A4F57D3" w14:textId="77777777" w:rsidR="00294908" w:rsidRPr="00167538" w:rsidRDefault="00294908"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أظهري التعاطف للناجية. وشجعيها على إيجاد طرق لتكون لطيفة مع نفسها عندما تلاحظ فكرة من أفكار لوم الذات. يمكنها أن تحاول إخبار نفسها في صمت أنها ليست وحدها في المعاناة التي تمر بها في حياتها، وأن الآخرين يعانون أيضاً. كما بوسعها أن تضع يدها على قلبها وتسأل نفسها ”ما الذي أحتاج إلى سماعه الآن لأعبّر لنفسي عن اللطف؟“ وقد تكون ثمة عبارة ما تمسها وتؤثر فيها في موقفها المحدد، مثل:</w:t>
      </w:r>
    </w:p>
    <w:p w14:paraId="70E909D3" w14:textId="77777777" w:rsidR="00294908" w:rsidRPr="00167538" w:rsidRDefault="00294908" w:rsidP="00294908">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فلأعطي نفسي التعاطف الذي أحتاج إليه</w:t>
      </w:r>
    </w:p>
    <w:p w14:paraId="372ACB21" w14:textId="77777777" w:rsidR="00294908" w:rsidRPr="00167538" w:rsidRDefault="00294908" w:rsidP="00294908">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فلأتعلم أن أتقبل نفسي كما أنا</w:t>
      </w:r>
    </w:p>
    <w:p w14:paraId="7FBF84FB" w14:textId="77777777" w:rsidR="00294908" w:rsidRPr="00167538" w:rsidRDefault="00294908" w:rsidP="00294908">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فلأسامح نفسي</w:t>
      </w:r>
    </w:p>
    <w:p w14:paraId="715D82C6" w14:textId="77777777" w:rsidR="00294908" w:rsidRPr="00167538" w:rsidRDefault="00294908" w:rsidP="00294908">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فلأكن قوية</w:t>
      </w:r>
    </w:p>
    <w:p w14:paraId="2B6ECDDB" w14:textId="77777777" w:rsidR="00294908" w:rsidRPr="00167538" w:rsidRDefault="00294908" w:rsidP="0035774B">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فلأكن صبورة</w:t>
      </w:r>
      <w:r w:rsidRPr="00167538">
        <w:rPr>
          <w:rStyle w:val="Appelnotedebasdep"/>
          <w:rFonts w:asciiTheme="majorBidi" w:hAnsiTheme="majorBidi" w:cstheme="majorBidi"/>
          <w:i w:val="0"/>
          <w:iCs w:val="0"/>
          <w:sz w:val="22"/>
          <w:szCs w:val="22"/>
          <w:rtl/>
          <w:lang w:eastAsia="ar"/>
        </w:rPr>
        <w:footnoteReference w:id="23"/>
      </w:r>
    </w:p>
    <w:p w14:paraId="54DC2200"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1C1132DE" w14:textId="77777777" w:rsidR="1EEAA639" w:rsidRPr="00167538" w:rsidRDefault="1EEAA639"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الخطوة 4: وضع خطة عمل</w:t>
      </w:r>
    </w:p>
    <w:p w14:paraId="5AD93275" w14:textId="77777777" w:rsidR="1EEAA639" w:rsidRPr="00167538" w:rsidRDefault="1EEAA639"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ضعي خطة بحيث يمكن دمج المعرفة والمهارات الجديدة في حياة الناجية.</w:t>
      </w:r>
    </w:p>
    <w:p w14:paraId="59719B1A" w14:textId="77777777" w:rsidR="1EEAA639" w:rsidRPr="00167538" w:rsidRDefault="1EEAA639" w:rsidP="00E85AC7">
      <w:pPr>
        <w:pStyle w:val="Paragraphedeliste"/>
        <w:numPr>
          <w:ilvl w:val="0"/>
          <w:numId w:val="4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الأشياء التي تتعلمها الناجية من الجلسة.</w:t>
      </w:r>
    </w:p>
    <w:p w14:paraId="76582429" w14:textId="77777777" w:rsidR="1EEAA639" w:rsidRPr="00167538" w:rsidRDefault="1EEAA639"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تحديد استراتيجيتين يمكنها القيام بهما لتقليل لوم الذات.</w:t>
      </w:r>
    </w:p>
    <w:p w14:paraId="2E70326E" w14:textId="77777777" w:rsidR="1EEAA639" w:rsidRPr="00167538" w:rsidRDefault="1EEAA639"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جرّبي التقنيات ذات الصلة مع الناجية عن طريق لعب الأدوار.</w:t>
      </w:r>
    </w:p>
    <w:p w14:paraId="214B716A"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664AC5F9" w14:textId="77777777" w:rsidR="1EEAA639" w:rsidRPr="00167538" w:rsidRDefault="1EEAA639" w:rsidP="00280DC7">
      <w:pPr>
        <w:pBdr>
          <w:bottom w:val="single" w:sz="4" w:space="1" w:color="9900CC"/>
        </w:pBd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عينة عن واجبات منزلية</w:t>
      </w:r>
    </w:p>
    <w:p w14:paraId="5D99D2D2" w14:textId="77777777" w:rsidR="1EEAA639" w:rsidRPr="00167538" w:rsidRDefault="1EEAA639" w:rsidP="00E85AC7">
      <w:pPr>
        <w:pStyle w:val="Paragraphedeliste"/>
        <w:numPr>
          <w:ilvl w:val="0"/>
          <w:numId w:val="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ملاحظة متى يُثار لوم الذات لديها، والوقت من اليوم، ومن حولها، وبماذا تشعر وفيم تفكر، وأين تكون عندما تبدأ في لوم ذاتها.</w:t>
      </w:r>
    </w:p>
    <w:p w14:paraId="7139BBAC" w14:textId="77777777" w:rsidR="1EEAA639" w:rsidRPr="00167538" w:rsidRDefault="1EEAA639" w:rsidP="00E85AC7">
      <w:pPr>
        <w:pStyle w:val="Paragraphedeliste"/>
        <w:numPr>
          <w:ilvl w:val="0"/>
          <w:numId w:val="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مشاركة ما تعلمته في هذه الجلسة مع شخص تثق به.</w:t>
      </w:r>
    </w:p>
    <w:p w14:paraId="4EE19937"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3FBFA3D4" w14:textId="77777777" w:rsidR="1EEAA639" w:rsidRPr="00167538" w:rsidRDefault="1EEAA639"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5: متابعة خطة العمل</w:t>
      </w:r>
    </w:p>
    <w:p w14:paraId="35FCD57B" w14:textId="77777777" w:rsidR="1EEAA639" w:rsidRPr="00167538" w:rsidRDefault="1EEAA639"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اعقدي جلسة متابعة مع الشخص للتحقق مما إذا كانت خطة عمل الاستراتيجيتين قد ساعدته.</w:t>
      </w:r>
    </w:p>
    <w:p w14:paraId="3F96A4E1" w14:textId="77777777" w:rsidR="1EEAA639" w:rsidRPr="00167538" w:rsidRDefault="1EEAA639"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استعرضي ما كان عليه أسبوع الناجية. واستكشفي أي أسئلة، أو مخاوف، أو أفكار.</w:t>
      </w:r>
    </w:p>
    <w:p w14:paraId="1140135F" w14:textId="77777777" w:rsidR="1EEAA639" w:rsidRPr="00167538" w:rsidRDefault="1EEAA639"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ناقشي أي صعوبات أو عقبات واجهتها الناجية وأثرت على قدرتها على ممارسة التقنيات.</w:t>
      </w:r>
    </w:p>
    <w:p w14:paraId="6233EFDD" w14:textId="77777777" w:rsidR="1EEAA639" w:rsidRPr="00167538" w:rsidRDefault="1EEAA639"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أعيدي صياغة التقنيات التي علّمتها للناجية وكيفيها أو علّميها تقنيات جديدة تساعدها على التنفيس عن العواطف القوية.</w:t>
      </w:r>
    </w:p>
    <w:p w14:paraId="7D85CEA4" w14:textId="77777777" w:rsidR="30E28257" w:rsidRPr="00167538" w:rsidRDefault="30E28257" w:rsidP="00625F66">
      <w:pPr>
        <w:bidi/>
        <w:spacing w:after="0" w:line="240" w:lineRule="auto"/>
        <w:contextualSpacing/>
        <w:jc w:val="both"/>
        <w:rPr>
          <w:rFonts w:asciiTheme="majorBidi" w:hAnsiTheme="majorBidi" w:cstheme="majorBidi"/>
          <w:i w:val="0"/>
          <w:iCs w:val="0"/>
          <w:sz w:val="22"/>
          <w:szCs w:val="22"/>
          <w:lang w:val="en-GB"/>
        </w:rPr>
      </w:pPr>
    </w:p>
    <w:p w14:paraId="11557639" w14:textId="77777777" w:rsidR="1EEAA639" w:rsidRPr="00167538" w:rsidRDefault="1EEAA639"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6: التأمل: أسئلة التأمل الذاتي/الإشراف</w:t>
      </w:r>
    </w:p>
    <w:p w14:paraId="16A519F0" w14:textId="77777777" w:rsidR="286AF5D8" w:rsidRPr="00167538" w:rsidRDefault="286AF5D8"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استخدمي هذه الأسئلة (فردياً أو تحت الإشراف) لاستكشاف تجاربكِ الشخصية بصفتكِ أخصائية حالات، ومعتقداتكِ، وأفضل الممارسات، والتحديات التي تواجهك في التعامل مع هذا الموضوع.</w:t>
      </w:r>
    </w:p>
    <w:p w14:paraId="56E0CCA0" w14:textId="77777777" w:rsidR="286AF5D8" w:rsidRPr="00167538" w:rsidRDefault="286AF5D8" w:rsidP="00E85AC7">
      <w:pPr>
        <w:pStyle w:val="Paragraphedeliste"/>
        <w:numPr>
          <w:ilvl w:val="0"/>
          <w:numId w:val="57"/>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ما هي بعض التحديات الفريدة التي </w:t>
      </w:r>
      <w:proofErr w:type="spellStart"/>
      <w:r w:rsidRPr="00167538">
        <w:rPr>
          <w:rFonts w:asciiTheme="majorBidi" w:eastAsia="Calibri" w:hAnsiTheme="majorBidi" w:cstheme="majorBidi"/>
          <w:i w:val="0"/>
          <w:iCs w:val="0"/>
          <w:sz w:val="22"/>
          <w:szCs w:val="22"/>
          <w:rtl/>
          <w:lang w:eastAsia="ar"/>
        </w:rPr>
        <w:t>تواجهينها</w:t>
      </w:r>
      <w:proofErr w:type="spellEnd"/>
      <w:r w:rsidRPr="00167538">
        <w:rPr>
          <w:rFonts w:asciiTheme="majorBidi" w:eastAsia="Calibri" w:hAnsiTheme="majorBidi" w:cstheme="majorBidi"/>
          <w:i w:val="0"/>
          <w:iCs w:val="0"/>
          <w:sz w:val="22"/>
          <w:szCs w:val="22"/>
          <w:rtl/>
          <w:lang w:eastAsia="ar"/>
        </w:rPr>
        <w:t xml:space="preserve"> في العمل مع الناجيات اللاتي يلمن أنفسهن؟</w:t>
      </w:r>
    </w:p>
    <w:p w14:paraId="0916F80F" w14:textId="77777777" w:rsidR="286AF5D8" w:rsidRPr="00167538" w:rsidRDefault="286AF5D8" w:rsidP="00E85AC7">
      <w:pPr>
        <w:pStyle w:val="Paragraphedeliste"/>
        <w:numPr>
          <w:ilvl w:val="0"/>
          <w:numId w:val="57"/>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لماذا برأيكِ يلوم العديد من الناجيات ذاتهن في مجتمعكِ الثقافي؟</w:t>
      </w:r>
    </w:p>
    <w:p w14:paraId="51371A6F" w14:textId="77777777" w:rsidR="00B20BDD" w:rsidRPr="00167538" w:rsidRDefault="286AF5D8" w:rsidP="00E85AC7">
      <w:pPr>
        <w:pStyle w:val="Paragraphedeliste"/>
        <w:numPr>
          <w:ilvl w:val="0"/>
          <w:numId w:val="57"/>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ما الذي تعلمته من الناجيات السابقات عن التعامل مع لوم الذات؟</w:t>
      </w:r>
    </w:p>
    <w:p w14:paraId="49FDFD00" w14:textId="77777777" w:rsidR="00002D7C" w:rsidRPr="00167538" w:rsidRDefault="00002D7C" w:rsidP="00002D7C">
      <w:pPr>
        <w:bidi/>
        <w:spacing w:after="0" w:line="240" w:lineRule="auto"/>
        <w:jc w:val="both"/>
        <w:rPr>
          <w:rFonts w:asciiTheme="majorBidi" w:hAnsiTheme="majorBidi" w:cstheme="majorBidi"/>
          <w:i w:val="0"/>
          <w:iCs w:val="0"/>
          <w:sz w:val="22"/>
          <w:szCs w:val="22"/>
          <w:lang w:val="en-GB"/>
        </w:rPr>
      </w:pPr>
    </w:p>
    <w:p w14:paraId="2FDFB953" w14:textId="77777777" w:rsidR="002269C1" w:rsidRPr="00167538" w:rsidRDefault="002269C1" w:rsidP="4F39DFBB">
      <w:pPr>
        <w:bidi/>
        <w:spacing w:after="0" w:line="240" w:lineRule="auto"/>
        <w:contextualSpacing/>
        <w:jc w:val="both"/>
        <w:rPr>
          <w:rFonts w:asciiTheme="majorBidi" w:hAnsiTheme="majorBidi" w:cstheme="majorBidi"/>
          <w:i w:val="0"/>
          <w:iCs w:val="0"/>
          <w:sz w:val="22"/>
          <w:szCs w:val="22"/>
          <w:lang w:val="en-GB"/>
        </w:rPr>
      </w:pPr>
    </w:p>
    <w:p w14:paraId="34D57434" w14:textId="77777777" w:rsidR="009F6C38" w:rsidRPr="00167538" w:rsidRDefault="009F6C38" w:rsidP="00250FBA">
      <w:pPr>
        <w:pStyle w:val="Style2"/>
        <w:outlineLvl w:val="1"/>
        <w:rPr>
          <w:rFonts w:asciiTheme="majorBidi" w:hAnsiTheme="majorBidi" w:cstheme="majorBidi"/>
        </w:rPr>
      </w:pPr>
      <w:bookmarkStart w:id="36" w:name="_Toc138169589"/>
      <w:r w:rsidRPr="00167538">
        <w:rPr>
          <w:rFonts w:asciiTheme="majorBidi" w:hAnsiTheme="majorBidi" w:cstheme="majorBidi"/>
          <w:rtl/>
        </w:rPr>
        <w:lastRenderedPageBreak/>
        <w:t>الجنس والحميمية</w:t>
      </w:r>
      <w:bookmarkEnd w:id="36"/>
    </w:p>
    <w:p w14:paraId="7BD7BA91" w14:textId="77777777" w:rsidR="00280DC7" w:rsidRPr="00167538" w:rsidRDefault="00280DC7" w:rsidP="00625F66">
      <w:pPr>
        <w:bidi/>
        <w:spacing w:after="0" w:line="240" w:lineRule="auto"/>
        <w:jc w:val="both"/>
        <w:rPr>
          <w:rFonts w:asciiTheme="majorBidi" w:hAnsiTheme="majorBidi" w:cstheme="majorBidi"/>
          <w:i w:val="0"/>
          <w:iCs w:val="0"/>
          <w:sz w:val="22"/>
          <w:szCs w:val="22"/>
          <w:lang w:val="en-GB"/>
        </w:rPr>
      </w:pPr>
    </w:p>
    <w:p w14:paraId="1E1D380D" w14:textId="77777777" w:rsidR="16CD8130" w:rsidRPr="00167538" w:rsidRDefault="16CD8130" w:rsidP="00625F66">
      <w:p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توضح هذه الورقة الخطوات التي يتعين على أخصائية الحالات اتباعها لمساعدة الناجيات فيما يتعلق بمشاكل تمس بالحميمية والجنس يمكن الاطلاع على المعلومات الأساسية المتعلقة بالصحة الجنسية والإنجابية بعد هذا القسم لدعم أخصائيات الحالات عند مناقشة هذه الموضوعات. </w:t>
      </w:r>
    </w:p>
    <w:p w14:paraId="61FC0970" w14:textId="77777777" w:rsidR="2CF8340A" w:rsidRPr="00167538" w:rsidRDefault="2CF8340A" w:rsidP="00625F66">
      <w:pPr>
        <w:bidi/>
        <w:spacing w:after="0" w:line="240" w:lineRule="auto"/>
        <w:jc w:val="both"/>
        <w:rPr>
          <w:rFonts w:asciiTheme="majorBidi" w:hAnsiTheme="majorBidi" w:cstheme="majorBidi"/>
          <w:i w:val="0"/>
          <w:iCs w:val="0"/>
          <w:sz w:val="22"/>
          <w:szCs w:val="22"/>
          <w:lang w:val="en-GB"/>
        </w:rPr>
      </w:pPr>
    </w:p>
    <w:p w14:paraId="1D02E8CE" w14:textId="77777777" w:rsidR="00B05AE0" w:rsidRPr="00167538" w:rsidRDefault="00B05AE0"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يتمثل أحد ردود الفعل الشائعة الناجمة عن الصدمة بعد تعرض شخص ما لعنف جنسي في عدم الثقة في الآخرين، والخوف منهم، وتجنبهم. يغير هذا الشكل المحدد من أشكال العنف كيفية فهم الناجية لجسدها، والآخرين، والجنس، والحميمية الجسدية والعاطفية وتعاملها مع هذا كله.</w:t>
      </w:r>
    </w:p>
    <w:p w14:paraId="13A9D585" w14:textId="77777777" w:rsidR="001C4D2F" w:rsidRPr="00167538" w:rsidRDefault="001C4D2F" w:rsidP="00625F66">
      <w:pPr>
        <w:bidi/>
        <w:spacing w:after="0" w:line="240" w:lineRule="auto"/>
        <w:contextualSpacing/>
        <w:jc w:val="both"/>
        <w:rPr>
          <w:rFonts w:asciiTheme="majorBidi" w:hAnsiTheme="majorBidi" w:cstheme="majorBidi"/>
          <w:i w:val="0"/>
          <w:iCs w:val="0"/>
          <w:sz w:val="22"/>
          <w:szCs w:val="22"/>
          <w:lang w:val="en-GB"/>
        </w:rPr>
      </w:pPr>
    </w:p>
    <w:p w14:paraId="75710902" w14:textId="77777777" w:rsidR="14197ACC" w:rsidRPr="00167538" w:rsidRDefault="00B05AE0"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تشمل بعض المخاوف الشائعة التي تشعر بها الناجيات ما يلي:</w:t>
      </w:r>
    </w:p>
    <w:p w14:paraId="0C738CB0" w14:textId="77777777" w:rsidR="00B05AE0" w:rsidRPr="00167538" w:rsidRDefault="00B05AE0" w:rsidP="00E85AC7">
      <w:pPr>
        <w:pStyle w:val="Paragraphedeliste"/>
        <w:numPr>
          <w:ilvl w:val="0"/>
          <w:numId w:val="6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تجنب ممارسة الجنس أو الخوف منها</w:t>
      </w:r>
    </w:p>
    <w:p w14:paraId="47E8F243" w14:textId="77777777" w:rsidR="00B05AE0" w:rsidRPr="00167538" w:rsidRDefault="00B05AE0" w:rsidP="00E85AC7">
      <w:pPr>
        <w:pStyle w:val="Paragraphedeliste"/>
        <w:numPr>
          <w:ilvl w:val="0"/>
          <w:numId w:val="6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التعامل مع الجنس باعتباره التزام</w:t>
      </w:r>
    </w:p>
    <w:p w14:paraId="4EA2C244" w14:textId="77777777" w:rsidR="2AB5DDF5" w:rsidRPr="00167538" w:rsidRDefault="2AB5DDF5" w:rsidP="00E85AC7">
      <w:pPr>
        <w:pStyle w:val="Paragraphedeliste"/>
        <w:numPr>
          <w:ilvl w:val="0"/>
          <w:numId w:val="6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صعوبة الثقة بالآخرين</w:t>
      </w:r>
    </w:p>
    <w:p w14:paraId="550380F2" w14:textId="77777777" w:rsidR="00B05AE0" w:rsidRPr="00167538" w:rsidRDefault="00B05AE0" w:rsidP="00E85AC7">
      <w:pPr>
        <w:pStyle w:val="Paragraphedeliste"/>
        <w:numPr>
          <w:ilvl w:val="0"/>
          <w:numId w:val="6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الشعور بمشاعر سلبية، مثل الغضب، أو القرف، أو الإحساس بالذنب تجاه اللمس</w:t>
      </w:r>
    </w:p>
    <w:p w14:paraId="0276A061" w14:textId="77777777" w:rsidR="00B05AE0" w:rsidRPr="00167538" w:rsidRDefault="00B05AE0" w:rsidP="00E85AC7">
      <w:pPr>
        <w:pStyle w:val="Paragraphedeliste"/>
        <w:numPr>
          <w:ilvl w:val="0"/>
          <w:numId w:val="6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صعوبة في الشعور بالإثارة الجنسية أو الشعور بالأحاسيس الجسدية، أو الشعور بالألم</w:t>
      </w:r>
    </w:p>
    <w:p w14:paraId="1BF36243" w14:textId="77777777" w:rsidR="00B05AE0" w:rsidRPr="00167538" w:rsidRDefault="00B05AE0" w:rsidP="00E85AC7">
      <w:pPr>
        <w:pStyle w:val="Paragraphedeliste"/>
        <w:numPr>
          <w:ilvl w:val="0"/>
          <w:numId w:val="6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الشعور بالانفصال العاطفي أو عدم الحضور ذهنياً أثناء ممارسة الجنس</w:t>
      </w:r>
    </w:p>
    <w:p w14:paraId="630D6095" w14:textId="77777777" w:rsidR="00B05AE0" w:rsidRPr="00167538" w:rsidRDefault="00B05AE0" w:rsidP="00E85AC7">
      <w:pPr>
        <w:pStyle w:val="Paragraphedeliste"/>
        <w:numPr>
          <w:ilvl w:val="0"/>
          <w:numId w:val="6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التفكير في صور وأفكار جنسية متطفلة أو مزعجة</w:t>
      </w:r>
    </w:p>
    <w:p w14:paraId="133F2679" w14:textId="77777777" w:rsidR="00B05AE0" w:rsidRPr="00167538" w:rsidRDefault="00B05AE0" w:rsidP="00E85AC7">
      <w:pPr>
        <w:pStyle w:val="Paragraphedeliste"/>
        <w:numPr>
          <w:ilvl w:val="0"/>
          <w:numId w:val="6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الانخراط في سلوكيات جنسية قهرية أو غير مناسبة</w:t>
      </w:r>
    </w:p>
    <w:p w14:paraId="78B3AA79" w14:textId="77777777" w:rsidR="00B05AE0" w:rsidRPr="00167538" w:rsidRDefault="59CF9D25" w:rsidP="00E85AC7">
      <w:pPr>
        <w:pStyle w:val="Paragraphedeliste"/>
        <w:numPr>
          <w:ilvl w:val="0"/>
          <w:numId w:val="6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مواجهة صعوبة في إقامة علاقة حميمة أو الحفاظ عليها</w:t>
      </w:r>
    </w:p>
    <w:p w14:paraId="1F9FDED7" w14:textId="77777777" w:rsidR="00B05AE0" w:rsidRPr="00167538" w:rsidRDefault="00B05AE0" w:rsidP="00625F66">
      <w:pPr>
        <w:bidi/>
        <w:spacing w:after="0" w:line="240" w:lineRule="auto"/>
        <w:contextualSpacing/>
        <w:jc w:val="both"/>
        <w:rPr>
          <w:rFonts w:asciiTheme="majorBidi" w:hAnsiTheme="majorBidi" w:cstheme="majorBidi"/>
          <w:i w:val="0"/>
          <w:iCs w:val="0"/>
          <w:sz w:val="22"/>
          <w:szCs w:val="22"/>
          <w:lang w:val="en-GB"/>
        </w:rPr>
      </w:pPr>
    </w:p>
    <w:p w14:paraId="5334B3BF" w14:textId="77777777" w:rsidR="00B05AE0" w:rsidRPr="00167538" w:rsidRDefault="00B05AE0"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قد يصعب على أخصائية الحالات والناجية التحدث عن الجنس والحميمية. ومن المهم أن نستكشف هذا الجزء من حياة الناجية برفق.</w:t>
      </w:r>
    </w:p>
    <w:p w14:paraId="27E097D4" w14:textId="77777777" w:rsidR="00756131" w:rsidRPr="00167538" w:rsidRDefault="00756131" w:rsidP="00625F66">
      <w:pPr>
        <w:bidi/>
        <w:spacing w:after="0" w:line="240" w:lineRule="auto"/>
        <w:contextualSpacing/>
        <w:jc w:val="both"/>
        <w:rPr>
          <w:rFonts w:asciiTheme="majorBidi" w:hAnsiTheme="majorBidi" w:cstheme="majorBidi"/>
          <w:i w:val="0"/>
          <w:iCs w:val="0"/>
          <w:sz w:val="22"/>
          <w:szCs w:val="22"/>
          <w:lang w:val="en-GB"/>
        </w:rPr>
      </w:pPr>
    </w:p>
    <w:p w14:paraId="6E2D7A01" w14:textId="77777777" w:rsidR="00323E28" w:rsidRPr="00167538" w:rsidRDefault="004744C6" w:rsidP="009432D9">
      <w:pPr>
        <w:shd w:val="clear" w:color="auto" w:fill="F9EAD3"/>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 xml:space="preserve">الميل الجنسي والهوية الجندرية </w:t>
      </w:r>
      <w:r w:rsidRPr="00167538">
        <w:rPr>
          <w:rFonts w:asciiTheme="majorBidi" w:eastAsia="Calibri" w:hAnsiTheme="majorBidi" w:cstheme="majorBidi"/>
          <w:i w:val="0"/>
          <w:iCs w:val="0"/>
          <w:sz w:val="22"/>
          <w:szCs w:val="22"/>
          <w:rtl/>
          <w:lang w:eastAsia="ar"/>
        </w:rPr>
        <w:t xml:space="preserve">يشير الميل الجنسي إلى الانجذاب العاطفي، والرومانسي، و/أو الجنسي تجاه الآخرين. ويتراوح الميل الجنسي، على طول سلسلة متصلة، من الانجذاب لأشخاص من جنس أو نوع اجتماعي مختلف إلى الانجذاب الحصري لأشخاص من الجنس أو النوع الاجتماعي ذاته. وتُستخدم حالياً مجموعة واسعة من المصطلحات لمخاطبة الأشخاص متنوعي الميول الجنسية والإشارة إليهم، وهي تختلف من سياق لآخر ومن شخص لآخر أيضاً. وتشمل بعض المصطلحات الشائعة المستخدمة غيري/مغاير الميول الجنسية (الشعور بالانجذاب العاطفي، أو الرومانسي، أو الجنسي لأشخاص من نوع اجتماعي أو جنس مختلف)، ومثلي/مثلية (الشعور بالانجذاب العاطفي، أو الرومانسي، أو الجنسي لأشخاص من الجنس أو النوع الاجتماعي نفسه)، ومزدوج الميل الجنسي (الشعور بالانجذاب العاطفي، أو الرومانسي، أو الجنسي لكلٍ من الرجال والنساء، أو لأي هوية جندرية). </w:t>
      </w:r>
    </w:p>
    <w:p w14:paraId="61AE57F8" w14:textId="77777777" w:rsidR="00323E28" w:rsidRPr="00167538" w:rsidRDefault="00323E28" w:rsidP="009432D9">
      <w:pPr>
        <w:shd w:val="clear" w:color="auto" w:fill="F9EAD3"/>
        <w:bidi/>
        <w:spacing w:after="0" w:line="240" w:lineRule="auto"/>
        <w:contextualSpacing/>
        <w:jc w:val="both"/>
        <w:rPr>
          <w:rFonts w:asciiTheme="majorBidi" w:hAnsiTheme="majorBidi" w:cstheme="majorBidi"/>
          <w:i w:val="0"/>
          <w:iCs w:val="0"/>
          <w:sz w:val="22"/>
          <w:szCs w:val="22"/>
          <w:lang w:val="en-GB"/>
        </w:rPr>
      </w:pPr>
    </w:p>
    <w:p w14:paraId="7871BC9A" w14:textId="77777777" w:rsidR="00D24384" w:rsidRPr="00167538" w:rsidRDefault="004744C6" w:rsidP="009432D9">
      <w:pPr>
        <w:shd w:val="clear" w:color="auto" w:fill="F9EAD3"/>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تشير الهوية الجندري</w:t>
      </w:r>
      <w:r w:rsidRPr="00167538">
        <w:rPr>
          <w:rFonts w:asciiTheme="majorBidi" w:eastAsia="Calibri" w:hAnsiTheme="majorBidi" w:cstheme="majorBidi"/>
          <w:i w:val="0"/>
          <w:iCs w:val="0"/>
          <w:sz w:val="22"/>
          <w:szCs w:val="22"/>
          <w:rtl/>
          <w:lang w:eastAsia="ar"/>
        </w:rPr>
        <w:t xml:space="preserve">ة إلى إحساس الشخص الداخلي بما هو نوعه الاجتماعي، والذي قد يكون أو لا يكون الجنس ذاته المحدد له عند الولادة، ويشير التعبير عن النوع الاجتماعي إلى الطريقة التي يعبّر بها الشخص عن هوية نوعه الاجتماعي خارجياً من خلال السلوك، أو الملابس، أو تصفيف الشعر، أو الصوت، أو الخصائص الجسدية، التي تختلف باختلاف السياق وتستند إلى الأعراف والمعتقدات الثقافية السائدة لما يعنيه أن يكون المرء من نوع اجتماعي معين. </w:t>
      </w:r>
    </w:p>
    <w:p w14:paraId="3E5D5549" w14:textId="77777777" w:rsidR="00D24384" w:rsidRPr="00167538" w:rsidRDefault="00D24384" w:rsidP="009432D9">
      <w:pPr>
        <w:shd w:val="clear" w:color="auto" w:fill="F9EAD3"/>
        <w:bidi/>
        <w:spacing w:after="0" w:line="240" w:lineRule="auto"/>
        <w:contextualSpacing/>
        <w:jc w:val="both"/>
        <w:rPr>
          <w:rFonts w:asciiTheme="majorBidi" w:eastAsia="Calibri" w:hAnsiTheme="majorBidi" w:cstheme="majorBidi"/>
          <w:i w:val="0"/>
          <w:iCs w:val="0"/>
          <w:sz w:val="22"/>
          <w:szCs w:val="22"/>
          <w:lang w:val="en-GB"/>
        </w:rPr>
      </w:pPr>
    </w:p>
    <w:p w14:paraId="1D9D9662" w14:textId="77777777" w:rsidR="00EB7EA0" w:rsidRPr="00167538" w:rsidRDefault="00EB7EA0" w:rsidP="009432D9">
      <w:pPr>
        <w:shd w:val="clear" w:color="auto" w:fill="F9EAD3"/>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يشير مصطلح مجتمع الميم إلى الأشخاص يعرّفون أنفسهم على أنهم ”مثليات ومثليون ومزدوجو الميل الجنسي ومغايرو الهوية الجنسانية وحاملو صفات الجنسين“. ويُستخدم كمصطلح شامل لوصف مجموعات متنوعة من الأشخاص الذين لا يتوافقون مع المفاهيم التقليدية أو المتوارثة لأدوار النوع الاجتماعي للذكور والإناث. وفي كل سياق، يجب أن تتأكد أخصائيات الحالات من أنهن على دراية بالمصطلحات التي من المناسب استخدامها وتلك التي تُعتبر مهينة ويجب تجنبها. وعندما تعملين مع أحد أفراد المجتمع الميم وتجهلين المصطلح الواجب عليكِ استخدامه، فاسأليه ببساطة.</w:t>
      </w:r>
    </w:p>
    <w:p w14:paraId="419EDE4E" w14:textId="77777777" w:rsidR="00EB7EA0" w:rsidRPr="00167538" w:rsidRDefault="00EB7EA0" w:rsidP="009432D9">
      <w:pPr>
        <w:shd w:val="clear" w:color="auto" w:fill="F9EAD3"/>
        <w:bidi/>
        <w:spacing w:after="0" w:line="240" w:lineRule="auto"/>
        <w:contextualSpacing/>
        <w:jc w:val="both"/>
        <w:rPr>
          <w:rFonts w:asciiTheme="majorBidi" w:eastAsia="Calibri" w:hAnsiTheme="majorBidi" w:cstheme="majorBidi"/>
          <w:i w:val="0"/>
          <w:iCs w:val="0"/>
          <w:sz w:val="22"/>
          <w:szCs w:val="22"/>
          <w:lang w:val="en-GB"/>
        </w:rPr>
      </w:pPr>
    </w:p>
    <w:p w14:paraId="06C332BA" w14:textId="77777777" w:rsidR="00EB7EA0" w:rsidRPr="00167538" w:rsidRDefault="00EB7EA0" w:rsidP="009432D9">
      <w:pPr>
        <w:shd w:val="clear" w:color="auto" w:fill="F9EAD3"/>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يتعرض أفراد مجتمع الميم حول العالم للقتل أو العنف المدفوع بالكراهية—بما في ذلك مختلف أشكال العنف القائم على النوع الاجتماعي، والتعذيب، والاحتجاز، والتجريم، والتمييز في الوظائف والسكن والرعاية الصحية والتعليم—بسبب التنوع الحقيقي أو المتصور لجنسهم، أو ميلهم الجنسي، أو هويتهم الجندرية. وقد يتعرضون للإساءة والرفض أيضاً من أسرهم. يمكن لأخصائية الحالات أن تعرض على الناجيات المنتميات لمجتمع الميم، في المكتب أو عبر الهاتف، توفير مساحة آمنة، خالية من العنف والتمييز، حيث يمكنهن التعافي. وأفراد مجتمع الميم موجودون في كل مجتمع في كل بلد، بما في ذلك المجتمعات الريفية والحضرية. وقد يختلف ظهورهم داخل المجتمعات المحلية. والترحيب بالناجيات لمشاركة جنسهن، وميولهن الجنسية، وهويتهم الجندرية المتنوعة مع أخصائيات الحالات أمر بالغ الأهمية لتقديم مساعدة فعالة. يخشى العديد من الأشخاص إبلاغ أخصائيات الحالات بأنهم من مجتمع الميم بسبب خوفهم من التمييز، أو انتهاك السرية، أو منعهم من الحصول على الخدمات. ضمان السرية أمر شديد الأهمية لكسب الثقة. على أفراد مجتمع الميم الشعور بأنه هناك من </w:t>
      </w:r>
      <w:r w:rsidRPr="00167538">
        <w:rPr>
          <w:rFonts w:asciiTheme="majorBidi" w:eastAsia="Calibri" w:hAnsiTheme="majorBidi" w:cstheme="majorBidi"/>
          <w:i w:val="0"/>
          <w:iCs w:val="0"/>
          <w:sz w:val="22"/>
          <w:szCs w:val="22"/>
          <w:rtl/>
          <w:lang w:eastAsia="ar"/>
        </w:rPr>
        <w:lastRenderedPageBreak/>
        <w:t>بين أخصائيات الحالات من لن تشاركن معلومات خاصة مع أفراد الأسرة أو المجتمع المحلي. يمكن أن تساعد أخصائيات الحالات أفراد مجتمع الميم على فهم عوامل الحماية والمرونة التي يتمتعون بها والتي ساعدتهم على النجاة والعيش على الرغم من التحديات الموجودة في المجتمع.</w:t>
      </w:r>
    </w:p>
    <w:p w14:paraId="097DBBA0" w14:textId="77777777" w:rsidR="004744C6" w:rsidRPr="00167538" w:rsidRDefault="004744C6" w:rsidP="009432D9">
      <w:pPr>
        <w:shd w:val="clear" w:color="auto" w:fill="F9EAD3"/>
        <w:bidi/>
        <w:spacing w:after="0" w:line="240" w:lineRule="auto"/>
        <w:contextualSpacing/>
        <w:jc w:val="both"/>
        <w:rPr>
          <w:rFonts w:asciiTheme="majorBidi" w:eastAsia="Calibri" w:hAnsiTheme="majorBidi" w:cstheme="majorBidi"/>
          <w:i w:val="0"/>
          <w:iCs w:val="0"/>
          <w:sz w:val="22"/>
          <w:szCs w:val="22"/>
          <w:lang w:val="en-GB"/>
        </w:rPr>
      </w:pPr>
    </w:p>
    <w:p w14:paraId="3793A97D" w14:textId="77777777" w:rsidR="00EB7EA0" w:rsidRPr="00167538" w:rsidRDefault="00EB7EA0" w:rsidP="009432D9">
      <w:pPr>
        <w:shd w:val="clear" w:color="auto" w:fill="F9EAD3"/>
        <w:bidi/>
        <w:spacing w:after="0" w:line="240" w:lineRule="auto"/>
        <w:contextualSpacing/>
        <w:jc w:val="both"/>
        <w:rPr>
          <w:rFonts w:asciiTheme="majorBidi" w:eastAsia="Calibri" w:hAnsiTheme="majorBidi" w:cstheme="majorBidi"/>
          <w:b/>
          <w:bCs/>
          <w:i w:val="0"/>
          <w:iCs w:val="0"/>
          <w:sz w:val="22"/>
          <w:szCs w:val="22"/>
          <w:lang w:val="en-GB"/>
        </w:rPr>
      </w:pPr>
      <w:r w:rsidRPr="00167538">
        <w:rPr>
          <w:rFonts w:asciiTheme="majorBidi" w:eastAsia="Calibri" w:hAnsiTheme="majorBidi" w:cstheme="majorBidi"/>
          <w:b/>
          <w:bCs/>
          <w:i w:val="0"/>
          <w:iCs w:val="0"/>
          <w:sz w:val="22"/>
          <w:szCs w:val="22"/>
          <w:rtl/>
          <w:lang w:eastAsia="ar"/>
        </w:rPr>
        <w:t>من المهم أن تدركي أولاً بصفتكِ أخصائية حالات المعتقدات، والممارسات، والسياسات الشائعة الموجودة في مجتمعكِ المحلي التي قد تضر بأفراد مجتمع الميم وتنتهك حقوقهم الإنسان الخاصة بهم. ثم فكّري في معتقداتكِ وسلوكياتكِ أنتِ تجاه الأشخاص من مختلف هويات النوع الاجتماعي والميول الجنسية. فقد تؤمن أخصائيات الحالات بمعتقدات تمييزية تغير الطريقة التي يتحدثن بها إلى الأشخاص المنتمين لهويات معينة وتقديم الدعم لهم، مع احتمالية التسبب في ضرر لهم، وإهمال مخاوفهم، ومعاملتهم على نحو غير متساوٍ مع الآخرين (انظري قسم ”الاستخدام الثقافي لهذه الوحدة وتكييفها“ في الجزء 1). ويمكن أن يعقّد هذا العمل مع الأشخاص ممن تختلف هويات نوعهم الاجتماعي أو ميولهم الجنسية عن هوية الأخصائية الاجتماعية أو ميلها، لا سيما عند مناقشة الجنس والحميمية. تسعى أخصائية الحالات إلى التعامل مع الناجيات بالتساوي وبمهنية، بغض النظر عن المعتقدات الشخصية والمجتمعية. يمكن لأخصائيات الحالات أن يتناقشن فيما ما إذا كان ذلك يشكل عائقاً أمامهن (على سبيل المثال، أثناء الإشراف) وكيف يمكنهن تثقيف أنفسهن لتكنّ قادرات على العمل مع أشخاص قد يختلفون عنهن.</w:t>
      </w:r>
    </w:p>
    <w:p w14:paraId="36D9FB60" w14:textId="77777777" w:rsidR="004744C6" w:rsidRPr="00167538" w:rsidRDefault="004744C6" w:rsidP="009432D9">
      <w:pPr>
        <w:shd w:val="clear" w:color="auto" w:fill="F9EAD3"/>
        <w:bidi/>
        <w:spacing w:after="0" w:line="240" w:lineRule="auto"/>
        <w:contextualSpacing/>
        <w:jc w:val="both"/>
        <w:rPr>
          <w:rFonts w:asciiTheme="majorBidi" w:hAnsiTheme="majorBidi" w:cstheme="majorBidi"/>
          <w:i w:val="0"/>
          <w:iCs w:val="0"/>
          <w:sz w:val="22"/>
          <w:szCs w:val="22"/>
          <w:lang w:val="en-GB"/>
        </w:rPr>
      </w:pPr>
    </w:p>
    <w:p w14:paraId="638D58FB" w14:textId="77777777" w:rsidR="004744C6" w:rsidRPr="00167538" w:rsidRDefault="004744C6" w:rsidP="009432D9">
      <w:pPr>
        <w:shd w:val="clear" w:color="auto" w:fill="F9EAD3"/>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*انظري الجزء 4 من المبادئ التوجيهية لإدارة حالات العنف القائم على النوع الاجتماعي، وحزمة التدريب الخاصة بمجتمع الميم الصادرة عن المنظمة الدولية للهجرة، </w:t>
      </w:r>
      <w:r w:rsidRPr="00167538">
        <w:rPr>
          <w:rStyle w:val="Appelnotedebasdep"/>
          <w:rFonts w:asciiTheme="majorBidi" w:eastAsia="Calibri" w:hAnsiTheme="majorBidi" w:cstheme="majorBidi"/>
          <w:i w:val="0"/>
          <w:iCs w:val="0"/>
          <w:sz w:val="22"/>
          <w:szCs w:val="22"/>
          <w:rtl/>
          <w:lang w:eastAsia="ar"/>
        </w:rPr>
        <w:footnoteReference w:id="24"/>
      </w:r>
      <w:r w:rsidRPr="00167538">
        <w:rPr>
          <w:rFonts w:asciiTheme="majorBidi" w:eastAsia="Calibri" w:hAnsiTheme="majorBidi" w:cstheme="majorBidi"/>
          <w:i w:val="0"/>
          <w:iCs w:val="0"/>
          <w:sz w:val="22"/>
          <w:szCs w:val="22"/>
          <w:rtl/>
          <w:lang w:eastAsia="ar"/>
        </w:rPr>
        <w:t>وموارد من المفوضية السامية للأمم المتحدة لشؤون اللاجئين لاكتساب المزيد من الفهم للعمل مع أفراد مجتمع الميم.</w:t>
      </w:r>
      <w:r w:rsidRPr="00167538">
        <w:rPr>
          <w:rStyle w:val="Appelnotedebasdep"/>
          <w:rFonts w:asciiTheme="majorBidi" w:eastAsia="Calibri" w:hAnsiTheme="majorBidi" w:cstheme="majorBidi"/>
          <w:i w:val="0"/>
          <w:iCs w:val="0"/>
          <w:sz w:val="22"/>
          <w:szCs w:val="22"/>
          <w:rtl/>
          <w:lang w:eastAsia="ar"/>
        </w:rPr>
        <w:footnoteReference w:id="25"/>
      </w:r>
      <w:r w:rsidR="00845F15" w:rsidRPr="00167538">
        <w:rPr>
          <w:rFonts w:asciiTheme="majorBidi" w:hAnsiTheme="majorBidi" w:cstheme="majorBidi"/>
          <w:i w:val="0"/>
          <w:iCs w:val="0"/>
          <w:sz w:val="22"/>
          <w:szCs w:val="22"/>
          <w:rtl/>
          <w:lang w:eastAsia="ar"/>
        </w:rPr>
        <w:t xml:space="preserve"> </w:t>
      </w:r>
    </w:p>
    <w:p w14:paraId="409B7D7C" w14:textId="77777777" w:rsidR="004744C6" w:rsidRPr="00167538" w:rsidRDefault="004744C6" w:rsidP="00625F66">
      <w:pPr>
        <w:bidi/>
        <w:spacing w:after="0" w:line="240" w:lineRule="auto"/>
        <w:contextualSpacing/>
        <w:jc w:val="both"/>
        <w:rPr>
          <w:rFonts w:asciiTheme="majorBidi" w:hAnsiTheme="majorBidi" w:cstheme="majorBidi"/>
          <w:i w:val="0"/>
          <w:iCs w:val="0"/>
          <w:sz w:val="22"/>
          <w:szCs w:val="22"/>
          <w:lang w:val="en-GB"/>
        </w:rPr>
      </w:pPr>
    </w:p>
    <w:p w14:paraId="2829D1E5" w14:textId="77777777" w:rsidR="00B05AE0" w:rsidRPr="00167538" w:rsidRDefault="00B05AE0" w:rsidP="009F6C38">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shd w:val="clear" w:color="auto" w:fill="FFFFFF"/>
          <w:rtl/>
          <w:lang w:eastAsia="ar"/>
        </w:rPr>
        <w:t xml:space="preserve">الخطوة 1: </w:t>
      </w:r>
      <w:r w:rsidRPr="00167538">
        <w:rPr>
          <w:rFonts w:asciiTheme="majorBidi" w:hAnsiTheme="majorBidi" w:cstheme="majorBidi"/>
          <w:b/>
          <w:bCs/>
          <w:i w:val="0"/>
          <w:iCs w:val="0"/>
          <w:sz w:val="22"/>
          <w:szCs w:val="22"/>
          <w:shd w:val="clear" w:color="auto" w:fill="FFFFFF"/>
          <w:rtl/>
          <w:lang w:eastAsia="ar"/>
        </w:rPr>
        <w:tab/>
        <w:t xml:space="preserve">تقييم </w:t>
      </w:r>
      <w:r w:rsidRPr="00167538">
        <w:rPr>
          <w:rFonts w:asciiTheme="majorBidi" w:hAnsiTheme="majorBidi" w:cstheme="majorBidi"/>
          <w:b/>
          <w:bCs/>
          <w:i w:val="0"/>
          <w:iCs w:val="0"/>
          <w:sz w:val="22"/>
          <w:szCs w:val="22"/>
          <w:rtl/>
          <w:lang w:eastAsia="ar"/>
        </w:rPr>
        <w:t>أسباب ضيق الناجية فيما يخص الجنس/الحميمية وتحديدها (استخدام مقياس الضيق)</w:t>
      </w:r>
    </w:p>
    <w:p w14:paraId="6765FB7B" w14:textId="77777777" w:rsidR="097CA9D4" w:rsidRPr="00167538" w:rsidRDefault="097CA9D4" w:rsidP="00625F66">
      <w:pPr>
        <w:bidi/>
        <w:spacing w:after="0" w:line="240" w:lineRule="auto"/>
        <w:contextualSpacing/>
        <w:jc w:val="both"/>
        <w:rPr>
          <w:rFonts w:asciiTheme="majorBidi" w:eastAsia="Arial"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يعني التقييم طرح الأسئلة </w:t>
      </w:r>
      <w:r w:rsidRPr="00167538">
        <w:rPr>
          <w:rFonts w:asciiTheme="majorBidi" w:hAnsiTheme="majorBidi" w:cstheme="majorBidi"/>
          <w:i w:val="0"/>
          <w:iCs w:val="0"/>
          <w:sz w:val="22"/>
          <w:szCs w:val="22"/>
          <w:u w:val="single"/>
          <w:rtl/>
          <w:lang w:eastAsia="ar"/>
        </w:rPr>
        <w:t>والتفكير</w:t>
      </w:r>
      <w:r w:rsidRPr="00167538">
        <w:rPr>
          <w:rFonts w:asciiTheme="majorBidi" w:hAnsiTheme="majorBidi" w:cstheme="majorBidi"/>
          <w:i w:val="0"/>
          <w:iCs w:val="0"/>
          <w:sz w:val="22"/>
          <w:szCs w:val="22"/>
          <w:rtl/>
          <w:lang w:eastAsia="ar"/>
        </w:rPr>
        <w:t xml:space="preserve"> مع الناجية لمحاولة </w:t>
      </w:r>
      <w:r w:rsidRPr="00167538">
        <w:rPr>
          <w:rFonts w:asciiTheme="majorBidi" w:hAnsiTheme="majorBidi" w:cstheme="majorBidi"/>
          <w:i w:val="0"/>
          <w:iCs w:val="0"/>
          <w:sz w:val="22"/>
          <w:szCs w:val="22"/>
          <w:u w:val="single"/>
          <w:rtl/>
          <w:lang w:eastAsia="ar"/>
        </w:rPr>
        <w:t>فهم</w:t>
      </w:r>
      <w:r w:rsidRPr="00167538">
        <w:rPr>
          <w:rFonts w:asciiTheme="majorBidi" w:hAnsiTheme="majorBidi" w:cstheme="majorBidi"/>
          <w:i w:val="0"/>
          <w:iCs w:val="0"/>
          <w:sz w:val="22"/>
          <w:szCs w:val="22"/>
          <w:rtl/>
          <w:lang w:eastAsia="ar"/>
        </w:rPr>
        <w:t xml:space="preserve"> أسباب شعورها بالضيق حيال الجنس والحميمية.</w:t>
      </w:r>
    </w:p>
    <w:p w14:paraId="4E6D8DDA" w14:textId="77777777" w:rsidR="00B05AE0" w:rsidRPr="00167538" w:rsidRDefault="00B05AE0" w:rsidP="00E85AC7">
      <w:pPr>
        <w:pStyle w:val="Paragraphedeliste"/>
        <w:numPr>
          <w:ilvl w:val="0"/>
          <w:numId w:val="62"/>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 xml:space="preserve">خلق الأمان. </w:t>
      </w:r>
      <w:r w:rsidR="30AFD016" w:rsidRPr="00167538">
        <w:rPr>
          <w:rFonts w:asciiTheme="majorBidi" w:hAnsiTheme="majorBidi" w:cstheme="majorBidi"/>
          <w:i w:val="0"/>
          <w:iCs w:val="0"/>
          <w:sz w:val="22"/>
          <w:szCs w:val="22"/>
          <w:rtl/>
          <w:lang w:eastAsia="ar"/>
        </w:rPr>
        <w:t>على الناجية أن تؤمن لك كي تحدثك عن الجنس والحميمية. ففكري فيما هي الأشياء التي تحتاج إليها الناجية لتشعر بالأمان.</w:t>
      </w:r>
    </w:p>
    <w:p w14:paraId="5BE7BAD0" w14:textId="77777777" w:rsidR="00B05AE0" w:rsidRPr="00167538" w:rsidRDefault="00B05AE0" w:rsidP="00E85AC7">
      <w:pPr>
        <w:pStyle w:val="Paragraphedeliste"/>
        <w:numPr>
          <w:ilvl w:val="0"/>
          <w:numId w:val="62"/>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اطرحي الأسئلة عن مشاعر الناجية ومعتقداتها الأساسية حول الجنس (على سبيل المثال، الجنس لا يفيد إلا شخصاً واحداً أو الجنس التزام). على سبيل المثال، </w:t>
      </w:r>
      <w:r w:rsidR="432204A8" w:rsidRPr="00167538">
        <w:rPr>
          <w:rFonts w:asciiTheme="majorBidi" w:hAnsiTheme="majorBidi" w:cstheme="majorBidi"/>
          <w:sz w:val="22"/>
          <w:szCs w:val="22"/>
          <w:rtl/>
          <w:lang w:eastAsia="ar"/>
        </w:rPr>
        <w:t>”ما رأيكِ في الحميمية والجنس؟ هل هما شيئان تستمتعين بهما أم يمثلان تحدياً لكِ؟</w:t>
      </w:r>
    </w:p>
    <w:p w14:paraId="63F69680" w14:textId="77777777" w:rsidR="00B05AE0" w:rsidRPr="00167538" w:rsidRDefault="00B05AE0" w:rsidP="00E85AC7">
      <w:pPr>
        <w:pStyle w:val="Paragraphedeliste"/>
        <w:numPr>
          <w:ilvl w:val="1"/>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حددي معتقداتها الأساسية حول الجنس والحميمية.</w:t>
      </w:r>
    </w:p>
    <w:p w14:paraId="05F89DA5" w14:textId="77777777" w:rsidR="00B05AE0" w:rsidRPr="00167538" w:rsidRDefault="00B05AE0" w:rsidP="00E85AC7">
      <w:pPr>
        <w:pStyle w:val="Paragraphedeliste"/>
        <w:numPr>
          <w:ilvl w:val="1"/>
          <w:numId w:val="62"/>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اسألي الناجية: عما إذا كانت هذه المعتقدات موجودة لديها دائماً؟ وكيف تغيرت بسبب تجارب العنف الجنسي؟</w:t>
      </w:r>
    </w:p>
    <w:p w14:paraId="2DC4810F" w14:textId="77777777" w:rsidR="009B08AC" w:rsidRPr="00167538" w:rsidRDefault="00B05AE0"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حددي</w:t>
      </w:r>
      <w:r w:rsidRPr="00167538">
        <w:rPr>
          <w:rFonts w:asciiTheme="majorBidi" w:hAnsiTheme="majorBidi" w:cstheme="majorBidi"/>
          <w:i w:val="0"/>
          <w:iCs w:val="0"/>
          <w:sz w:val="22"/>
          <w:szCs w:val="22"/>
          <w:rtl/>
          <w:lang w:eastAsia="ar"/>
        </w:rPr>
        <w:t xml:space="preserve"> الأفكار والمشاعر المؤلمة المحددة المتعلقة بالجنس والحميمية وضعي قائمة بها.</w:t>
      </w:r>
    </w:p>
    <w:p w14:paraId="6697E62D" w14:textId="77777777" w:rsidR="000F3D07" w:rsidRPr="00167538" w:rsidRDefault="000F3D07" w:rsidP="00625F66">
      <w:pPr>
        <w:pStyle w:val="Paragraphedeliste"/>
        <w:bidi/>
        <w:spacing w:after="0" w:line="240" w:lineRule="auto"/>
        <w:ind w:left="0"/>
        <w:jc w:val="both"/>
        <w:rPr>
          <w:rFonts w:asciiTheme="majorBidi" w:hAnsiTheme="majorBidi" w:cstheme="majorBidi"/>
          <w:i w:val="0"/>
          <w:iCs w:val="0"/>
          <w:sz w:val="22"/>
          <w:szCs w:val="22"/>
          <w:lang w:val="en-GB"/>
        </w:rPr>
      </w:pPr>
    </w:p>
    <w:p w14:paraId="6C66425B" w14:textId="77777777" w:rsidR="00B05AE0" w:rsidRPr="00167538" w:rsidRDefault="00B05AE0" w:rsidP="007B6412">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shd w:val="clear" w:color="auto" w:fill="FFFFFF"/>
          <w:rtl/>
          <w:lang w:eastAsia="ar"/>
        </w:rPr>
        <w:t xml:space="preserve">الخطوة 2: </w:t>
      </w:r>
      <w:r w:rsidRPr="00167538">
        <w:rPr>
          <w:rFonts w:asciiTheme="majorBidi" w:hAnsiTheme="majorBidi" w:cstheme="majorBidi"/>
          <w:b/>
          <w:bCs/>
          <w:i w:val="0"/>
          <w:iCs w:val="0"/>
          <w:sz w:val="22"/>
          <w:szCs w:val="22"/>
          <w:shd w:val="clear" w:color="auto" w:fill="FFFFFF"/>
          <w:rtl/>
          <w:lang w:eastAsia="ar"/>
        </w:rPr>
        <w:tab/>
        <w:t xml:space="preserve">تثقيف </w:t>
      </w:r>
      <w:r w:rsidRPr="00167538">
        <w:rPr>
          <w:rFonts w:asciiTheme="majorBidi" w:hAnsiTheme="majorBidi" w:cstheme="majorBidi"/>
          <w:b/>
          <w:bCs/>
          <w:i w:val="0"/>
          <w:iCs w:val="0"/>
          <w:sz w:val="22"/>
          <w:szCs w:val="22"/>
          <w:rtl/>
          <w:lang w:eastAsia="ar"/>
        </w:rPr>
        <w:t>الناجية حول ردود فعل الضيق لديها تجاه الحميمية والجنس</w:t>
      </w:r>
    </w:p>
    <w:p w14:paraId="2A0CA07C" w14:textId="77777777" w:rsidR="00B05AE0" w:rsidRPr="00167538" w:rsidRDefault="3A43373A"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ثقفي الناجية حول الطرق التي يمكن أن تؤثر بها التجارب الصادمة على الحميمية والجنس. الجئي للقصص والأمثلة لمساعدة الناجية على الفهم.</w:t>
      </w:r>
    </w:p>
    <w:p w14:paraId="41757F9A" w14:textId="77777777" w:rsidR="00B05AE0" w:rsidRPr="00167538" w:rsidRDefault="00B05AE0" w:rsidP="00E85AC7">
      <w:pPr>
        <w:pStyle w:val="Paragraphedeliste"/>
        <w:numPr>
          <w:ilvl w:val="0"/>
          <w:numId w:val="134"/>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ذكّري الناجية بأن العنف الجنسي تترتب عليه آثار نفسية، وعاطفية، وروحانية، وجسدية.</w:t>
      </w:r>
    </w:p>
    <w:p w14:paraId="53AD0685" w14:textId="77777777" w:rsidR="00B05AE0" w:rsidRPr="00167538" w:rsidRDefault="006706A3"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يختلف رد فعل كل ناجية تجاه العنف الجنسي.</w:t>
      </w:r>
      <w:r w:rsidRPr="00167538">
        <w:rPr>
          <w:rFonts w:asciiTheme="majorBidi" w:hAnsiTheme="majorBidi" w:cstheme="majorBidi"/>
          <w:i w:val="0"/>
          <w:iCs w:val="0"/>
          <w:sz w:val="22"/>
          <w:szCs w:val="22"/>
          <w:rtl/>
          <w:lang w:eastAsia="ar"/>
        </w:rPr>
        <w:t xml:space="preserve"> فبعض الناجيات يعبّرن عن عواطفهن ويخبرن الآخرين على الفور بما حدث بينما تفضّل أخريات الاحتفاظ بمشاعرهن في الداخل والانتظار لأسابيع، أو أشهر، أو سنوات قبل أن يشاركنها. والبعض الآخر لا يشاركن قصتهن أبداً. ما من استجابة صحيحة.</w:t>
      </w:r>
    </w:p>
    <w:p w14:paraId="2FDFF269" w14:textId="77777777" w:rsidR="00B05AE0" w:rsidRPr="00167538" w:rsidRDefault="00B05AE0"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اشرحي للناجية أنه من الطبيعي أن يكون لديها مُذكِّرات بالتجربة أو محفزات لها. ف</w:t>
      </w:r>
      <w:r w:rsidRPr="00167538">
        <w:rPr>
          <w:rFonts w:asciiTheme="majorBidi" w:hAnsiTheme="majorBidi" w:cstheme="majorBidi"/>
          <w:b/>
          <w:bCs/>
          <w:i w:val="0"/>
          <w:iCs w:val="0"/>
          <w:sz w:val="22"/>
          <w:szCs w:val="22"/>
          <w:rtl/>
          <w:lang w:eastAsia="ar"/>
        </w:rPr>
        <w:t xml:space="preserve">المحفزات </w:t>
      </w:r>
      <w:r w:rsidRPr="00167538">
        <w:rPr>
          <w:rFonts w:asciiTheme="majorBidi" w:hAnsiTheme="majorBidi" w:cstheme="majorBidi"/>
          <w:i w:val="0"/>
          <w:iCs w:val="0"/>
          <w:sz w:val="22"/>
          <w:szCs w:val="22"/>
          <w:rtl/>
          <w:lang w:eastAsia="ar"/>
        </w:rPr>
        <w:t>أو الذكريات، أو ذكريات الماضي تعيد الناجية إلى حالة الصدمة الأصلية وتتسبب في تعرضها لعواطف، أو أعراض جسدية، أو أفكار طاغية.</w:t>
      </w:r>
    </w:p>
    <w:p w14:paraId="3D6374AB" w14:textId="77777777" w:rsidR="00B05AE0" w:rsidRPr="00167538" w:rsidRDefault="00B05AE0" w:rsidP="00E85AC7">
      <w:pPr>
        <w:pStyle w:val="Paragraphedeliste"/>
        <w:numPr>
          <w:ilvl w:val="0"/>
          <w:numId w:val="4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قد تؤدي </w:t>
      </w:r>
      <w:r w:rsidRPr="00167538">
        <w:rPr>
          <w:rFonts w:asciiTheme="majorBidi" w:hAnsiTheme="majorBidi" w:cstheme="majorBidi"/>
          <w:b/>
          <w:bCs/>
          <w:i w:val="0"/>
          <w:iCs w:val="0"/>
          <w:sz w:val="22"/>
          <w:szCs w:val="22"/>
          <w:rtl/>
          <w:lang w:eastAsia="ar"/>
        </w:rPr>
        <w:t xml:space="preserve">المحفزات </w:t>
      </w:r>
      <w:r w:rsidRPr="00167538">
        <w:rPr>
          <w:rFonts w:asciiTheme="majorBidi" w:hAnsiTheme="majorBidi" w:cstheme="majorBidi"/>
          <w:i w:val="0"/>
          <w:iCs w:val="0"/>
          <w:sz w:val="22"/>
          <w:szCs w:val="22"/>
          <w:rtl/>
          <w:lang w:eastAsia="ar"/>
        </w:rPr>
        <w:t>إلى أن تشعر الناجية أو تتصرف بالطريقة ذاتها مثلما فعلت أثناء الحدث الصادم أو بعده مباشرة لأن الدماغ لا يفرق بين ما حدث في ذلك الوقت وما يحدث حولها الآن. ومن المهم مساعدة الناجية على تحديد محفزاتها (انظري قسم ”تحديد المحفزات“).</w:t>
      </w:r>
    </w:p>
    <w:p w14:paraId="2B7FABC0" w14:textId="77777777" w:rsidR="00B05AE0" w:rsidRPr="00167538" w:rsidRDefault="00B05AE0"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من الطبيعي أن تكون هناك</w:t>
      </w:r>
      <w:r w:rsidRPr="00167538">
        <w:rPr>
          <w:rFonts w:asciiTheme="majorBidi" w:hAnsiTheme="majorBidi" w:cstheme="majorBidi"/>
          <w:b/>
          <w:bCs/>
          <w:i w:val="0"/>
          <w:iCs w:val="0"/>
          <w:sz w:val="22"/>
          <w:szCs w:val="22"/>
          <w:rtl/>
          <w:lang w:eastAsia="ar"/>
        </w:rPr>
        <w:t xml:space="preserve"> ردود فعل تلقائية وسلبية تجاه أي نوع من اللمس</w:t>
      </w:r>
      <w:r w:rsidRPr="00167538">
        <w:rPr>
          <w:rFonts w:asciiTheme="majorBidi" w:hAnsiTheme="majorBidi" w:cstheme="majorBidi"/>
          <w:i w:val="0"/>
          <w:iCs w:val="0"/>
          <w:sz w:val="22"/>
          <w:szCs w:val="22"/>
          <w:rtl/>
          <w:lang w:eastAsia="ar"/>
        </w:rPr>
        <w:t>، مثل استرجاع الذكريات، أو نوبات الهلع، أو الحزن، أو التجمد. وردود الفعل هذه غير مرغوب فيها ومزعجة، ومع هذا، فإنها يمكن أن تتضاءل بمرور الوقت ومع التعافي. وقد يكون الأمر أصعب إذا كانت الناجية قد واجهت صعوبات في التعامل مع المشاعر الجنسية والحميمة قبل تجربتها غير المرغوب فيها.</w:t>
      </w:r>
    </w:p>
    <w:p w14:paraId="5BECA03E" w14:textId="77777777" w:rsidR="002E3FEF" w:rsidRDefault="002E3FEF" w:rsidP="00625F66">
      <w:pPr>
        <w:bidi/>
        <w:spacing w:after="0" w:line="240" w:lineRule="auto"/>
        <w:contextualSpacing/>
        <w:jc w:val="both"/>
        <w:rPr>
          <w:rFonts w:asciiTheme="majorBidi" w:hAnsiTheme="majorBidi" w:cstheme="majorBidi"/>
          <w:i w:val="0"/>
          <w:iCs w:val="0"/>
          <w:sz w:val="22"/>
          <w:szCs w:val="22"/>
          <w:lang w:val="en-GB"/>
        </w:rPr>
      </w:pPr>
    </w:p>
    <w:p w14:paraId="29DC407F" w14:textId="77777777" w:rsidR="00F72957" w:rsidRPr="00167538" w:rsidRDefault="00F72957" w:rsidP="00F72957">
      <w:pPr>
        <w:bidi/>
        <w:spacing w:after="0" w:line="240" w:lineRule="auto"/>
        <w:contextualSpacing/>
        <w:jc w:val="both"/>
        <w:rPr>
          <w:rFonts w:asciiTheme="majorBidi" w:hAnsiTheme="majorBidi" w:cstheme="majorBidi"/>
          <w:i w:val="0"/>
          <w:iCs w:val="0"/>
          <w:sz w:val="22"/>
          <w:szCs w:val="22"/>
          <w:lang w:val="en-GB"/>
        </w:rPr>
      </w:pPr>
    </w:p>
    <w:p w14:paraId="1FCC4CE8" w14:textId="77777777" w:rsidR="00B05AE0" w:rsidRPr="00167538" w:rsidRDefault="00B05AE0" w:rsidP="007B6412">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shd w:val="clear" w:color="auto" w:fill="FFFFFF"/>
          <w:rtl/>
          <w:lang w:eastAsia="ar"/>
        </w:rPr>
        <w:lastRenderedPageBreak/>
        <w:t xml:space="preserve">الخطوة 3: </w:t>
      </w:r>
      <w:r w:rsidRPr="00167538">
        <w:rPr>
          <w:rFonts w:asciiTheme="majorBidi" w:hAnsiTheme="majorBidi" w:cstheme="majorBidi"/>
          <w:b/>
          <w:bCs/>
          <w:i w:val="0"/>
          <w:iCs w:val="0"/>
          <w:sz w:val="22"/>
          <w:szCs w:val="22"/>
          <w:shd w:val="clear" w:color="auto" w:fill="FFFFFF"/>
          <w:rtl/>
          <w:lang w:eastAsia="ar"/>
        </w:rPr>
        <w:tab/>
        <w:t xml:space="preserve">مناقشة </w:t>
      </w:r>
      <w:r w:rsidRPr="00167538">
        <w:rPr>
          <w:rFonts w:asciiTheme="majorBidi" w:hAnsiTheme="majorBidi" w:cstheme="majorBidi"/>
          <w:b/>
          <w:bCs/>
          <w:i w:val="0"/>
          <w:iCs w:val="0"/>
          <w:sz w:val="22"/>
          <w:szCs w:val="22"/>
          <w:rtl/>
          <w:lang w:eastAsia="ar"/>
        </w:rPr>
        <w:t>استراتيجيات التأقلم الحالية والجديدة</w:t>
      </w:r>
    </w:p>
    <w:p w14:paraId="7BAF26B6" w14:textId="77777777" w:rsidR="128C8C49" w:rsidRPr="00167538" w:rsidRDefault="128C8C49" w:rsidP="00625F66">
      <w:pPr>
        <w:bidi/>
        <w:spacing w:after="0" w:line="240" w:lineRule="auto"/>
        <w:ind w:left="406"/>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ناقشي الاستراتيجيات التي تستخدمها الناجية </w:t>
      </w:r>
      <w:r w:rsidRPr="00167538">
        <w:rPr>
          <w:rFonts w:asciiTheme="majorBidi" w:eastAsia="Calibri" w:hAnsiTheme="majorBidi" w:cstheme="majorBidi"/>
          <w:i w:val="0"/>
          <w:iCs w:val="0"/>
          <w:sz w:val="22"/>
          <w:szCs w:val="22"/>
          <w:u w:val="single"/>
          <w:rtl/>
          <w:lang w:eastAsia="ar"/>
        </w:rPr>
        <w:t>بالفعل</w:t>
      </w:r>
      <w:r w:rsidRPr="00167538">
        <w:rPr>
          <w:rFonts w:asciiTheme="majorBidi" w:eastAsia="Calibri" w:hAnsiTheme="majorBidi" w:cstheme="majorBidi"/>
          <w:i w:val="0"/>
          <w:iCs w:val="0"/>
          <w:sz w:val="22"/>
          <w:szCs w:val="22"/>
          <w:rtl/>
          <w:lang w:eastAsia="ar"/>
        </w:rPr>
        <w:t xml:space="preserve"> ثم شاركي استراتيجيات جديدة</w:t>
      </w:r>
    </w:p>
    <w:p w14:paraId="096D0A6F" w14:textId="77777777" w:rsidR="00B05AE0" w:rsidRPr="00167538" w:rsidRDefault="00B05AE0"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ناقشي الطرق التي تتعامل بها الناجية حالياً مع الحميمية والجنس.</w:t>
      </w:r>
    </w:p>
    <w:p w14:paraId="3735F09C" w14:textId="77777777" w:rsidR="00B05AE0" w:rsidRPr="00167538" w:rsidRDefault="6803C6AA" w:rsidP="00E85AC7">
      <w:pPr>
        <w:pStyle w:val="Paragraphedeliste"/>
        <w:numPr>
          <w:ilvl w:val="1"/>
          <w:numId w:val="49"/>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i w:val="0"/>
          <w:iCs w:val="0"/>
          <w:sz w:val="22"/>
          <w:szCs w:val="22"/>
          <w:rtl/>
          <w:lang w:eastAsia="ar"/>
        </w:rPr>
        <w:t>استكشفي ما إذا كان تفهم أساسيات الجنس.</w:t>
      </w:r>
    </w:p>
    <w:p w14:paraId="2B5C5190" w14:textId="77777777" w:rsidR="00B05AE0" w:rsidRPr="00167538" w:rsidRDefault="00B05AE0"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هي الأشياء الصعبة؟</w:t>
      </w:r>
    </w:p>
    <w:p w14:paraId="0FB1C055" w14:textId="77777777" w:rsidR="00B05AE0" w:rsidRPr="00167538" w:rsidRDefault="7C946D7A"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هي الأشياء الممتعة؟</w:t>
      </w:r>
    </w:p>
    <w:p w14:paraId="312C2724" w14:textId="77777777" w:rsidR="40F7F7B3" w:rsidRPr="00167538" w:rsidRDefault="40F7F7B3" w:rsidP="00E85AC7">
      <w:pPr>
        <w:pStyle w:val="Paragraphedeliste"/>
        <w:numPr>
          <w:ilvl w:val="1"/>
          <w:numId w:val="49"/>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i w:val="0"/>
          <w:iCs w:val="0"/>
          <w:sz w:val="22"/>
          <w:szCs w:val="22"/>
          <w:rtl/>
          <w:lang w:eastAsia="ar"/>
        </w:rPr>
        <w:t>استكشفي كيف تشعر حيال جسدها.</w:t>
      </w:r>
    </w:p>
    <w:p w14:paraId="05E654A4" w14:textId="77777777" w:rsidR="40F7F7B3" w:rsidRPr="00167538" w:rsidRDefault="40F7F7B3" w:rsidP="00E85AC7">
      <w:pPr>
        <w:pStyle w:val="Paragraphedeliste"/>
        <w:numPr>
          <w:ilvl w:val="1"/>
          <w:numId w:val="49"/>
        </w:numPr>
        <w:bidi/>
        <w:spacing w:after="0" w:line="240" w:lineRule="auto"/>
        <w:jc w:val="both"/>
        <w:rPr>
          <w:rFonts w:asciiTheme="majorBidi" w:hAnsiTheme="majorBidi" w:cstheme="majorBidi"/>
          <w:sz w:val="22"/>
          <w:szCs w:val="22"/>
          <w:lang w:val="en-GB"/>
        </w:rPr>
      </w:pPr>
      <w:r w:rsidRPr="00167538">
        <w:rPr>
          <w:rFonts w:asciiTheme="majorBidi" w:hAnsiTheme="majorBidi" w:cstheme="majorBidi"/>
          <w:i w:val="0"/>
          <w:iCs w:val="0"/>
          <w:sz w:val="22"/>
          <w:szCs w:val="22"/>
          <w:rtl/>
          <w:lang w:eastAsia="ar"/>
        </w:rPr>
        <w:t>هل يجب أن تكون قادرة على الشعور بالمتعة الجنسية؟</w:t>
      </w:r>
    </w:p>
    <w:p w14:paraId="7049D2C5" w14:textId="77777777" w:rsidR="00B05AE0" w:rsidRPr="00167538" w:rsidRDefault="00B05AE0" w:rsidP="00E85AC7">
      <w:pPr>
        <w:pStyle w:val="Paragraphedeliste"/>
        <w:numPr>
          <w:ilvl w:val="0"/>
          <w:numId w:val="4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استكشفي قائمة </w:t>
      </w:r>
      <w:r w:rsidRPr="00167538">
        <w:rPr>
          <w:rFonts w:asciiTheme="majorBidi" w:hAnsiTheme="majorBidi" w:cstheme="majorBidi"/>
          <w:b/>
          <w:bCs/>
          <w:i w:val="0"/>
          <w:iCs w:val="0"/>
          <w:sz w:val="22"/>
          <w:szCs w:val="22"/>
          <w:rtl/>
          <w:lang w:eastAsia="ar"/>
        </w:rPr>
        <w:t>الأفكار والمشاعر المؤلمة المحددة (أو المعتقدات الأساسية</w:t>
      </w:r>
      <w:r w:rsidRPr="00167538">
        <w:rPr>
          <w:rFonts w:asciiTheme="majorBidi" w:hAnsiTheme="majorBidi" w:cstheme="majorBidi"/>
          <w:i w:val="0"/>
          <w:iCs w:val="0"/>
          <w:sz w:val="22"/>
          <w:szCs w:val="22"/>
          <w:rtl/>
          <w:lang w:eastAsia="ar"/>
        </w:rPr>
        <w:t>) للناجية حيال الجنس والحميمية (وُضعت في الخطوة 1).</w:t>
      </w:r>
    </w:p>
    <w:p w14:paraId="5B27BC70" w14:textId="77777777" w:rsidR="00B20BDD" w:rsidRPr="00167538" w:rsidRDefault="00B05AE0" w:rsidP="00E85AC7">
      <w:pPr>
        <w:pStyle w:val="Paragraphedeliste"/>
        <w:numPr>
          <w:ilvl w:val="0"/>
          <w:numId w:val="4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ساعدي الناجية على التفكير فيما قد يكون شعورها حيال الجنس إذا لم تكن قد تعرضت أبداً للإساءة أو الاعتداء الجنسي. وضعي في اعتباركِ كيف تريد التفكير في الجنس والشعور حياله في المستقبل.</w:t>
      </w:r>
    </w:p>
    <w:p w14:paraId="1E74EBAE" w14:textId="77777777" w:rsidR="00B20BDD" w:rsidRPr="00167538" w:rsidRDefault="00B05AE0" w:rsidP="00E85AC7">
      <w:pPr>
        <w:pStyle w:val="Paragraphedeliste"/>
        <w:numPr>
          <w:ilvl w:val="0"/>
          <w:numId w:val="4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وساعديها على تحديد </w:t>
      </w:r>
      <w:r w:rsidRPr="00167538">
        <w:rPr>
          <w:rFonts w:asciiTheme="majorBidi" w:hAnsiTheme="majorBidi" w:cstheme="majorBidi"/>
          <w:b/>
          <w:bCs/>
          <w:i w:val="0"/>
          <w:iCs w:val="0"/>
          <w:sz w:val="22"/>
          <w:szCs w:val="22"/>
          <w:rtl/>
          <w:lang w:eastAsia="ar"/>
        </w:rPr>
        <w:t>المحفزات</w:t>
      </w:r>
      <w:r w:rsidRPr="00167538">
        <w:rPr>
          <w:rFonts w:asciiTheme="majorBidi" w:hAnsiTheme="majorBidi" w:cstheme="majorBidi"/>
          <w:i w:val="0"/>
          <w:iCs w:val="0"/>
          <w:sz w:val="22"/>
          <w:szCs w:val="22"/>
          <w:rtl/>
          <w:lang w:eastAsia="ar"/>
        </w:rPr>
        <w:t>. ذكّريها بأن المحفزات يمكن أن تكون أي شيء كان موجوداً قبل تجربة الاعتداء الجنسي، أو أثناءها، أو بعدها. تنشط المحفزات من خلال حاسة أو أكثر من الحواس الخمسة، البصر، والسمع، واللمس، والشم، والتذوق (على سبيل المثال، أغنية معينة، أو رائحة البسكويت، أو زجاجة كحول).</w:t>
      </w:r>
    </w:p>
    <w:p w14:paraId="068247A2" w14:textId="77777777" w:rsidR="00B20BDD" w:rsidRPr="00167538" w:rsidRDefault="00B05AE0" w:rsidP="00E85AC7">
      <w:pPr>
        <w:pStyle w:val="Paragraphedeliste"/>
        <w:numPr>
          <w:ilvl w:val="0"/>
          <w:numId w:val="4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ساعدي الناجية على لعب دور نشط في نشاطها الجنسي. وساعديها على التواصل مع شريكها حول شعورها، وتفضيلاتها، وما لا تحب، وما يجعلها غير مرتاحة، ورغباتها. وقد تكون هذه تجربة جديدة عليها، لكنها طريقة لتشعر من خلالها بالمزيد من السيطرة.</w:t>
      </w:r>
    </w:p>
    <w:p w14:paraId="4F02C806" w14:textId="77777777" w:rsidR="00B20BDD" w:rsidRPr="00167538" w:rsidRDefault="00B05AE0" w:rsidP="00E85AC7">
      <w:pPr>
        <w:pStyle w:val="Paragraphedeliste"/>
        <w:numPr>
          <w:ilvl w:val="0"/>
          <w:numId w:val="4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إذا أُثيرت صدمة الناجية بفعل محفز ما أثناء العلاقة الحميمة مع شريكها، فيمكنها أن تناقش معه ما تحب أن يفعله عندما يحدث رد الفعل التلقائي هذا (على سبيل المثال، التوقف عما يفعله، أو ضمها، أو التحدث إليها، إلخ). يمكن للناجية أيضاً أن تطلب من شريكها الانتباه للعلامات التي تدل على حدوث رد فعل تلقائي لديها وإيقاف النشاط الجنسي أو استخدام البدائل المتفق عليها على الفور.</w:t>
      </w:r>
    </w:p>
    <w:p w14:paraId="38C07488" w14:textId="77777777" w:rsidR="00B20BDD" w:rsidRPr="00167538" w:rsidRDefault="00B05AE0" w:rsidP="00E85AC7">
      <w:pPr>
        <w:pStyle w:val="Paragraphedeliste"/>
        <w:numPr>
          <w:ilvl w:val="0"/>
          <w:numId w:val="4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اقترحي عليها فكرة أخذ وقت مستقطع من الجنس حتى تشعر بأنها مستعدة. فقد يسمح لها هذا بإعادة التعرف على جسدها والشعور بالارتياح مع شريكها دون ضغط الجنس.</w:t>
      </w:r>
    </w:p>
    <w:p w14:paraId="4A4363E4" w14:textId="77777777" w:rsidR="00B20BDD" w:rsidRPr="00167538" w:rsidRDefault="00B05AE0" w:rsidP="00E85AC7">
      <w:pPr>
        <w:pStyle w:val="Paragraphedeliste"/>
        <w:numPr>
          <w:ilvl w:val="0"/>
          <w:numId w:val="49"/>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شجعي الناجية على أخذ الوقت الذي تحتاج إليه وإيجاد وتيرتها الخاصة بما يتعلق بالحميمية والجنس. فمن الضروري أن تشعر بالسيطرة.</w:t>
      </w:r>
    </w:p>
    <w:p w14:paraId="165BFD8B" w14:textId="77777777" w:rsidR="00B05AE0" w:rsidRPr="00167538" w:rsidRDefault="00B05AE0"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علّمي الناجية ممارسة تقنيات الارتكاز إذا ما أثارها محفز ما، مثل الآتي: تقنية ارتكاز الأشياء الخمسة (انظري قسم ”تقنيات الارتكاز“).</w:t>
      </w:r>
    </w:p>
    <w:p w14:paraId="621A7D8F" w14:textId="77777777" w:rsidR="00B05AE0" w:rsidRPr="00167538" w:rsidRDefault="00B05AE0" w:rsidP="00E85AC7">
      <w:pPr>
        <w:pStyle w:val="Paragraphedeliste"/>
        <w:numPr>
          <w:ilvl w:val="1"/>
          <w:numId w:val="51"/>
        </w:numPr>
        <w:bidi/>
        <w:spacing w:after="0" w:line="240" w:lineRule="auto"/>
        <w:jc w:val="both"/>
        <w:rPr>
          <w:rFonts w:asciiTheme="majorBidi"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سمّي 5 أشياء يمكنكِ رؤيتها حولكِ</w:t>
      </w:r>
    </w:p>
    <w:p w14:paraId="2D4FBC67" w14:textId="77777777" w:rsidR="00B05AE0" w:rsidRPr="00167538" w:rsidRDefault="00B05AE0" w:rsidP="009432D9">
      <w:pPr>
        <w:numPr>
          <w:ilvl w:val="1"/>
          <w:numId w:val="51"/>
        </w:numPr>
        <w:shd w:val="clear" w:color="auto" w:fill="FFFFFF"/>
        <w:bidi/>
        <w:spacing w:after="0" w:line="240" w:lineRule="auto"/>
        <w:contextualSpacing/>
        <w:jc w:val="both"/>
        <w:rPr>
          <w:rFonts w:asciiTheme="majorBidi" w:eastAsia="Times New Roman"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سمّي 5 أشياء يمكنكِ الشعور بها الآن (قدماكِ على الأرض أو قميص ناعم الملمس)</w:t>
      </w:r>
    </w:p>
    <w:p w14:paraId="66FB9302" w14:textId="77777777" w:rsidR="00B05AE0" w:rsidRPr="00167538" w:rsidRDefault="00B05AE0" w:rsidP="009432D9">
      <w:pPr>
        <w:numPr>
          <w:ilvl w:val="1"/>
          <w:numId w:val="51"/>
        </w:numPr>
        <w:shd w:val="clear" w:color="auto" w:fill="FFFFFF"/>
        <w:bidi/>
        <w:spacing w:after="0" w:line="240" w:lineRule="auto"/>
        <w:contextualSpacing/>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سمّي 5 أشياء يمكنكِ سماعها الآن (التلفاز أو العصافير بالخارج)</w:t>
      </w:r>
    </w:p>
    <w:p w14:paraId="5C439A87" w14:textId="77777777" w:rsidR="5EC63613" w:rsidRPr="00167538" w:rsidRDefault="00B05AE0" w:rsidP="009432D9">
      <w:pPr>
        <w:numPr>
          <w:ilvl w:val="1"/>
          <w:numId w:val="51"/>
        </w:numPr>
        <w:shd w:val="clear" w:color="auto" w:fill="FFFFFF"/>
        <w:bidi/>
        <w:spacing w:after="0" w:line="240" w:lineRule="auto"/>
        <w:contextualSpacing/>
        <w:jc w:val="both"/>
        <w:rPr>
          <w:rFonts w:asciiTheme="majorBidi" w:eastAsia="Times New Roman" w:hAnsiTheme="majorBidi" w:cstheme="majorBidi"/>
          <w:i w:val="0"/>
          <w:iCs w:val="0"/>
          <w:sz w:val="22"/>
          <w:szCs w:val="22"/>
          <w:lang w:val="en-GB"/>
        </w:rPr>
      </w:pPr>
      <w:r w:rsidRPr="00167538">
        <w:rPr>
          <w:rFonts w:asciiTheme="majorBidi" w:eastAsia="Times New Roman" w:hAnsiTheme="majorBidi" w:cstheme="majorBidi"/>
          <w:i w:val="0"/>
          <w:iCs w:val="0"/>
          <w:sz w:val="22"/>
          <w:szCs w:val="22"/>
          <w:rtl/>
          <w:lang w:eastAsia="ar"/>
        </w:rPr>
        <w:t xml:space="preserve">سمّي 5 أشياء يمكنكِ شم رائحتها الآن </w:t>
      </w:r>
    </w:p>
    <w:p w14:paraId="288C0EFA" w14:textId="77777777" w:rsidR="000F3D07" w:rsidRPr="00167538" w:rsidRDefault="000F3D07" w:rsidP="009432D9">
      <w:pPr>
        <w:shd w:val="clear" w:color="auto" w:fill="FFFFFF"/>
        <w:bidi/>
        <w:spacing w:after="0" w:line="240" w:lineRule="auto"/>
        <w:contextualSpacing/>
        <w:jc w:val="both"/>
        <w:rPr>
          <w:rFonts w:asciiTheme="majorBidi" w:eastAsia="Times New Roman" w:hAnsiTheme="majorBidi" w:cstheme="majorBidi"/>
          <w:i w:val="0"/>
          <w:iCs w:val="0"/>
          <w:sz w:val="22"/>
          <w:szCs w:val="22"/>
          <w:lang w:val="en-GB"/>
        </w:rPr>
      </w:pPr>
    </w:p>
    <w:p w14:paraId="20274FCF" w14:textId="77777777" w:rsidR="00B05AE0" w:rsidRPr="00167538" w:rsidRDefault="00B05AE0" w:rsidP="007B6412">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 xml:space="preserve">الخطوة 4: </w:t>
      </w:r>
      <w:r w:rsidRPr="00167538">
        <w:rPr>
          <w:rFonts w:asciiTheme="majorBidi" w:hAnsiTheme="majorBidi" w:cstheme="majorBidi"/>
          <w:b/>
          <w:bCs/>
          <w:i w:val="0"/>
          <w:iCs w:val="0"/>
          <w:sz w:val="22"/>
          <w:szCs w:val="22"/>
          <w:rtl/>
          <w:lang w:eastAsia="ar"/>
        </w:rPr>
        <w:tab/>
        <w:t>وضع خطة عمل</w:t>
      </w:r>
    </w:p>
    <w:p w14:paraId="1F2D7A83" w14:textId="77777777" w:rsidR="4ACA3380" w:rsidRPr="00167538" w:rsidRDefault="4ACA3380" w:rsidP="00625F66">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ضعي خطة بحيث يمكن دمج المعرفة والمهارات الجديدة في حياة الناجية.</w:t>
      </w:r>
    </w:p>
    <w:p w14:paraId="2EC1C3EA" w14:textId="77777777" w:rsidR="00B05AE0" w:rsidRPr="00167538" w:rsidRDefault="00B05AE0" w:rsidP="00E85AC7">
      <w:pPr>
        <w:numPr>
          <w:ilvl w:val="0"/>
          <w:numId w:val="48"/>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اسألي الناجية عما تعلمته من جلسة اليوم.</w:t>
      </w:r>
    </w:p>
    <w:p w14:paraId="5A85B70E" w14:textId="77777777" w:rsidR="00B05AE0" w:rsidRPr="00167538" w:rsidRDefault="00B05AE0" w:rsidP="00E85AC7">
      <w:pPr>
        <w:numPr>
          <w:ilvl w:val="0"/>
          <w:numId w:val="48"/>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اطلبي من الناجية اختيار ثلاث استراتيجيات يمكنها القيام بها للشعور بمزيد من التمكين والسيطرة فيما يتعلق بالجنس والحميمية.</w:t>
      </w:r>
    </w:p>
    <w:p w14:paraId="56CC8620" w14:textId="77777777" w:rsidR="00B05AE0" w:rsidRPr="00167538" w:rsidRDefault="00B05AE0" w:rsidP="00E85AC7">
      <w:pPr>
        <w:numPr>
          <w:ilvl w:val="0"/>
          <w:numId w:val="48"/>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جرّبي التقنيات ذات الصلة مع الناجية عن طريق لعب الأدوار.</w:t>
      </w:r>
    </w:p>
    <w:p w14:paraId="7F4264FE" w14:textId="77777777" w:rsidR="00E941BE" w:rsidRPr="00167538" w:rsidRDefault="00E941BE"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اعطيها واجبات منزلية.</w:t>
      </w:r>
    </w:p>
    <w:p w14:paraId="31296FA4" w14:textId="77777777" w:rsidR="00E941BE" w:rsidRPr="00167538" w:rsidRDefault="00E941BE" w:rsidP="00625F66">
      <w:pPr>
        <w:bidi/>
        <w:spacing w:after="0" w:line="240" w:lineRule="auto"/>
        <w:contextualSpacing/>
        <w:jc w:val="both"/>
        <w:rPr>
          <w:rFonts w:asciiTheme="majorBidi" w:hAnsiTheme="majorBidi" w:cstheme="majorBidi"/>
          <w:i w:val="0"/>
          <w:iCs w:val="0"/>
          <w:sz w:val="22"/>
          <w:szCs w:val="22"/>
          <w:lang w:val="en-GB"/>
        </w:rPr>
      </w:pPr>
    </w:p>
    <w:p w14:paraId="1DACBABA" w14:textId="77777777" w:rsidR="1E8D488D" w:rsidRPr="00167538" w:rsidRDefault="6C036D26" w:rsidP="007B6412">
      <w:pPr>
        <w:pBdr>
          <w:bottom w:val="single" w:sz="4" w:space="1" w:color="9900CC"/>
        </w:pBd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عينة عن واجبات منزلية</w:t>
      </w:r>
    </w:p>
    <w:p w14:paraId="06842460" w14:textId="77777777" w:rsidR="6BB3C680" w:rsidRPr="00167538" w:rsidRDefault="2D6364DB" w:rsidP="00E85AC7">
      <w:pPr>
        <w:pStyle w:val="Paragraphedeliste"/>
        <w:numPr>
          <w:ilvl w:val="0"/>
          <w:numId w:val="1"/>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اطلبي من الناجية التفكير فيما شعرت أنه مربك، أو صعب، أو محفز للصدمة في محادثة اليوم وكتابته، أو التفكير فيه، أو التحدث مع شخص موثوق به في حياتها عن أفكارها.</w:t>
      </w:r>
    </w:p>
    <w:p w14:paraId="16743033" w14:textId="77777777" w:rsidR="6BB3C680" w:rsidRPr="00167538" w:rsidRDefault="6BB3C680" w:rsidP="00E85AC7">
      <w:pPr>
        <w:pStyle w:val="Paragraphedeliste"/>
        <w:numPr>
          <w:ilvl w:val="0"/>
          <w:numId w:val="1"/>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ما الذي تعلمته من مقدمات الرعاية لها، أو أصدقائها، أو المجموعات الروحانية و/أو الثقافية عن الجنس والحميمية؟ ما رأيها فيما تعلمته؟</w:t>
      </w:r>
    </w:p>
    <w:p w14:paraId="0269C649" w14:textId="77777777" w:rsidR="002E74A7" w:rsidRPr="00167538" w:rsidRDefault="002E74A7" w:rsidP="00625F66">
      <w:pPr>
        <w:bidi/>
        <w:spacing w:after="0" w:line="240" w:lineRule="auto"/>
        <w:contextualSpacing/>
        <w:jc w:val="both"/>
        <w:rPr>
          <w:rFonts w:asciiTheme="majorBidi" w:eastAsia="Calibri" w:hAnsiTheme="majorBidi" w:cstheme="majorBidi"/>
          <w:i w:val="0"/>
          <w:iCs w:val="0"/>
          <w:sz w:val="22"/>
          <w:szCs w:val="22"/>
          <w:lang w:val="en-GB"/>
        </w:rPr>
      </w:pPr>
    </w:p>
    <w:p w14:paraId="2EE88303" w14:textId="77777777" w:rsidR="00B05AE0" w:rsidRPr="00167538" w:rsidRDefault="00B05AE0" w:rsidP="007B6412">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 xml:space="preserve">الخطوة 5: </w:t>
      </w:r>
      <w:r w:rsidRPr="00167538">
        <w:rPr>
          <w:rFonts w:asciiTheme="majorBidi" w:hAnsiTheme="majorBidi" w:cstheme="majorBidi"/>
          <w:b/>
          <w:bCs/>
          <w:i w:val="0"/>
          <w:iCs w:val="0"/>
          <w:sz w:val="22"/>
          <w:szCs w:val="22"/>
          <w:rtl/>
          <w:lang w:eastAsia="ar"/>
        </w:rPr>
        <w:tab/>
        <w:t>متابعة خطة العمل</w:t>
      </w:r>
    </w:p>
    <w:p w14:paraId="28F6CF2E" w14:textId="77777777" w:rsidR="00B05AE0" w:rsidRPr="00167538" w:rsidRDefault="00B05AE0" w:rsidP="00625F66">
      <w:pPr>
        <w:bidi/>
        <w:spacing w:after="0" w:line="240" w:lineRule="auto"/>
        <w:contextualSpacing/>
        <w:jc w:val="both"/>
        <w:rPr>
          <w:rFonts w:asciiTheme="majorBidi" w:eastAsia="Calibri" w:hAnsiTheme="majorBidi" w:cstheme="majorBidi"/>
          <w:sz w:val="22"/>
          <w:szCs w:val="22"/>
          <w:lang w:val="en-GB"/>
        </w:rPr>
      </w:pPr>
      <w:r w:rsidRPr="00167538">
        <w:rPr>
          <w:rFonts w:asciiTheme="majorBidi" w:hAnsiTheme="majorBidi" w:cstheme="majorBidi"/>
          <w:i w:val="0"/>
          <w:iCs w:val="0"/>
          <w:sz w:val="22"/>
          <w:szCs w:val="22"/>
          <w:rtl/>
          <w:lang w:eastAsia="ar"/>
        </w:rPr>
        <w:t>اعقدي جلسة متابعة مع الناجية للتحقق مما إذا كانت خطة عمل الاستراتيجيات الثلاثة قد ساعدتها وناقشي التحديات، والنجاحات، وكيّفي أي تقنيات جديدة من أجلها.</w:t>
      </w:r>
    </w:p>
    <w:p w14:paraId="1F76CDF6" w14:textId="77777777" w:rsidR="00B05AE0" w:rsidRPr="00167538" w:rsidRDefault="00B05AE0" w:rsidP="00E85AC7">
      <w:pPr>
        <w:numPr>
          <w:ilvl w:val="0"/>
          <w:numId w:val="48"/>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استعرضي ما كان عليه أسبوع الناجية. واستكشفي أي أسئلة، أو مخاوف، أو أفكار.</w:t>
      </w:r>
    </w:p>
    <w:p w14:paraId="2BC81D53" w14:textId="77777777" w:rsidR="00C156E5" w:rsidRPr="00167538" w:rsidRDefault="00B05AE0" w:rsidP="00E85AC7">
      <w:pPr>
        <w:numPr>
          <w:ilvl w:val="0"/>
          <w:numId w:val="48"/>
        </w:num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lastRenderedPageBreak/>
        <w:t xml:space="preserve">ناقشي أي صعوبات </w:t>
      </w:r>
      <w:proofErr w:type="spellStart"/>
      <w:r w:rsidRPr="00167538">
        <w:rPr>
          <w:rFonts w:asciiTheme="majorBidi" w:hAnsiTheme="majorBidi" w:cstheme="majorBidi"/>
          <w:i w:val="0"/>
          <w:iCs w:val="0"/>
          <w:sz w:val="22"/>
          <w:szCs w:val="22"/>
          <w:rtl/>
          <w:lang w:eastAsia="ar"/>
        </w:rPr>
        <w:t>وأعيدي</w:t>
      </w:r>
      <w:proofErr w:type="spellEnd"/>
      <w:r w:rsidRPr="00167538">
        <w:rPr>
          <w:rFonts w:asciiTheme="majorBidi" w:hAnsiTheme="majorBidi" w:cstheme="majorBidi"/>
          <w:i w:val="0"/>
          <w:iCs w:val="0"/>
          <w:sz w:val="22"/>
          <w:szCs w:val="22"/>
          <w:rtl/>
          <w:lang w:eastAsia="ar"/>
        </w:rPr>
        <w:t xml:space="preserve"> صياغة التقنيات أو كيّفيها لتناسب حياة الشخص.</w:t>
      </w:r>
    </w:p>
    <w:p w14:paraId="3719D384" w14:textId="77777777" w:rsidR="002E3FEF" w:rsidRPr="00167538" w:rsidRDefault="002E3FEF" w:rsidP="00625F66">
      <w:pPr>
        <w:bidi/>
        <w:spacing w:after="0" w:line="240" w:lineRule="auto"/>
        <w:contextualSpacing/>
        <w:jc w:val="both"/>
        <w:rPr>
          <w:rFonts w:asciiTheme="majorBidi" w:hAnsiTheme="majorBidi" w:cstheme="majorBidi"/>
          <w:i w:val="0"/>
          <w:iCs w:val="0"/>
          <w:sz w:val="22"/>
          <w:szCs w:val="22"/>
          <w:lang w:val="en-GB"/>
        </w:rPr>
      </w:pPr>
    </w:p>
    <w:p w14:paraId="74D44B09" w14:textId="77777777" w:rsidR="00B05AE0" w:rsidRPr="00167538" w:rsidRDefault="00B05AE0" w:rsidP="007B6412">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 xml:space="preserve">الخطوة 6: </w:t>
      </w:r>
      <w:r w:rsidRPr="00167538">
        <w:rPr>
          <w:rFonts w:asciiTheme="majorBidi" w:hAnsiTheme="majorBidi" w:cstheme="majorBidi"/>
          <w:b/>
          <w:bCs/>
          <w:i w:val="0"/>
          <w:iCs w:val="0"/>
          <w:sz w:val="22"/>
          <w:szCs w:val="22"/>
          <w:rtl/>
          <w:lang w:eastAsia="ar"/>
        </w:rPr>
        <w:tab/>
        <w:t>التأمل: أسئلة التأمل الذاتي/الإشراف</w:t>
      </w:r>
    </w:p>
    <w:p w14:paraId="0F4FA18B" w14:textId="77777777" w:rsidR="39D2F6DF" w:rsidRPr="00167538" w:rsidRDefault="39D2F6DF"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استخدمي هذه الأسئلة (فردياً أو تحت الإشراف) لاستكشاف تجاربكِ الشخصية بصفتكِ أخصائية حالات، ومعتقداتكِ، وأفضل الممارسات، والتحديات التي تواجهك في التعامل مع هذا الموضوع.</w:t>
      </w:r>
    </w:p>
    <w:p w14:paraId="7CF4FBFA" w14:textId="77777777" w:rsidR="00B05AE0" w:rsidRPr="00167538" w:rsidRDefault="00B05AE0" w:rsidP="00E85AC7">
      <w:pPr>
        <w:pStyle w:val="Paragraphedeliste"/>
        <w:numPr>
          <w:ilvl w:val="0"/>
          <w:numId w:val="5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شعوركِ حيال التحدث عن الجنس والحميمية؟</w:t>
      </w:r>
    </w:p>
    <w:p w14:paraId="5D73A5A6" w14:textId="77777777" w:rsidR="00B05AE0" w:rsidRPr="00167538" w:rsidRDefault="00E941BE" w:rsidP="00E85AC7">
      <w:pPr>
        <w:pStyle w:val="Paragraphedeliste"/>
        <w:numPr>
          <w:ilvl w:val="1"/>
          <w:numId w:val="5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هذه المحادثة صعبة عليكِ؟ إذا كان الأمر كذلك، لماذا؟</w:t>
      </w:r>
    </w:p>
    <w:p w14:paraId="38A6A6A6" w14:textId="77777777" w:rsidR="00B05AE0" w:rsidRPr="00167538" w:rsidRDefault="00B05AE0" w:rsidP="00E85AC7">
      <w:pPr>
        <w:pStyle w:val="Paragraphedeliste"/>
        <w:numPr>
          <w:ilvl w:val="0"/>
          <w:numId w:val="5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كيف تؤثر الأدوار الجندرية على كيفية التحدث عن الحميمية والجنس والتعبير عنهما مع الناجيات؟</w:t>
      </w:r>
    </w:p>
    <w:p w14:paraId="6C5403DF" w14:textId="77777777" w:rsidR="00B05AE0" w:rsidRPr="00167538" w:rsidRDefault="00B05AE0" w:rsidP="00E85AC7">
      <w:pPr>
        <w:pStyle w:val="Paragraphedeliste"/>
        <w:numPr>
          <w:ilvl w:val="0"/>
          <w:numId w:val="57"/>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ما الاستراتيجيات التي تستخدمينها لجعل الناجيات يشعرن بالأمان للتحدث عن موضوع حساس؟ ما الاستراتيجيات التي جعلت الناجيات يشعرن بعدم الأمان؟</w:t>
      </w:r>
    </w:p>
    <w:p w14:paraId="6E256C7B" w14:textId="77777777" w:rsidR="00B05AE0" w:rsidRPr="00167538" w:rsidRDefault="00B05AE0" w:rsidP="00E85AC7">
      <w:pPr>
        <w:pStyle w:val="Paragraphedeliste"/>
        <w:numPr>
          <w:ilvl w:val="0"/>
          <w:numId w:val="57"/>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فكّري في أفضل محادثة أجريتها مع إحدى الناجيات عن الجنس والحميمية.</w:t>
      </w:r>
    </w:p>
    <w:p w14:paraId="2CBFAF3C" w14:textId="77777777" w:rsidR="007F265F" w:rsidRPr="00167538" w:rsidRDefault="00B05AE0" w:rsidP="00E85AC7">
      <w:pPr>
        <w:pStyle w:val="Paragraphedeliste"/>
        <w:numPr>
          <w:ilvl w:val="1"/>
          <w:numId w:val="5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العناصر المحددة التي جعلتها الأفضل؟</w:t>
      </w:r>
    </w:p>
    <w:p w14:paraId="50B250B6" w14:textId="77777777" w:rsidR="009B08AC" w:rsidRPr="00167538" w:rsidRDefault="009B08AC" w:rsidP="006B293D">
      <w:pPr>
        <w:bidi/>
        <w:spacing w:after="0" w:line="240" w:lineRule="auto"/>
        <w:jc w:val="both"/>
        <w:rPr>
          <w:rFonts w:asciiTheme="majorBidi" w:hAnsiTheme="majorBidi" w:cstheme="majorBidi"/>
          <w:i w:val="0"/>
          <w:iCs w:val="0"/>
          <w:sz w:val="22"/>
          <w:szCs w:val="22"/>
          <w:lang w:val="en-GB"/>
        </w:rPr>
      </w:pPr>
    </w:p>
    <w:p w14:paraId="63CF2DA2" w14:textId="77777777" w:rsidR="00BE04D6" w:rsidRPr="00167538" w:rsidRDefault="00BE04D6" w:rsidP="007B6412">
      <w:pPr>
        <w:pBdr>
          <w:top w:val="single" w:sz="4" w:space="1" w:color="9900CC"/>
          <w:left w:val="single" w:sz="4" w:space="4" w:color="9900CC"/>
          <w:bottom w:val="single" w:sz="4" w:space="1" w:color="9900CC"/>
          <w:right w:val="single" w:sz="4" w:space="4"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معلومات الصحة الإنجابية</w:t>
      </w:r>
      <w:r w:rsidRPr="00167538">
        <w:rPr>
          <w:rStyle w:val="Appelnotedebasdep"/>
          <w:rFonts w:asciiTheme="majorBidi" w:hAnsiTheme="majorBidi" w:cstheme="majorBidi"/>
          <w:b/>
          <w:bCs/>
          <w:i w:val="0"/>
          <w:iCs w:val="0"/>
          <w:sz w:val="22"/>
          <w:szCs w:val="22"/>
          <w:rtl/>
          <w:lang w:eastAsia="ar"/>
        </w:rPr>
        <w:footnoteReference w:id="26"/>
      </w:r>
    </w:p>
    <w:p w14:paraId="1E167FB0" w14:textId="77777777" w:rsidR="00BE04D6" w:rsidRPr="00167538" w:rsidRDefault="00BE04D6" w:rsidP="00625F66">
      <w:pPr>
        <w:bidi/>
        <w:spacing w:after="0" w:line="240" w:lineRule="auto"/>
        <w:contextualSpacing/>
        <w:jc w:val="both"/>
        <w:rPr>
          <w:rFonts w:asciiTheme="majorBidi" w:hAnsiTheme="majorBidi" w:cstheme="majorBidi"/>
          <w:i w:val="0"/>
          <w:iCs w:val="0"/>
          <w:sz w:val="22"/>
          <w:szCs w:val="22"/>
          <w:lang w:val="en-GB"/>
        </w:rPr>
      </w:pPr>
    </w:p>
    <w:p w14:paraId="602D42A0" w14:textId="77777777" w:rsidR="00BB0E33" w:rsidRPr="00167538" w:rsidRDefault="00BB0E33" w:rsidP="00BB0E33">
      <w:pPr>
        <w:pBdr>
          <w:bottom w:val="single" w:sz="4" w:space="1" w:color="9900CC"/>
        </w:pBdr>
        <w:tabs>
          <w:tab w:val="left" w:pos="2130"/>
        </w:tabs>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ما هي الصحة الإنجابية؟</w:t>
      </w:r>
    </w:p>
    <w:p w14:paraId="4361DD1A" w14:textId="77777777" w:rsidR="00BB0E33" w:rsidRPr="00167538" w:rsidRDefault="00BB0E33" w:rsidP="00BB0E33">
      <w:pPr>
        <w:tabs>
          <w:tab w:val="left" w:pos="2130"/>
        </w:tabs>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الصحة الإنجابية، حالة من الرفاه الجسدي، والنفسي، والاجتماعي الكامل وليس مجرد غياب المرض أو السقم في جميع المسائل المتعلقة بالجهاز التناسلي، ووظائفه، وعملياته. تعني الصحة الإنجابية قدرة الأشخاص على التمتع بحياة جنسية آمنة ومُرضية وبالقدرة على الإنجاب وحرية تقرير ما إذا كانوا سيفعلون ذلك، ومتى، وكم مرة.</w:t>
      </w:r>
      <w:r w:rsidRPr="00167538">
        <w:rPr>
          <w:rStyle w:val="Appelnotedebasdep"/>
          <w:rFonts w:asciiTheme="majorBidi" w:hAnsiTheme="majorBidi" w:cstheme="majorBidi"/>
          <w:i w:val="0"/>
          <w:iCs w:val="0"/>
          <w:sz w:val="22"/>
          <w:szCs w:val="22"/>
          <w:rtl/>
          <w:lang w:eastAsia="ar"/>
        </w:rPr>
        <w:footnoteReference w:id="27"/>
      </w:r>
    </w:p>
    <w:p w14:paraId="1C6BF448" w14:textId="77777777" w:rsidR="00BB0E33" w:rsidRPr="00167538" w:rsidRDefault="00BB0E33" w:rsidP="00BB0E33">
      <w:pPr>
        <w:tabs>
          <w:tab w:val="left" w:pos="2130"/>
        </w:tabs>
        <w:bidi/>
        <w:spacing w:after="0" w:line="240" w:lineRule="auto"/>
        <w:contextualSpacing/>
        <w:jc w:val="both"/>
        <w:rPr>
          <w:rFonts w:asciiTheme="majorBidi" w:hAnsiTheme="majorBidi" w:cstheme="majorBidi"/>
          <w:i w:val="0"/>
          <w:iCs w:val="0"/>
          <w:sz w:val="22"/>
          <w:szCs w:val="22"/>
          <w:lang w:val="en-GB"/>
        </w:rPr>
      </w:pPr>
    </w:p>
    <w:p w14:paraId="74872CB8" w14:textId="77777777" w:rsidR="00BB0E33" w:rsidRPr="00167538" w:rsidRDefault="00BB0E33" w:rsidP="00BB0E33">
      <w:pPr>
        <w:pBdr>
          <w:bottom w:val="single" w:sz="4" w:space="1" w:color="9900CC"/>
        </w:pBdr>
        <w:tabs>
          <w:tab w:val="left" w:pos="2130"/>
        </w:tabs>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الصحة الجنسية</w:t>
      </w:r>
    </w:p>
    <w:p w14:paraId="00CB8263" w14:textId="77777777" w:rsidR="00BB0E33" w:rsidRPr="00167538" w:rsidRDefault="00BB0E33" w:rsidP="00BB0E33">
      <w:pPr>
        <w:pStyle w:val="NormalWeb"/>
        <w:bidi/>
        <w:spacing w:before="0" w:beforeAutospacing="0" w:after="0" w:afterAutospacing="0"/>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الصحة الجنسية، أمر أساسي للصحة العامة ولرفاه الأفراد، والأزواج، والأسر وللتنمية الاجتماعية والاقتصادية للمجتمعات المحلية والبلدان. وتتطلب الصحة الجنسية، عند رؤيتها من منظور إيجابي، نهجاً محترماً وإيجابياً تجاه الجنس والعلاقات الجنسية، وإمكانية التمتع بتجارب جنسية ممتعة، وآمنة، وخالية من الإكراه، والتمييز، والعنف. </w:t>
      </w:r>
      <w:r w:rsidRPr="00167538">
        <w:rPr>
          <w:rStyle w:val="Appelnotedebasdep"/>
          <w:rFonts w:asciiTheme="majorBidi" w:hAnsiTheme="majorBidi" w:cstheme="majorBidi"/>
          <w:i w:val="0"/>
          <w:iCs w:val="0"/>
          <w:sz w:val="22"/>
          <w:szCs w:val="22"/>
          <w:rtl/>
          <w:lang w:eastAsia="ar"/>
        </w:rPr>
        <w:footnoteReference w:id="28"/>
      </w:r>
    </w:p>
    <w:p w14:paraId="1A55C70A" w14:textId="77777777" w:rsidR="00BB0E33" w:rsidRPr="00167538" w:rsidRDefault="00BB0E33" w:rsidP="00625F66">
      <w:pPr>
        <w:bidi/>
        <w:spacing w:after="0" w:line="240" w:lineRule="auto"/>
        <w:contextualSpacing/>
        <w:jc w:val="both"/>
        <w:rPr>
          <w:rFonts w:asciiTheme="majorBidi" w:hAnsiTheme="majorBidi" w:cstheme="majorBidi"/>
          <w:i w:val="0"/>
          <w:iCs w:val="0"/>
          <w:sz w:val="22"/>
          <w:szCs w:val="22"/>
          <w:lang w:val="en-GB"/>
        </w:rPr>
      </w:pPr>
    </w:p>
    <w:p w14:paraId="67C19184" w14:textId="77777777" w:rsidR="00BE04D6" w:rsidRPr="00167538" w:rsidRDefault="00BE04D6" w:rsidP="007B6412">
      <w:pPr>
        <w:pBdr>
          <w:bottom w:val="single" w:sz="4" w:space="1" w:color="9900CC"/>
        </w:pBdr>
        <w:tabs>
          <w:tab w:val="left" w:pos="2130"/>
        </w:tabs>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ما هو الإنجاب؟</w:t>
      </w:r>
    </w:p>
    <w:p w14:paraId="07F853DB" w14:textId="77777777" w:rsidR="00956CA6" w:rsidRPr="00167538" w:rsidRDefault="00BE04D6" w:rsidP="00625F66">
      <w:pPr>
        <w:tabs>
          <w:tab w:val="left" w:pos="2130"/>
        </w:tabs>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i w:val="0"/>
          <w:iCs w:val="0"/>
          <w:sz w:val="22"/>
          <w:szCs w:val="22"/>
          <w:rtl/>
          <w:lang w:eastAsia="ar"/>
        </w:rPr>
        <w:t>الإنجاب هو العملية التي تنتج بها الكائنات الحية كائنات حية مثلها. تنطوي عملية الإنجاب البشرية على نوعين من الخلايا الجنسية، أو الأمشاج. يلتقي المشيج المذكر، أو الحيوان المنوي، والمشيج المؤنث، أو البيضة أو البويضة، في الجهاز التناسلي للأنثى. وعندما يخصب (يلتقي) حيوان منوي بويضة، يُطلق على هذه البويضة المخصبة اسم: اللاقحة. تمر اللاقحة بعملية التحول إلى مُضغة وتتطور لتصبح جنيناً. والجهاز التناسلي الذكري والجهاز التناسلي الأنثوي كلاهما ضروريان للتكاثر.</w:t>
      </w:r>
    </w:p>
    <w:p w14:paraId="5CB59AB9" w14:textId="77777777" w:rsidR="00956CA6" w:rsidRPr="00167538" w:rsidRDefault="00956CA6" w:rsidP="00625F66">
      <w:pPr>
        <w:tabs>
          <w:tab w:val="left" w:pos="2130"/>
        </w:tabs>
        <w:bidi/>
        <w:spacing w:after="0" w:line="240" w:lineRule="auto"/>
        <w:contextualSpacing/>
        <w:jc w:val="both"/>
        <w:rPr>
          <w:rFonts w:asciiTheme="majorBidi" w:hAnsiTheme="majorBidi" w:cstheme="majorBidi"/>
          <w:i w:val="0"/>
          <w:iCs w:val="0"/>
          <w:sz w:val="22"/>
          <w:szCs w:val="22"/>
          <w:highlight w:val="cyan"/>
          <w:lang w:val="en-GB"/>
        </w:rPr>
      </w:pPr>
    </w:p>
    <w:p w14:paraId="3DFDA4D1" w14:textId="77777777" w:rsidR="005810E4" w:rsidRPr="00167538" w:rsidRDefault="005810E4" w:rsidP="00625F66">
      <w:pPr>
        <w:tabs>
          <w:tab w:val="left" w:pos="2130"/>
        </w:tabs>
        <w:bidi/>
        <w:spacing w:after="0" w:line="240" w:lineRule="auto"/>
        <w:contextualSpacing/>
        <w:jc w:val="both"/>
        <w:rPr>
          <w:rFonts w:asciiTheme="majorBidi" w:hAnsiTheme="majorBidi" w:cstheme="majorBidi"/>
          <w:b/>
          <w:bCs/>
          <w:i w:val="0"/>
          <w:iCs w:val="0"/>
          <w:sz w:val="22"/>
          <w:szCs w:val="22"/>
          <w:highlight w:val="magenta"/>
          <w:lang w:val="en-GB"/>
        </w:rPr>
      </w:pPr>
      <w:r w:rsidRPr="00167538">
        <w:rPr>
          <w:rFonts w:asciiTheme="majorBidi" w:hAnsiTheme="majorBidi" w:cstheme="majorBidi"/>
          <w:b/>
          <w:bCs/>
          <w:i w:val="0"/>
          <w:iCs w:val="0"/>
          <w:sz w:val="22"/>
          <w:szCs w:val="22"/>
          <w:highlight w:val="magenta"/>
          <w:lang w:val="en-GB" w:eastAsia="en-GB" w:bidi="en-GB"/>
        </w:rPr>
        <w:t xml:space="preserve">PICTURE 13: </w:t>
      </w:r>
    </w:p>
    <w:p w14:paraId="46A8B832" w14:textId="77777777" w:rsidR="00A90C71" w:rsidRPr="00167538" w:rsidRDefault="00A90C71" w:rsidP="00A90C71">
      <w:pPr>
        <w:tabs>
          <w:tab w:val="left" w:pos="2130"/>
        </w:tabs>
        <w:bidi/>
        <w:spacing w:after="0" w:line="240" w:lineRule="auto"/>
        <w:contextualSpacing/>
        <w:jc w:val="center"/>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دورة الحياة البشرية</w:t>
      </w:r>
      <w:r w:rsidRPr="00167538">
        <w:rPr>
          <w:rStyle w:val="Appelnotedebasdep"/>
          <w:rFonts w:asciiTheme="majorBidi" w:hAnsiTheme="majorBidi" w:cstheme="majorBidi"/>
          <w:b/>
          <w:bCs/>
          <w:i w:val="0"/>
          <w:iCs w:val="0"/>
          <w:sz w:val="22"/>
          <w:szCs w:val="22"/>
          <w:rtl/>
          <w:lang w:eastAsia="ar"/>
        </w:rPr>
        <w:footnoteReference w:id="29"/>
      </w:r>
    </w:p>
    <w:p w14:paraId="51AF40F0" w14:textId="55DC0503" w:rsidR="00BE04D6" w:rsidRPr="00167538" w:rsidRDefault="00187131" w:rsidP="00BB0E33">
      <w:pPr>
        <w:tabs>
          <w:tab w:val="left" w:pos="2130"/>
        </w:tabs>
        <w:bidi/>
        <w:spacing w:after="0" w:line="240" w:lineRule="auto"/>
        <w:contextualSpacing/>
        <w:jc w:val="center"/>
        <w:rPr>
          <w:rFonts w:asciiTheme="majorBidi" w:hAnsiTheme="majorBidi" w:cstheme="majorBidi"/>
          <w:i w:val="0"/>
          <w:iCs w:val="0"/>
          <w:sz w:val="22"/>
          <w:szCs w:val="22"/>
          <w:highlight w:val="cyan"/>
          <w:lang w:val="en-GB"/>
        </w:rPr>
      </w:pPr>
      <w:r>
        <w:rPr>
          <w:noProof/>
        </w:rPr>
        <w:lastRenderedPageBreak/>
        <w:pict w14:anchorId="34382878">
          <v:group id="Group 18" o:spid="_x0000_s2152" style="position:absolute;left:0;text-align:left;margin-left:121.65pt;margin-top:0;width:232.5pt;height:154pt;z-index:251667456" coordsize="29527,19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">
            <v:shape id="Text Box 1745513829" o:spid="_x0000_s2153" type="#_x0000_t202" style="position:absolute;left:20701;width:7006;height: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" strokeweight=".5pt">
              <v:textbox>
                <w:txbxContent>
                  <w:p w14:paraId="6D82F11B" w14:textId="77777777" w:rsidR="00F765BA" w:rsidRPr="00F765BA" w:rsidRDefault="00F765BA">
                    <w:pPr>
                      <w:bidi/>
                      <w:rPr>
                        <w:i w:val="0"/>
                        <w:iCs w:val="0"/>
                        <w:sz w:val="12"/>
                        <w:szCs w:val="12"/>
                        <w:lang w:val="en-US"/>
                      </w:rPr>
                    </w:pPr>
                    <w:r w:rsidRPr="00F765BA">
                      <w:rPr>
                        <w:i w:val="0"/>
                        <w:iCs w:val="0"/>
                        <w:sz w:val="12"/>
                        <w:szCs w:val="12"/>
                        <w:rtl/>
                        <w:lang w:eastAsia="ar"/>
                      </w:rPr>
                      <w:t>الأمشاج المذكرة والمؤنثة</w:t>
                    </w:r>
                  </w:p>
                </w:txbxContent>
              </v:textbox>
            </v:shape>
            <v:shape id="Text Box 1745513830" o:spid="_x0000_s2154" type="#_x0000_t202" style="position:absolute;left:20447;top:3598;width:7006;height:3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" strokeweight=".5pt">
              <v:textbox>
                <w:txbxContent>
                  <w:p w14:paraId="6D6149AB" w14:textId="77777777" w:rsidR="00F765BA" w:rsidRPr="00F765BA" w:rsidRDefault="00F765BA" w:rsidP="00F765BA">
                    <w:pPr>
                      <w:bidi/>
                      <w:rPr>
                        <w:i w:val="0"/>
                        <w:iCs w:val="0"/>
                        <w:sz w:val="12"/>
                        <w:szCs w:val="12"/>
                        <w:lang w:val="en-US"/>
                      </w:rPr>
                    </w:pPr>
                    <w:r>
                      <w:rPr>
                        <w:i w:val="0"/>
                        <w:iCs w:val="0"/>
                        <w:sz w:val="12"/>
                        <w:szCs w:val="12"/>
                        <w:rtl/>
                        <w:lang w:eastAsia="ar"/>
                      </w:rPr>
                      <w:t>23 كروموسوم</w:t>
                    </w:r>
                  </w:p>
                </w:txbxContent>
              </v:textbox>
            </v:shape>
            <v:shape id="Text Box 1745513831" o:spid="_x0000_s2155" type="#_x0000_t202" style="position:absolute;left:22521;top:9863;width:7006;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" strokeweight=".5pt">
              <v:textbox>
                <w:txbxContent>
                  <w:p w14:paraId="5A9107DE" w14:textId="77777777" w:rsidR="00F765BA" w:rsidRPr="00F765BA" w:rsidRDefault="00F765BA" w:rsidP="00F765BA">
                    <w:pPr>
                      <w:bidi/>
                      <w:rPr>
                        <w:i w:val="0"/>
                        <w:iCs w:val="0"/>
                        <w:sz w:val="12"/>
                        <w:szCs w:val="12"/>
                        <w:lang w:val="en-US"/>
                      </w:rPr>
                    </w:pPr>
                    <w:r>
                      <w:rPr>
                        <w:i w:val="0"/>
                        <w:iCs w:val="0"/>
                        <w:sz w:val="12"/>
                        <w:szCs w:val="12"/>
                        <w:rtl/>
                        <w:lang w:eastAsia="ar"/>
                      </w:rPr>
                      <w:t>التخصيب</w:t>
                    </w:r>
                  </w:p>
                </w:txbxContent>
              </v:textbox>
            </v:shape>
            <v:shape id="Text Box 1745513832" o:spid="_x0000_s2156" type="#_x0000_t202" style="position:absolute;left:21759;top:15324;width:5927;height:4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" strokeweight=".5pt">
              <v:textbox>
                <w:txbxContent>
                  <w:p w14:paraId="3C047F12" w14:textId="77777777" w:rsidR="00F765BA" w:rsidRPr="00F765BA" w:rsidRDefault="00F765BA" w:rsidP="00F765BA">
                    <w:pPr>
                      <w:bidi/>
                      <w:rPr>
                        <w:i w:val="0"/>
                        <w:iCs w:val="0"/>
                        <w:sz w:val="12"/>
                        <w:szCs w:val="12"/>
                        <w:lang w:val="en-US"/>
                      </w:rPr>
                    </w:pPr>
                    <w:r>
                      <w:rPr>
                        <w:i w:val="0"/>
                        <w:iCs w:val="0"/>
                        <w:sz w:val="12"/>
                        <w:szCs w:val="12"/>
                        <w:rtl/>
                        <w:lang w:eastAsia="ar"/>
                      </w:rPr>
                      <w:t>تشكل الخلايا بيضة مخصبة</w:t>
                    </w:r>
                  </w:p>
                </w:txbxContent>
              </v:textbox>
            </v:shape>
            <v:shape id="Text Box 1745513833" o:spid="_x0000_s2157" type="#_x0000_t202" style="position:absolute;left:10244;top:8593;width:8001;height:5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" strokeweight=".5pt">
              <v:textbox>
                <w:txbxContent>
                  <w:p w14:paraId="71F640D8" w14:textId="77777777" w:rsidR="00F765BA" w:rsidRPr="00F765BA" w:rsidRDefault="00F765BA" w:rsidP="00F765BA">
                    <w:pPr>
                      <w:bidi/>
                      <w:jc w:val="center"/>
                      <w:rPr>
                        <w:i w:val="0"/>
                        <w:iCs w:val="0"/>
                        <w:sz w:val="12"/>
                        <w:szCs w:val="12"/>
                        <w:lang w:val="en-US"/>
                      </w:rPr>
                    </w:pPr>
                    <w:r>
                      <w:rPr>
                        <w:i w:val="0"/>
                        <w:iCs w:val="0"/>
                        <w:sz w:val="12"/>
                        <w:szCs w:val="12"/>
                        <w:rtl/>
                        <w:lang w:eastAsia="ar"/>
                      </w:rPr>
                      <w:t>دورة الحياة البشرية</w:t>
                    </w:r>
                  </w:p>
                </w:txbxContent>
              </v:textbox>
            </v:shape>
            <v:shape id="Text Box 1745513834" o:spid="_x0000_s2158" type="#_x0000_t202" style="position:absolute;left:11768;top:5926;width:5250;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" strokeweight=".5pt">
              <v:textbox>
                <w:txbxContent>
                  <w:p w14:paraId="3EFA1520" w14:textId="77777777" w:rsidR="00F765BA" w:rsidRPr="00F765BA" w:rsidRDefault="00F765BA" w:rsidP="00F765BA">
                    <w:pPr>
                      <w:bidi/>
                      <w:jc w:val="center"/>
                      <w:rPr>
                        <w:i w:val="0"/>
                        <w:iCs w:val="0"/>
                        <w:sz w:val="12"/>
                        <w:szCs w:val="12"/>
                        <w:lang w:val="en-US"/>
                      </w:rPr>
                    </w:pPr>
                    <w:r>
                      <w:rPr>
                        <w:i w:val="0"/>
                        <w:iCs w:val="0"/>
                        <w:sz w:val="12"/>
                        <w:szCs w:val="12"/>
                        <w:rtl/>
                        <w:lang w:eastAsia="ar"/>
                      </w:rPr>
                      <w:t>حيوان منوي</w:t>
                    </w:r>
                  </w:p>
                </w:txbxContent>
              </v:textbox>
            </v:shape>
            <v:shape id="Text Box 1745513835" o:spid="_x0000_s2159" type="#_x0000_t202" style="position:absolute;left:16637;top:3767;width:3132;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" strokeweight=".5pt">
              <v:textbox>
                <w:txbxContent>
                  <w:p w14:paraId="4C4BC723" w14:textId="77777777" w:rsidR="00F765BA" w:rsidRPr="00F765BA" w:rsidRDefault="00F765BA" w:rsidP="00F765BA">
                    <w:pPr>
                      <w:bidi/>
                      <w:jc w:val="center"/>
                      <w:rPr>
                        <w:i w:val="0"/>
                        <w:iCs w:val="0"/>
                        <w:sz w:val="12"/>
                        <w:szCs w:val="12"/>
                        <w:lang w:val="en-US"/>
                      </w:rPr>
                    </w:pPr>
                    <w:r>
                      <w:rPr>
                        <w:i w:val="0"/>
                        <w:iCs w:val="0"/>
                        <w:sz w:val="12"/>
                        <w:szCs w:val="12"/>
                        <w:rtl/>
                        <w:lang w:eastAsia="ar"/>
                      </w:rPr>
                      <w:t>بويضة</w:t>
                    </w:r>
                  </w:p>
                </w:txbxContent>
              </v:textbox>
            </v:shape>
            <v:shape id="Text Box 1745513836" o:spid="_x0000_s2160" type="#_x0000_t202" style="position:absolute;left:465;top:14774;width:6431;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" strokeweight=".5pt">
              <v:textbox>
                <w:txbxContent>
                  <w:p w14:paraId="73756755" w14:textId="77777777" w:rsidR="00F765BA" w:rsidRPr="00F765BA" w:rsidRDefault="00F765BA" w:rsidP="00F765BA">
                    <w:pPr>
                      <w:bidi/>
                      <w:jc w:val="center"/>
                      <w:rPr>
                        <w:i w:val="0"/>
                        <w:iCs w:val="0"/>
                        <w:sz w:val="12"/>
                        <w:szCs w:val="12"/>
                        <w:lang w:val="en-US"/>
                      </w:rPr>
                    </w:pPr>
                    <w:r>
                      <w:rPr>
                        <w:i w:val="0"/>
                        <w:iCs w:val="0"/>
                        <w:sz w:val="12"/>
                        <w:szCs w:val="12"/>
                        <w:rtl/>
                        <w:lang w:eastAsia="ar"/>
                      </w:rPr>
                      <w:t>خلايا البالغين</w:t>
                    </w:r>
                  </w:p>
                </w:txbxContent>
              </v:textbox>
            </v:shape>
            <v:shape id="Text Box 1745513837" o:spid="_x0000_s2161" type="#_x0000_t202" style="position:absolute;top:17187;width:824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" strokeweight=".5pt">
              <v:textbox>
                <w:txbxContent>
                  <w:p w14:paraId="7040BB83" w14:textId="77777777" w:rsidR="00F765BA" w:rsidRPr="00F765BA" w:rsidRDefault="00F765BA" w:rsidP="00F765BA">
                    <w:pPr>
                      <w:bidi/>
                      <w:jc w:val="center"/>
                      <w:rPr>
                        <w:i w:val="0"/>
                        <w:iCs w:val="0"/>
                        <w:sz w:val="12"/>
                        <w:szCs w:val="12"/>
                        <w:lang w:val="en-US"/>
                      </w:rPr>
                    </w:pPr>
                    <w:r>
                      <w:rPr>
                        <w:i w:val="0"/>
                        <w:iCs w:val="0"/>
                        <w:sz w:val="12"/>
                        <w:szCs w:val="12"/>
                        <w:rtl/>
                        <w:lang w:eastAsia="ar"/>
                      </w:rPr>
                      <w:t>46 كروموسوم</w:t>
                    </w:r>
                  </w:p>
                </w:txbxContent>
              </v:textbox>
            </v:shape>
          </v:group>
        </w:pict>
      </w:r>
      <w:r w:rsidR="00F625CF" w:rsidRPr="00167538">
        <w:rPr>
          <w:rFonts w:asciiTheme="majorBidi" w:hAnsiTheme="majorBidi" w:cstheme="majorBidi"/>
          <w:b/>
          <w:bCs/>
          <w:i w:val="0"/>
          <w:iCs w:val="0"/>
          <w:noProof/>
          <w:sz w:val="22"/>
          <w:szCs w:val="22"/>
          <w:lang w:val="ar-SA" w:eastAsia="ar"/>
        </w:rPr>
        <w:drawing>
          <wp:inline distT="0" distB="0" distL="0" distR="0" wp14:anchorId="2AFEC22D" wp14:editId="65147F9A">
            <wp:extent cx="2688590" cy="2008505"/>
            <wp:effectExtent l="0" t="0" r="0" b="0"/>
            <wp:docPr id="1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l="3987" t="7744" r="7318" b="3961"/>
                    <a:stretch>
                      <a:fillRect/>
                    </a:stretch>
                  </pic:blipFill>
                  <pic:spPr bwMode="auto">
                    <a:xfrm>
                      <a:off x="0" y="0"/>
                      <a:ext cx="2688590" cy="2008505"/>
                    </a:xfrm>
                    <a:prstGeom prst="rect">
                      <a:avLst/>
                    </a:prstGeom>
                    <a:noFill/>
                    <a:ln>
                      <a:noFill/>
                    </a:ln>
                  </pic:spPr>
                </pic:pic>
              </a:graphicData>
            </a:graphic>
          </wp:inline>
        </w:drawing>
      </w:r>
    </w:p>
    <w:p w14:paraId="4B5B0ACF" w14:textId="77777777" w:rsidR="00BE04D6" w:rsidRPr="00167538" w:rsidRDefault="00BE04D6" w:rsidP="00625F66">
      <w:pPr>
        <w:tabs>
          <w:tab w:val="left" w:pos="2130"/>
        </w:tabs>
        <w:bidi/>
        <w:spacing w:after="0" w:line="240" w:lineRule="auto"/>
        <w:contextualSpacing/>
        <w:jc w:val="both"/>
        <w:rPr>
          <w:rFonts w:asciiTheme="majorBidi" w:hAnsiTheme="majorBidi" w:cstheme="majorBidi"/>
          <w:i w:val="0"/>
          <w:iCs w:val="0"/>
          <w:sz w:val="22"/>
          <w:szCs w:val="22"/>
          <w:highlight w:val="cyan"/>
          <w:lang w:val="en-GB"/>
        </w:rPr>
      </w:pPr>
    </w:p>
    <w:p w14:paraId="7EBA75F2" w14:textId="77777777" w:rsidR="00BE04D6" w:rsidRPr="00167538" w:rsidRDefault="00BE04D6" w:rsidP="007B6412">
      <w:pPr>
        <w:pBdr>
          <w:bottom w:val="single" w:sz="4" w:space="1" w:color="9900CC"/>
        </w:pBdr>
        <w:tabs>
          <w:tab w:val="left" w:pos="2130"/>
        </w:tabs>
        <w:bidi/>
        <w:spacing w:after="0" w:line="240" w:lineRule="auto"/>
        <w:contextualSpacing/>
        <w:jc w:val="both"/>
        <w:rPr>
          <w:rFonts w:asciiTheme="majorBidi" w:hAnsiTheme="majorBidi" w:cstheme="majorBidi"/>
          <w:b/>
          <w:i w:val="0"/>
          <w:sz w:val="22"/>
          <w:szCs w:val="22"/>
          <w:lang w:val="en-GB"/>
        </w:rPr>
      </w:pPr>
      <w:r w:rsidRPr="00167538">
        <w:rPr>
          <w:rFonts w:asciiTheme="majorBidi" w:hAnsiTheme="majorBidi" w:cstheme="majorBidi"/>
          <w:b/>
          <w:bCs/>
          <w:i w:val="0"/>
          <w:iCs w:val="0"/>
          <w:sz w:val="22"/>
          <w:szCs w:val="22"/>
          <w:rtl/>
          <w:lang w:eastAsia="ar"/>
        </w:rPr>
        <w:t>الجهاز التناسلي الأنثوي</w:t>
      </w:r>
    </w:p>
    <w:p w14:paraId="524BC172" w14:textId="77777777" w:rsidR="00BE04D6" w:rsidRPr="00167538" w:rsidRDefault="00BE04D6" w:rsidP="00625F66">
      <w:pPr>
        <w:tabs>
          <w:tab w:val="left" w:pos="2130"/>
        </w:tabs>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الجهاز التناسلي الأنثوي النساء من إنتاج البيضات (البويضات)، وممارسة العلاقات الجنسية، وحماية البويضة المخصبة وتغذيتها حتى يكتمل نموها، والولادة. ويشتمل على عدة أجزاء.</w:t>
      </w:r>
    </w:p>
    <w:p w14:paraId="3F49080F" w14:textId="77777777" w:rsidR="00BE04D6" w:rsidRPr="00167538" w:rsidRDefault="00BE04D6" w:rsidP="00F72957">
      <w:pPr>
        <w:pStyle w:val="Paragraphedeliste"/>
        <w:numPr>
          <w:ilvl w:val="0"/>
          <w:numId w:val="141"/>
        </w:numPr>
        <w:tabs>
          <w:tab w:val="left" w:pos="1422"/>
        </w:tabs>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يشتمل الجهاز التناسلي الأنثوي على مجموعة من الأعضاء الموجودة في أسفل البطن والحوض.</w:t>
      </w:r>
    </w:p>
    <w:p w14:paraId="6FC6F286" w14:textId="77777777" w:rsidR="00BE04D6" w:rsidRPr="00167538" w:rsidRDefault="00BE04D6" w:rsidP="00F72957">
      <w:pPr>
        <w:pStyle w:val="Paragraphedeliste"/>
        <w:numPr>
          <w:ilvl w:val="0"/>
          <w:numId w:val="141"/>
        </w:numPr>
        <w:tabs>
          <w:tab w:val="left" w:pos="1422"/>
          <w:tab w:val="left" w:pos="2130"/>
        </w:tabs>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يُطلق عليه الجهاز التناسلي لأنه يدعم نمو الطفل ونمائه.</w:t>
      </w:r>
    </w:p>
    <w:p w14:paraId="3E52FF08" w14:textId="77777777" w:rsidR="00BE04D6" w:rsidRPr="00167538" w:rsidRDefault="00BE04D6" w:rsidP="00F72957">
      <w:pPr>
        <w:pStyle w:val="Paragraphedeliste"/>
        <w:numPr>
          <w:ilvl w:val="0"/>
          <w:numId w:val="141"/>
        </w:numPr>
        <w:tabs>
          <w:tab w:val="left" w:pos="1422"/>
          <w:tab w:val="left" w:pos="2130"/>
        </w:tabs>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الجهاز التناسلي مسؤول أيضاً عن الدورة الشهرية التي يُطلق عليها </w:t>
      </w:r>
      <w:r w:rsidRPr="00167538">
        <w:rPr>
          <w:rFonts w:asciiTheme="majorBidi" w:hAnsiTheme="majorBidi" w:cstheme="majorBidi"/>
          <w:b/>
          <w:bCs/>
          <w:i w:val="0"/>
          <w:iCs w:val="0"/>
          <w:sz w:val="22"/>
          <w:szCs w:val="22"/>
          <w:rtl/>
          <w:lang w:eastAsia="ar"/>
        </w:rPr>
        <w:t>الطمث.</w:t>
      </w:r>
    </w:p>
    <w:p w14:paraId="110EB598" w14:textId="77777777" w:rsidR="00BE04D6" w:rsidRPr="00167538" w:rsidRDefault="00BE04D6" w:rsidP="00F72957">
      <w:pPr>
        <w:pStyle w:val="Paragraphedeliste"/>
        <w:numPr>
          <w:ilvl w:val="0"/>
          <w:numId w:val="141"/>
        </w:numPr>
        <w:tabs>
          <w:tab w:val="left" w:pos="1422"/>
          <w:tab w:val="left" w:pos="2130"/>
        </w:tabs>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الرحم</w:t>
      </w:r>
      <w:r w:rsidRPr="00167538">
        <w:rPr>
          <w:rFonts w:asciiTheme="majorBidi" w:hAnsiTheme="majorBidi" w:cstheme="majorBidi"/>
          <w:i w:val="0"/>
          <w:iCs w:val="0"/>
          <w:sz w:val="22"/>
          <w:szCs w:val="22"/>
          <w:rtl/>
          <w:lang w:eastAsia="ar"/>
        </w:rPr>
        <w:t>، وهو المكان الذي ينمو فيه الجنين أو الطفل. وهو عضو أجوف على شكل كمثرى له جدار عضلي.</w:t>
      </w:r>
    </w:p>
    <w:p w14:paraId="7C5939F8" w14:textId="77777777" w:rsidR="00BE04D6" w:rsidRPr="00167538" w:rsidRDefault="00BE04D6" w:rsidP="00F72957">
      <w:pPr>
        <w:pStyle w:val="Paragraphedeliste"/>
        <w:numPr>
          <w:ilvl w:val="0"/>
          <w:numId w:val="141"/>
        </w:numPr>
        <w:tabs>
          <w:tab w:val="left" w:pos="1422"/>
          <w:tab w:val="left" w:pos="2130"/>
        </w:tabs>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ثمة </w:t>
      </w:r>
      <w:r w:rsidRPr="00167538">
        <w:rPr>
          <w:rFonts w:asciiTheme="majorBidi" w:hAnsiTheme="majorBidi" w:cstheme="majorBidi"/>
          <w:b/>
          <w:bCs/>
          <w:i w:val="0"/>
          <w:iCs w:val="0"/>
          <w:sz w:val="22"/>
          <w:szCs w:val="22"/>
          <w:rtl/>
          <w:lang w:eastAsia="ar"/>
        </w:rPr>
        <w:t>مبيضان</w:t>
      </w:r>
      <w:r w:rsidRPr="00167538">
        <w:rPr>
          <w:rFonts w:asciiTheme="majorBidi" w:hAnsiTheme="majorBidi" w:cstheme="majorBidi"/>
          <w:i w:val="0"/>
          <w:iCs w:val="0"/>
          <w:sz w:val="22"/>
          <w:szCs w:val="22"/>
          <w:rtl/>
          <w:lang w:eastAsia="ar"/>
        </w:rPr>
        <w:t>، وهما موجودان على جانبي الرحم. وينتج المبيضان البويضات والهرمونات مثل الأستروجين والبروجسترون. تساعد هذه الهرمونات الإناث على النمو وتمكّن النساء من إنجاب الأطفال. يطلق المبيضان بويضة كجزء من الدورة الشهرية. وتُسمى عملية إطلاق البويضة بالإباضة. وتكون كل بويضة صغيرة الحجم، حوالي عُشر حجم بذرة الخشخاش.</w:t>
      </w:r>
    </w:p>
    <w:p w14:paraId="0611D050" w14:textId="77777777" w:rsidR="00BE04D6" w:rsidRPr="00167538" w:rsidRDefault="00BE04D6" w:rsidP="00F72957">
      <w:pPr>
        <w:pStyle w:val="Paragraphedeliste"/>
        <w:numPr>
          <w:ilvl w:val="0"/>
          <w:numId w:val="141"/>
        </w:numPr>
        <w:tabs>
          <w:tab w:val="right" w:pos="1422"/>
          <w:tab w:val="left" w:pos="2130"/>
        </w:tabs>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تتجه </w:t>
      </w:r>
      <w:r w:rsidRPr="00167538">
        <w:rPr>
          <w:rFonts w:asciiTheme="majorBidi" w:hAnsiTheme="majorBidi" w:cstheme="majorBidi"/>
          <w:b/>
          <w:bCs/>
          <w:i w:val="0"/>
          <w:iCs w:val="0"/>
          <w:sz w:val="22"/>
          <w:szCs w:val="22"/>
          <w:rtl/>
          <w:lang w:eastAsia="ar"/>
        </w:rPr>
        <w:t>قناتا فالوب</w:t>
      </w:r>
      <w:r w:rsidRPr="00167538">
        <w:rPr>
          <w:rFonts w:asciiTheme="majorBidi" w:hAnsiTheme="majorBidi" w:cstheme="majorBidi"/>
          <w:i w:val="0"/>
          <w:iCs w:val="0"/>
          <w:sz w:val="22"/>
          <w:szCs w:val="22"/>
          <w:rtl/>
          <w:lang w:eastAsia="ar"/>
        </w:rPr>
        <w:t xml:space="preserve"> من الرحم إلى المبيضين. وأثناء الإباضة، يُطلق أحد المبيضين بويضة إلى قناة فالوب المجاورة له.</w:t>
      </w:r>
    </w:p>
    <w:p w14:paraId="74715238" w14:textId="77777777" w:rsidR="00BE04D6" w:rsidRPr="00167538" w:rsidRDefault="00BE04D6" w:rsidP="00F72957">
      <w:pPr>
        <w:pStyle w:val="Paragraphedeliste"/>
        <w:numPr>
          <w:ilvl w:val="0"/>
          <w:numId w:val="141"/>
        </w:numPr>
        <w:tabs>
          <w:tab w:val="right" w:pos="1422"/>
          <w:tab w:val="left" w:pos="2130"/>
        </w:tabs>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عنق الرحم</w:t>
      </w:r>
      <w:r w:rsidRPr="00167538">
        <w:rPr>
          <w:rFonts w:asciiTheme="majorBidi" w:hAnsiTheme="majorBidi" w:cstheme="majorBidi"/>
          <w:i w:val="0"/>
          <w:iCs w:val="0"/>
          <w:sz w:val="22"/>
          <w:szCs w:val="22"/>
          <w:rtl/>
          <w:lang w:eastAsia="ar"/>
        </w:rPr>
        <w:t xml:space="preserve"> هو الجزء السفلي من الرحم الذي يفتح في المهبل. وأثناء الولادة، يتمدد عنق الرحم بمقدار 10 سم ليتمكن الطفل من الانتقال من الرحم عبر المهبل ويخرج إلى العالم.</w:t>
      </w:r>
    </w:p>
    <w:p w14:paraId="3A6C2149" w14:textId="77777777" w:rsidR="00BE04D6" w:rsidRPr="00167538" w:rsidRDefault="00BE04D6" w:rsidP="00F72957">
      <w:pPr>
        <w:pStyle w:val="Paragraphedeliste"/>
        <w:numPr>
          <w:ilvl w:val="0"/>
          <w:numId w:val="141"/>
        </w:numPr>
        <w:tabs>
          <w:tab w:val="right" w:pos="1422"/>
          <w:tab w:val="left" w:pos="2130"/>
        </w:tabs>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المهبل</w:t>
      </w:r>
      <w:r w:rsidRPr="00167538">
        <w:rPr>
          <w:rFonts w:asciiTheme="majorBidi" w:hAnsiTheme="majorBidi" w:cstheme="majorBidi"/>
          <w:i w:val="0"/>
          <w:iCs w:val="0"/>
          <w:sz w:val="22"/>
          <w:szCs w:val="22"/>
          <w:rtl/>
          <w:lang w:eastAsia="ar"/>
        </w:rPr>
        <w:t xml:space="preserve"> قناة تربط الرحم بالجزء الخارجي من الجسم. يقع مدخل المهبل في الجزء الخارجي من الجسم. ويُطلق عليه الفتحة المهبلية.</w:t>
      </w:r>
    </w:p>
    <w:p w14:paraId="6145B992" w14:textId="77777777" w:rsidR="00BE04D6" w:rsidRPr="00167538" w:rsidRDefault="00BE04D6" w:rsidP="00F72957">
      <w:pPr>
        <w:pStyle w:val="Paragraphedeliste"/>
        <w:numPr>
          <w:ilvl w:val="0"/>
          <w:numId w:val="141"/>
        </w:numPr>
        <w:tabs>
          <w:tab w:val="right" w:pos="1422"/>
          <w:tab w:val="left" w:pos="2130"/>
        </w:tabs>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الفتحة المهبلية</w:t>
      </w:r>
      <w:r w:rsidRPr="00167538">
        <w:rPr>
          <w:rFonts w:asciiTheme="majorBidi" w:hAnsiTheme="majorBidi" w:cstheme="majorBidi"/>
          <w:i w:val="0"/>
          <w:iCs w:val="0"/>
          <w:sz w:val="22"/>
          <w:szCs w:val="22"/>
          <w:rtl/>
          <w:lang w:eastAsia="ar"/>
        </w:rPr>
        <w:t xml:space="preserve"> فتحة تقع بين ساقي المرأة أسفل مجرى البول (حيث يخرج البول) وفوق فتحة الشرج (حيث يخرج البراز).</w:t>
      </w:r>
    </w:p>
    <w:p w14:paraId="4AECFDE4" w14:textId="77777777" w:rsidR="00BE04D6" w:rsidRPr="00167538" w:rsidRDefault="00BE04D6" w:rsidP="00F72957">
      <w:pPr>
        <w:pStyle w:val="Paragraphedeliste"/>
        <w:numPr>
          <w:ilvl w:val="0"/>
          <w:numId w:val="141"/>
        </w:numPr>
        <w:tabs>
          <w:tab w:val="right" w:pos="1422"/>
          <w:tab w:val="left" w:pos="2130"/>
        </w:tabs>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أثناء ممارسة الجنس، تنتقل الحيوانات المنوية عبر المهبل إلى الرحم وقناتي فالوب. وفي قناة فالوب، يلتقي الحيوان المنوي بالبيضة التي انطلقت من المبيض أثناء الإباضة.</w:t>
      </w:r>
    </w:p>
    <w:p w14:paraId="00D4E43B" w14:textId="77777777" w:rsidR="00BE04D6" w:rsidRPr="00167538" w:rsidRDefault="00BE04D6" w:rsidP="00F72957">
      <w:pPr>
        <w:pStyle w:val="Paragraphedeliste"/>
        <w:numPr>
          <w:ilvl w:val="0"/>
          <w:numId w:val="141"/>
        </w:numPr>
        <w:tabs>
          <w:tab w:val="right" w:pos="1422"/>
          <w:tab w:val="left" w:pos="2130"/>
        </w:tabs>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وإذا خصبت خلية حيوان منوية بويضة الأنثى، فيكون ذلك الخطوة الأولى في عملية الإنجاب (الحمل).</w:t>
      </w:r>
    </w:p>
    <w:p w14:paraId="02445B18" w14:textId="77777777" w:rsidR="00956CA6" w:rsidRPr="00167538" w:rsidRDefault="00BE04D6" w:rsidP="00F72957">
      <w:pPr>
        <w:pStyle w:val="Paragraphedeliste"/>
        <w:numPr>
          <w:ilvl w:val="0"/>
          <w:numId w:val="141"/>
        </w:numPr>
        <w:tabs>
          <w:tab w:val="right" w:pos="1422"/>
          <w:tab w:val="left" w:pos="2130"/>
        </w:tabs>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إذا سار كل شيء على ما يرام، يُولد طفل في غضون تسعة أشهر.</w:t>
      </w:r>
    </w:p>
    <w:p w14:paraId="136748EB" w14:textId="77777777" w:rsidR="00956CA6" w:rsidRPr="00167538" w:rsidRDefault="00956CA6" w:rsidP="00625F66">
      <w:pPr>
        <w:tabs>
          <w:tab w:val="left" w:pos="2130"/>
        </w:tabs>
        <w:bidi/>
        <w:spacing w:after="0" w:line="240" w:lineRule="auto"/>
        <w:contextualSpacing/>
        <w:jc w:val="both"/>
        <w:rPr>
          <w:rFonts w:asciiTheme="majorBidi" w:hAnsiTheme="majorBidi" w:cstheme="majorBidi"/>
          <w:i w:val="0"/>
          <w:iCs w:val="0"/>
          <w:sz w:val="22"/>
          <w:szCs w:val="22"/>
          <w:highlight w:val="cyan"/>
          <w:lang w:val="en-GB"/>
        </w:rPr>
      </w:pPr>
    </w:p>
    <w:p w14:paraId="7C6509E3" w14:textId="77777777" w:rsidR="00AA3406" w:rsidRPr="00167538" w:rsidRDefault="00AA3406" w:rsidP="00AA3406">
      <w:pPr>
        <w:tabs>
          <w:tab w:val="left" w:pos="2130"/>
        </w:tabs>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highlight w:val="magenta"/>
          <w:lang w:val="en-GB" w:eastAsia="en-GB" w:bidi="en-GB"/>
        </w:rPr>
        <w:t xml:space="preserve">PICTURE 14: </w:t>
      </w:r>
    </w:p>
    <w:p w14:paraId="4B3948F4" w14:textId="77777777" w:rsidR="00AA3406" w:rsidRPr="00167538" w:rsidRDefault="001F22AE" w:rsidP="001F22AE">
      <w:pPr>
        <w:tabs>
          <w:tab w:val="left" w:pos="2130"/>
        </w:tabs>
        <w:bidi/>
        <w:spacing w:after="0" w:line="240" w:lineRule="auto"/>
        <w:contextualSpacing/>
        <w:jc w:val="center"/>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الجهاز التناسلي الأنثوي</w:t>
      </w:r>
      <w:r w:rsidRPr="00167538">
        <w:rPr>
          <w:rStyle w:val="Appelnotedebasdep"/>
          <w:rFonts w:asciiTheme="majorBidi" w:hAnsiTheme="majorBidi" w:cstheme="majorBidi"/>
          <w:b/>
          <w:bCs/>
          <w:i w:val="0"/>
          <w:iCs w:val="0"/>
          <w:sz w:val="22"/>
          <w:szCs w:val="22"/>
          <w:rtl/>
          <w:lang w:eastAsia="ar"/>
        </w:rPr>
        <w:footnoteReference w:id="30"/>
      </w:r>
    </w:p>
    <w:p w14:paraId="6FB0A80E" w14:textId="77777777" w:rsidR="001F22AE" w:rsidRPr="00167538" w:rsidRDefault="001F22AE" w:rsidP="001F22AE">
      <w:pPr>
        <w:tabs>
          <w:tab w:val="left" w:pos="2130"/>
        </w:tabs>
        <w:bidi/>
        <w:spacing w:after="0" w:line="240" w:lineRule="auto"/>
        <w:contextualSpacing/>
        <w:jc w:val="center"/>
        <w:rPr>
          <w:rFonts w:asciiTheme="majorBidi" w:hAnsiTheme="majorBidi" w:cstheme="majorBidi"/>
          <w:i w:val="0"/>
          <w:iCs w:val="0"/>
          <w:sz w:val="22"/>
          <w:szCs w:val="22"/>
          <w:lang w:val="en-GB"/>
        </w:rPr>
      </w:pPr>
    </w:p>
    <w:p w14:paraId="672C251C" w14:textId="2231A8CE" w:rsidR="00BE04D6" w:rsidRPr="00167538" w:rsidRDefault="00187131" w:rsidP="00625F66">
      <w:pPr>
        <w:tabs>
          <w:tab w:val="left" w:pos="2130"/>
        </w:tabs>
        <w:bidi/>
        <w:spacing w:after="0" w:line="240" w:lineRule="auto"/>
        <w:contextualSpacing/>
        <w:jc w:val="both"/>
        <w:rPr>
          <w:rFonts w:asciiTheme="majorBidi" w:hAnsiTheme="majorBidi" w:cstheme="majorBidi"/>
          <w:i w:val="0"/>
          <w:iCs w:val="0"/>
          <w:sz w:val="22"/>
          <w:szCs w:val="22"/>
          <w:highlight w:val="cyan"/>
          <w:lang w:val="en-GB"/>
        </w:rPr>
      </w:pPr>
      <w:r>
        <w:rPr>
          <w:noProof/>
        </w:rPr>
        <w:lastRenderedPageBreak/>
        <w:pict w14:anchorId="50356F2F">
          <v:group id="Group 17" o:spid="_x0000_s2133" style="position:absolute;left:0;text-align:left;margin-left:11.1pt;margin-top:3.95pt;width:384pt;height:253.7pt;z-index:251668480" coordsize="48768,32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">
            <v:shape id="Text Box 1745513839" o:spid="_x0000_s2134" type="#_x0000_t202" style="position:absolute;left:677;width:11642;height: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" strokeweight=".5pt">
              <v:textbox>
                <w:txbxContent>
                  <w:p w14:paraId="3DDF23BD" w14:textId="77777777" w:rsidR="00F765BA" w:rsidRPr="00F765BA" w:rsidRDefault="00F765BA">
                    <w:pPr>
                      <w:bidi/>
                      <w:rPr>
                        <w:i w:val="0"/>
                        <w:iCs w:val="0"/>
                        <w:sz w:val="12"/>
                        <w:szCs w:val="12"/>
                        <w:lang w:val="en-US"/>
                      </w:rPr>
                    </w:pPr>
                    <w:r w:rsidRPr="00F765BA">
                      <w:rPr>
                        <w:i w:val="0"/>
                        <w:iCs w:val="0"/>
                        <w:sz w:val="12"/>
                        <w:szCs w:val="12"/>
                        <w:rtl/>
                        <w:lang w:eastAsia="ar"/>
                      </w:rPr>
                      <w:t>الجهاز التناسلي الأنثوي</w:t>
                    </w:r>
                  </w:p>
                </w:txbxContent>
              </v:textbox>
            </v:shape>
            <v:shape id="Text Box 1745513840" o:spid="_x0000_s2135" type="#_x0000_t202" style="position:absolute;left:28786;top:42;width:11615;height:2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" strokeweight=".5pt">
              <v:textbox>
                <w:txbxContent>
                  <w:p w14:paraId="01A10E74" w14:textId="77777777" w:rsidR="00F765BA" w:rsidRDefault="00F765BA" w:rsidP="00F765BA">
                    <w:pPr>
                      <w:bidi/>
                      <w:spacing w:after="0" w:line="240" w:lineRule="auto"/>
                      <w:jc w:val="center"/>
                      <w:rPr>
                        <w:i w:val="0"/>
                        <w:iCs w:val="0"/>
                        <w:sz w:val="12"/>
                        <w:szCs w:val="12"/>
                        <w:lang w:val="en-US"/>
                      </w:rPr>
                    </w:pPr>
                    <w:r w:rsidRPr="00F765BA">
                      <w:rPr>
                        <w:i w:val="0"/>
                        <w:iCs w:val="0"/>
                        <w:sz w:val="12"/>
                        <w:szCs w:val="12"/>
                        <w:rtl/>
                        <w:lang w:eastAsia="ar"/>
                      </w:rPr>
                      <w:t>الجهاز التناسلي الأنثوي</w:t>
                    </w:r>
                  </w:p>
                  <w:p w14:paraId="1AB4380F"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(عرض داخلي)</w:t>
                    </w:r>
                  </w:p>
                </w:txbxContent>
              </v:textbox>
            </v:shape>
            <v:shape id="Text Box 1745513841" o:spid="_x0000_s2136" type="#_x0000_t202" style="position:absolute;left:28490;top:7154;width:6985;height:2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" strokeweight=".5pt">
              <v:textbox>
                <w:txbxContent>
                  <w:p w14:paraId="74092747"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تدفق الطمث</w:t>
                    </w:r>
                  </w:p>
                </w:txbxContent>
              </v:textbox>
            </v:shape>
            <v:shape id="Text Box 1745513842" o:spid="_x0000_s2137" type="#_x0000_t202" style="position:absolute;left:44238;top:5969;width:4530;height:2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" strokeweight=".5pt">
              <v:textbox>
                <w:txbxContent>
                  <w:p w14:paraId="693CA232"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الرحم</w:t>
                    </w:r>
                  </w:p>
                </w:txbxContent>
              </v:textbox>
            </v:shape>
            <v:shape id="Text Box 1745513843" o:spid="_x0000_s2138" type="#_x0000_t202" style="position:absolute;top:16891;width:4064;height:2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" strokeweight=".5pt">
              <v:textbox>
                <w:txbxContent>
                  <w:p w14:paraId="3BFA9C67"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المبيض</w:t>
                    </w:r>
                  </w:p>
                </w:txbxContent>
              </v:textbox>
            </v:shape>
            <v:shape id="Text Box 1745513844" o:spid="_x0000_s2139" type="#_x0000_t202" style="position:absolute;left:8636;top:16891;width:4064;height:2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" strokeweight=".5pt">
              <v:textbox>
                <w:txbxContent>
                  <w:p w14:paraId="269428A0"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المبيض</w:t>
                    </w:r>
                  </w:p>
                </w:txbxContent>
              </v:textbox>
            </v:shape>
            <v:shape id="Text Box 1745513845" o:spid="_x0000_s2140" type="#_x0000_t202" style="position:absolute;left:16975;top:10371;width:6985;height:2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" strokeweight=".5pt">
              <v:textbox>
                <w:txbxContent>
                  <w:p w14:paraId="724A09B4"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قناتا فالوب</w:t>
                    </w:r>
                  </w:p>
                </w:txbxContent>
              </v:textbox>
            </v:shape>
            <v:shape id="Text Box 1745513846" o:spid="_x0000_s2141" type="#_x0000_t202" style="position:absolute;left:36658;top:18289;width:5398;height:2159;visibility:visible;mso-wrap-style:square;v-text-anchor:top" strokeweight=".5pt">
              <v:textbox>
                <w:txbxContent>
                  <w:p w14:paraId="7FE7271B"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عنق الرحم</w:t>
                    </w:r>
                  </w:p>
                </w:txbxContent>
              </v:textbox>
            </v:shape>
            <v:shape id="Text Box 1745513847" o:spid="_x0000_s2142" type="#_x0000_t202" style="position:absolute;left:42926;top:18288;width:4445;height:2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" strokeweight=".5pt">
              <v:textbox>
                <w:txbxContent>
                  <w:p w14:paraId="2796C5A9"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المهبل</w:t>
                    </w:r>
                  </w:p>
                </w:txbxContent>
              </v:textbox>
            </v:shape>
            <v:shape id="Text Box 1745513848" o:spid="_x0000_s2143" type="#_x0000_t202" style="position:absolute;left:35941;top:25654;width:4445;height:2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" strokeweight=".5pt">
              <v:textbox>
                <w:txbxContent>
                  <w:p w14:paraId="7FD61399"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بويضة</w:t>
                    </w:r>
                  </w:p>
                </w:txbxContent>
              </v:textbox>
            </v:shape>
            <v:shape id="Text Box 1745513849" o:spid="_x0000_s2144" type="#_x0000_t202" style="position:absolute;left:29000;top:27852;width:6839;height:2884;visibility:visible;mso-wrap-style:square;v-text-anchor:top" strokeweight=".5pt">
              <v:textbox>
                <w:txbxContent>
                  <w:p w14:paraId="649BD387"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خلايا الحيوانات المنوية</w:t>
                    </w:r>
                  </w:p>
                </w:txbxContent>
              </v:textbox>
            </v:shape>
            <v:shape id="Text Box 1745513850" o:spid="_x0000_s2145" type="#_x0000_t202" style="position:absolute;left:21799;top:28913;width:6477;height:2883;visibility:visible;mso-wrap-style:square;v-text-anchor:top" strokeweight=".5pt">
              <v:textbox>
                <w:txbxContent>
                  <w:p w14:paraId="556A3D5A"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خلايا الحيوانات المنوية</w:t>
                    </w:r>
                  </w:p>
                </w:txbxContent>
              </v:textbox>
            </v:shape>
            <v:shape id="Text Box 1745513851" o:spid="_x0000_s2146" type="#_x0000_t202" style="position:absolute;left:3598;top:21928;width:4360;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" strokeweight=".5pt">
              <v:textbox>
                <w:txbxContent>
                  <w:p w14:paraId="5DCCE93E"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الرحم</w:t>
                    </w:r>
                  </w:p>
                </w:txbxContent>
              </v:textbox>
            </v:shape>
            <v:shape id="Text Box 1745513852" o:spid="_x0000_s2147" type="#_x0000_t202" style="position:absolute;left:8805;top:23452;width:4530;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" strokeweight=".5pt">
              <v:textbox>
                <w:txbxContent>
                  <w:p w14:paraId="03FABD35"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المثانة</w:t>
                    </w:r>
                  </w:p>
                </w:txbxContent>
              </v:textbox>
            </v:shape>
            <v:shape id="Text Box 1745513853" o:spid="_x0000_s2148" type="#_x0000_t202" style="position:absolute;left:1187;top:29338;width:3848;height:2884;visibility:visible;mso-wrap-style:square;v-text-anchor:top" strokeweight=".5pt">
              <v:textbox>
                <w:txbxContent>
                  <w:p w14:paraId="40CCC319"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فتحة الشرج</w:t>
                    </w:r>
                  </w:p>
                </w:txbxContent>
              </v:textbox>
            </v:shape>
            <v:shape id="Text Box 1745513854" o:spid="_x0000_s2149" type="#_x0000_t202" style="position:absolute;left:5037;top:27686;width:4441;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" strokeweight=".5pt">
              <v:textbox>
                <w:txbxContent>
                  <w:p w14:paraId="72860B41"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المهبل</w:t>
                    </w:r>
                  </w:p>
                </w:txbxContent>
              </v:textbox>
            </v:shape>
            <v:shape id="Text Box 1745513855" o:spid="_x0000_s2150" type="#_x0000_t202" style="position:absolute;left:9480;top:28532;width:5042;height:2883;visibility:visible;mso-wrap-style:square;v-text-anchor:top" strokeweight=".5pt">
              <v:textbox>
                <w:txbxContent>
                  <w:p w14:paraId="6778DF81"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مجرى البول</w:t>
                    </w:r>
                  </w:p>
                </w:txbxContent>
              </v:textbox>
            </v:shape>
            <v:shape id="Text Box 385756480" o:spid="_x0000_s2151" type="#_x0000_t202" style="position:absolute;left:6096;top:30310;width:7918;height:1797;visibility:visible;mso-wrap-style:square;v-text-anchor:top" strokeweight=".5pt">
              <v:textbox>
                <w:txbxContent>
                  <w:p w14:paraId="195EAABF" w14:textId="77777777" w:rsidR="00F765BA" w:rsidRPr="00F765BA" w:rsidRDefault="00F765BA" w:rsidP="00F765BA">
                    <w:pPr>
                      <w:bidi/>
                      <w:spacing w:after="0" w:line="240" w:lineRule="auto"/>
                      <w:jc w:val="center"/>
                      <w:rPr>
                        <w:i w:val="0"/>
                        <w:iCs w:val="0"/>
                        <w:sz w:val="12"/>
                        <w:szCs w:val="12"/>
                        <w:lang w:val="en-US"/>
                      </w:rPr>
                    </w:pPr>
                    <w:r>
                      <w:rPr>
                        <w:i w:val="0"/>
                        <w:iCs w:val="0"/>
                        <w:sz w:val="12"/>
                        <w:szCs w:val="12"/>
                        <w:rtl/>
                        <w:lang w:eastAsia="ar"/>
                      </w:rPr>
                      <w:t>الفتحة المهبلية</w:t>
                    </w:r>
                  </w:p>
                </w:txbxContent>
              </v:textbox>
            </v:shape>
          </v:group>
        </w:pict>
      </w:r>
      <w:r>
        <w:rPr>
          <w:noProof/>
        </w:rPr>
      </w:r>
      <w:r>
        <w:pict w14:anchorId="4DBA826C">
          <v:group id="Group 14" o:spid="_x0000_s2117" style="width:445.9pt;height:256.85pt;mso-position-horizontal-relative:char;mso-position-vertical-relative:line" coordsize="54966,31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">
            <v:group id="_x0000_s2118" style="position:absolute;left:146;top:21124;width:54820;height:10150" coordorigin="-146,48" coordsize="54831,10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Picture 12" o:spid="_x0000_s2119" type="#_x0000_t75" style="position:absolute;left:-146;top:97;width:13194;height:9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" stroked="t">
                <v:imagedata r:id="rId33" o:title="" croptop="13917f" cropbottom="13331f" cropleft="2796f" cropright="34169f"/>
                <v:path arrowok="t"/>
                <o:lock v:ext="edit" aspectratio="f"/>
              </v:shape>
              <v:shape id="Picture 13" o:spid="_x0000_s2120" type="#_x0000_t75" style="position:absolute;left:13496;top:48;width:13500;height:10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" stroked="t">
                <v:imagedata r:id="rId34" o:title="" croptop="14016f" cropbottom="13438f" cropleft="2796f" cropright="34226f"/>
                <v:path arrowok="t"/>
                <o:lock v:ext="edit" aspectratio="f"/>
              </v:shape>
              <v:shape id="Picture 14" o:spid="_x0000_s2121" type="#_x0000_t75" style="position:absolute;left:27334;top:48;width:13452;height:10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" stroked="t">
                <v:imagedata r:id="rId35" o:title="" croptop="13917f" cropbottom="13334f" cropleft="2685f" cropright="34225f"/>
                <v:path arrowok="t"/>
                <o:lock v:ext="edit" aspectratio="f"/>
              </v:shape>
              <v:shape id="Picture 15" o:spid="_x0000_s2122" type="#_x0000_t75" style="position:absolute;left:41122;top:48;width:13562;height:10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" stroked="t">
                <v:imagedata r:id="rId36" o:title="" croptop="14713f" cropbottom="12840f" cropleft="2741f" cropright="34281f"/>
                <v:path arrowok="t"/>
                <o:lock v:ext="edit" aspectratio="f"/>
              </v:shape>
            </v:group>
            <v:group id="Group 16" o:spid="_x0000_s2123" style="position:absolute;width:54660;height:10115" coordorigin="48,146" coordsize="54679,1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Picture 4" o:spid="_x0000_s2124" type="#_x0000_t75" style="position:absolute;left:48;top:342;width:13361;height:9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" stroked="t">
                <v:imagedata r:id="rId37" o:title="" croptop="12825f" cropbottom="15115f" cropleft="2796f" cropright="34281f"/>
                <v:path arrowok="t"/>
                <o:lock v:ext="edit" aspectratio="f"/>
              </v:shape>
              <v:shape id="Picture 5" o:spid="_x0000_s2125" type="#_x0000_t75" style="position:absolute;left:13838;top:293;width:13360;height:9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" stroked="t">
                <v:imagedata r:id="rId38" o:title="" croptop="14116f" cropbottom="13439f" cropleft="2740f" cropright="34226f"/>
                <v:path arrowok="t"/>
                <o:lock v:ext="edit" aspectratio="f"/>
              </v:shape>
              <v:shape id="Picture 6" o:spid="_x0000_s2126" type="#_x0000_t75" style="position:absolute;left:27627;top:195;width:13335;height:10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" stroked="t">
                <v:imagedata r:id="rId39" o:title="" croptop="13917f" cropbottom="13232f" cropleft="2796f" cropright="34169f"/>
                <v:path arrowok="t"/>
                <o:lock v:ext="edit" aspectratio="f"/>
              </v:shape>
              <v:shape id="Picture 7" o:spid="_x0000_s2127" type="#_x0000_t75" style="position:absolute;left:41368;top:146;width:13360;height:10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" stroked="t">
                <v:imagedata r:id="rId40" o:title="" croptop="13917f" cropbottom="13326f" cropleft="2797f" cropright="34273f"/>
                <v:path arrowok="t"/>
                <o:lock v:ext="edit" aspectratio="f"/>
              </v:shape>
            </v:group>
            <v:group id="_x0000_s2128" style="position:absolute;top:10562;width:54762;height:10166" coordsize="54766,1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">
              <v:shape id="Picture 8" o:spid="_x0000_s2129" type="#_x0000_t75" style="position:absolute;width:13341;height:10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" stroked="t">
                <v:imagedata r:id="rId41" o:title="" croptop="14117f" cropbottom="13327f" cropleft="2741f" cropright="34281f"/>
                <v:path arrowok="t"/>
                <o:lock v:ext="edit" aspectratio="f"/>
              </v:shape>
              <v:shape id="Picture 9" o:spid="_x0000_s2130" type="#_x0000_t75" style="position:absolute;left:13740;width:13500;height:10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" stroked="t">
                <v:imagedata r:id="rId42" o:title="" croptop="14016f" cropbottom="13430f" cropleft="2741f" cropright="34226f"/>
                <v:path arrowok="t"/>
                <o:lock v:ext="edit" aspectratio="f"/>
              </v:shape>
              <v:shape id="Picture 10" o:spid="_x0000_s2131" type="#_x0000_t75" style="position:absolute;left:27578;top:48;width:13437;height:10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" stroked="t">
                <v:imagedata r:id="rId43" o:title="" croptop="13917f" cropbottom="13531f" cropleft="2796f" cropright="34169f"/>
                <v:path arrowok="t"/>
                <o:lock v:ext="edit" aspectratio="f"/>
              </v:shape>
              <v:shape id="Picture 11" o:spid="_x0000_s2132" type="#_x0000_t75" style="position:absolute;left:41368;top:48;width:13398;height:10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" stroked="t">
                <v:imagedata r:id="rId44" o:title="" croptop="13917f" cropbottom="13241f" cropleft="2740f" cropright="34226f"/>
                <v:path arrowok="t"/>
                <o:lock v:ext="edit" aspectratio="f"/>
              </v:shape>
            </v:group>
            <w10:anchorlock/>
          </v:group>
        </w:pict>
      </w:r>
    </w:p>
    <w:p w14:paraId="23987F1C" w14:textId="77777777" w:rsidR="00BE04D6" w:rsidRPr="00167538" w:rsidRDefault="00BE04D6" w:rsidP="00625F66">
      <w:pPr>
        <w:tabs>
          <w:tab w:val="left" w:pos="2130"/>
        </w:tabs>
        <w:bidi/>
        <w:spacing w:after="0" w:line="240" w:lineRule="auto"/>
        <w:contextualSpacing/>
        <w:jc w:val="both"/>
        <w:rPr>
          <w:rFonts w:asciiTheme="majorBidi" w:hAnsiTheme="majorBidi" w:cstheme="majorBidi"/>
          <w:i w:val="0"/>
          <w:iCs w:val="0"/>
          <w:sz w:val="22"/>
          <w:szCs w:val="22"/>
          <w:lang w:val="en-GB"/>
        </w:rPr>
      </w:pPr>
    </w:p>
    <w:p w14:paraId="2C512A24" w14:textId="77777777" w:rsidR="00BE04D6" w:rsidRPr="00167538" w:rsidRDefault="00BE04D6" w:rsidP="007B6412">
      <w:pPr>
        <w:pBdr>
          <w:bottom w:val="single" w:sz="4" w:space="1" w:color="9900CC"/>
        </w:pBdr>
        <w:tabs>
          <w:tab w:val="left" w:pos="2130"/>
        </w:tabs>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دورة الطمث</w:t>
      </w:r>
    </w:p>
    <w:p w14:paraId="40CA802B" w14:textId="77777777" w:rsidR="00BE04D6" w:rsidRPr="00167538" w:rsidRDefault="00BE04D6" w:rsidP="00625F66">
      <w:pPr>
        <w:tabs>
          <w:tab w:val="left" w:pos="2130"/>
        </w:tabs>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يرسل المبيض بويضة صغيرة إلى إحدى قناتي فالوب مرة واحدة في الشهر تقريباً أثناء الإباضة. وإذا لم تُخصب البويضة في قناة فالوب، فإنها تغادر الجسم بعد ذلك بأسبوعين تقريباً عبر الرحم، وهذا هو الطمث. ويجتمع الدم والأنسجة من البطانة الداخلية للرحم لتكوين تدفق الطمث. ويستمر ذلك من 3 إلى 5 أيام بالنسبة لمعظم الإناث. من الشائع أن تشعر النساء والفتيات بالتعب في الأيام التي تسبق دورتهن الشهرية، وتظهر عليهن أعراض جسدية ونفسية، مثل الانتفاخ، والإرهاق، وآلام الظهر، والتهاب الثديين، والصداع، والإمساك، والإسهال، والانفعال، وصعوبة التركيز والتعامل مع الإجهاد.</w:t>
      </w:r>
    </w:p>
    <w:p w14:paraId="33A3CA56" w14:textId="77777777" w:rsidR="00BE04D6" w:rsidRPr="00167538" w:rsidRDefault="00BE04D6" w:rsidP="00625F66">
      <w:pPr>
        <w:tabs>
          <w:tab w:val="left" w:pos="2130"/>
        </w:tabs>
        <w:bidi/>
        <w:spacing w:after="0" w:line="240" w:lineRule="auto"/>
        <w:contextualSpacing/>
        <w:jc w:val="both"/>
        <w:rPr>
          <w:rFonts w:asciiTheme="majorBidi" w:hAnsiTheme="majorBidi" w:cstheme="majorBidi"/>
          <w:i w:val="0"/>
          <w:iCs w:val="0"/>
          <w:sz w:val="22"/>
          <w:szCs w:val="22"/>
          <w:lang w:val="en-GB"/>
        </w:rPr>
      </w:pPr>
    </w:p>
    <w:p w14:paraId="2D96217B" w14:textId="77777777" w:rsidR="00BE04D6" w:rsidRPr="00167538" w:rsidRDefault="00BE04D6" w:rsidP="00625F66">
      <w:pPr>
        <w:tabs>
          <w:tab w:val="left" w:pos="2130"/>
        </w:tabs>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يحدث حمل ويستمر الحمل لمدة 280 يوماً، أي حوالي تسعة أشهر، إذا خُصبت البويضة.</w:t>
      </w:r>
    </w:p>
    <w:p w14:paraId="738F3629" w14:textId="77777777" w:rsidR="00BE04D6" w:rsidRPr="00167538" w:rsidRDefault="00BE04D6" w:rsidP="00625F66">
      <w:pPr>
        <w:tabs>
          <w:tab w:val="left" w:pos="2130"/>
        </w:tabs>
        <w:bidi/>
        <w:spacing w:after="0" w:line="240" w:lineRule="auto"/>
        <w:contextualSpacing/>
        <w:jc w:val="both"/>
        <w:rPr>
          <w:rFonts w:asciiTheme="majorBidi" w:hAnsiTheme="majorBidi" w:cstheme="majorBidi"/>
          <w:i w:val="0"/>
          <w:iCs w:val="0"/>
          <w:sz w:val="22"/>
          <w:szCs w:val="22"/>
          <w:highlight w:val="cyan"/>
          <w:lang w:val="en-GB"/>
        </w:rPr>
      </w:pPr>
    </w:p>
    <w:p w14:paraId="581DB1DD" w14:textId="77777777" w:rsidR="00AA3406" w:rsidRPr="00167538" w:rsidRDefault="00AA3406" w:rsidP="00AA3406">
      <w:pPr>
        <w:tabs>
          <w:tab w:val="left" w:pos="2130"/>
        </w:tabs>
        <w:bidi/>
        <w:spacing w:after="0" w:line="240" w:lineRule="auto"/>
        <w:contextualSpacing/>
        <w:jc w:val="both"/>
        <w:rPr>
          <w:rFonts w:asciiTheme="majorBidi" w:hAnsiTheme="majorBidi" w:cstheme="majorBidi"/>
          <w:b/>
          <w:bCs/>
          <w:i w:val="0"/>
          <w:iCs w:val="0"/>
          <w:sz w:val="22"/>
          <w:szCs w:val="22"/>
          <w:highlight w:val="magenta"/>
          <w:lang w:val="en-GB"/>
        </w:rPr>
      </w:pPr>
      <w:r w:rsidRPr="00167538">
        <w:rPr>
          <w:rFonts w:asciiTheme="majorBidi" w:hAnsiTheme="majorBidi" w:cstheme="majorBidi"/>
          <w:b/>
          <w:bCs/>
          <w:i w:val="0"/>
          <w:iCs w:val="0"/>
          <w:sz w:val="22"/>
          <w:szCs w:val="22"/>
          <w:highlight w:val="magenta"/>
          <w:lang w:val="en-GB" w:eastAsia="en-GB" w:bidi="en-GB"/>
        </w:rPr>
        <w:t xml:space="preserve">PICTURE 15: </w:t>
      </w:r>
    </w:p>
    <w:p w14:paraId="063D4594" w14:textId="77777777" w:rsidR="0030254A" w:rsidRPr="00167538" w:rsidRDefault="0030254A" w:rsidP="0030254A">
      <w:pPr>
        <w:bidi/>
        <w:spacing w:after="0" w:line="240" w:lineRule="auto"/>
        <w:contextualSpacing/>
        <w:jc w:val="center"/>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دورة الطمث</w:t>
      </w:r>
      <w:r w:rsidRPr="00167538">
        <w:rPr>
          <w:rStyle w:val="Appelnotedebasdep"/>
          <w:rFonts w:asciiTheme="majorBidi" w:hAnsiTheme="majorBidi" w:cstheme="majorBidi"/>
          <w:b/>
          <w:bCs/>
          <w:i w:val="0"/>
          <w:iCs w:val="0"/>
          <w:sz w:val="22"/>
          <w:szCs w:val="22"/>
          <w:rtl/>
          <w:lang w:eastAsia="ar"/>
        </w:rPr>
        <w:footnoteReference w:id="31"/>
      </w:r>
    </w:p>
    <w:p w14:paraId="77A2ED85" w14:textId="5E9325FF" w:rsidR="00AA3406" w:rsidRPr="00167538" w:rsidRDefault="00187131" w:rsidP="000F23D5">
      <w:pPr>
        <w:tabs>
          <w:tab w:val="left" w:pos="2130"/>
        </w:tabs>
        <w:bidi/>
        <w:spacing w:after="0" w:line="240" w:lineRule="auto"/>
        <w:contextualSpacing/>
        <w:jc w:val="center"/>
        <w:rPr>
          <w:rFonts w:asciiTheme="majorBidi" w:hAnsiTheme="majorBidi" w:cstheme="majorBidi"/>
          <w:i w:val="0"/>
          <w:iCs w:val="0"/>
          <w:sz w:val="22"/>
          <w:szCs w:val="22"/>
          <w:highlight w:val="cyan"/>
          <w:lang w:val="en-GB"/>
        </w:rPr>
      </w:pPr>
      <w:r>
        <w:rPr>
          <w:noProof/>
        </w:rPr>
        <w:lastRenderedPageBreak/>
        <w:pict w14:anchorId="46E37316">
          <v:group id="Group 15" o:spid="_x0000_s2100" style="position:absolute;left:0;text-align:left;margin-left:66.65pt;margin-top:-5.35pt;width:411pt;height:566.3pt;z-index:251669504" coordsize="52197,7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">
            <v:shape id="Text Box 385756482" o:spid="_x0000_s2101" type="#_x0000_t202" style="position:absolute;left:16933;width:9821;height:3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" strokeweight=".5pt">
              <v:textbox>
                <w:txbxContent>
                  <w:p w14:paraId="3FC21900" w14:textId="77777777" w:rsidR="008450F8" w:rsidRPr="008450F8" w:rsidRDefault="008450F8" w:rsidP="008450F8">
                    <w:pPr>
                      <w:bidi/>
                      <w:jc w:val="center"/>
                      <w:rPr>
                        <w:i w:val="0"/>
                        <w:iCs w:val="0"/>
                        <w:sz w:val="12"/>
                        <w:szCs w:val="12"/>
                        <w:lang w:val="en-US"/>
                      </w:rPr>
                    </w:pPr>
                    <w:r w:rsidRPr="008450F8">
                      <w:rPr>
                        <w:i w:val="0"/>
                        <w:iCs w:val="0"/>
                        <w:sz w:val="12"/>
                        <w:szCs w:val="12"/>
                        <w:rtl/>
                        <w:lang w:eastAsia="ar"/>
                      </w:rPr>
                      <w:t>مرحلة الطمث</w:t>
                    </w:r>
                  </w:p>
                </w:txbxContent>
              </v:textbox>
            </v:shape>
            <v:shape id="Text Box 385756483" o:spid="_x0000_s2102" type="#_x0000_t202" style="position:absolute;left:31242;top:8551;width:9821;height:3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" strokeweight=".5pt">
              <v:textbox>
                <w:txbxContent>
                  <w:p w14:paraId="5AEE1402" w14:textId="77777777" w:rsidR="008450F8" w:rsidRPr="008450F8" w:rsidRDefault="008450F8" w:rsidP="008450F8">
                    <w:pPr>
                      <w:bidi/>
                      <w:jc w:val="center"/>
                      <w:rPr>
                        <w:i w:val="0"/>
                        <w:iCs w:val="0"/>
                        <w:sz w:val="12"/>
                        <w:szCs w:val="12"/>
                        <w:lang w:val="en-US"/>
                      </w:rPr>
                    </w:pPr>
                    <w:r>
                      <w:rPr>
                        <w:i w:val="0"/>
                        <w:iCs w:val="0"/>
                        <w:sz w:val="12"/>
                        <w:szCs w:val="12"/>
                        <w:rtl/>
                        <w:lang w:eastAsia="ar"/>
                      </w:rPr>
                      <w:t>المرحلة الجرابية</w:t>
                    </w:r>
                  </w:p>
                </w:txbxContent>
              </v:textbox>
            </v:shape>
            <v:shape id="Text Box 385756484" o:spid="_x0000_s2103" type="#_x0000_t202" style="position:absolute;left:5334;top:9059;width:9821;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" strokeweight=".5pt">
              <v:textbox>
                <w:txbxContent>
                  <w:p w14:paraId="7978603F" w14:textId="77777777" w:rsidR="008450F8" w:rsidRPr="008450F8" w:rsidRDefault="008450F8" w:rsidP="008450F8">
                    <w:pPr>
                      <w:bidi/>
                      <w:jc w:val="center"/>
                      <w:rPr>
                        <w:i w:val="0"/>
                        <w:iCs w:val="0"/>
                        <w:sz w:val="12"/>
                        <w:szCs w:val="12"/>
                        <w:lang w:val="en-US"/>
                      </w:rPr>
                    </w:pPr>
                    <w:r>
                      <w:rPr>
                        <w:i w:val="0"/>
                        <w:iCs w:val="0"/>
                        <w:sz w:val="12"/>
                        <w:szCs w:val="12"/>
                        <w:rtl/>
                        <w:lang w:eastAsia="ar"/>
                      </w:rPr>
                      <w:t xml:space="preserve">المرحلة </w:t>
                    </w:r>
                    <w:proofErr w:type="spellStart"/>
                    <w:r>
                      <w:rPr>
                        <w:i w:val="0"/>
                        <w:iCs w:val="0"/>
                        <w:sz w:val="12"/>
                        <w:szCs w:val="12"/>
                        <w:rtl/>
                        <w:lang w:eastAsia="ar"/>
                      </w:rPr>
                      <w:t>الأصفرية</w:t>
                    </w:r>
                    <w:proofErr w:type="spellEnd"/>
                  </w:p>
                </w:txbxContent>
              </v:textbox>
            </v:shape>
            <v:shape id="Text Box 385756485" o:spid="_x0000_s2104" type="#_x0000_t202" style="position:absolute;left:16002;top:14308;width:10498;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" strokeweight=".5pt">
              <v:textbox>
                <w:txbxContent>
                  <w:p w14:paraId="26FE9E7B" w14:textId="77777777" w:rsidR="008450F8" w:rsidRPr="008450F8" w:rsidRDefault="008450F8" w:rsidP="008450F8">
                    <w:pPr>
                      <w:bidi/>
                      <w:jc w:val="center"/>
                      <w:rPr>
                        <w:b/>
                        <w:bCs/>
                        <w:i w:val="0"/>
                        <w:iCs w:val="0"/>
                        <w:sz w:val="12"/>
                        <w:szCs w:val="12"/>
                        <w:lang w:val="en-US"/>
                      </w:rPr>
                    </w:pPr>
                    <w:r w:rsidRPr="008450F8">
                      <w:rPr>
                        <w:b/>
                        <w:bCs/>
                        <w:i w:val="0"/>
                        <w:iCs w:val="0"/>
                        <w:sz w:val="12"/>
                        <w:szCs w:val="12"/>
                        <w:rtl/>
                        <w:lang w:eastAsia="ar"/>
                      </w:rPr>
                      <w:t>مراحل دورة الطمث</w:t>
                    </w:r>
                  </w:p>
                </w:txbxContent>
              </v:textbox>
            </v:shape>
            <v:shape id="Text Box 385756486" o:spid="_x0000_s2105" type="#_x0000_t202" style="position:absolute;left:17949;top:18965;width:9821;height:3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" strokeweight=".5pt">
              <v:textbox>
                <w:txbxContent>
                  <w:p w14:paraId="13065024" w14:textId="77777777" w:rsidR="008450F8" w:rsidRPr="008450F8" w:rsidRDefault="008450F8" w:rsidP="008450F8">
                    <w:pPr>
                      <w:bidi/>
                      <w:jc w:val="center"/>
                      <w:rPr>
                        <w:i w:val="0"/>
                        <w:iCs w:val="0"/>
                        <w:sz w:val="12"/>
                        <w:szCs w:val="12"/>
                        <w:lang w:val="en-US"/>
                      </w:rPr>
                    </w:pPr>
                    <w:r>
                      <w:rPr>
                        <w:i w:val="0"/>
                        <w:iCs w:val="0"/>
                        <w:sz w:val="12"/>
                        <w:szCs w:val="12"/>
                        <w:rtl/>
                        <w:lang w:eastAsia="ar"/>
                      </w:rPr>
                      <w:t>مرحلة الإباضة</w:t>
                    </w:r>
                  </w:p>
                </w:txbxContent>
              </v:textbox>
            </v:shape>
            <v:shape id="Text Box 385756487" o:spid="_x0000_s2106" type="#_x0000_t202" style="position:absolute;left:31326;top:34374;width:11176;height:3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" strokeweight=".5pt">
              <v:textbox>
                <w:txbxContent>
                  <w:p w14:paraId="6BB96531" w14:textId="77777777" w:rsidR="00177B23" w:rsidRPr="008450F8" w:rsidRDefault="00177B23" w:rsidP="00177B23">
                    <w:pPr>
                      <w:bidi/>
                      <w:jc w:val="center"/>
                      <w:rPr>
                        <w:i w:val="0"/>
                        <w:iCs w:val="0"/>
                        <w:sz w:val="12"/>
                        <w:szCs w:val="12"/>
                        <w:lang w:val="en-US"/>
                      </w:rPr>
                    </w:pPr>
                    <w:r>
                      <w:rPr>
                        <w:i w:val="0"/>
                        <w:iCs w:val="0"/>
                        <w:sz w:val="12"/>
                        <w:szCs w:val="12"/>
                        <w:rtl/>
                        <w:lang w:eastAsia="ar"/>
                      </w:rPr>
                      <w:t>المرحلة الجرابية (الأيام 1–13)</w:t>
                    </w:r>
                  </w:p>
                </w:txbxContent>
              </v:textbox>
            </v:shape>
            <v:shape id="Text Box 385756488" o:spid="_x0000_s2107" type="#_x0000_t202" style="position:absolute;top:34205;width:11176;height:3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" strokeweight=".5pt">
              <v:textbox>
                <w:txbxContent>
                  <w:p w14:paraId="43CAD252" w14:textId="77777777" w:rsidR="00177B23" w:rsidRPr="008450F8" w:rsidRDefault="00177B23" w:rsidP="00177B23">
                    <w:pPr>
                      <w:bidi/>
                      <w:jc w:val="center"/>
                      <w:rPr>
                        <w:i w:val="0"/>
                        <w:iCs w:val="0"/>
                        <w:sz w:val="12"/>
                        <w:szCs w:val="12"/>
                        <w:lang w:val="en-US"/>
                      </w:rPr>
                    </w:pPr>
                    <w:r>
                      <w:rPr>
                        <w:i w:val="0"/>
                        <w:iCs w:val="0"/>
                        <w:sz w:val="12"/>
                        <w:szCs w:val="12"/>
                        <w:rtl/>
                        <w:lang w:eastAsia="ar"/>
                      </w:rPr>
                      <w:t>المرحلة الحيض (الأيام 1–5)</w:t>
                    </w:r>
                  </w:p>
                </w:txbxContent>
              </v:textbox>
            </v:shape>
            <v:shape id="Text Box 385756489" o:spid="_x0000_s2108" type="#_x0000_t202" style="position:absolute;left:9990;top:45466;width:982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" strokeweight=".5pt">
              <v:textbox>
                <w:txbxContent>
                  <w:p w14:paraId="52883941" w14:textId="77777777" w:rsidR="00177B23" w:rsidRPr="008450F8" w:rsidRDefault="00177B23" w:rsidP="00177B23">
                    <w:pPr>
                      <w:bidi/>
                      <w:jc w:val="center"/>
                      <w:rPr>
                        <w:i w:val="0"/>
                        <w:iCs w:val="0"/>
                        <w:sz w:val="12"/>
                        <w:szCs w:val="12"/>
                        <w:lang w:val="en-US"/>
                      </w:rPr>
                    </w:pPr>
                    <w:r>
                      <w:rPr>
                        <w:i w:val="0"/>
                        <w:iCs w:val="0"/>
                        <w:sz w:val="12"/>
                        <w:szCs w:val="12"/>
                        <w:rtl/>
                        <w:lang w:eastAsia="ar"/>
                      </w:rPr>
                      <w:t>تخلص الرحم من بطانته الداخلية</w:t>
                    </w:r>
                  </w:p>
                </w:txbxContent>
              </v:textbox>
            </v:shape>
            <v:shape id="Text Box 385756490" o:spid="_x0000_s2109" type="#_x0000_t202" style="position:absolute;left:9990;top:50207;width:982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" strokeweight=".5pt">
              <v:textbox>
                <w:txbxContent>
                  <w:p w14:paraId="36C901A5" w14:textId="77777777" w:rsidR="00177B23" w:rsidRPr="008450F8" w:rsidRDefault="00177B23" w:rsidP="00177B23">
                    <w:pPr>
                      <w:bidi/>
                      <w:jc w:val="center"/>
                      <w:rPr>
                        <w:i w:val="0"/>
                        <w:iCs w:val="0"/>
                        <w:sz w:val="12"/>
                        <w:szCs w:val="12"/>
                        <w:lang w:val="en-US"/>
                      </w:rPr>
                    </w:pPr>
                    <w:r>
                      <w:rPr>
                        <w:i w:val="0"/>
                        <w:iCs w:val="0"/>
                        <w:sz w:val="12"/>
                        <w:szCs w:val="12"/>
                        <w:rtl/>
                        <w:lang w:eastAsia="ar"/>
                      </w:rPr>
                      <w:t>دم الطمث</w:t>
                    </w:r>
                  </w:p>
                </w:txbxContent>
              </v:textbox>
            </v:shape>
            <v:shape id="Text Box 385756491" o:spid="_x0000_s2110" type="#_x0000_t202" style="position:absolute;left:23283;top:45974;width:9821;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" strokeweight=".5pt">
              <v:textbox>
                <w:txbxContent>
                  <w:p w14:paraId="321E3241" w14:textId="77777777" w:rsidR="00177B23" w:rsidRPr="008450F8" w:rsidRDefault="00177B23" w:rsidP="00177B23">
                    <w:pPr>
                      <w:bidi/>
                      <w:jc w:val="center"/>
                      <w:rPr>
                        <w:i w:val="0"/>
                        <w:iCs w:val="0"/>
                        <w:sz w:val="12"/>
                        <w:szCs w:val="12"/>
                        <w:lang w:val="en-US"/>
                      </w:rPr>
                    </w:pPr>
                    <w:r>
                      <w:rPr>
                        <w:i w:val="0"/>
                        <w:iCs w:val="0"/>
                        <w:sz w:val="12"/>
                        <w:szCs w:val="12"/>
                        <w:rtl/>
                        <w:lang w:eastAsia="ar"/>
                      </w:rPr>
                      <w:t>تبدأ بطانة الرحم في النمو</w:t>
                    </w:r>
                  </w:p>
                </w:txbxContent>
              </v:textbox>
            </v:shape>
            <v:shape id="Text Box 385756492" o:spid="_x0000_s2111" type="#_x0000_t202" style="position:absolute;left:46228;top:48939;width:5759;height:2197;visibility:visible;mso-wrap-style:square;v-text-anchor:top" strokeweight=".5pt">
              <v:textbox>
                <w:txbxContent>
                  <w:p w14:paraId="3E9039FF" w14:textId="77777777" w:rsidR="00177B23" w:rsidRPr="008450F8" w:rsidRDefault="00177B23" w:rsidP="00177B23">
                    <w:pPr>
                      <w:bidi/>
                      <w:jc w:val="center"/>
                      <w:rPr>
                        <w:i w:val="0"/>
                        <w:iCs w:val="0"/>
                        <w:sz w:val="12"/>
                        <w:szCs w:val="12"/>
                        <w:lang w:val="en-US"/>
                      </w:rPr>
                    </w:pPr>
                    <w:r>
                      <w:rPr>
                        <w:i w:val="0"/>
                        <w:iCs w:val="0"/>
                        <w:sz w:val="12"/>
                        <w:szCs w:val="12"/>
                        <w:rtl/>
                        <w:lang w:eastAsia="ar"/>
                      </w:rPr>
                      <w:t>خلية البويضة</w:t>
                    </w:r>
                  </w:p>
                </w:txbxContent>
              </v:textbox>
            </v:shape>
            <v:shape id="Text Box 385756493" o:spid="_x0000_s2112" type="#_x0000_t202" style="position:absolute;left:45974;top:51477;width:4529;height:2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" strokeweight=".5pt">
              <v:textbox>
                <w:txbxContent>
                  <w:p w14:paraId="2F276478" w14:textId="77777777" w:rsidR="00177B23" w:rsidRPr="008450F8" w:rsidRDefault="00177B23" w:rsidP="00177B23">
                    <w:pPr>
                      <w:bidi/>
                      <w:jc w:val="center"/>
                      <w:rPr>
                        <w:i w:val="0"/>
                        <w:iCs w:val="0"/>
                        <w:sz w:val="12"/>
                        <w:szCs w:val="12"/>
                        <w:lang w:val="en-US"/>
                      </w:rPr>
                    </w:pPr>
                    <w:r>
                      <w:rPr>
                        <w:i w:val="0"/>
                        <w:iCs w:val="0"/>
                        <w:sz w:val="12"/>
                        <w:szCs w:val="12"/>
                        <w:rtl/>
                        <w:lang w:eastAsia="ar"/>
                      </w:rPr>
                      <w:t>الجريب</w:t>
                    </w:r>
                  </w:p>
                </w:txbxContent>
              </v:textbox>
            </v:shape>
            <v:shape id="Text Box 385756494" o:spid="_x0000_s2113" type="#_x0000_t202" style="position:absolute;left:31580;top:59182;width:10457;height:2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" strokeweight=".5pt">
              <v:textbox>
                <w:txbxContent>
                  <w:p w14:paraId="408DAF0A" w14:textId="77777777" w:rsidR="00177B23" w:rsidRPr="008450F8" w:rsidRDefault="00177B23" w:rsidP="00177B23">
                    <w:pPr>
                      <w:bidi/>
                      <w:jc w:val="center"/>
                      <w:rPr>
                        <w:i w:val="0"/>
                        <w:iCs w:val="0"/>
                        <w:sz w:val="12"/>
                        <w:szCs w:val="12"/>
                        <w:lang w:val="en-US"/>
                      </w:rPr>
                    </w:pPr>
                    <w:r>
                      <w:rPr>
                        <w:i w:val="0"/>
                        <w:iCs w:val="0"/>
                        <w:sz w:val="12"/>
                        <w:szCs w:val="12"/>
                        <w:rtl/>
                        <w:lang w:eastAsia="ar"/>
                      </w:rPr>
                      <w:t xml:space="preserve">المرحلة </w:t>
                    </w:r>
                    <w:proofErr w:type="spellStart"/>
                    <w:r>
                      <w:rPr>
                        <w:i w:val="0"/>
                        <w:iCs w:val="0"/>
                        <w:sz w:val="12"/>
                        <w:szCs w:val="12"/>
                        <w:rtl/>
                        <w:lang w:eastAsia="ar"/>
                      </w:rPr>
                      <w:t>الأصفرية</w:t>
                    </w:r>
                    <w:proofErr w:type="spellEnd"/>
                    <w:r>
                      <w:rPr>
                        <w:i w:val="0"/>
                        <w:iCs w:val="0"/>
                        <w:sz w:val="12"/>
                        <w:szCs w:val="12"/>
                        <w:rtl/>
                        <w:lang w:eastAsia="ar"/>
                      </w:rPr>
                      <w:t xml:space="preserve"> (الأيام 15–28)</w:t>
                    </w:r>
                  </w:p>
                </w:txbxContent>
              </v:textbox>
            </v:shape>
            <v:shape id="Text Box 385756495" o:spid="_x0000_s2114" type="#_x0000_t202" style="position:absolute;left:1100;top:58928;width:10457;height:2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" strokeweight=".5pt">
              <v:textbox>
                <w:txbxContent>
                  <w:p w14:paraId="695BE261" w14:textId="77777777" w:rsidR="00177B23" w:rsidRPr="008450F8" w:rsidRDefault="00177B23" w:rsidP="00177B23">
                    <w:pPr>
                      <w:bidi/>
                      <w:jc w:val="center"/>
                      <w:rPr>
                        <w:i w:val="0"/>
                        <w:iCs w:val="0"/>
                        <w:sz w:val="12"/>
                        <w:szCs w:val="12"/>
                        <w:lang w:val="en-US"/>
                      </w:rPr>
                    </w:pPr>
                    <w:r>
                      <w:rPr>
                        <w:i w:val="0"/>
                        <w:iCs w:val="0"/>
                        <w:sz w:val="12"/>
                        <w:szCs w:val="12"/>
                        <w:rtl/>
                        <w:lang w:eastAsia="ar"/>
                      </w:rPr>
                      <w:t>مرحلة الإباضة (الأيام 14)</w:t>
                    </w:r>
                  </w:p>
                </w:txbxContent>
              </v:textbox>
            </v:shape>
            <v:shape id="Text Box 385756496" o:spid="_x0000_s2115" type="#_x0000_t202" style="position:absolute;left:10837;top:69088;width:5160;height:2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" strokeweight=".5pt">
              <v:textbox>
                <w:txbxContent>
                  <w:p w14:paraId="34F1F490" w14:textId="77777777" w:rsidR="00177B23" w:rsidRPr="008450F8" w:rsidRDefault="00177B23" w:rsidP="00177B23">
                    <w:pPr>
                      <w:bidi/>
                      <w:jc w:val="center"/>
                      <w:rPr>
                        <w:i w:val="0"/>
                        <w:iCs w:val="0"/>
                        <w:sz w:val="12"/>
                        <w:szCs w:val="12"/>
                        <w:lang w:val="en-US"/>
                      </w:rPr>
                    </w:pPr>
                    <w:r>
                      <w:rPr>
                        <w:i w:val="0"/>
                        <w:iCs w:val="0"/>
                        <w:sz w:val="12"/>
                        <w:szCs w:val="12"/>
                        <w:rtl/>
                        <w:lang w:eastAsia="ar"/>
                      </w:rPr>
                      <w:t>الخمل</w:t>
                    </w:r>
                  </w:p>
                </w:txbxContent>
              </v:textbox>
            </v:shape>
            <v:shape id="Text Box 385756497" o:spid="_x0000_s2116" type="#_x0000_t202" style="position:absolute;left:43180;top:68918;width:9017;height:3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" strokeweight=".5pt">
              <v:textbox>
                <w:txbxContent>
                  <w:p w14:paraId="51B1D797" w14:textId="77777777" w:rsidR="00177B23" w:rsidRPr="008450F8" w:rsidRDefault="00177B23" w:rsidP="00177B23">
                    <w:pPr>
                      <w:bidi/>
                      <w:jc w:val="center"/>
                      <w:rPr>
                        <w:i w:val="0"/>
                        <w:iCs w:val="0"/>
                        <w:sz w:val="12"/>
                        <w:szCs w:val="12"/>
                        <w:lang w:val="en-US"/>
                      </w:rPr>
                    </w:pPr>
                    <w:r>
                      <w:rPr>
                        <w:i w:val="0"/>
                        <w:iCs w:val="0"/>
                        <w:sz w:val="12"/>
                        <w:szCs w:val="12"/>
                        <w:rtl/>
                        <w:lang w:eastAsia="ar"/>
                      </w:rPr>
                      <w:t>يؤدي إلى دورة الطمث التالية</w:t>
                    </w:r>
                  </w:p>
                </w:txbxContent>
              </v:textbox>
            </v:shape>
          </v:group>
        </w:pict>
      </w:r>
      <w:r w:rsidR="00F625CF" w:rsidRPr="00167538">
        <w:rPr>
          <w:rFonts w:asciiTheme="majorBidi" w:hAnsiTheme="majorBidi" w:cstheme="majorBidi"/>
          <w:noProof/>
          <w:lang w:val="ar-SA" w:eastAsia="ar"/>
        </w:rPr>
        <w:drawing>
          <wp:inline distT="0" distB="0" distL="0" distR="0" wp14:anchorId="6DC09B97" wp14:editId="70F2882C">
            <wp:extent cx="3728085" cy="3107690"/>
            <wp:effectExtent l="0" t="0" r="0" b="0"/>
            <wp:docPr id="16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28085" cy="3107690"/>
                    </a:xfrm>
                    <a:prstGeom prst="rect">
                      <a:avLst/>
                    </a:prstGeom>
                    <a:noFill/>
                    <a:ln>
                      <a:noFill/>
                    </a:ln>
                  </pic:spPr>
                </pic:pic>
              </a:graphicData>
            </a:graphic>
          </wp:inline>
        </w:drawing>
      </w:r>
    </w:p>
    <w:p w14:paraId="407EEE58" w14:textId="276E2C85" w:rsidR="00BE04D6" w:rsidRPr="00167538" w:rsidRDefault="00BE04D6" w:rsidP="00BB0E33">
      <w:pPr>
        <w:tabs>
          <w:tab w:val="left" w:pos="2130"/>
        </w:tabs>
        <w:bidi/>
        <w:spacing w:after="0" w:line="240" w:lineRule="auto"/>
        <w:contextualSpacing/>
        <w:jc w:val="center"/>
        <w:rPr>
          <w:rFonts w:asciiTheme="majorBidi" w:hAnsiTheme="majorBidi" w:cstheme="majorBidi"/>
          <w:i w:val="0"/>
          <w:iCs w:val="0"/>
          <w:sz w:val="22"/>
          <w:szCs w:val="22"/>
          <w:highlight w:val="cyan"/>
          <w:lang w:val="en-GB"/>
        </w:rPr>
      </w:pPr>
    </w:p>
    <w:p w14:paraId="608A7684" w14:textId="77777777" w:rsidR="0049031D" w:rsidRPr="00167538" w:rsidRDefault="0049031D" w:rsidP="00BB0E33">
      <w:pPr>
        <w:tabs>
          <w:tab w:val="left" w:pos="2130"/>
        </w:tabs>
        <w:bidi/>
        <w:spacing w:after="0" w:line="240" w:lineRule="auto"/>
        <w:contextualSpacing/>
        <w:jc w:val="center"/>
        <w:rPr>
          <w:rFonts w:asciiTheme="majorBidi" w:hAnsiTheme="majorBidi" w:cstheme="majorBidi"/>
          <w:i w:val="0"/>
          <w:iCs w:val="0"/>
          <w:sz w:val="22"/>
          <w:szCs w:val="22"/>
          <w:highlight w:val="cyan"/>
          <w:lang w:val="en-GB"/>
        </w:rPr>
      </w:pPr>
    </w:p>
    <w:p w14:paraId="3AF189E8" w14:textId="6881BC27" w:rsidR="001110ED" w:rsidRPr="00167538" w:rsidRDefault="00F72957" w:rsidP="001110ED">
      <w:pPr>
        <w:tabs>
          <w:tab w:val="left" w:pos="2130"/>
        </w:tabs>
        <w:bidi/>
        <w:spacing w:after="0" w:line="240" w:lineRule="auto"/>
        <w:contextualSpacing/>
        <w:jc w:val="center"/>
        <w:rPr>
          <w:rFonts w:asciiTheme="majorBidi" w:hAnsiTheme="majorBidi" w:cstheme="majorBidi"/>
          <w:i w:val="0"/>
          <w:iCs w:val="0"/>
          <w:lang w:val="en-GB"/>
        </w:rPr>
      </w:pPr>
      <w:r w:rsidRPr="00167538">
        <w:rPr>
          <w:rFonts w:asciiTheme="majorBidi" w:hAnsiTheme="majorBidi" w:cstheme="majorBidi"/>
          <w:noProof/>
          <w:lang w:val="ar-SA" w:eastAsia="ar"/>
        </w:rPr>
        <w:drawing>
          <wp:inline distT="0" distB="0" distL="0" distR="0" wp14:anchorId="5A21205E" wp14:editId="3D37C5E6">
            <wp:extent cx="2541905" cy="2117090"/>
            <wp:effectExtent l="0" t="0" r="0" b="0"/>
            <wp:docPr id="1658" name="Picture 8" descr="Une image contenant dessin humori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Picture 8" descr="Une image contenant dessin humoristique&#10;&#10;Description générée automatiquemen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41905" cy="2117090"/>
                    </a:xfrm>
                    <a:prstGeom prst="rect">
                      <a:avLst/>
                    </a:prstGeom>
                    <a:noFill/>
                    <a:ln>
                      <a:noFill/>
                    </a:ln>
                  </pic:spPr>
                </pic:pic>
              </a:graphicData>
            </a:graphic>
          </wp:inline>
        </w:drawing>
      </w:r>
      <w:r w:rsidR="0016161D">
        <w:rPr>
          <w:rFonts w:asciiTheme="majorBidi" w:hAnsiTheme="majorBidi" w:cstheme="majorBidi"/>
          <w:i w:val="0"/>
          <w:iCs w:val="0"/>
          <w:lang w:eastAsia="ar"/>
        </w:rPr>
        <w:t xml:space="preserve"> </w:t>
      </w:r>
      <w:r w:rsidRPr="00167538">
        <w:rPr>
          <w:rFonts w:asciiTheme="majorBidi" w:hAnsiTheme="majorBidi" w:cstheme="majorBidi"/>
          <w:noProof/>
          <w:lang w:val="ar-SA" w:eastAsia="ar"/>
        </w:rPr>
        <w:drawing>
          <wp:inline distT="0" distB="0" distL="0" distR="0" wp14:anchorId="22606D94" wp14:editId="685893B7">
            <wp:extent cx="2525395" cy="2101215"/>
            <wp:effectExtent l="0" t="0" r="0" b="0"/>
            <wp:docPr id="16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25395" cy="2101215"/>
                    </a:xfrm>
                    <a:prstGeom prst="rect">
                      <a:avLst/>
                    </a:prstGeom>
                    <a:noFill/>
                    <a:ln>
                      <a:noFill/>
                    </a:ln>
                  </pic:spPr>
                </pic:pic>
              </a:graphicData>
            </a:graphic>
          </wp:inline>
        </w:drawing>
      </w:r>
    </w:p>
    <w:p w14:paraId="5F446EF5" w14:textId="6028FB55" w:rsidR="001110ED" w:rsidRPr="00167538" w:rsidRDefault="001110ED" w:rsidP="001110ED">
      <w:pPr>
        <w:tabs>
          <w:tab w:val="left" w:pos="2130"/>
        </w:tabs>
        <w:bidi/>
        <w:spacing w:after="0" w:line="240" w:lineRule="auto"/>
        <w:contextualSpacing/>
        <w:jc w:val="center"/>
        <w:rPr>
          <w:rFonts w:asciiTheme="majorBidi" w:hAnsiTheme="majorBidi" w:cstheme="majorBidi"/>
          <w:i w:val="0"/>
          <w:iCs w:val="0"/>
          <w:lang w:val="en-GB"/>
        </w:rPr>
      </w:pPr>
    </w:p>
    <w:p w14:paraId="5F619980" w14:textId="1D816E13" w:rsidR="001110ED" w:rsidRPr="00167538" w:rsidRDefault="00F72957" w:rsidP="001110ED">
      <w:pPr>
        <w:tabs>
          <w:tab w:val="left" w:pos="2130"/>
        </w:tabs>
        <w:bidi/>
        <w:spacing w:after="0" w:line="240" w:lineRule="auto"/>
        <w:contextualSpacing/>
        <w:jc w:val="center"/>
        <w:rPr>
          <w:rFonts w:asciiTheme="majorBidi" w:hAnsiTheme="majorBidi" w:cstheme="majorBidi"/>
          <w:i w:val="0"/>
          <w:iCs w:val="0"/>
          <w:lang w:val="en-GB"/>
        </w:rPr>
      </w:pPr>
      <w:r w:rsidRPr="00167538">
        <w:rPr>
          <w:rFonts w:asciiTheme="majorBidi" w:hAnsiTheme="majorBidi" w:cstheme="majorBidi"/>
          <w:noProof/>
          <w:lang w:val="ar-SA" w:eastAsia="ar"/>
        </w:rPr>
        <w:drawing>
          <wp:anchor distT="0" distB="0" distL="114300" distR="114300" simplePos="0" relativeHeight="251668480" behindDoc="1" locked="0" layoutInCell="1" allowOverlap="1" wp14:anchorId="0CC7942D" wp14:editId="267D0328">
            <wp:simplePos x="0" y="0"/>
            <wp:positionH relativeFrom="column">
              <wp:posOffset>3234810</wp:posOffset>
            </wp:positionH>
            <wp:positionV relativeFrom="paragraph">
              <wp:posOffset>130067</wp:posOffset>
            </wp:positionV>
            <wp:extent cx="2470785" cy="2057400"/>
            <wp:effectExtent l="0" t="0" r="0" b="0"/>
            <wp:wrapNone/>
            <wp:docPr id="1660" name="Picture 10" descr="Une image contenant Sous-vêtement, sous-vêtemen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 name="Picture 10" descr="Une image contenant Sous-vêtement, sous-vêtements&#10;&#10;Description générée automatiquemen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70785" cy="2057400"/>
                    </a:xfrm>
                    <a:prstGeom prst="rect">
                      <a:avLst/>
                    </a:prstGeom>
                    <a:noFill/>
                    <a:ln>
                      <a:noFill/>
                    </a:ln>
                  </pic:spPr>
                </pic:pic>
              </a:graphicData>
            </a:graphic>
          </wp:anchor>
        </w:drawing>
      </w:r>
      <w:r w:rsidRPr="00167538">
        <w:rPr>
          <w:rFonts w:asciiTheme="majorBidi" w:hAnsiTheme="majorBidi" w:cstheme="majorBidi"/>
          <w:noProof/>
          <w:lang w:val="ar-SA" w:eastAsia="ar"/>
        </w:rPr>
        <w:drawing>
          <wp:anchor distT="0" distB="0" distL="114300" distR="114300" simplePos="0" relativeHeight="251680768" behindDoc="1" locked="0" layoutInCell="1" allowOverlap="1" wp14:anchorId="10B9E99B" wp14:editId="66D35F7A">
            <wp:simplePos x="0" y="0"/>
            <wp:positionH relativeFrom="column">
              <wp:posOffset>215073</wp:posOffset>
            </wp:positionH>
            <wp:positionV relativeFrom="paragraph">
              <wp:posOffset>164572</wp:posOffset>
            </wp:positionV>
            <wp:extent cx="2470785" cy="2063115"/>
            <wp:effectExtent l="0" t="0" r="0" b="0"/>
            <wp:wrapTopAndBottom/>
            <wp:docPr id="1659" name="Picture 9" descr="Une image contenant Sous-vêtement, sous-vêtemen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Picture 9" descr="Une image contenant Sous-vêtement, sous-vêtements&#10;&#10;Description générée automatiquemen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70785" cy="2063115"/>
                    </a:xfrm>
                    <a:prstGeom prst="rect">
                      <a:avLst/>
                    </a:prstGeom>
                    <a:noFill/>
                    <a:ln>
                      <a:noFill/>
                    </a:ln>
                  </pic:spPr>
                </pic:pic>
              </a:graphicData>
            </a:graphic>
          </wp:anchor>
        </w:drawing>
      </w:r>
    </w:p>
    <w:p w14:paraId="3E4A9DF0" w14:textId="5225B64D" w:rsidR="00F05CE4" w:rsidRPr="00167538" w:rsidRDefault="0016161D" w:rsidP="001110ED">
      <w:pPr>
        <w:tabs>
          <w:tab w:val="left" w:pos="2130"/>
        </w:tabs>
        <w:bidi/>
        <w:spacing w:after="0" w:line="240" w:lineRule="auto"/>
        <w:contextualSpacing/>
        <w:jc w:val="center"/>
        <w:rPr>
          <w:rFonts w:asciiTheme="majorBidi" w:hAnsiTheme="majorBidi" w:cstheme="majorBidi"/>
          <w:i w:val="0"/>
          <w:iCs w:val="0"/>
          <w:sz w:val="22"/>
          <w:szCs w:val="22"/>
          <w:highlight w:val="cyan"/>
          <w:lang w:val="en-GB"/>
        </w:rPr>
      </w:pPr>
      <w:r>
        <w:rPr>
          <w:rFonts w:asciiTheme="majorBidi" w:hAnsiTheme="majorBidi" w:cstheme="majorBidi"/>
          <w:i w:val="0"/>
          <w:iCs w:val="0"/>
          <w:rtl/>
          <w:lang w:eastAsia="ar"/>
        </w:rPr>
        <w:t xml:space="preserve"> </w:t>
      </w:r>
    </w:p>
    <w:p w14:paraId="4F99E33E" w14:textId="77777777" w:rsidR="008B704A" w:rsidRPr="00167538" w:rsidRDefault="008B704A" w:rsidP="008B704A">
      <w:pPr>
        <w:bidi/>
        <w:spacing w:after="0" w:line="240" w:lineRule="auto"/>
        <w:contextualSpacing/>
        <w:jc w:val="both"/>
        <w:rPr>
          <w:rFonts w:asciiTheme="majorBidi" w:hAnsiTheme="majorBidi" w:cstheme="majorBidi"/>
          <w:i w:val="0"/>
          <w:iCs w:val="0"/>
          <w:sz w:val="22"/>
          <w:szCs w:val="22"/>
          <w:lang w:val="en-GB"/>
        </w:rPr>
      </w:pPr>
    </w:p>
    <w:p w14:paraId="5DAFA04E" w14:textId="77777777" w:rsidR="008B704A" w:rsidRPr="00167538" w:rsidRDefault="008B704A" w:rsidP="00250FBA">
      <w:pPr>
        <w:pStyle w:val="Style2"/>
        <w:outlineLvl w:val="1"/>
        <w:rPr>
          <w:rFonts w:asciiTheme="majorBidi" w:hAnsiTheme="majorBidi" w:cstheme="majorBidi"/>
        </w:rPr>
      </w:pPr>
      <w:bookmarkStart w:id="37" w:name="_Toc138169590"/>
      <w:r w:rsidRPr="00167538">
        <w:rPr>
          <w:rFonts w:asciiTheme="majorBidi" w:hAnsiTheme="majorBidi" w:cstheme="majorBidi"/>
          <w:rtl/>
        </w:rPr>
        <w:t>الانشقاق</w:t>
      </w:r>
      <w:bookmarkEnd w:id="37"/>
    </w:p>
    <w:p w14:paraId="35A5C7EC" w14:textId="77777777" w:rsidR="008B704A" w:rsidRPr="00167538" w:rsidRDefault="008B704A" w:rsidP="008B704A">
      <w:pPr>
        <w:bidi/>
        <w:spacing w:after="0" w:line="240" w:lineRule="auto"/>
        <w:contextualSpacing/>
        <w:jc w:val="both"/>
        <w:rPr>
          <w:rFonts w:asciiTheme="majorBidi" w:hAnsiTheme="majorBidi" w:cstheme="majorBidi"/>
          <w:i w:val="0"/>
          <w:iCs w:val="0"/>
          <w:sz w:val="22"/>
          <w:szCs w:val="22"/>
          <w:lang w:val="en-GB"/>
        </w:rPr>
      </w:pPr>
    </w:p>
    <w:p w14:paraId="33F37EAE" w14:textId="77777777" w:rsidR="699ECA2C" w:rsidRPr="00167538" w:rsidRDefault="699ECA2C" w:rsidP="008B704A">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توضح هذه الورقة الخطوات الواجب أن تتبعها أخصائية الحالات لمساعدة الناجيات فيما يخص الانشقاق.</w:t>
      </w:r>
    </w:p>
    <w:p w14:paraId="1F4F99CD" w14:textId="77777777" w:rsidR="28AAA377" w:rsidRPr="00167538" w:rsidRDefault="28AAA377" w:rsidP="008B704A">
      <w:pPr>
        <w:bidi/>
        <w:spacing w:after="0" w:line="240" w:lineRule="auto"/>
        <w:contextualSpacing/>
        <w:jc w:val="both"/>
        <w:rPr>
          <w:rFonts w:asciiTheme="majorBidi" w:hAnsiTheme="majorBidi" w:cstheme="majorBidi"/>
          <w:i w:val="0"/>
          <w:iCs w:val="0"/>
          <w:sz w:val="22"/>
          <w:szCs w:val="22"/>
          <w:lang w:val="en-GB"/>
        </w:rPr>
      </w:pPr>
    </w:p>
    <w:p w14:paraId="4BCC16FA" w14:textId="77777777" w:rsidR="53A58941" w:rsidRPr="00167538" w:rsidRDefault="005E2C54" w:rsidP="008B704A">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color w:val="1A1A1A"/>
          <w:sz w:val="22"/>
          <w:szCs w:val="22"/>
          <w:rtl/>
          <w:lang w:eastAsia="ar"/>
        </w:rPr>
        <w:t xml:space="preserve">يُعرّف الانشقاق في واحد من تعريفاته بأنه حالة عقلية تنطوي على فصل الذكريات، أو المشاعر، أو الأفكار، أو الإحساس بالذات وعدم التواجد ذهنياً في الوقت الحاضر. ويتعرض له العديد من الناس في مرحلة ما من حياتهم. والانشقاق الطفيف الذي يتعرض له معظم الناس، بمن فيهم الأفراد العقلانيون والأصحاء، كناية عن نسيان تجربة شائعة، مثل إغلاق الباب. فالحدث متكرر للغاية في الحياة اليومية لدرجة نسيان حالة محددة من إغلاق الباب. قد تمثل فترات الانشقاق المستمرة، أو المتكررة، أو الممتدة، أعراضاً تشير إلى مشكلة صحية نفسية أكبر، مثل الاضطراب الانشقاقي. وقد يتخذ الانشقاق شكل أحلام اليقظة، أو الشرود الذهني، أو جمود نظرة العينين، أو التصرف بصورة مختلفة، أو استخدام نبرة صوت مختلفة أو إيماءات مختلفة، وتبدل العواطف أو ردود الفعل تجاه حدث ما، مثل الظهور بمظهر الخوف والجبن ثم التحول إلى العنف. وقد تقول ناجية يحدث لها انفصال أنها أحياناً ما تشعر بأن جسدها غير حقيقي، أو أنها موجودة خارج جسدها. أو قد تذكر أن كل شيء حولها يبدو ضبابياً أو غير حقيقي، بالإضافة إلى مواقف أخرى تبدو غريبة، كأن تجد نفسها في مكان ما لكنها لا تتذكر كيف وصلت إلى هناك أو تجد لديها أشياء لا تتذكر أنها اشترتها. </w:t>
      </w:r>
      <w:r w:rsidR="006C6087" w:rsidRPr="00167538">
        <w:rPr>
          <w:rFonts w:asciiTheme="majorBidi" w:eastAsia="Calibri" w:hAnsiTheme="majorBidi" w:cstheme="majorBidi"/>
          <w:i w:val="0"/>
          <w:iCs w:val="0"/>
          <w:color w:val="212121"/>
          <w:sz w:val="22"/>
          <w:szCs w:val="22"/>
          <w:rtl/>
          <w:lang w:eastAsia="ar"/>
        </w:rPr>
        <w:t xml:space="preserve">يحدث الانشقاق خارج نافذة تحمل الناجية. </w:t>
      </w:r>
      <w:r w:rsidR="699ECA2C" w:rsidRPr="00167538">
        <w:rPr>
          <w:rFonts w:asciiTheme="majorBidi" w:hAnsiTheme="majorBidi" w:cstheme="majorBidi"/>
          <w:i w:val="0"/>
          <w:iCs w:val="0"/>
          <w:sz w:val="22"/>
          <w:szCs w:val="22"/>
          <w:rtl/>
          <w:lang w:eastAsia="ar"/>
        </w:rPr>
        <w:t xml:space="preserve">تعاني العديد من الناجيات من الانشقاق بسبب تجاربهن الصادمة. </w:t>
      </w:r>
    </w:p>
    <w:p w14:paraId="6F9A55ED" w14:textId="77777777" w:rsidR="28AAA377" w:rsidRPr="00167538" w:rsidRDefault="28AAA377" w:rsidP="008B704A">
      <w:pPr>
        <w:bidi/>
        <w:spacing w:after="0" w:line="240" w:lineRule="auto"/>
        <w:contextualSpacing/>
        <w:jc w:val="both"/>
        <w:rPr>
          <w:rFonts w:asciiTheme="majorBidi" w:hAnsiTheme="majorBidi" w:cstheme="majorBidi"/>
          <w:i w:val="0"/>
          <w:iCs w:val="0"/>
          <w:sz w:val="22"/>
          <w:szCs w:val="22"/>
          <w:lang w:val="en-GB"/>
        </w:rPr>
      </w:pPr>
    </w:p>
    <w:p w14:paraId="0EDF4E86" w14:textId="77777777" w:rsidR="005C51B0" w:rsidRPr="00167538" w:rsidRDefault="005C51B0" w:rsidP="008B704A">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قد تفسر المجتمعات والثقافات المختلفة هذه الأعراض ذاتها بطريقة أخرى، والأمر عينه يسري على مصطلحات مختلفة لوصفها. وقد تكون هناك تدخلات غير نفسية تُستخدم لمعالجة الانشقاق (على سبيل المثال، الاحتفالات الروحانية أو الدينية).</w:t>
      </w:r>
    </w:p>
    <w:p w14:paraId="27D43409" w14:textId="77777777" w:rsidR="005C51B0" w:rsidRPr="00167538" w:rsidRDefault="005C51B0" w:rsidP="008B704A">
      <w:pPr>
        <w:bidi/>
        <w:spacing w:after="0" w:line="240" w:lineRule="auto"/>
        <w:contextualSpacing/>
        <w:jc w:val="both"/>
        <w:rPr>
          <w:rFonts w:asciiTheme="majorBidi" w:hAnsiTheme="majorBidi" w:cstheme="majorBidi"/>
          <w:i w:val="0"/>
          <w:iCs w:val="0"/>
          <w:sz w:val="22"/>
          <w:szCs w:val="22"/>
          <w:lang w:val="en-GB"/>
        </w:rPr>
      </w:pPr>
    </w:p>
    <w:p w14:paraId="12DD1071" w14:textId="77777777" w:rsidR="222C9812" w:rsidRPr="00167538" w:rsidRDefault="222C9812" w:rsidP="008B704A">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على الرغم من ضرورة معالجة الانشقاق المرضي من جانب أخصائية، إلا أنه ثمة طرقاً مختلفة يمكن بها لأخصائية الحالات دعم الناجيات اللاتي يعانين من مشكلات تتعلّق بالانشقاق. اتبعي الخطوات الخمسة التالية لدعم الناجيات اللاتي يعانين من الانشقاق.</w:t>
      </w:r>
    </w:p>
    <w:p w14:paraId="45CC8A5B" w14:textId="77777777" w:rsidR="28AAA377" w:rsidRPr="00167538" w:rsidRDefault="28AAA377" w:rsidP="008B704A">
      <w:pPr>
        <w:bidi/>
        <w:spacing w:after="0" w:line="240" w:lineRule="auto"/>
        <w:contextualSpacing/>
        <w:jc w:val="both"/>
        <w:rPr>
          <w:rFonts w:asciiTheme="majorBidi" w:hAnsiTheme="majorBidi" w:cstheme="majorBidi"/>
          <w:i w:val="0"/>
          <w:iCs w:val="0"/>
          <w:sz w:val="22"/>
          <w:szCs w:val="22"/>
          <w:lang w:val="en-GB"/>
        </w:rPr>
      </w:pPr>
    </w:p>
    <w:p w14:paraId="52E48D97" w14:textId="77777777" w:rsidR="699ECA2C" w:rsidRPr="00167538" w:rsidRDefault="699ECA2C" w:rsidP="00652C88">
      <w:pPr>
        <w:pBdr>
          <w:top w:val="single" w:sz="4" w:space="1" w:color="7030A0"/>
          <w:left w:val="single" w:sz="4" w:space="4" w:color="7030A0"/>
          <w:bottom w:val="single" w:sz="4" w:space="1" w:color="7030A0"/>
          <w:right w:val="single" w:sz="4" w:space="4" w:color="7030A0"/>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1: تقييم محفزات الانشقاق وتحديدها</w:t>
      </w:r>
    </w:p>
    <w:p w14:paraId="2518AD1A" w14:textId="77777777" w:rsidR="699ECA2C" w:rsidRPr="00167538" w:rsidRDefault="699ECA2C" w:rsidP="008B704A">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يعني التقييم طرح العديد من الأسئلة </w:t>
      </w:r>
      <w:r w:rsidRPr="00167538">
        <w:rPr>
          <w:rFonts w:asciiTheme="majorBidi" w:hAnsiTheme="majorBidi" w:cstheme="majorBidi"/>
          <w:i w:val="0"/>
          <w:iCs w:val="0"/>
          <w:sz w:val="22"/>
          <w:szCs w:val="22"/>
          <w:u w:val="single"/>
          <w:rtl/>
          <w:lang w:eastAsia="ar"/>
        </w:rPr>
        <w:t>والتفكير</w:t>
      </w:r>
      <w:r w:rsidRPr="00167538">
        <w:rPr>
          <w:rFonts w:asciiTheme="majorBidi" w:hAnsiTheme="majorBidi" w:cstheme="majorBidi"/>
          <w:i w:val="0"/>
          <w:iCs w:val="0"/>
          <w:sz w:val="22"/>
          <w:szCs w:val="22"/>
          <w:rtl/>
          <w:lang w:eastAsia="ar"/>
        </w:rPr>
        <w:t xml:space="preserve"> مع الناجية لمحاولة </w:t>
      </w:r>
      <w:r w:rsidRPr="00167538">
        <w:rPr>
          <w:rFonts w:asciiTheme="majorBidi" w:hAnsiTheme="majorBidi" w:cstheme="majorBidi"/>
          <w:i w:val="0"/>
          <w:iCs w:val="0"/>
          <w:sz w:val="22"/>
          <w:szCs w:val="22"/>
          <w:u w:val="single"/>
          <w:rtl/>
          <w:lang w:eastAsia="ar"/>
        </w:rPr>
        <w:t>فهم</w:t>
      </w:r>
      <w:r w:rsidRPr="00167538">
        <w:rPr>
          <w:rFonts w:asciiTheme="majorBidi" w:hAnsiTheme="majorBidi" w:cstheme="majorBidi"/>
          <w:i w:val="0"/>
          <w:iCs w:val="0"/>
          <w:sz w:val="22"/>
          <w:szCs w:val="22"/>
          <w:rtl/>
          <w:lang w:eastAsia="ar"/>
        </w:rPr>
        <w:t xml:space="preserve"> ما يحدث لها ولماذا تعتقد أنه يحدث. </w:t>
      </w:r>
    </w:p>
    <w:p w14:paraId="3EB590B8" w14:textId="77777777" w:rsidR="28AAA377" w:rsidRPr="00167538" w:rsidRDefault="28AAA377" w:rsidP="008B704A">
      <w:pPr>
        <w:bidi/>
        <w:spacing w:after="0" w:line="240" w:lineRule="auto"/>
        <w:contextualSpacing/>
        <w:jc w:val="both"/>
        <w:rPr>
          <w:rFonts w:asciiTheme="majorBidi" w:hAnsiTheme="majorBidi" w:cstheme="majorBidi"/>
          <w:i w:val="0"/>
          <w:iCs w:val="0"/>
          <w:sz w:val="22"/>
          <w:szCs w:val="22"/>
          <w:lang w:val="en-GB"/>
        </w:rPr>
      </w:pPr>
    </w:p>
    <w:p w14:paraId="567DA741" w14:textId="77777777" w:rsidR="699ECA2C" w:rsidRPr="00167538" w:rsidRDefault="699ECA2C" w:rsidP="008B704A">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b/>
          <w:bCs/>
          <w:i w:val="0"/>
          <w:iCs w:val="0"/>
          <w:sz w:val="22"/>
          <w:szCs w:val="22"/>
          <w:rtl/>
          <w:lang w:eastAsia="ar"/>
        </w:rPr>
        <w:t>تذكّري أن الحواس المختلفة ربما كانت مرتبطة بالاعتداء الجنسي أو الجسدي (الروائح المختلفة، مثل العطور أو الكحول، أو كيف يلمسهن شخص ما، إلخ). استكشفي بحذر.</w:t>
      </w:r>
    </w:p>
    <w:p w14:paraId="2D863C3C" w14:textId="77777777" w:rsidR="699ECA2C" w:rsidRPr="00167538" w:rsidRDefault="699ECA2C"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ابدئي بتعليق متعاطف حول تقديركِ لاستعداد الناجية لمناقشة أمور مؤلمة معكِ.</w:t>
      </w:r>
    </w:p>
    <w:p w14:paraId="11C1988D" w14:textId="77777777" w:rsidR="699ECA2C" w:rsidRPr="00167538" w:rsidRDefault="699ECA2C" w:rsidP="00E85AC7">
      <w:pPr>
        <w:pStyle w:val="Paragraphedeliste"/>
        <w:numPr>
          <w:ilvl w:val="0"/>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حددي أسباب انشقاق الناجية (أي، المحفزات) واستخدمي مقياس الضيق لتقييم حدته.</w:t>
      </w:r>
    </w:p>
    <w:p w14:paraId="4B060907" w14:textId="77777777" w:rsidR="699ECA2C" w:rsidRPr="00167538" w:rsidRDefault="699ECA2C"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أن تذكر ما إذ كان بإمكانها تذكّر ما قد وقع قبل الحدث المسبب للانفصال.</w:t>
      </w:r>
    </w:p>
    <w:p w14:paraId="41952709" w14:textId="77777777" w:rsidR="699ECA2C" w:rsidRPr="00167538" w:rsidRDefault="699ECA2C"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اسأليها عن </w:t>
      </w:r>
      <w:r w:rsidRPr="00167538">
        <w:rPr>
          <w:rFonts w:asciiTheme="majorBidi" w:hAnsiTheme="majorBidi" w:cstheme="majorBidi"/>
          <w:b/>
          <w:bCs/>
          <w:i w:val="0"/>
          <w:iCs w:val="0"/>
          <w:sz w:val="22"/>
          <w:szCs w:val="22"/>
          <w:rtl/>
          <w:lang w:eastAsia="ar"/>
        </w:rPr>
        <w:t>مشاعرها وأفكارها</w:t>
      </w:r>
      <w:r w:rsidRPr="00167538">
        <w:rPr>
          <w:rFonts w:asciiTheme="majorBidi" w:hAnsiTheme="majorBidi" w:cstheme="majorBidi"/>
          <w:i w:val="0"/>
          <w:iCs w:val="0"/>
          <w:sz w:val="22"/>
          <w:szCs w:val="22"/>
          <w:rtl/>
          <w:lang w:eastAsia="ar"/>
        </w:rPr>
        <w:t xml:space="preserve"> قبل الحدث.</w:t>
      </w:r>
    </w:p>
    <w:p w14:paraId="120767C7" w14:textId="77777777" w:rsidR="699ECA2C" w:rsidRPr="00167538" w:rsidRDefault="699ECA2C"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اسليها عن </w:t>
      </w:r>
      <w:r w:rsidRPr="00167538">
        <w:rPr>
          <w:rFonts w:asciiTheme="majorBidi" w:hAnsiTheme="majorBidi" w:cstheme="majorBidi"/>
          <w:b/>
          <w:bCs/>
          <w:i w:val="0"/>
          <w:iCs w:val="0"/>
          <w:sz w:val="22"/>
          <w:szCs w:val="22"/>
          <w:rtl/>
          <w:lang w:eastAsia="ar"/>
        </w:rPr>
        <w:t xml:space="preserve">نظامها الغذائي وأسلوب حياتها </w:t>
      </w:r>
      <w:r w:rsidRPr="00167538">
        <w:rPr>
          <w:rFonts w:asciiTheme="majorBidi" w:hAnsiTheme="majorBidi" w:cstheme="majorBidi"/>
          <w:i w:val="0"/>
          <w:iCs w:val="0"/>
          <w:sz w:val="22"/>
          <w:szCs w:val="22"/>
          <w:rtl/>
          <w:lang w:eastAsia="ar"/>
        </w:rPr>
        <w:t>(كوني حساسة للسياق). فقد تكون تعاني من حالة من ”الشرود الذهني“ إذا لم تكن تتناول ما يكفي من الطعام والشراب، لذلك من المهم معرفة ما إذا كانت هذه هي المشكلة الأساسية أم أنها مرتبطة بالمشكلة التي دفعتها إلى الحضور للحصول على الخدمات التي تقدمينها.</w:t>
      </w:r>
    </w:p>
    <w:p w14:paraId="4124F929" w14:textId="77777777" w:rsidR="699ECA2C" w:rsidRPr="00167538" w:rsidRDefault="699ECA2C" w:rsidP="00E85AC7">
      <w:pPr>
        <w:pStyle w:val="Paragraphedeliste"/>
        <w:numPr>
          <w:ilvl w:val="1"/>
          <w:numId w:val="49"/>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اسألي الناجية عما تعتقد أنه أسباب حدوث ذلك (استبعدي أي اعتقادات دينية/ثقافية).</w:t>
      </w:r>
    </w:p>
    <w:p w14:paraId="427778C1" w14:textId="77777777" w:rsidR="28AAA377" w:rsidRPr="00167538" w:rsidRDefault="28AAA377" w:rsidP="008B704A">
      <w:pPr>
        <w:bidi/>
        <w:spacing w:after="0" w:line="240" w:lineRule="auto"/>
        <w:contextualSpacing/>
        <w:jc w:val="both"/>
        <w:rPr>
          <w:rFonts w:asciiTheme="majorBidi" w:hAnsiTheme="majorBidi" w:cstheme="majorBidi"/>
          <w:i w:val="0"/>
          <w:iCs w:val="0"/>
          <w:sz w:val="22"/>
          <w:szCs w:val="22"/>
          <w:lang w:val="en-GB"/>
        </w:rPr>
      </w:pPr>
    </w:p>
    <w:p w14:paraId="7C605C4D" w14:textId="77777777" w:rsidR="699ECA2C" w:rsidRPr="00167538" w:rsidRDefault="699ECA2C" w:rsidP="00652C88">
      <w:pPr>
        <w:pBdr>
          <w:top w:val="single" w:sz="4" w:space="1" w:color="7030A0"/>
          <w:left w:val="single" w:sz="4" w:space="4" w:color="7030A0"/>
          <w:bottom w:val="single" w:sz="4" w:space="1" w:color="7030A0"/>
          <w:right w:val="single" w:sz="4" w:space="4" w:color="7030A0"/>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2: تثقيف الناجية حول الانشقاق</w:t>
      </w:r>
    </w:p>
    <w:p w14:paraId="17C1EE29" w14:textId="77777777" w:rsidR="699ECA2C" w:rsidRPr="00167538" w:rsidRDefault="699ECA2C" w:rsidP="008B704A">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ثقفي الناجية حول أسباب حدوث الانشقاق، ودور مسببات التوتر النفسي الاجتماعي، والتجارب الصادمة. الجئي للقصص والأمثلة لمساعدتها على الفهم.</w:t>
      </w:r>
    </w:p>
    <w:p w14:paraId="05DA5BDC" w14:textId="77777777" w:rsidR="42D6BEB3" w:rsidRPr="00167538" w:rsidRDefault="42D6BEB3" w:rsidP="00E85AC7">
      <w:pPr>
        <w:pStyle w:val="Paragraphedeliste"/>
        <w:numPr>
          <w:ilvl w:val="0"/>
          <w:numId w:val="5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يتعرض الناس لتجارب مسببة للانفصال عندما تحاول أجزاء من دماغهم الحفاظ على سلامة أجسادهم. وقد يكون ذلك مرتبطاً بوضع المقاومة أو الهرب الذي يتخذونه عندما يعتقدون أنهم ربما يكونون في خطر، حتى وإن لم يكونوا في خطر في الوقت الحاضر، لكنهم </w:t>
      </w:r>
      <w:proofErr w:type="spellStart"/>
      <w:r w:rsidRPr="00167538">
        <w:rPr>
          <w:rFonts w:asciiTheme="majorBidi" w:hAnsiTheme="majorBidi" w:cstheme="majorBidi"/>
          <w:i w:val="0"/>
          <w:iCs w:val="0"/>
          <w:sz w:val="22"/>
          <w:szCs w:val="22"/>
          <w:rtl/>
          <w:lang w:eastAsia="ar"/>
        </w:rPr>
        <w:t>مثارون</w:t>
      </w:r>
      <w:proofErr w:type="spellEnd"/>
      <w:r w:rsidRPr="00167538">
        <w:rPr>
          <w:rFonts w:asciiTheme="majorBidi" w:hAnsiTheme="majorBidi" w:cstheme="majorBidi"/>
          <w:i w:val="0"/>
          <w:iCs w:val="0"/>
          <w:sz w:val="22"/>
          <w:szCs w:val="22"/>
          <w:rtl/>
          <w:lang w:eastAsia="ar"/>
        </w:rPr>
        <w:t xml:space="preserve"> بفعل محفزات من أحداث في الماضي. هذه ردود فعل طبيعية تجاه التجارب المجهدة.</w:t>
      </w:r>
    </w:p>
    <w:p w14:paraId="2502CCE8" w14:textId="77777777" w:rsidR="28AAA377" w:rsidRPr="00167538" w:rsidRDefault="23A27978" w:rsidP="00E85AC7">
      <w:pPr>
        <w:pStyle w:val="Paragraphedeliste"/>
        <w:numPr>
          <w:ilvl w:val="0"/>
          <w:numId w:val="53"/>
        </w:numPr>
        <w:bidi/>
        <w:spacing w:after="0" w:line="240" w:lineRule="auto"/>
        <w:jc w:val="both"/>
        <w:rPr>
          <w:rFonts w:asciiTheme="majorBidi" w:hAnsiTheme="majorBidi" w:cstheme="majorBidi"/>
          <w:b/>
          <w:bCs/>
          <w:i w:val="0"/>
          <w:iCs w:val="0"/>
          <w:sz w:val="22"/>
          <w:szCs w:val="22"/>
          <w:lang w:val="en-GB"/>
        </w:rPr>
      </w:pPr>
      <w:r w:rsidRPr="00167538">
        <w:rPr>
          <w:rFonts w:asciiTheme="majorBidi" w:eastAsia="Calibri" w:hAnsiTheme="majorBidi" w:cstheme="majorBidi"/>
          <w:b/>
          <w:bCs/>
          <w:i w:val="0"/>
          <w:iCs w:val="0"/>
          <w:sz w:val="22"/>
          <w:szCs w:val="22"/>
          <w:rtl/>
          <w:lang w:eastAsia="ar"/>
        </w:rPr>
        <w:t>تؤدي المحفزات إلى أن تشعر الناجيات من العنف الجنسي أو تتصرفن بالطريقة ذاتها مثلما فعلن أثناء الحدث الصادم أو بعده مباشرة لأن الدماغ لا يفرق بين ما حدث في ذلك الوقت وما يحدث حولهن الآن. ومن المهم مساعدة الناجية على تحديد محفزاتها (انظري قسم ”تحديد المحفزات“).</w:t>
      </w:r>
    </w:p>
    <w:p w14:paraId="777BACC8" w14:textId="77777777" w:rsidR="28AAA377" w:rsidRPr="00167538" w:rsidRDefault="23A27978" w:rsidP="00E85AC7">
      <w:pPr>
        <w:pStyle w:val="Paragraphedeliste"/>
        <w:numPr>
          <w:ilvl w:val="0"/>
          <w:numId w:val="53"/>
        </w:numPr>
        <w:bidi/>
        <w:spacing w:after="0" w:line="240" w:lineRule="auto"/>
        <w:jc w:val="both"/>
        <w:rPr>
          <w:rFonts w:asciiTheme="majorBidi" w:hAnsiTheme="majorBidi" w:cstheme="majorBidi"/>
          <w:b/>
          <w:bCs/>
          <w:i w:val="0"/>
          <w:iCs w:val="0"/>
          <w:sz w:val="22"/>
          <w:szCs w:val="22"/>
          <w:lang w:val="en-GB"/>
        </w:rPr>
      </w:pPr>
      <w:r w:rsidRPr="00167538">
        <w:rPr>
          <w:rFonts w:asciiTheme="majorBidi" w:eastAsia="Calibri" w:hAnsiTheme="majorBidi" w:cstheme="majorBidi"/>
          <w:b/>
          <w:bCs/>
          <w:i w:val="0"/>
          <w:iCs w:val="0"/>
          <w:sz w:val="22"/>
          <w:szCs w:val="22"/>
          <w:rtl/>
          <w:lang w:eastAsia="ar"/>
        </w:rPr>
        <w:t>من الطبيعي أن تكون هناك ردود فعل تلقائية وسلبية تجاه أي نوع من اللمس، مثل الانشقاق، أو استرجاع ذكريات الماضي، أو نوبات الهلع، أو الحزن، أو التجمد. وردود الفعل هذه غير مرغوب فيها ومزعجة، ومع هذا، فإنها يمكن أن تتضاءل بمرور الوقت ومع العمل والتعافي.</w:t>
      </w:r>
    </w:p>
    <w:p w14:paraId="5EA05FF4" w14:textId="77777777" w:rsidR="00652C88" w:rsidRDefault="00652C88" w:rsidP="008B704A">
      <w:pPr>
        <w:bidi/>
        <w:spacing w:after="0" w:line="240" w:lineRule="auto"/>
        <w:contextualSpacing/>
        <w:jc w:val="both"/>
        <w:rPr>
          <w:rFonts w:asciiTheme="majorBidi" w:hAnsiTheme="majorBidi" w:cstheme="majorBidi"/>
          <w:i w:val="0"/>
          <w:iCs w:val="0"/>
          <w:sz w:val="22"/>
          <w:szCs w:val="22"/>
          <w:lang w:val="en-GB"/>
        </w:rPr>
      </w:pPr>
    </w:p>
    <w:p w14:paraId="3A6792EC" w14:textId="77777777" w:rsidR="00F72957" w:rsidRPr="00167538" w:rsidRDefault="00F72957" w:rsidP="00F72957">
      <w:pPr>
        <w:bidi/>
        <w:spacing w:after="0" w:line="240" w:lineRule="auto"/>
        <w:contextualSpacing/>
        <w:jc w:val="both"/>
        <w:rPr>
          <w:rFonts w:asciiTheme="majorBidi" w:hAnsiTheme="majorBidi" w:cstheme="majorBidi"/>
          <w:i w:val="0"/>
          <w:iCs w:val="0"/>
          <w:sz w:val="22"/>
          <w:szCs w:val="22"/>
          <w:lang w:val="en-GB"/>
        </w:rPr>
      </w:pPr>
    </w:p>
    <w:p w14:paraId="498DF1AD" w14:textId="77777777" w:rsidR="699ECA2C" w:rsidRPr="00167538" w:rsidRDefault="699ECA2C" w:rsidP="00652C88">
      <w:pPr>
        <w:pBdr>
          <w:top w:val="single" w:sz="4" w:space="1" w:color="7030A0"/>
          <w:left w:val="single" w:sz="4" w:space="4" w:color="7030A0"/>
          <w:bottom w:val="single" w:sz="4" w:space="1" w:color="7030A0"/>
          <w:right w:val="single" w:sz="4" w:space="4" w:color="7030A0"/>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lastRenderedPageBreak/>
        <w:t>الخطوة 3: مناقشة استراتيجيات التأقلم الحالية والاستراتيجيات الجديدة</w:t>
      </w:r>
    </w:p>
    <w:p w14:paraId="657D521C" w14:textId="77777777" w:rsidR="699ECA2C" w:rsidRPr="00167538" w:rsidRDefault="699ECA2C" w:rsidP="008B704A">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 xml:space="preserve">ناقشي الاستراتيجيات التي تستخدمها الناجية </w:t>
      </w:r>
      <w:r w:rsidRPr="00167538">
        <w:rPr>
          <w:rFonts w:asciiTheme="majorBidi" w:eastAsia="Calibri" w:hAnsiTheme="majorBidi" w:cstheme="majorBidi"/>
          <w:i w:val="0"/>
          <w:iCs w:val="0"/>
          <w:sz w:val="22"/>
          <w:szCs w:val="22"/>
          <w:u w:val="single"/>
          <w:rtl/>
          <w:lang w:eastAsia="ar"/>
        </w:rPr>
        <w:t>بالفعل</w:t>
      </w:r>
      <w:r w:rsidRPr="00167538">
        <w:rPr>
          <w:rFonts w:asciiTheme="majorBidi" w:eastAsia="Calibri" w:hAnsiTheme="majorBidi" w:cstheme="majorBidi"/>
          <w:i w:val="0"/>
          <w:iCs w:val="0"/>
          <w:sz w:val="22"/>
          <w:szCs w:val="22"/>
          <w:rtl/>
          <w:lang w:eastAsia="ar"/>
        </w:rPr>
        <w:t xml:space="preserve"> ثم شاركي استراتيجيات جديدة (المفيدة للناجية </w:t>
      </w:r>
      <w:r w:rsidRPr="00167538">
        <w:rPr>
          <w:rFonts w:asciiTheme="majorBidi" w:hAnsiTheme="majorBidi" w:cstheme="majorBidi"/>
          <w:i w:val="0"/>
          <w:iCs w:val="0"/>
          <w:sz w:val="22"/>
          <w:szCs w:val="22"/>
          <w:u w:val="single"/>
          <w:rtl/>
          <w:lang w:eastAsia="ar"/>
        </w:rPr>
        <w:t>فحسب</w:t>
      </w:r>
      <w:r w:rsidRPr="00167538">
        <w:rPr>
          <w:rFonts w:asciiTheme="majorBidi" w:hAnsiTheme="majorBidi" w:cstheme="majorBidi"/>
          <w:i w:val="0"/>
          <w:iCs w:val="0"/>
          <w:sz w:val="22"/>
          <w:szCs w:val="22"/>
          <w:rtl/>
          <w:lang w:eastAsia="ar"/>
        </w:rPr>
        <w:t>).</w:t>
      </w:r>
    </w:p>
    <w:p w14:paraId="13C3FB54" w14:textId="77777777" w:rsidR="28AAA377" w:rsidRPr="00167538" w:rsidRDefault="28AAA377" w:rsidP="008B704A">
      <w:pPr>
        <w:bidi/>
        <w:spacing w:after="0" w:line="240" w:lineRule="auto"/>
        <w:contextualSpacing/>
        <w:jc w:val="both"/>
        <w:rPr>
          <w:rFonts w:asciiTheme="majorBidi" w:hAnsiTheme="majorBidi" w:cstheme="majorBidi"/>
          <w:i w:val="0"/>
          <w:iCs w:val="0"/>
          <w:sz w:val="22"/>
          <w:szCs w:val="22"/>
          <w:lang w:val="en-GB"/>
        </w:rPr>
      </w:pPr>
    </w:p>
    <w:p w14:paraId="608D825B" w14:textId="77777777" w:rsidR="5A4D569C" w:rsidRPr="00167538" w:rsidRDefault="5A4D569C" w:rsidP="008B704A">
      <w:pPr>
        <w:bidi/>
        <w:spacing w:after="0" w:line="240" w:lineRule="auto"/>
        <w:contextualSpacing/>
        <w:jc w:val="both"/>
        <w:rPr>
          <w:rFonts w:asciiTheme="majorBidi" w:eastAsia="Calibri" w:hAnsiTheme="majorBidi" w:cstheme="majorBidi"/>
          <w:i w:val="0"/>
          <w:iCs w:val="0"/>
          <w:color w:val="212121"/>
          <w:sz w:val="22"/>
          <w:szCs w:val="22"/>
          <w:lang w:val="en-GB"/>
        </w:rPr>
      </w:pPr>
      <w:r w:rsidRPr="00167538">
        <w:rPr>
          <w:rFonts w:asciiTheme="majorBidi" w:eastAsia="Calibri" w:hAnsiTheme="majorBidi" w:cstheme="majorBidi"/>
          <w:i w:val="0"/>
          <w:iCs w:val="0"/>
          <w:color w:val="212121"/>
          <w:sz w:val="22"/>
          <w:szCs w:val="22"/>
          <w:rtl/>
          <w:lang w:eastAsia="ar"/>
        </w:rPr>
        <w:t>تشمل بعض الاستراتيجيات الممكن استخدامها للمساعدة في التأقلم مع الإجهاد والقلق اللذين قد يحفزان الانشقاق ما يلي:</w:t>
      </w:r>
    </w:p>
    <w:p w14:paraId="2FCEC9C8" w14:textId="77777777" w:rsidR="5A4D569C" w:rsidRPr="00167538" w:rsidRDefault="5A4D569C" w:rsidP="00E85AC7">
      <w:pPr>
        <w:pStyle w:val="Paragraphedeliste"/>
        <w:numPr>
          <w:ilvl w:val="0"/>
          <w:numId w:val="45"/>
        </w:numPr>
        <w:bidi/>
        <w:spacing w:after="0" w:line="240" w:lineRule="auto"/>
        <w:jc w:val="both"/>
        <w:rPr>
          <w:rFonts w:asciiTheme="majorBidi" w:hAnsiTheme="majorBidi" w:cstheme="majorBidi"/>
          <w:i w:val="0"/>
          <w:iCs w:val="0"/>
          <w:color w:val="212121"/>
          <w:sz w:val="22"/>
          <w:szCs w:val="22"/>
          <w:lang w:val="en-GB"/>
        </w:rPr>
      </w:pPr>
      <w:r w:rsidRPr="00167538">
        <w:rPr>
          <w:rFonts w:asciiTheme="majorBidi" w:eastAsia="Calibri" w:hAnsiTheme="majorBidi" w:cstheme="majorBidi"/>
          <w:i w:val="0"/>
          <w:iCs w:val="0"/>
          <w:color w:val="212121"/>
          <w:sz w:val="22"/>
          <w:szCs w:val="22"/>
          <w:rtl/>
          <w:lang w:eastAsia="ar"/>
        </w:rPr>
        <w:t>الحصول على القسط الكافي من النوم كل ليلة.</w:t>
      </w:r>
    </w:p>
    <w:p w14:paraId="2B1FC6A3" w14:textId="77777777" w:rsidR="306194C8" w:rsidRPr="00167538" w:rsidRDefault="306194C8" w:rsidP="00E85AC7">
      <w:pPr>
        <w:pStyle w:val="Paragraphedeliste"/>
        <w:numPr>
          <w:ilvl w:val="0"/>
          <w:numId w:val="45"/>
        </w:numPr>
        <w:bidi/>
        <w:spacing w:after="0" w:line="240" w:lineRule="auto"/>
        <w:jc w:val="both"/>
        <w:rPr>
          <w:rFonts w:asciiTheme="majorBidi" w:hAnsiTheme="majorBidi" w:cstheme="majorBidi"/>
          <w:i w:val="0"/>
          <w:iCs w:val="0"/>
          <w:color w:val="212121"/>
          <w:sz w:val="22"/>
          <w:szCs w:val="22"/>
          <w:lang w:val="en-GB"/>
        </w:rPr>
      </w:pPr>
      <w:r w:rsidRPr="00167538">
        <w:rPr>
          <w:rFonts w:asciiTheme="majorBidi" w:eastAsia="Calibri" w:hAnsiTheme="majorBidi" w:cstheme="majorBidi"/>
          <w:i w:val="0"/>
          <w:iCs w:val="0"/>
          <w:color w:val="212121"/>
          <w:sz w:val="22"/>
          <w:szCs w:val="22"/>
          <w:rtl/>
          <w:lang w:eastAsia="ar"/>
        </w:rPr>
        <w:t>اتباع نظام غذائي متوازن.</w:t>
      </w:r>
    </w:p>
    <w:p w14:paraId="7D1431E7" w14:textId="77777777" w:rsidR="306194C8" w:rsidRPr="00167538" w:rsidRDefault="306194C8" w:rsidP="00E85AC7">
      <w:pPr>
        <w:pStyle w:val="Paragraphedeliste"/>
        <w:numPr>
          <w:ilvl w:val="0"/>
          <w:numId w:val="45"/>
        </w:numPr>
        <w:bidi/>
        <w:spacing w:after="0" w:line="240" w:lineRule="auto"/>
        <w:jc w:val="both"/>
        <w:rPr>
          <w:rFonts w:asciiTheme="majorBidi" w:hAnsiTheme="majorBidi" w:cstheme="majorBidi"/>
          <w:i w:val="0"/>
          <w:iCs w:val="0"/>
          <w:color w:val="212121"/>
          <w:sz w:val="22"/>
          <w:szCs w:val="22"/>
          <w:lang w:val="en-GB"/>
        </w:rPr>
      </w:pPr>
      <w:r w:rsidRPr="00167538">
        <w:rPr>
          <w:rFonts w:asciiTheme="majorBidi" w:eastAsia="Calibri" w:hAnsiTheme="majorBidi" w:cstheme="majorBidi"/>
          <w:i w:val="0"/>
          <w:iCs w:val="0"/>
          <w:color w:val="212121"/>
          <w:sz w:val="22"/>
          <w:szCs w:val="22"/>
          <w:rtl/>
          <w:lang w:eastAsia="ar"/>
        </w:rPr>
        <w:t>ممارسة أنشطة بدنية منتظمة (يمكن أن تساعد التمارين البدنية بطرق عدة).</w:t>
      </w:r>
    </w:p>
    <w:p w14:paraId="0ACB7131" w14:textId="77777777" w:rsidR="5A4D569C" w:rsidRPr="00167538" w:rsidRDefault="5A4D569C" w:rsidP="00E85AC7">
      <w:pPr>
        <w:pStyle w:val="Paragraphedeliste"/>
        <w:numPr>
          <w:ilvl w:val="0"/>
          <w:numId w:val="45"/>
        </w:numPr>
        <w:bidi/>
        <w:spacing w:after="0" w:line="240" w:lineRule="auto"/>
        <w:jc w:val="both"/>
        <w:rPr>
          <w:rFonts w:asciiTheme="majorBidi" w:hAnsiTheme="majorBidi" w:cstheme="majorBidi"/>
          <w:i w:val="0"/>
          <w:iCs w:val="0"/>
          <w:color w:val="212121"/>
          <w:sz w:val="22"/>
          <w:szCs w:val="22"/>
          <w:lang w:val="en-GB"/>
        </w:rPr>
      </w:pPr>
      <w:r w:rsidRPr="00167538">
        <w:rPr>
          <w:rFonts w:asciiTheme="majorBidi" w:eastAsia="Calibri" w:hAnsiTheme="majorBidi" w:cstheme="majorBidi"/>
          <w:i w:val="0"/>
          <w:iCs w:val="0"/>
          <w:color w:val="212121"/>
          <w:sz w:val="22"/>
          <w:szCs w:val="22"/>
          <w:rtl/>
          <w:lang w:eastAsia="ar"/>
        </w:rPr>
        <w:t>استخدام تقنيات الاسترخاء للمساعدة في التأقلم في الإجهاد.</w:t>
      </w:r>
    </w:p>
    <w:p w14:paraId="39C22B75" w14:textId="77777777" w:rsidR="5A4D569C" w:rsidRPr="00167538" w:rsidRDefault="5A4D569C" w:rsidP="00E85AC7">
      <w:pPr>
        <w:pStyle w:val="Paragraphedeliste"/>
        <w:numPr>
          <w:ilvl w:val="0"/>
          <w:numId w:val="45"/>
        </w:numPr>
        <w:bidi/>
        <w:spacing w:after="0" w:line="240" w:lineRule="auto"/>
        <w:jc w:val="both"/>
        <w:rPr>
          <w:rFonts w:asciiTheme="majorBidi" w:hAnsiTheme="majorBidi" w:cstheme="majorBidi"/>
          <w:i w:val="0"/>
          <w:iCs w:val="0"/>
          <w:color w:val="212121"/>
          <w:sz w:val="22"/>
          <w:szCs w:val="22"/>
          <w:lang w:val="en-GB"/>
        </w:rPr>
      </w:pPr>
      <w:r w:rsidRPr="00167538">
        <w:rPr>
          <w:rFonts w:asciiTheme="majorBidi" w:eastAsia="Calibri" w:hAnsiTheme="majorBidi" w:cstheme="majorBidi"/>
          <w:i w:val="0"/>
          <w:iCs w:val="0"/>
          <w:color w:val="212121"/>
          <w:sz w:val="22"/>
          <w:szCs w:val="22"/>
          <w:rtl/>
          <w:lang w:eastAsia="ar"/>
        </w:rPr>
        <w:t>تحديد المحفزات وتجنبها أو إدارتها.</w:t>
      </w:r>
    </w:p>
    <w:p w14:paraId="690A0C5B" w14:textId="77777777" w:rsidR="5A4D569C" w:rsidRPr="00167538" w:rsidRDefault="5A4D569C" w:rsidP="00E85AC7">
      <w:pPr>
        <w:pStyle w:val="Paragraphedeliste"/>
        <w:numPr>
          <w:ilvl w:val="0"/>
          <w:numId w:val="45"/>
        </w:numPr>
        <w:bidi/>
        <w:spacing w:after="0" w:line="240" w:lineRule="auto"/>
        <w:jc w:val="both"/>
        <w:rPr>
          <w:rFonts w:asciiTheme="majorBidi" w:hAnsiTheme="majorBidi" w:cstheme="majorBidi"/>
          <w:i w:val="0"/>
          <w:iCs w:val="0"/>
          <w:color w:val="212121"/>
          <w:sz w:val="22"/>
          <w:szCs w:val="22"/>
          <w:lang w:val="en-GB"/>
        </w:rPr>
      </w:pPr>
      <w:r w:rsidRPr="00167538">
        <w:rPr>
          <w:rFonts w:asciiTheme="majorBidi" w:eastAsia="Calibri" w:hAnsiTheme="majorBidi" w:cstheme="majorBidi"/>
          <w:i w:val="0"/>
          <w:iCs w:val="0"/>
          <w:color w:val="212121"/>
          <w:sz w:val="22"/>
          <w:szCs w:val="22"/>
          <w:rtl/>
          <w:lang w:eastAsia="ar"/>
        </w:rPr>
        <w:t xml:space="preserve">ممارسة تقنيات الارتكاز التي يمكنها أن تساعد في إرجاع الناجية إلى اللحظة الحالية. </w:t>
      </w:r>
      <w:r w:rsidR="006C6087" w:rsidRPr="00167538">
        <w:rPr>
          <w:rFonts w:asciiTheme="majorBidi" w:eastAsia="Calibri" w:hAnsiTheme="majorBidi" w:cstheme="majorBidi"/>
          <w:b/>
          <w:bCs/>
          <w:i w:val="0"/>
          <w:iCs w:val="0"/>
          <w:color w:val="212121"/>
          <w:sz w:val="22"/>
          <w:szCs w:val="22"/>
          <w:rtl/>
          <w:lang w:eastAsia="ar"/>
        </w:rPr>
        <w:t>وغالباً ما تكون هذه هي الاستراتيجية الأكثر فعالية لمعالجة الانشقاق أثناء حدوثه.</w:t>
      </w:r>
    </w:p>
    <w:p w14:paraId="4188EBA1" w14:textId="77777777" w:rsidR="5A4D569C" w:rsidRPr="00167538" w:rsidRDefault="5A4D569C" w:rsidP="00E85AC7">
      <w:pPr>
        <w:pStyle w:val="Paragraphedeliste"/>
        <w:numPr>
          <w:ilvl w:val="0"/>
          <w:numId w:val="45"/>
        </w:numPr>
        <w:bidi/>
        <w:spacing w:after="0" w:line="240" w:lineRule="auto"/>
        <w:jc w:val="both"/>
        <w:rPr>
          <w:rFonts w:asciiTheme="majorBidi" w:hAnsiTheme="majorBidi" w:cstheme="majorBidi"/>
          <w:i w:val="0"/>
          <w:iCs w:val="0"/>
          <w:color w:val="212121"/>
          <w:sz w:val="22"/>
          <w:szCs w:val="22"/>
          <w:lang w:val="en-GB"/>
        </w:rPr>
      </w:pPr>
      <w:r w:rsidRPr="00167538">
        <w:rPr>
          <w:rFonts w:asciiTheme="majorBidi" w:eastAsia="Calibri" w:hAnsiTheme="majorBidi" w:cstheme="majorBidi"/>
          <w:i w:val="0"/>
          <w:iCs w:val="0"/>
          <w:color w:val="212121"/>
          <w:sz w:val="22"/>
          <w:szCs w:val="22"/>
          <w:rtl/>
          <w:lang w:eastAsia="ar"/>
        </w:rPr>
        <w:t>انتبهي لعلامات الانشقاق لأنه من الممكن التعرض له دون إدراك ذلك. والتغيرات المزاجية المفاجئة، وصعوبة تذكّر الناجية للتفاصيل الشخصية عن نفسها وحياتها، والشعور بالانشقاق كلها علامة تدل على أنها ربما تعاني من الانفصال. لاحظي متى تظهر هذه العلامات وانتبهي للمحفزات المحتملة.</w:t>
      </w:r>
    </w:p>
    <w:p w14:paraId="3CC460E5" w14:textId="77777777" w:rsidR="28AAA377" w:rsidRPr="00167538" w:rsidRDefault="28AAA377" w:rsidP="008B704A">
      <w:pPr>
        <w:bidi/>
        <w:spacing w:after="0" w:line="240" w:lineRule="auto"/>
        <w:contextualSpacing/>
        <w:jc w:val="both"/>
        <w:rPr>
          <w:rFonts w:asciiTheme="majorBidi" w:hAnsiTheme="majorBidi" w:cstheme="majorBidi"/>
          <w:i w:val="0"/>
          <w:iCs w:val="0"/>
          <w:sz w:val="22"/>
          <w:szCs w:val="22"/>
          <w:lang w:val="en-GB"/>
        </w:rPr>
      </w:pPr>
    </w:p>
    <w:p w14:paraId="54C61020" w14:textId="77777777" w:rsidR="006C6087" w:rsidRPr="00167538" w:rsidRDefault="006C6087" w:rsidP="008B704A">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إذا بدأت الناجية في الانشقاق أثناء اجتماع ما، يمكن لأخصائية الحالات المساعدة في إرجاعها إلى اللحظة الحالية بأن تناديها باسمها، أو تذكّرها بالمكان الموجودة فيه وباليوم/الوقت، أو تطلب منها الإمساك بمقعدها، أو تطلب التربيت على رجليها أو دفع قدميها في الأرض، أو تطلب منها تسمية أشياء ذات ألوان محددة في الغرفة، أو تطلب منها الوقوف والتحرك في المكان، أو تستخدم تقنيات الارتكاز الأساسية الأخرى.</w:t>
      </w:r>
    </w:p>
    <w:p w14:paraId="4D657AC9" w14:textId="77777777" w:rsidR="00814E78" w:rsidRPr="00167538" w:rsidRDefault="00814E78" w:rsidP="008B704A">
      <w:pPr>
        <w:bidi/>
        <w:spacing w:after="0" w:line="240" w:lineRule="auto"/>
        <w:contextualSpacing/>
        <w:jc w:val="both"/>
        <w:rPr>
          <w:rFonts w:asciiTheme="majorBidi" w:hAnsiTheme="majorBidi" w:cstheme="majorBidi"/>
          <w:i w:val="0"/>
          <w:iCs w:val="0"/>
          <w:sz w:val="22"/>
          <w:szCs w:val="22"/>
          <w:lang w:val="en-GB"/>
        </w:rPr>
      </w:pPr>
    </w:p>
    <w:p w14:paraId="49243EB8" w14:textId="77777777" w:rsidR="00814E78" w:rsidRPr="00167538" w:rsidRDefault="00814E78" w:rsidP="008B704A">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ساعدي الناجية على تتبع علامات الانشقاق والانتباه لها لأن الناجيات قد ينفصلن دون أن يدركن ذلك. والتغيرات المزاجية المفاجئة، وصعوبة تذكّر الناجية للتفاصيل الشخصية عن نفسها وحياتها، والشعور بالانشقاق كلها علامة تدل على أنها ربما تعاني من الانفصال. لاحظي متى تظهر هذه العلامات وانتبهي للمحفزات المحتملة.</w:t>
      </w:r>
    </w:p>
    <w:p w14:paraId="0E87008C" w14:textId="77777777" w:rsidR="006C6087" w:rsidRPr="00167538" w:rsidRDefault="006C6087" w:rsidP="008B704A">
      <w:pPr>
        <w:bidi/>
        <w:spacing w:after="0" w:line="240" w:lineRule="auto"/>
        <w:contextualSpacing/>
        <w:jc w:val="both"/>
        <w:rPr>
          <w:rFonts w:asciiTheme="majorBidi" w:hAnsiTheme="majorBidi" w:cstheme="majorBidi"/>
          <w:i w:val="0"/>
          <w:iCs w:val="0"/>
          <w:sz w:val="22"/>
          <w:szCs w:val="22"/>
          <w:lang w:val="en-GB"/>
        </w:rPr>
      </w:pPr>
    </w:p>
    <w:p w14:paraId="6C2CBD52" w14:textId="77777777" w:rsidR="699ECA2C" w:rsidRPr="00167538" w:rsidRDefault="699ECA2C" w:rsidP="008B704A">
      <w:p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القلق والعواطف المؤلمة الأخرى</w:t>
      </w:r>
    </w:p>
    <w:p w14:paraId="0B67D10D" w14:textId="77777777" w:rsidR="699ECA2C" w:rsidRPr="00167538" w:rsidRDefault="699ECA2C" w:rsidP="008B704A">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عندما تشعر ناجية ما بالخوف والقلق، يستيقظ جسدها فالخوف والقلق يقولان للجسد </w:t>
      </w:r>
      <w:r w:rsidRPr="00167538">
        <w:rPr>
          <w:rFonts w:asciiTheme="majorBidi" w:hAnsiTheme="majorBidi" w:cstheme="majorBidi"/>
          <w:sz w:val="22"/>
          <w:szCs w:val="22"/>
          <w:rtl/>
          <w:lang w:eastAsia="ar"/>
        </w:rPr>
        <w:t xml:space="preserve">”استيقظ. استعدي. فأي شيء قد يحدث. لستَ آمناً“. </w:t>
      </w:r>
    </w:p>
    <w:p w14:paraId="28CBA6AE" w14:textId="77777777" w:rsidR="699ECA2C" w:rsidRPr="00167538" w:rsidRDefault="699ECA2C" w:rsidP="00E85AC7">
      <w:pPr>
        <w:pStyle w:val="Paragraphedeliste"/>
        <w:numPr>
          <w:ilvl w:val="0"/>
          <w:numId w:val="5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ساعدي الناجية على أن ترخي جسدها باستخدام تمارين الارتكاز والاسترخاء (انظري قسمي ”الاسترخاء“ </w:t>
      </w:r>
      <w:proofErr w:type="spellStart"/>
      <w:r w:rsidRPr="00167538">
        <w:rPr>
          <w:rFonts w:asciiTheme="majorBidi" w:hAnsiTheme="majorBidi" w:cstheme="majorBidi"/>
          <w:i w:val="0"/>
          <w:iCs w:val="0"/>
          <w:sz w:val="22"/>
          <w:szCs w:val="22"/>
          <w:rtl/>
          <w:lang w:eastAsia="ar"/>
        </w:rPr>
        <w:t>و”الارتكاز</w:t>
      </w:r>
      <w:proofErr w:type="spellEnd"/>
      <w:r w:rsidRPr="00167538">
        <w:rPr>
          <w:rFonts w:asciiTheme="majorBidi" w:hAnsiTheme="majorBidi" w:cstheme="majorBidi"/>
          <w:i w:val="0"/>
          <w:iCs w:val="0"/>
          <w:sz w:val="22"/>
          <w:szCs w:val="22"/>
          <w:rtl/>
          <w:lang w:eastAsia="ar"/>
        </w:rPr>
        <w:t>“).</w:t>
      </w:r>
    </w:p>
    <w:p w14:paraId="27C63B94" w14:textId="77777777" w:rsidR="699ECA2C" w:rsidRPr="00167538" w:rsidRDefault="699ECA2C" w:rsidP="00E85AC7">
      <w:pPr>
        <w:pStyle w:val="Paragraphedeliste"/>
        <w:numPr>
          <w:ilvl w:val="0"/>
          <w:numId w:val="5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تبادلي الأفكار معها حول الطرق التي يمكن أن تشعر من خلالها بأمان أكبر عن طريق 1) حل المشكلات (انظري قسم ”حل المشكلات“) أو 2) استخدام ممارسات الحماية الروحانية/الثقافية (على سبيل المثال، صلوات الحماية أو التمائم).</w:t>
      </w:r>
    </w:p>
    <w:p w14:paraId="7AE8527C" w14:textId="77777777" w:rsidR="699ECA2C" w:rsidRPr="00167538" w:rsidRDefault="699ECA2C" w:rsidP="00E85AC7">
      <w:pPr>
        <w:pStyle w:val="Paragraphedeliste"/>
        <w:numPr>
          <w:ilvl w:val="0"/>
          <w:numId w:val="5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ضعي خطة للتعافي مع الناجية. وهذه الخطة </w:t>
      </w:r>
      <w:r w:rsidRPr="00167538">
        <w:rPr>
          <w:rFonts w:asciiTheme="majorBidi" w:hAnsiTheme="majorBidi" w:cstheme="majorBidi"/>
          <w:i w:val="0"/>
          <w:iCs w:val="0"/>
          <w:sz w:val="22"/>
          <w:szCs w:val="22"/>
          <w:u w:val="single"/>
          <w:rtl/>
          <w:lang w:eastAsia="ar"/>
        </w:rPr>
        <w:t>عبارة عن ثلاثة أشياء يمكن للناجية فعلها</w:t>
      </w:r>
      <w:r w:rsidRPr="00167538">
        <w:rPr>
          <w:rFonts w:asciiTheme="majorBidi" w:hAnsiTheme="majorBidi" w:cstheme="majorBidi"/>
          <w:i w:val="0"/>
          <w:iCs w:val="0"/>
          <w:sz w:val="22"/>
          <w:szCs w:val="22"/>
          <w:rtl/>
          <w:lang w:eastAsia="ar"/>
        </w:rPr>
        <w:t xml:space="preserve"> إذا ما شعرت بأن محفزاً ما يثيرها بطريقة تؤدي عادةً إلى الانشقاق.</w:t>
      </w:r>
    </w:p>
    <w:p w14:paraId="3DB16851" w14:textId="77777777" w:rsidR="699ECA2C" w:rsidRPr="00167538" w:rsidRDefault="699ECA2C" w:rsidP="00E85AC7">
      <w:pPr>
        <w:pStyle w:val="Paragraphedeliste"/>
        <w:numPr>
          <w:ilvl w:val="0"/>
          <w:numId w:val="5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علّمي الناجية كيف تنفّس عن أفكارها وعواطفها المؤلمة عندما تظهر (على سبيل المثال، بالكتابة، أو التحدث إلى صديق، أو الصلاة، أو الغناء).</w:t>
      </w:r>
    </w:p>
    <w:p w14:paraId="59FBBC46" w14:textId="77777777" w:rsidR="699ECA2C" w:rsidRPr="00167538" w:rsidRDefault="699ECA2C" w:rsidP="00E85AC7">
      <w:pPr>
        <w:pStyle w:val="Paragraphedeliste"/>
        <w:numPr>
          <w:ilvl w:val="0"/>
          <w:numId w:val="50"/>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استخدام تقنية إعادة الهيكلة المعرفية للتعامل مع الأفكار المؤلمة (انظري قسم ”إعادة الهيكلة المعرفية“).</w:t>
      </w:r>
    </w:p>
    <w:p w14:paraId="2972A2E5" w14:textId="77777777" w:rsidR="5C17B361" w:rsidRPr="00167538" w:rsidRDefault="5C17B361" w:rsidP="008B704A">
      <w:pPr>
        <w:bidi/>
        <w:spacing w:after="0" w:line="240" w:lineRule="auto"/>
        <w:contextualSpacing/>
        <w:jc w:val="both"/>
        <w:rPr>
          <w:rFonts w:asciiTheme="majorBidi" w:hAnsiTheme="majorBidi" w:cstheme="majorBidi"/>
          <w:i w:val="0"/>
          <w:iCs w:val="0"/>
          <w:sz w:val="22"/>
          <w:szCs w:val="22"/>
          <w:lang w:val="en-GB"/>
        </w:rPr>
      </w:pPr>
    </w:p>
    <w:p w14:paraId="2DE00063" w14:textId="77777777" w:rsidR="699ECA2C" w:rsidRPr="00167538" w:rsidRDefault="699ECA2C" w:rsidP="00652C88">
      <w:pPr>
        <w:pBdr>
          <w:top w:val="single" w:sz="4" w:space="1" w:color="7030A0"/>
          <w:left w:val="single" w:sz="4" w:space="4" w:color="7030A0"/>
          <w:bottom w:val="single" w:sz="4" w:space="1" w:color="7030A0"/>
          <w:right w:val="single" w:sz="4" w:space="4" w:color="7030A0"/>
        </w:pBdr>
        <w:bidi/>
        <w:spacing w:after="0" w:line="240" w:lineRule="auto"/>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4: ضعي خطة إذا لاحظتْ أنها تُثار بفعل المحفزات/إذا لاحظتْ أنها تبدأ في الانفصال (انتبهي إلى أنه ليس من الممكن دائماً أن يلاحظ الشخص ذلك بمفرده)</w:t>
      </w:r>
    </w:p>
    <w:p w14:paraId="057B9D9A" w14:textId="77777777" w:rsidR="699ECA2C" w:rsidRPr="00167538" w:rsidRDefault="699ECA2C" w:rsidP="008B704A">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ضعي خطة بحيث يمكن دمج المعرفة والمهارات الجديدة في حياة الناجية.</w:t>
      </w:r>
    </w:p>
    <w:p w14:paraId="7259C2EE" w14:textId="77777777" w:rsidR="699ECA2C" w:rsidRPr="00167538" w:rsidRDefault="699ECA2C" w:rsidP="00E85AC7">
      <w:pPr>
        <w:pStyle w:val="Paragraphedeliste"/>
        <w:numPr>
          <w:ilvl w:val="0"/>
          <w:numId w:val="3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اشرحي للناجية أهمية وضع روتين يومي لتنبيه جسدها وعقلها إلى أنها ليست في تجربة الماضي الصادمة. ينبغي لها تجربة هذه الطقوس حتى تثبت كنمط منتظم.</w:t>
      </w:r>
    </w:p>
    <w:p w14:paraId="7898282F" w14:textId="77777777" w:rsidR="699ECA2C" w:rsidRPr="00167538" w:rsidRDefault="699ECA2C" w:rsidP="00E85AC7">
      <w:pPr>
        <w:pStyle w:val="Paragraphedeliste"/>
        <w:numPr>
          <w:ilvl w:val="0"/>
          <w:numId w:val="4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اعملي مع الناجية لتحديد ثلاثة أشياء:</w:t>
      </w:r>
    </w:p>
    <w:p w14:paraId="004A7981" w14:textId="77777777" w:rsidR="699ECA2C" w:rsidRPr="00167538" w:rsidRDefault="00905E2A" w:rsidP="00E85AC7">
      <w:pPr>
        <w:pStyle w:val="Paragraphedeliste"/>
        <w:numPr>
          <w:ilvl w:val="1"/>
          <w:numId w:val="12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شيء واحد مفيد ستواصل فعله لمساعدتها عندما تلاحظ أن محفزاً ما يثيرها.</w:t>
      </w:r>
    </w:p>
    <w:p w14:paraId="44240907" w14:textId="77777777" w:rsidR="699ECA2C" w:rsidRPr="00167538" w:rsidRDefault="00905E2A" w:rsidP="00E85AC7">
      <w:pPr>
        <w:pStyle w:val="Paragraphedeliste"/>
        <w:numPr>
          <w:ilvl w:val="1"/>
          <w:numId w:val="12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سلوك واحد يمنعها من التمهل عندما تلاحظ أن محفزاً ما يثيرها ستتوقف عن فعله.</w:t>
      </w:r>
    </w:p>
    <w:p w14:paraId="357B301B" w14:textId="77777777" w:rsidR="699ECA2C" w:rsidRPr="00167538" w:rsidRDefault="00905E2A" w:rsidP="00E85AC7">
      <w:pPr>
        <w:pStyle w:val="Paragraphedeliste"/>
        <w:numPr>
          <w:ilvl w:val="1"/>
          <w:numId w:val="123"/>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تقنية واحدة جديدة ستبدأ القيام بها إذا لاحظت حدوث انشقاق.</w:t>
      </w:r>
    </w:p>
    <w:p w14:paraId="51F14683" w14:textId="77777777" w:rsidR="699ECA2C" w:rsidRPr="00167538" w:rsidRDefault="699ECA2C"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جرّبي أي تقنيات جديدة مع الناجية بطريقة لعب الأدوار.</w:t>
      </w:r>
    </w:p>
    <w:p w14:paraId="302AED1A" w14:textId="77777777" w:rsidR="699ECA2C" w:rsidRPr="00167538" w:rsidRDefault="699ECA2C"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أعطي الناجية واجبات منزلية لتكملها قبل الجلسة التالية التي ستعقدينها معها، وتأكدي من المتابعة خلال الجلسة التالية (ساعديها على التوصل إلى حلول، إذا كانت هناك تعقيدات).</w:t>
      </w:r>
    </w:p>
    <w:p w14:paraId="79D6CC4B" w14:textId="77777777" w:rsidR="28AAA377" w:rsidRPr="00167538" w:rsidRDefault="28AAA377" w:rsidP="008B704A">
      <w:pPr>
        <w:bidi/>
        <w:spacing w:after="0" w:line="240" w:lineRule="auto"/>
        <w:contextualSpacing/>
        <w:jc w:val="both"/>
        <w:rPr>
          <w:rFonts w:asciiTheme="majorBidi" w:hAnsiTheme="majorBidi" w:cstheme="majorBidi"/>
          <w:i w:val="0"/>
          <w:iCs w:val="0"/>
          <w:sz w:val="22"/>
          <w:szCs w:val="22"/>
          <w:lang w:val="en-GB"/>
        </w:rPr>
      </w:pPr>
    </w:p>
    <w:p w14:paraId="40684EE2" w14:textId="77777777" w:rsidR="699ECA2C" w:rsidRPr="00167538" w:rsidRDefault="699ECA2C" w:rsidP="00652C88">
      <w:pPr>
        <w:pBdr>
          <w:bottom w:val="single" w:sz="4" w:space="1" w:color="7030A0"/>
        </w:pBd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عينة عن واجبات منزلية</w:t>
      </w:r>
    </w:p>
    <w:p w14:paraId="7CA714D5" w14:textId="77777777" w:rsidR="699ECA2C" w:rsidRPr="00167538" w:rsidRDefault="699ECA2C" w:rsidP="00E85AC7">
      <w:pPr>
        <w:pStyle w:val="Paragraphedeliste"/>
        <w:numPr>
          <w:ilvl w:val="0"/>
          <w:numId w:val="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أن تلتمس من أحبائه مشاركة ثلاثة أشياء يفعلونها لتهدئة أنفسهم.</w:t>
      </w:r>
    </w:p>
    <w:p w14:paraId="30D71C53" w14:textId="77777777" w:rsidR="699ECA2C" w:rsidRPr="00167538" w:rsidRDefault="699ECA2C" w:rsidP="00E85AC7">
      <w:pPr>
        <w:pStyle w:val="Paragraphedeliste"/>
        <w:numPr>
          <w:ilvl w:val="0"/>
          <w:numId w:val="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lastRenderedPageBreak/>
        <w:t xml:space="preserve">اطلبي من الناجية التمرن على تخيل أو تصوّر موجّه متفق عليه (انظري قسم ”الاسترخاء“). </w:t>
      </w:r>
      <w:r w:rsidRPr="00167538">
        <w:rPr>
          <w:rFonts w:asciiTheme="majorBidi" w:eastAsia="Calibri" w:hAnsiTheme="majorBidi" w:cstheme="majorBidi"/>
          <w:i w:val="0"/>
          <w:iCs w:val="0"/>
          <w:sz w:val="22"/>
          <w:szCs w:val="22"/>
          <w:rtl/>
          <w:lang w:eastAsia="ar"/>
        </w:rPr>
        <w:t>على أخصائية الحالات تجربة ذلك أثناء الجلسة مع الناجية بطريقة لعب الأدوار.</w:t>
      </w:r>
    </w:p>
    <w:p w14:paraId="47667A30" w14:textId="77777777" w:rsidR="699ECA2C" w:rsidRPr="00167538" w:rsidRDefault="699ECA2C" w:rsidP="00E85AC7">
      <w:pPr>
        <w:pStyle w:val="Paragraphedeliste"/>
        <w:numPr>
          <w:ilvl w:val="0"/>
          <w:numId w:val="8"/>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ممارسة تقنيات الاسترخاء المرتكزة والمفضلة لديها.</w:t>
      </w:r>
    </w:p>
    <w:p w14:paraId="416A5BB4" w14:textId="77777777" w:rsidR="28AAA377" w:rsidRPr="00167538" w:rsidRDefault="28AAA377" w:rsidP="008B704A">
      <w:pPr>
        <w:bidi/>
        <w:spacing w:after="0" w:line="240" w:lineRule="auto"/>
        <w:contextualSpacing/>
        <w:jc w:val="both"/>
        <w:rPr>
          <w:rFonts w:asciiTheme="majorBidi" w:hAnsiTheme="majorBidi" w:cstheme="majorBidi"/>
          <w:i w:val="0"/>
          <w:iCs w:val="0"/>
          <w:sz w:val="22"/>
          <w:szCs w:val="22"/>
          <w:lang w:val="en-GB"/>
        </w:rPr>
      </w:pPr>
    </w:p>
    <w:p w14:paraId="284CE12F" w14:textId="77777777" w:rsidR="699ECA2C" w:rsidRPr="00167538" w:rsidRDefault="699ECA2C" w:rsidP="00652C88">
      <w:pPr>
        <w:pBdr>
          <w:top w:val="single" w:sz="4" w:space="1" w:color="7030A0"/>
          <w:left w:val="single" w:sz="4" w:space="4" w:color="7030A0"/>
          <w:bottom w:val="single" w:sz="4" w:space="1" w:color="7030A0"/>
          <w:right w:val="single" w:sz="4" w:space="4" w:color="7030A0"/>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5: المتابعة</w:t>
      </w:r>
    </w:p>
    <w:p w14:paraId="286784EB" w14:textId="77777777" w:rsidR="699ECA2C" w:rsidRPr="00167538" w:rsidRDefault="699ECA2C" w:rsidP="008B704A">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اعقدي جلسة متابعة لمناقشة التحديات والنجاحات وإعادة صياغة التقنيات وتكييفها للناجية.</w:t>
      </w:r>
    </w:p>
    <w:p w14:paraId="2662F1BB" w14:textId="77777777" w:rsidR="699ECA2C" w:rsidRPr="00167538" w:rsidRDefault="699ECA2C" w:rsidP="00E85AC7">
      <w:pPr>
        <w:numPr>
          <w:ilvl w:val="0"/>
          <w:numId w:val="4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التحديات وما كان مفيداً.</w:t>
      </w:r>
    </w:p>
    <w:p w14:paraId="3CE05BEA" w14:textId="77777777" w:rsidR="699ECA2C" w:rsidRPr="00167538" w:rsidRDefault="699ECA2C" w:rsidP="00E85AC7">
      <w:pPr>
        <w:numPr>
          <w:ilvl w:val="0"/>
          <w:numId w:val="48"/>
        </w:numPr>
        <w:bidi/>
        <w:spacing w:after="0" w:line="240" w:lineRule="auto"/>
        <w:contextualSpacing/>
        <w:jc w:val="both"/>
        <w:rPr>
          <w:rFonts w:asciiTheme="majorBidi" w:hAnsiTheme="majorBidi" w:cstheme="majorBidi"/>
          <w:i w:val="0"/>
          <w:iCs w:val="0"/>
          <w:sz w:val="22"/>
          <w:szCs w:val="22"/>
          <w:u w:val="single"/>
          <w:lang w:val="en-GB"/>
        </w:rPr>
      </w:pPr>
      <w:r w:rsidRPr="00167538">
        <w:rPr>
          <w:rFonts w:asciiTheme="majorBidi" w:hAnsiTheme="majorBidi" w:cstheme="majorBidi"/>
          <w:i w:val="0"/>
          <w:iCs w:val="0"/>
          <w:sz w:val="22"/>
          <w:szCs w:val="22"/>
          <w:rtl/>
          <w:lang w:eastAsia="ar"/>
        </w:rPr>
        <w:t>حلي المشكلات مع الناجية لفهم أسباب تعثرها وكيّفي التقنيات الحالية أو اقترحي تقنيات جديدة ومارسيها معها.</w:t>
      </w:r>
    </w:p>
    <w:p w14:paraId="0632F6B4" w14:textId="77777777" w:rsidR="28AAA377" w:rsidRPr="00167538" w:rsidRDefault="28AAA377" w:rsidP="008B704A">
      <w:pPr>
        <w:bidi/>
        <w:spacing w:after="0" w:line="240" w:lineRule="auto"/>
        <w:contextualSpacing/>
        <w:jc w:val="both"/>
        <w:rPr>
          <w:rFonts w:asciiTheme="majorBidi" w:hAnsiTheme="majorBidi" w:cstheme="majorBidi"/>
          <w:i w:val="0"/>
          <w:iCs w:val="0"/>
          <w:sz w:val="22"/>
          <w:szCs w:val="22"/>
          <w:u w:val="single"/>
          <w:lang w:val="en-GB"/>
        </w:rPr>
      </w:pPr>
    </w:p>
    <w:p w14:paraId="6C2F10EF" w14:textId="77777777" w:rsidR="699ECA2C" w:rsidRPr="00167538" w:rsidRDefault="699ECA2C" w:rsidP="00652C88">
      <w:pPr>
        <w:pBdr>
          <w:top w:val="single" w:sz="4" w:space="1" w:color="7030A0"/>
          <w:left w:val="single" w:sz="4" w:space="4" w:color="7030A0"/>
          <w:bottom w:val="single" w:sz="4" w:space="1" w:color="7030A0"/>
          <w:right w:val="single" w:sz="4" w:space="4" w:color="7030A0"/>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الخطوة 6: التأمل: أسئلة التأمل الذاتي/الإشراف</w:t>
      </w:r>
    </w:p>
    <w:p w14:paraId="64A98DD8" w14:textId="77777777" w:rsidR="699ECA2C" w:rsidRPr="00167538" w:rsidRDefault="699ECA2C" w:rsidP="008B704A">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استخدمي هذه الأسئلة (فردياً أو تحت الإشراف) لاستكشاف التجارب الشخصية لأخصائية الحالات، ومعتقداتها، وأفضل الممارسات، والتحديات التي تواجهها في التعامل مع هذا الموضوع.</w:t>
      </w:r>
    </w:p>
    <w:p w14:paraId="57B37C65" w14:textId="77777777" w:rsidR="699ECA2C" w:rsidRPr="00167538" w:rsidRDefault="699ECA2C" w:rsidP="00E85AC7">
      <w:pPr>
        <w:pStyle w:val="Paragraphedeliste"/>
        <w:numPr>
          <w:ilvl w:val="0"/>
          <w:numId w:val="124"/>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فكّري في العلاجات أو الممارسات التقليدية السائدة في ثقافتك أو في ثقافة الناجية والتي تيسّر الارتكاز والاسترخاء عند ظهور المحفزات.</w:t>
      </w:r>
    </w:p>
    <w:p w14:paraId="1BB8223C" w14:textId="77777777" w:rsidR="699ECA2C" w:rsidRPr="00167538" w:rsidRDefault="699ECA2C" w:rsidP="00E85AC7">
      <w:pPr>
        <w:pStyle w:val="Paragraphedeliste"/>
        <w:numPr>
          <w:ilvl w:val="0"/>
          <w:numId w:val="124"/>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فكّري في الناجيات السابقات اللاتي عانين من مشكلات فيما يخص الانشقاق وما الذي ساعدهن على التمهل قبل أن تثيرهن المحفزات وينفصلن.</w:t>
      </w:r>
    </w:p>
    <w:p w14:paraId="02060EB9" w14:textId="77777777" w:rsidR="699ECA2C" w:rsidRPr="00167538" w:rsidRDefault="699ECA2C" w:rsidP="00E85AC7">
      <w:pPr>
        <w:pStyle w:val="Paragraphedeliste"/>
        <w:numPr>
          <w:ilvl w:val="0"/>
          <w:numId w:val="124"/>
        </w:numPr>
        <w:bidi/>
        <w:spacing w:after="0" w:line="240" w:lineRule="auto"/>
        <w:jc w:val="both"/>
        <w:rPr>
          <w:rFonts w:asciiTheme="majorBid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فكّري في حياة الناجية بالتفصيل. وفكّري في الأسباب العديدة المحتملة التي تمنعها من البقاء في اللحظة الحالية (تذكّري أنه غالباً ما تكون هناك أسباب أكثر مما تدرك الناجيات).</w:t>
      </w:r>
    </w:p>
    <w:p w14:paraId="3D6F8827" w14:textId="77777777" w:rsidR="000F4876" w:rsidRPr="00167538" w:rsidRDefault="000F4876">
      <w:pPr>
        <w:bidi/>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br w:type="page"/>
      </w:r>
    </w:p>
    <w:p w14:paraId="7AC71BCE" w14:textId="77777777" w:rsidR="00343D52" w:rsidRPr="00167538" w:rsidRDefault="00343D52" w:rsidP="00F85A7B">
      <w:pPr>
        <w:shd w:val="clear" w:color="auto" w:fill="9900CC"/>
        <w:bidi/>
        <w:spacing w:after="0" w:line="240" w:lineRule="auto"/>
        <w:contextualSpacing/>
        <w:jc w:val="center"/>
        <w:rPr>
          <w:rFonts w:asciiTheme="majorBidi" w:hAnsiTheme="majorBidi" w:cstheme="majorBidi"/>
          <w:b/>
          <w:bCs/>
          <w:i w:val="0"/>
          <w:iCs w:val="0"/>
          <w:lang w:val="en-GB"/>
        </w:rPr>
      </w:pPr>
    </w:p>
    <w:p w14:paraId="4382A44C" w14:textId="77777777" w:rsidR="00F85A7B" w:rsidRPr="00167538" w:rsidRDefault="00F85A7B" w:rsidP="00250FBA">
      <w:pPr>
        <w:pStyle w:val="Style1"/>
        <w:outlineLvl w:val="0"/>
        <w:rPr>
          <w:rFonts w:asciiTheme="majorBidi" w:hAnsiTheme="majorBidi" w:cstheme="majorBidi"/>
          <w:lang w:val="en-GB"/>
        </w:rPr>
      </w:pPr>
      <w:bookmarkStart w:id="38" w:name="_Toc138169591"/>
      <w:r w:rsidRPr="00167538">
        <w:rPr>
          <w:rFonts w:asciiTheme="majorBidi" w:hAnsiTheme="majorBidi" w:cstheme="majorBidi"/>
          <w:rtl/>
        </w:rPr>
        <w:t>الملحقات</w:t>
      </w:r>
      <w:bookmarkEnd w:id="38"/>
    </w:p>
    <w:p w14:paraId="05E5D832" w14:textId="77777777" w:rsidR="00343D52" w:rsidRPr="00167538" w:rsidRDefault="00343D52" w:rsidP="00F85A7B">
      <w:pPr>
        <w:shd w:val="clear" w:color="auto" w:fill="9900CC"/>
        <w:bidi/>
        <w:spacing w:after="0" w:line="240" w:lineRule="auto"/>
        <w:contextualSpacing/>
        <w:jc w:val="center"/>
        <w:rPr>
          <w:rFonts w:asciiTheme="majorBidi" w:hAnsiTheme="majorBidi" w:cstheme="majorBidi"/>
          <w:b/>
          <w:bCs/>
          <w:i w:val="0"/>
          <w:iCs w:val="0"/>
          <w:lang w:val="en-GB"/>
        </w:rPr>
      </w:pPr>
    </w:p>
    <w:p w14:paraId="5DA3AECF" w14:textId="77777777" w:rsidR="00F85A7B" w:rsidRPr="00167538" w:rsidRDefault="00F85A7B" w:rsidP="00625F66">
      <w:pPr>
        <w:bidi/>
        <w:spacing w:after="0" w:line="240" w:lineRule="auto"/>
        <w:contextualSpacing/>
        <w:jc w:val="both"/>
        <w:rPr>
          <w:rFonts w:asciiTheme="majorBidi" w:hAnsiTheme="majorBidi" w:cstheme="majorBidi"/>
          <w:i w:val="0"/>
          <w:iCs w:val="0"/>
          <w:sz w:val="22"/>
          <w:szCs w:val="22"/>
          <w:lang w:val="en-GB"/>
        </w:rPr>
      </w:pPr>
    </w:p>
    <w:p w14:paraId="6B762153" w14:textId="77777777" w:rsidR="00B20BDD" w:rsidRPr="00167538" w:rsidRDefault="0048733B" w:rsidP="00435630">
      <w:pPr>
        <w:pStyle w:val="Style2"/>
        <w:outlineLvl w:val="1"/>
        <w:rPr>
          <w:rFonts w:asciiTheme="majorBidi" w:hAnsiTheme="majorBidi" w:cstheme="majorBidi"/>
          <w:i/>
          <w:iCs/>
          <w:lang w:val="en-GB"/>
        </w:rPr>
      </w:pPr>
      <w:bookmarkStart w:id="39" w:name="_Toc138169592"/>
      <w:r w:rsidRPr="00167538">
        <w:rPr>
          <w:rFonts w:asciiTheme="majorBidi" w:hAnsiTheme="majorBidi" w:cstheme="majorBidi"/>
          <w:rtl/>
        </w:rPr>
        <w:t>الملحق (أ): اختبار الحالة النفسية</w:t>
      </w:r>
      <w:r w:rsidRPr="00167538">
        <w:rPr>
          <w:rStyle w:val="Appelnotedebasdep"/>
          <w:rFonts w:asciiTheme="majorBidi" w:hAnsiTheme="majorBidi" w:cstheme="majorBidi"/>
          <w:b w:val="0"/>
          <w:bCs w:val="0"/>
          <w:i/>
          <w:iCs/>
          <w:rtl/>
        </w:rPr>
        <w:footnoteReference w:id="32"/>
      </w:r>
      <w:bookmarkEnd w:id="39"/>
    </w:p>
    <w:p w14:paraId="2DE95D19" w14:textId="77777777" w:rsidR="4BAB899E" w:rsidRPr="00167538" w:rsidRDefault="4BAB899E" w:rsidP="00625F66">
      <w:pPr>
        <w:bidi/>
        <w:spacing w:after="0" w:line="240" w:lineRule="auto"/>
        <w:jc w:val="both"/>
        <w:rPr>
          <w:rFonts w:asciiTheme="majorBidi" w:hAnsiTheme="majorBidi" w:cstheme="majorBidi"/>
          <w:i w:val="0"/>
          <w:iCs w:val="0"/>
          <w:sz w:val="22"/>
          <w:szCs w:val="22"/>
          <w:lang w:val="en-GB"/>
        </w:rPr>
      </w:pPr>
    </w:p>
    <w:p w14:paraId="6CA549F1" w14:textId="77777777" w:rsidR="21314870" w:rsidRPr="00167538" w:rsidRDefault="21314870" w:rsidP="00625F66">
      <w:pPr>
        <w:bidi/>
        <w:spacing w:after="0" w:line="240" w:lineRule="auto"/>
        <w:jc w:val="both"/>
        <w:rPr>
          <w:rFonts w:asciiTheme="majorBidi" w:eastAsia="Calibri" w:hAnsiTheme="majorBidi" w:cstheme="majorBidi"/>
          <w:i w:val="0"/>
          <w:sz w:val="22"/>
          <w:szCs w:val="22"/>
          <w:lang w:val="en-GB"/>
        </w:rPr>
      </w:pPr>
      <w:r w:rsidRPr="00167538">
        <w:rPr>
          <w:rFonts w:asciiTheme="majorBidi" w:eastAsia="Times New Roman" w:hAnsiTheme="majorBidi" w:cstheme="majorBidi"/>
          <w:i w:val="0"/>
          <w:iCs w:val="0"/>
          <w:sz w:val="22"/>
          <w:szCs w:val="22"/>
          <w:rtl/>
          <w:lang w:eastAsia="ar"/>
        </w:rPr>
        <w:t>اختبار الحالة النفسية كناية عن المعادل النفسي للفحص البدني. يوفر هذا الاختبار تقييماً سريعاً لمستوى الضيق والأداء لدى الناجية. يشجع أخصائيات الحالات على ملاحظة أربعة جوانب أساسية عن كثب: المظهر، والسلوك، والمشاعر، والكلام. على سبيل المثال، أحياناً ما يخبركِ أي تغيير في الطريقة التي تتحدث أو تمشي بها الناجية بأشياء أكثر من الكلمات التي تقولها.</w:t>
      </w:r>
    </w:p>
    <w:p w14:paraId="1C1295CB" w14:textId="77777777" w:rsidR="4BAB899E" w:rsidRPr="00167538" w:rsidRDefault="4BAB899E" w:rsidP="00625F66">
      <w:pPr>
        <w:bidi/>
        <w:spacing w:after="0" w:line="240" w:lineRule="auto"/>
        <w:jc w:val="both"/>
        <w:rPr>
          <w:rFonts w:asciiTheme="majorBidi" w:eastAsia="Calibri" w:hAnsiTheme="majorBidi" w:cstheme="majorBidi"/>
          <w:i w:val="0"/>
          <w:iCs w:val="0"/>
          <w:sz w:val="22"/>
          <w:szCs w:val="22"/>
          <w:lang w:val="en-GB"/>
        </w:rPr>
      </w:pPr>
    </w:p>
    <w:p w14:paraId="10094E50" w14:textId="77777777" w:rsidR="40FCC0AA" w:rsidRPr="00167538" w:rsidRDefault="40FCC0AA" w:rsidP="00625F66">
      <w:pPr>
        <w:bidi/>
        <w:spacing w:after="0" w:line="240" w:lineRule="auto"/>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على أخصائيات الحالات اعتماد اختبار الحالة النفسية كأداة تقييم موجزة أثناء كل تفاعل مع الناجية. ما من أسئلة يجب طرحها على الناجية، بل الأحرى أنه يمكن أن تسترشد به أخصائية الحالات فيما تلاحظه.</w:t>
      </w:r>
    </w:p>
    <w:p w14:paraId="500E0411" w14:textId="77777777" w:rsidR="4BAB899E" w:rsidRPr="00167538" w:rsidRDefault="4BAB899E" w:rsidP="00625F66">
      <w:pPr>
        <w:bidi/>
        <w:spacing w:after="0" w:line="240" w:lineRule="auto"/>
        <w:jc w:val="both"/>
        <w:rPr>
          <w:rFonts w:asciiTheme="majorBidi" w:hAnsiTheme="majorBidi" w:cstheme="majorBidi"/>
          <w:i w:val="0"/>
          <w:iCs w:val="0"/>
          <w:sz w:val="22"/>
          <w:szCs w:val="22"/>
          <w:lang w:val="en-GB"/>
        </w:rPr>
      </w:pPr>
    </w:p>
    <w:p w14:paraId="44BED213" w14:textId="77777777" w:rsidR="6EB21075" w:rsidRPr="00167538" w:rsidRDefault="6EB21075" w:rsidP="00F85A7B">
      <w:pPr>
        <w:pBdr>
          <w:bottom w:val="single" w:sz="4" w:space="1" w:color="9900CC"/>
        </w:pBdr>
        <w:bidi/>
        <w:spacing w:after="0" w:line="240" w:lineRule="auto"/>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اختبار الحالة النفسية</w:t>
      </w:r>
    </w:p>
    <w:p w14:paraId="678DEAD5" w14:textId="77777777" w:rsidR="001F2DC6" w:rsidRPr="00167538" w:rsidRDefault="001F2DC6" w:rsidP="00625F66">
      <w:pPr>
        <w:bidi/>
        <w:spacing w:after="0" w:line="240" w:lineRule="auto"/>
        <w:contextualSpacing/>
        <w:jc w:val="both"/>
        <w:rPr>
          <w:rFonts w:asciiTheme="majorBidi" w:hAnsiTheme="majorBidi" w:cstheme="majorBidi"/>
          <w:i w:val="0"/>
          <w:iCs w:val="0"/>
          <w:sz w:val="22"/>
          <w:szCs w:val="22"/>
          <w:lang w:val="en-GB"/>
        </w:rPr>
      </w:pPr>
    </w:p>
    <w:p w14:paraId="4A76D59B" w14:textId="77777777" w:rsidR="00B46532" w:rsidRPr="00167538" w:rsidRDefault="00B46532" w:rsidP="00F85A7B">
      <w:pPr>
        <w:pBdr>
          <w:bottom w:val="single" w:sz="4" w:space="1" w:color="9900CC"/>
        </w:pBd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المظهر العام</w:t>
      </w:r>
    </w:p>
    <w:p w14:paraId="4BED682F" w14:textId="77777777" w:rsidR="00B46532" w:rsidRPr="00167538" w:rsidRDefault="00C57A55" w:rsidP="00E85AC7">
      <w:pPr>
        <w:pStyle w:val="Paragraphedeliste"/>
        <w:numPr>
          <w:ilvl w:val="0"/>
          <w:numId w:val="102"/>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المظهر (العمر): </w:t>
      </w:r>
      <w:r w:rsidR="00B46532" w:rsidRPr="00167538">
        <w:rPr>
          <w:rFonts w:asciiTheme="majorBidi" w:hAnsiTheme="majorBidi" w:cstheme="majorBidi"/>
          <w:i w:val="0"/>
          <w:iCs w:val="0"/>
          <w:sz w:val="22"/>
          <w:szCs w:val="22"/>
          <w:rtl/>
          <w:lang w:eastAsia="ar"/>
        </w:rPr>
        <w:t>هل تبدو الناجية أصغر أم أكبر من عمرها الزمني؟</w:t>
      </w:r>
    </w:p>
    <w:p w14:paraId="6DC2BAD9" w14:textId="77777777" w:rsidR="00B46532" w:rsidRPr="00167538" w:rsidRDefault="00B46532" w:rsidP="00E85AC7">
      <w:pPr>
        <w:pStyle w:val="Paragraphedeliste"/>
        <w:numPr>
          <w:ilvl w:val="0"/>
          <w:numId w:val="102"/>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الموقف:</w:t>
      </w:r>
      <w:r w:rsidRPr="00167538">
        <w:rPr>
          <w:rFonts w:asciiTheme="majorBidi" w:hAnsiTheme="majorBidi" w:cstheme="majorBidi"/>
          <w:i w:val="0"/>
          <w:iCs w:val="0"/>
          <w:sz w:val="22"/>
          <w:szCs w:val="22"/>
          <w:rtl/>
          <w:lang w:eastAsia="ar"/>
        </w:rPr>
        <w:t xml:space="preserve"> الود، أو التعاون، أو العدائية، أو اليقظة، أو الارتباك، أو التواصل البصري، أو الوفاق، أو اللامبالاة، إلخ؟</w:t>
      </w:r>
    </w:p>
    <w:p w14:paraId="628706A0" w14:textId="77777777" w:rsidR="00B46532" w:rsidRPr="00167538" w:rsidRDefault="00F9269F" w:rsidP="00E85AC7">
      <w:pPr>
        <w:pStyle w:val="Paragraphedeliste"/>
        <w:numPr>
          <w:ilvl w:val="0"/>
          <w:numId w:val="102"/>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الجسد: </w:t>
      </w:r>
      <w:r w:rsidR="00B46532" w:rsidRPr="00167538">
        <w:rPr>
          <w:rFonts w:asciiTheme="majorBidi" w:hAnsiTheme="majorBidi" w:cstheme="majorBidi"/>
          <w:i w:val="0"/>
          <w:iCs w:val="0"/>
          <w:sz w:val="22"/>
          <w:szCs w:val="22"/>
          <w:rtl/>
          <w:lang w:eastAsia="ar"/>
        </w:rPr>
        <w:t>طويلة، أو قصيرة، أو نحيفة، أو ممتلئة الجسم؟</w:t>
      </w:r>
    </w:p>
    <w:p w14:paraId="71160243" w14:textId="77777777" w:rsidR="00B46532" w:rsidRPr="00167538" w:rsidRDefault="00B46532" w:rsidP="00E85AC7">
      <w:pPr>
        <w:pStyle w:val="Paragraphedeliste"/>
        <w:numPr>
          <w:ilvl w:val="0"/>
          <w:numId w:val="102"/>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الملابس:</w:t>
      </w:r>
      <w:r w:rsidRPr="00167538">
        <w:rPr>
          <w:rFonts w:asciiTheme="majorBidi" w:hAnsiTheme="majorBidi" w:cstheme="majorBidi"/>
          <w:i w:val="0"/>
          <w:iCs w:val="0"/>
          <w:sz w:val="22"/>
          <w:szCs w:val="22"/>
          <w:rtl/>
          <w:lang w:eastAsia="ar"/>
        </w:rPr>
        <w:t xml:space="preserve"> مناسبة للعمر، والموسم، والسياق، والمناسبة؟ نظيفة، ومرتبة، ومهتمة بالتفاصيل، وبالية، ومنسقة؟ هل الألوان فاتحة، أم باهتة، أم كئيبة؟</w:t>
      </w:r>
    </w:p>
    <w:p w14:paraId="7461B1E2" w14:textId="77777777" w:rsidR="00B46532" w:rsidRPr="00167538" w:rsidRDefault="00B46532" w:rsidP="00E85AC7">
      <w:pPr>
        <w:pStyle w:val="Paragraphedeliste"/>
        <w:numPr>
          <w:ilvl w:val="0"/>
          <w:numId w:val="102"/>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النظافة الشخصية:</w:t>
      </w:r>
      <w:r w:rsidRPr="00167538">
        <w:rPr>
          <w:rFonts w:asciiTheme="majorBidi" w:hAnsiTheme="majorBidi" w:cstheme="majorBidi"/>
          <w:i w:val="0"/>
          <w:iCs w:val="0"/>
          <w:sz w:val="22"/>
          <w:szCs w:val="22"/>
          <w:rtl/>
          <w:lang w:eastAsia="ar"/>
        </w:rPr>
        <w:t xml:space="preserve"> هل تبدو الناجية نظيفة، أم متسخة، أو غير مستحمة؟ </w:t>
      </w:r>
      <w:proofErr w:type="spellStart"/>
      <w:r w:rsidRPr="00167538">
        <w:rPr>
          <w:rFonts w:asciiTheme="majorBidi" w:hAnsiTheme="majorBidi" w:cstheme="majorBidi"/>
          <w:i w:val="0"/>
          <w:iCs w:val="0"/>
          <w:sz w:val="22"/>
          <w:szCs w:val="22"/>
          <w:rtl/>
          <w:lang w:eastAsia="ar"/>
        </w:rPr>
        <w:t>معتنية</w:t>
      </w:r>
      <w:proofErr w:type="spellEnd"/>
      <w:r w:rsidRPr="00167538">
        <w:rPr>
          <w:rFonts w:asciiTheme="majorBidi" w:hAnsiTheme="majorBidi" w:cstheme="majorBidi"/>
          <w:i w:val="0"/>
          <w:iCs w:val="0"/>
          <w:sz w:val="22"/>
          <w:szCs w:val="22"/>
          <w:rtl/>
          <w:lang w:eastAsia="ar"/>
        </w:rPr>
        <w:t xml:space="preserve"> بنفسها؟ أنيقة، أم متسخة، أم حسنة المظهر؟</w:t>
      </w:r>
    </w:p>
    <w:p w14:paraId="62F21A85" w14:textId="77777777" w:rsidR="00B46532" w:rsidRPr="00167538" w:rsidRDefault="005468FB" w:rsidP="00E85AC7">
      <w:pPr>
        <w:pStyle w:val="Paragraphedeliste"/>
        <w:numPr>
          <w:ilvl w:val="0"/>
          <w:numId w:val="102"/>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الرائحة:</w:t>
      </w:r>
      <w:r w:rsidR="00C57A55" w:rsidRPr="00167538">
        <w:rPr>
          <w:rFonts w:asciiTheme="majorBidi" w:hAnsiTheme="majorBidi" w:cstheme="majorBidi"/>
          <w:i w:val="0"/>
          <w:iCs w:val="0"/>
          <w:sz w:val="22"/>
          <w:szCs w:val="22"/>
          <w:rtl/>
          <w:lang w:eastAsia="ar"/>
        </w:rPr>
        <w:t xml:space="preserve"> العرق، أم الكحول، أم العطور، أم الكولونيا، أم غسول الحلاقة؟</w:t>
      </w:r>
    </w:p>
    <w:p w14:paraId="7CF03E0C" w14:textId="77777777" w:rsidR="00B46532" w:rsidRPr="00167538" w:rsidRDefault="00B46532" w:rsidP="00E85AC7">
      <w:pPr>
        <w:pStyle w:val="Paragraphedeliste"/>
        <w:numPr>
          <w:ilvl w:val="0"/>
          <w:numId w:val="102"/>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تعبيرات الوجه: </w:t>
      </w:r>
      <w:r w:rsidR="00B348F7" w:rsidRPr="00167538">
        <w:rPr>
          <w:rFonts w:asciiTheme="majorBidi" w:hAnsiTheme="majorBidi" w:cstheme="majorBidi"/>
          <w:i w:val="0"/>
          <w:iCs w:val="0"/>
          <w:sz w:val="22"/>
          <w:szCs w:val="22"/>
          <w:rtl/>
          <w:lang w:eastAsia="ar"/>
        </w:rPr>
        <w:t>هل تبدو الناجية حزينة، أم مرتبكة، أم قلقةً، أم خائفة أم عابسة أم متحمسة، أم مبتهجة، أم مشغولة، أم ضجرة، أم مرتابة، أم مبتسمة، أم مستجيبة، أم مهتمة، أم حيوية، أم خاوية، أم مذهولة، أم متوترة؟</w:t>
      </w:r>
    </w:p>
    <w:p w14:paraId="27895B7B" w14:textId="77777777" w:rsidR="00B46532" w:rsidRPr="00167538" w:rsidRDefault="00B46532" w:rsidP="00E85AC7">
      <w:pPr>
        <w:pStyle w:val="Paragraphedeliste"/>
        <w:numPr>
          <w:ilvl w:val="0"/>
          <w:numId w:val="102"/>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التواصل البصري:</w:t>
      </w:r>
      <w:r w:rsidRPr="00167538">
        <w:rPr>
          <w:rFonts w:asciiTheme="majorBidi" w:hAnsiTheme="majorBidi" w:cstheme="majorBidi"/>
          <w:i w:val="0"/>
          <w:iCs w:val="0"/>
          <w:sz w:val="22"/>
          <w:szCs w:val="22"/>
          <w:rtl/>
          <w:lang w:eastAsia="ar"/>
        </w:rPr>
        <w:t xml:space="preserve"> غير مباشر، أم ثابت، أم عابر، أم محدق، أم محملق، أم لا يوجد تواصل بصري؟</w:t>
      </w:r>
    </w:p>
    <w:p w14:paraId="5B8740BE" w14:textId="77777777" w:rsidR="00B46532" w:rsidRPr="00167538" w:rsidRDefault="00B46532" w:rsidP="00625F66">
      <w:pPr>
        <w:autoSpaceDE w:val="0"/>
        <w:autoSpaceDN w:val="0"/>
        <w:bidi/>
        <w:adjustRightInd w:val="0"/>
        <w:spacing w:after="0" w:line="240" w:lineRule="auto"/>
        <w:contextualSpacing/>
        <w:jc w:val="both"/>
        <w:rPr>
          <w:rFonts w:asciiTheme="majorBidi" w:hAnsiTheme="majorBidi" w:cstheme="majorBidi"/>
          <w:i w:val="0"/>
          <w:iCs w:val="0"/>
          <w:sz w:val="22"/>
          <w:szCs w:val="22"/>
          <w:lang w:val="en-GB"/>
        </w:rPr>
      </w:pPr>
    </w:p>
    <w:p w14:paraId="6ECBA8AA" w14:textId="77777777" w:rsidR="00B46532" w:rsidRPr="00167538" w:rsidRDefault="00B46532" w:rsidP="00F85A7B">
      <w:pPr>
        <w:pBdr>
          <w:bottom w:val="single" w:sz="4" w:space="1" w:color="9900CC"/>
        </w:pBdr>
        <w:autoSpaceDE w:val="0"/>
        <w:autoSpaceDN w:val="0"/>
        <w:bidi/>
        <w:adjustRightInd w:val="0"/>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السلوك</w:t>
      </w:r>
    </w:p>
    <w:p w14:paraId="16127453" w14:textId="77777777" w:rsidR="00B46532" w:rsidRPr="00167538" w:rsidRDefault="00747A90" w:rsidP="00E85AC7">
      <w:pPr>
        <w:pStyle w:val="Paragraphedeliste"/>
        <w:numPr>
          <w:ilvl w:val="0"/>
          <w:numId w:val="103"/>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طريقة المشي: </w:t>
      </w:r>
      <w:r w:rsidR="00B46532" w:rsidRPr="00167538">
        <w:rPr>
          <w:rFonts w:asciiTheme="majorBidi" w:hAnsiTheme="majorBidi" w:cstheme="majorBidi"/>
          <w:i w:val="0"/>
          <w:iCs w:val="0"/>
          <w:sz w:val="22"/>
          <w:szCs w:val="22"/>
          <w:rtl/>
          <w:lang w:eastAsia="ar"/>
        </w:rPr>
        <w:t>سريعة، أم بطيئة، أم مترددة، أم منحنية الوضعية، أم متثاقلة الخطى، أم راقصة، أم طبيعية، أم مترنحة، أم غير منسقة؟</w:t>
      </w:r>
    </w:p>
    <w:p w14:paraId="5D0563A6" w14:textId="77777777" w:rsidR="00B46532" w:rsidRPr="00167538" w:rsidRDefault="00B46532" w:rsidP="00E85AC7">
      <w:pPr>
        <w:pStyle w:val="Paragraphedeliste"/>
        <w:numPr>
          <w:ilvl w:val="0"/>
          <w:numId w:val="103"/>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المصافحة:</w:t>
      </w:r>
      <w:r w:rsidRPr="00167538">
        <w:rPr>
          <w:rFonts w:asciiTheme="majorBidi" w:hAnsiTheme="majorBidi" w:cstheme="majorBidi"/>
          <w:i w:val="0"/>
          <w:iCs w:val="0"/>
          <w:sz w:val="22"/>
          <w:szCs w:val="22"/>
          <w:rtl/>
          <w:lang w:eastAsia="ar"/>
        </w:rPr>
        <w:t xml:space="preserve"> حازمة، أم ضعيفة، أم دافئة، أم باردة، أم مقاومة، أم ثقيلة، أم رافضة، أم مطولة، أم مغرية؟</w:t>
      </w:r>
    </w:p>
    <w:p w14:paraId="32CCCCCB" w14:textId="77777777" w:rsidR="00B46532" w:rsidRPr="00167538" w:rsidRDefault="00B46532" w:rsidP="00E85AC7">
      <w:pPr>
        <w:pStyle w:val="Paragraphedeliste"/>
        <w:numPr>
          <w:ilvl w:val="0"/>
          <w:numId w:val="103"/>
        </w:numPr>
        <w:autoSpaceDE w:val="0"/>
        <w:autoSpaceDN w:val="0"/>
        <w:bidi/>
        <w:adjustRightInd w:val="0"/>
        <w:spacing w:after="0" w:line="240" w:lineRule="auto"/>
        <w:jc w:val="both"/>
        <w:rPr>
          <w:rFonts w:asciiTheme="majorBidi" w:hAnsiTheme="majorBidi" w:cstheme="majorBidi"/>
          <w:i w:val="0"/>
          <w:color w:val="000000"/>
          <w:sz w:val="22"/>
          <w:szCs w:val="22"/>
          <w:lang w:val="en-GB"/>
        </w:rPr>
      </w:pPr>
      <w:r w:rsidRPr="00167538">
        <w:rPr>
          <w:rFonts w:asciiTheme="majorBidi" w:hAnsiTheme="majorBidi" w:cstheme="majorBidi"/>
          <w:b/>
          <w:bCs/>
          <w:i w:val="0"/>
          <w:iCs w:val="0"/>
          <w:sz w:val="22"/>
          <w:szCs w:val="22"/>
          <w:rtl/>
          <w:lang w:eastAsia="ar"/>
        </w:rPr>
        <w:t>الحركات غير الطبيعية:</w:t>
      </w:r>
      <w:r w:rsidRPr="00167538">
        <w:rPr>
          <w:rFonts w:asciiTheme="majorBidi" w:hAnsiTheme="majorBidi" w:cstheme="majorBidi"/>
          <w:i w:val="0"/>
          <w:iCs w:val="0"/>
          <w:sz w:val="22"/>
          <w:szCs w:val="22"/>
          <w:rtl/>
          <w:lang w:eastAsia="ar"/>
        </w:rPr>
        <w:t xml:space="preserve"> التجهم، أم التشنجات اللاإرادية، أم الرعشات، أم النقر بالقدمين، أم فرك اليدين، أم السلوك النمطي، أم التصنع والتكلف، أم التظاهر، أم قضم الأظافر، أم حركات المضغ، أم الحركة </w:t>
      </w:r>
      <w:proofErr w:type="spellStart"/>
      <w:r w:rsidRPr="00167538">
        <w:rPr>
          <w:rFonts w:asciiTheme="majorBidi" w:hAnsiTheme="majorBidi" w:cstheme="majorBidi"/>
          <w:i w:val="0"/>
          <w:iCs w:val="0"/>
          <w:sz w:val="22"/>
          <w:szCs w:val="22"/>
          <w:rtl/>
          <w:lang w:eastAsia="ar"/>
        </w:rPr>
        <w:t>الصدوية</w:t>
      </w:r>
      <w:proofErr w:type="spellEnd"/>
      <w:r w:rsidRPr="00167538">
        <w:rPr>
          <w:rFonts w:asciiTheme="majorBidi" w:hAnsiTheme="majorBidi" w:cstheme="majorBidi"/>
          <w:i w:val="0"/>
          <w:iCs w:val="0"/>
          <w:sz w:val="22"/>
          <w:szCs w:val="22"/>
          <w:rtl/>
          <w:lang w:eastAsia="ar"/>
        </w:rPr>
        <w:t xml:space="preserve"> (</w:t>
      </w:r>
      <w:r w:rsidR="7E0509DA" w:rsidRPr="00167538">
        <w:rPr>
          <w:rFonts w:asciiTheme="majorBidi" w:hAnsiTheme="majorBidi" w:cstheme="majorBidi"/>
          <w:sz w:val="22"/>
          <w:szCs w:val="22"/>
          <w:rtl/>
          <w:lang w:eastAsia="ar"/>
        </w:rPr>
        <w:t>التكرار أو التقليد اللاإرادي لأفعال شخص آخر)؟</w:t>
      </w:r>
    </w:p>
    <w:p w14:paraId="75D95A64" w14:textId="77777777" w:rsidR="00B46532" w:rsidRPr="00167538" w:rsidRDefault="00B46532" w:rsidP="00E85AC7">
      <w:pPr>
        <w:pStyle w:val="Paragraphedeliste"/>
        <w:numPr>
          <w:ilvl w:val="0"/>
          <w:numId w:val="103"/>
        </w:numPr>
        <w:autoSpaceDE w:val="0"/>
        <w:autoSpaceDN w:val="0"/>
        <w:bidi/>
        <w:adjustRightInd w:val="0"/>
        <w:spacing w:after="0" w:line="240" w:lineRule="auto"/>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وضعية الجسد:</w:t>
      </w:r>
      <w:r w:rsidRPr="00167538">
        <w:rPr>
          <w:rFonts w:asciiTheme="majorBidi" w:hAnsiTheme="majorBidi" w:cstheme="majorBidi"/>
          <w:i w:val="0"/>
          <w:iCs w:val="0"/>
          <w:sz w:val="22"/>
          <w:szCs w:val="22"/>
          <w:rtl/>
          <w:lang w:eastAsia="ar"/>
        </w:rPr>
        <w:t xml:space="preserve"> منحنية، أو مسترخية، أو جامدة، أو مهتزة، أو متراخية، أو حركات غريبة، أو متصنعة، أو جاثمة، أو منتصبة.</w:t>
      </w:r>
    </w:p>
    <w:p w14:paraId="2E6D9595" w14:textId="77777777" w:rsidR="00B46532" w:rsidRPr="00167538" w:rsidRDefault="00C57A55" w:rsidP="00E85AC7">
      <w:pPr>
        <w:pStyle w:val="Paragraphedeliste"/>
        <w:numPr>
          <w:ilvl w:val="0"/>
          <w:numId w:val="103"/>
        </w:numPr>
        <w:autoSpaceDE w:val="0"/>
        <w:autoSpaceDN w:val="0"/>
        <w:bidi/>
        <w:adjustRightInd w:val="0"/>
        <w:spacing w:after="0" w:line="240" w:lineRule="auto"/>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سرعة الحركات:</w:t>
      </w:r>
      <w:r w:rsidR="00B46532" w:rsidRPr="00167538">
        <w:rPr>
          <w:rFonts w:asciiTheme="majorBidi" w:hAnsiTheme="majorBidi" w:cstheme="majorBidi"/>
          <w:i w:val="0"/>
          <w:iCs w:val="0"/>
          <w:sz w:val="22"/>
          <w:szCs w:val="22"/>
          <w:rtl/>
          <w:lang w:eastAsia="ar"/>
        </w:rPr>
        <w:t xml:space="preserve"> مفرطة النشاط، أم بطيئة، أم متباطئة، أم مهتاجة؟</w:t>
      </w:r>
    </w:p>
    <w:p w14:paraId="3D10344B" w14:textId="77777777" w:rsidR="00B46532" w:rsidRPr="00167538" w:rsidRDefault="00B46532" w:rsidP="00E85AC7">
      <w:pPr>
        <w:pStyle w:val="Paragraphedeliste"/>
        <w:numPr>
          <w:ilvl w:val="0"/>
          <w:numId w:val="103"/>
        </w:numPr>
        <w:autoSpaceDE w:val="0"/>
        <w:autoSpaceDN w:val="0"/>
        <w:bidi/>
        <w:adjustRightInd w:val="0"/>
        <w:spacing w:after="0" w:line="240" w:lineRule="auto"/>
        <w:jc w:val="both"/>
        <w:rPr>
          <w:rFonts w:asciiTheme="majorBidi" w:hAnsiTheme="majorBidi" w:cstheme="majorBidi"/>
          <w:i w:val="0"/>
          <w:sz w:val="22"/>
          <w:szCs w:val="22"/>
          <w:lang w:val="en-GB"/>
        </w:rPr>
      </w:pPr>
      <w:r w:rsidRPr="00167538">
        <w:rPr>
          <w:rFonts w:asciiTheme="majorBidi" w:hAnsiTheme="majorBidi" w:cstheme="majorBidi"/>
          <w:b/>
          <w:bCs/>
          <w:i w:val="0"/>
          <w:iCs w:val="0"/>
          <w:sz w:val="22"/>
          <w:szCs w:val="22"/>
          <w:rtl/>
          <w:lang w:eastAsia="ar"/>
        </w:rPr>
        <w:t>تنسيق الحركات:</w:t>
      </w:r>
      <w:r w:rsidRPr="00167538">
        <w:rPr>
          <w:rFonts w:asciiTheme="majorBidi" w:hAnsiTheme="majorBidi" w:cstheme="majorBidi"/>
          <w:i w:val="0"/>
          <w:iCs w:val="0"/>
          <w:sz w:val="22"/>
          <w:szCs w:val="22"/>
          <w:rtl/>
          <w:lang w:eastAsia="ar"/>
        </w:rPr>
        <w:t xml:space="preserve"> غريبة، أم خرقاء، أم رشيقة، أم متعثرة؟</w:t>
      </w:r>
    </w:p>
    <w:p w14:paraId="31B2FFCF" w14:textId="77777777" w:rsidR="00B46532" w:rsidRPr="00167538" w:rsidRDefault="00B46532" w:rsidP="00625F66">
      <w:pPr>
        <w:autoSpaceDE w:val="0"/>
        <w:autoSpaceDN w:val="0"/>
        <w:bidi/>
        <w:adjustRightInd w:val="0"/>
        <w:spacing w:after="0" w:line="240" w:lineRule="auto"/>
        <w:contextualSpacing/>
        <w:jc w:val="both"/>
        <w:rPr>
          <w:rFonts w:asciiTheme="majorBidi" w:hAnsiTheme="majorBidi" w:cstheme="majorBidi"/>
          <w:i w:val="0"/>
          <w:iCs w:val="0"/>
          <w:sz w:val="22"/>
          <w:szCs w:val="22"/>
          <w:lang w:val="en-GB"/>
        </w:rPr>
      </w:pPr>
    </w:p>
    <w:p w14:paraId="3B0C6484" w14:textId="77777777" w:rsidR="005D49AB" w:rsidRPr="00167538" w:rsidRDefault="005D49AB" w:rsidP="00625F66">
      <w:pPr>
        <w:autoSpaceDE w:val="0"/>
        <w:autoSpaceDN w:val="0"/>
        <w:bidi/>
        <w:adjustRightInd w:val="0"/>
        <w:spacing w:after="0" w:line="240" w:lineRule="auto"/>
        <w:contextualSpacing/>
        <w:jc w:val="both"/>
        <w:rPr>
          <w:rFonts w:asciiTheme="majorBidi" w:hAnsiTheme="majorBidi" w:cstheme="majorBidi"/>
          <w:i w:val="0"/>
          <w:iCs w:val="0"/>
          <w:sz w:val="22"/>
          <w:szCs w:val="22"/>
          <w:lang w:val="en-GB"/>
        </w:rPr>
      </w:pPr>
    </w:p>
    <w:p w14:paraId="6578FE42" w14:textId="77777777" w:rsidR="00B46532" w:rsidRPr="00167538" w:rsidRDefault="00F9269F" w:rsidP="00F85A7B">
      <w:pPr>
        <w:pBdr>
          <w:bottom w:val="single" w:sz="4" w:space="1" w:color="9900CC"/>
        </w:pBdr>
        <w:autoSpaceDE w:val="0"/>
        <w:autoSpaceDN w:val="0"/>
        <w:bidi/>
        <w:adjustRightInd w:val="0"/>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المشاعر</w:t>
      </w:r>
    </w:p>
    <w:p w14:paraId="6DBF0FCD" w14:textId="77777777" w:rsidR="00B46532" w:rsidRPr="00167538" w:rsidRDefault="00B46532" w:rsidP="00E85AC7">
      <w:pPr>
        <w:pStyle w:val="Paragraphedeliste"/>
        <w:numPr>
          <w:ilvl w:val="0"/>
          <w:numId w:val="104"/>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ملائمة المشاعر:</w:t>
      </w:r>
      <w:r w:rsidRPr="00167538">
        <w:rPr>
          <w:rFonts w:asciiTheme="majorBidi" w:hAnsiTheme="majorBidi" w:cstheme="majorBidi"/>
          <w:i w:val="0"/>
          <w:iCs w:val="0"/>
          <w:sz w:val="22"/>
          <w:szCs w:val="22"/>
          <w:rtl/>
          <w:lang w:eastAsia="ar"/>
        </w:rPr>
        <w:t xml:space="preserve"> ملائمة أم غير ملائمة للموقف. متناقضة/متناغمة؟</w:t>
      </w:r>
    </w:p>
    <w:p w14:paraId="55CE25E8" w14:textId="77777777" w:rsidR="00B46532" w:rsidRPr="00167538" w:rsidRDefault="00B46532" w:rsidP="00E85AC7">
      <w:pPr>
        <w:pStyle w:val="Paragraphedeliste"/>
        <w:numPr>
          <w:ilvl w:val="0"/>
          <w:numId w:val="104"/>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نطاق الشعور:</w:t>
      </w:r>
      <w:r w:rsidRPr="00167538">
        <w:rPr>
          <w:rFonts w:asciiTheme="majorBidi" w:hAnsiTheme="majorBidi" w:cstheme="majorBidi"/>
          <w:i w:val="0"/>
          <w:iCs w:val="0"/>
          <w:sz w:val="22"/>
          <w:szCs w:val="22"/>
          <w:rtl/>
          <w:lang w:eastAsia="ar"/>
        </w:rPr>
        <w:t xml:space="preserve"> مفعم بالحيوية، مسطح، أم طبيعي، أم متبلد، أم سطحي، أم مقيد؟</w:t>
      </w:r>
    </w:p>
    <w:p w14:paraId="609107A0" w14:textId="77777777" w:rsidR="00B46532" w:rsidRPr="00167538" w:rsidRDefault="00B46532" w:rsidP="00E85AC7">
      <w:pPr>
        <w:pStyle w:val="Paragraphedeliste"/>
        <w:numPr>
          <w:ilvl w:val="0"/>
          <w:numId w:val="104"/>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الموقف تجاه أخصائية الحالات أثناء المقابلة:</w:t>
      </w:r>
      <w:r w:rsidRPr="00167538">
        <w:rPr>
          <w:rFonts w:asciiTheme="majorBidi" w:hAnsiTheme="majorBidi" w:cstheme="majorBidi"/>
          <w:i w:val="0"/>
          <w:iCs w:val="0"/>
          <w:sz w:val="22"/>
          <w:szCs w:val="22"/>
          <w:rtl/>
          <w:lang w:eastAsia="ar"/>
        </w:rPr>
        <w:t xml:space="preserve"> صريح، أم منفتح، أم دافئ، أم خائف، أم متشكك، أم عدائي، أم غاضب، أم مراوغ، أم مرح، أم لعوب، أم إغرائي، أم حذر، أم ودود، أم لطيف، أم متملق، أم سلبي، أم خجول، أم حميمي أكثر من اللازم، أم تعاوني، أم منسحب؟</w:t>
      </w:r>
    </w:p>
    <w:p w14:paraId="36DE76DE" w14:textId="77777777" w:rsidR="00B46532" w:rsidRPr="00167538" w:rsidRDefault="00B46532" w:rsidP="00E85AC7">
      <w:pPr>
        <w:pStyle w:val="Paragraphedeliste"/>
        <w:numPr>
          <w:ilvl w:val="0"/>
          <w:numId w:val="104"/>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مزاج أو مشاعر محددة تم ملاحظتها أو الإبلاغ عنها:</w:t>
      </w:r>
      <w:r w:rsidRPr="00167538">
        <w:rPr>
          <w:rFonts w:asciiTheme="majorBidi" w:hAnsiTheme="majorBidi" w:cstheme="majorBidi"/>
          <w:i w:val="0"/>
          <w:iCs w:val="0"/>
          <w:sz w:val="22"/>
          <w:szCs w:val="22"/>
          <w:rtl/>
          <w:lang w:eastAsia="ar"/>
        </w:rPr>
        <w:t xml:space="preserve"> الحزن، أو الانفعالية، أو الغضب، أو الخوف، أو الندم، أو النشوة، أو التعاسة، أو الارتباك، أو التفاؤل، أو التشاؤم، أو اليأس، أو الاكتئاب؟</w:t>
      </w:r>
    </w:p>
    <w:p w14:paraId="0F82F227" w14:textId="77777777" w:rsidR="00B46532" w:rsidRPr="00167538" w:rsidRDefault="00B46532" w:rsidP="00E85AC7">
      <w:pPr>
        <w:pStyle w:val="Paragraphedeliste"/>
        <w:numPr>
          <w:ilvl w:val="0"/>
          <w:numId w:val="104"/>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lastRenderedPageBreak/>
        <w:t>مستوى القلق:</w:t>
      </w:r>
      <w:r w:rsidRPr="00167538">
        <w:rPr>
          <w:rFonts w:asciiTheme="majorBidi" w:hAnsiTheme="majorBidi" w:cstheme="majorBidi"/>
          <w:i w:val="0"/>
          <w:iCs w:val="0"/>
          <w:sz w:val="22"/>
          <w:szCs w:val="22"/>
          <w:rtl/>
          <w:lang w:eastAsia="ar"/>
        </w:rPr>
        <w:t xml:space="preserve"> بسيط، أم متوسط، أم شديد، أم حاد؟</w:t>
      </w:r>
    </w:p>
    <w:p w14:paraId="2D906AEE" w14:textId="77777777" w:rsidR="005D6395" w:rsidRPr="00167538" w:rsidRDefault="005D6395" w:rsidP="00625F66">
      <w:pPr>
        <w:autoSpaceDE w:val="0"/>
        <w:autoSpaceDN w:val="0"/>
        <w:bidi/>
        <w:adjustRightInd w:val="0"/>
        <w:spacing w:after="0" w:line="240" w:lineRule="auto"/>
        <w:contextualSpacing/>
        <w:jc w:val="both"/>
        <w:rPr>
          <w:rFonts w:asciiTheme="majorBidi" w:hAnsiTheme="majorBidi" w:cstheme="majorBidi"/>
          <w:i w:val="0"/>
          <w:iCs w:val="0"/>
          <w:sz w:val="22"/>
          <w:szCs w:val="22"/>
          <w:lang w:val="en-GB"/>
        </w:rPr>
      </w:pPr>
    </w:p>
    <w:p w14:paraId="1862FF1C" w14:textId="77777777" w:rsidR="00B46532" w:rsidRPr="00167538" w:rsidRDefault="00B46532" w:rsidP="00F85A7B">
      <w:pPr>
        <w:pBdr>
          <w:bottom w:val="single" w:sz="4" w:space="1" w:color="9900CC"/>
        </w:pBdr>
        <w:autoSpaceDE w:val="0"/>
        <w:autoSpaceDN w:val="0"/>
        <w:bidi/>
        <w:adjustRightInd w:val="0"/>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الكلام</w:t>
      </w:r>
    </w:p>
    <w:p w14:paraId="28E19610" w14:textId="77777777" w:rsidR="00B46532" w:rsidRPr="00167538" w:rsidRDefault="00C57A55" w:rsidP="00E85AC7">
      <w:pPr>
        <w:pStyle w:val="Paragraphedeliste"/>
        <w:numPr>
          <w:ilvl w:val="0"/>
          <w:numId w:val="105"/>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سرعة الكلام:</w:t>
      </w:r>
      <w:r w:rsidR="00B46532" w:rsidRPr="00167538">
        <w:rPr>
          <w:rFonts w:asciiTheme="majorBidi" w:hAnsiTheme="majorBidi" w:cstheme="majorBidi"/>
          <w:i w:val="0"/>
          <w:iCs w:val="0"/>
          <w:sz w:val="22"/>
          <w:szCs w:val="22"/>
          <w:rtl/>
          <w:lang w:eastAsia="ar"/>
        </w:rPr>
        <w:t xml:space="preserve"> سريع، أم </w:t>
      </w:r>
      <w:proofErr w:type="spellStart"/>
      <w:r w:rsidR="00B46532" w:rsidRPr="00167538">
        <w:rPr>
          <w:rFonts w:asciiTheme="majorBidi" w:hAnsiTheme="majorBidi" w:cstheme="majorBidi"/>
          <w:i w:val="0"/>
          <w:iCs w:val="0"/>
          <w:sz w:val="22"/>
          <w:szCs w:val="22"/>
          <w:rtl/>
          <w:lang w:eastAsia="ar"/>
        </w:rPr>
        <w:t>بطيئ</w:t>
      </w:r>
      <w:proofErr w:type="spellEnd"/>
      <w:r w:rsidR="00B46532" w:rsidRPr="00167538">
        <w:rPr>
          <w:rFonts w:asciiTheme="majorBidi" w:hAnsiTheme="majorBidi" w:cstheme="majorBidi"/>
          <w:i w:val="0"/>
          <w:iCs w:val="0"/>
          <w:sz w:val="22"/>
          <w:szCs w:val="22"/>
          <w:rtl/>
          <w:lang w:eastAsia="ar"/>
        </w:rPr>
        <w:t>، أم عادي؟</w:t>
      </w:r>
    </w:p>
    <w:p w14:paraId="7146A2D3" w14:textId="77777777" w:rsidR="00B46532" w:rsidRPr="00167538" w:rsidRDefault="00B46532" w:rsidP="00E85AC7">
      <w:pPr>
        <w:pStyle w:val="Paragraphedeliste"/>
        <w:numPr>
          <w:ilvl w:val="0"/>
          <w:numId w:val="105"/>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تدفق الكلام:</w:t>
      </w:r>
      <w:r w:rsidRPr="00167538">
        <w:rPr>
          <w:rFonts w:asciiTheme="majorBidi" w:hAnsiTheme="majorBidi" w:cstheme="majorBidi"/>
          <w:i w:val="0"/>
          <w:iCs w:val="0"/>
          <w:sz w:val="22"/>
          <w:szCs w:val="22"/>
          <w:rtl/>
          <w:lang w:eastAsia="ar"/>
        </w:rPr>
        <w:t xml:space="preserve"> متردد، أم مسهب، أم مثرثر، أم متقطع، أم متلعثم، أم إيقاعي، أم متشنج، أم يتسم بوقفات طويلة، أم نسيّ؟</w:t>
      </w:r>
    </w:p>
    <w:p w14:paraId="3DE16FA4" w14:textId="77777777" w:rsidR="00B46532" w:rsidRPr="00167538" w:rsidRDefault="00B46532" w:rsidP="00E85AC7">
      <w:pPr>
        <w:pStyle w:val="Paragraphedeliste"/>
        <w:numPr>
          <w:ilvl w:val="0"/>
          <w:numId w:val="105"/>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شدة مستوى الصوت:</w:t>
      </w:r>
      <w:r w:rsidRPr="00167538">
        <w:rPr>
          <w:rFonts w:asciiTheme="majorBidi" w:hAnsiTheme="majorBidi" w:cstheme="majorBidi"/>
          <w:i w:val="0"/>
          <w:iCs w:val="0"/>
          <w:sz w:val="22"/>
          <w:szCs w:val="22"/>
          <w:rtl/>
          <w:lang w:eastAsia="ar"/>
        </w:rPr>
        <w:t xml:space="preserve"> مرتفع، أم ناعم، أم عادي، أم هامس، أم صائح، أم غير مسموع؟</w:t>
      </w:r>
    </w:p>
    <w:p w14:paraId="0C84AB24" w14:textId="77777777" w:rsidR="00B46532" w:rsidRPr="00167538" w:rsidRDefault="00B46532" w:rsidP="00E85AC7">
      <w:pPr>
        <w:pStyle w:val="Paragraphedeliste"/>
        <w:numPr>
          <w:ilvl w:val="0"/>
          <w:numId w:val="105"/>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درجة وضوح الكلام:</w:t>
      </w:r>
      <w:r w:rsidRPr="00167538">
        <w:rPr>
          <w:rFonts w:asciiTheme="majorBidi" w:hAnsiTheme="majorBidi" w:cstheme="majorBidi"/>
          <w:i w:val="0"/>
          <w:iCs w:val="0"/>
          <w:sz w:val="22"/>
          <w:szCs w:val="22"/>
          <w:rtl/>
          <w:lang w:eastAsia="ar"/>
        </w:rPr>
        <w:t xml:space="preserve"> واضح، أم متلعثم، أم متمتم، أم ألدغ، أم مشوش، أم مناسب، أم غير متماسك؟</w:t>
      </w:r>
    </w:p>
    <w:p w14:paraId="58A63F45" w14:textId="77777777" w:rsidR="00B46532" w:rsidRPr="00167538" w:rsidRDefault="00B46532" w:rsidP="00E85AC7">
      <w:pPr>
        <w:pStyle w:val="Paragraphedeliste"/>
        <w:numPr>
          <w:ilvl w:val="0"/>
          <w:numId w:val="105"/>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حيوية الكلام:</w:t>
      </w:r>
      <w:r w:rsidRPr="00167538">
        <w:rPr>
          <w:rFonts w:asciiTheme="majorBidi" w:hAnsiTheme="majorBidi" w:cstheme="majorBidi"/>
          <w:i w:val="0"/>
          <w:iCs w:val="0"/>
          <w:sz w:val="22"/>
          <w:szCs w:val="22"/>
          <w:rtl/>
          <w:lang w:eastAsia="ar"/>
        </w:rPr>
        <w:t xml:space="preserve"> مفعم بالحيوية، أم ممل، أم رتيب، أم طبيعي، أم انفعالي، أم مضغوط، أم قوي؟</w:t>
      </w:r>
    </w:p>
    <w:p w14:paraId="7CD626EF" w14:textId="77777777" w:rsidR="005D6395" w:rsidRPr="003B2C3C" w:rsidRDefault="2EC143AE" w:rsidP="00E85AC7">
      <w:pPr>
        <w:pStyle w:val="Paragraphedeliste"/>
        <w:numPr>
          <w:ilvl w:val="0"/>
          <w:numId w:val="105"/>
        </w:numPr>
        <w:autoSpaceDE w:val="0"/>
        <w:autoSpaceDN w:val="0"/>
        <w:bidi/>
        <w:adjustRightInd w:val="0"/>
        <w:spacing w:after="0" w:line="240" w:lineRule="auto"/>
        <w:jc w:val="both"/>
        <w:rPr>
          <w:rFonts w:asciiTheme="majorBidi" w:hAnsiTheme="majorBidi" w:cstheme="majorBidi"/>
          <w:i w:val="0"/>
          <w:iCs w:val="0"/>
          <w:sz w:val="22"/>
          <w:szCs w:val="22"/>
          <w:lang w:val="en-GB"/>
        </w:rPr>
      </w:pPr>
      <w:r w:rsidRPr="003B2C3C">
        <w:rPr>
          <w:rFonts w:asciiTheme="majorBidi" w:hAnsiTheme="majorBidi" w:cstheme="majorBidi"/>
          <w:b/>
          <w:bCs/>
          <w:i w:val="0"/>
          <w:iCs w:val="0"/>
          <w:sz w:val="22"/>
          <w:szCs w:val="22"/>
          <w:rtl/>
          <w:lang w:eastAsia="ar"/>
        </w:rPr>
        <w:t>الكم أو العدد:</w:t>
      </w:r>
      <w:r w:rsidRPr="003B2C3C">
        <w:rPr>
          <w:rFonts w:asciiTheme="majorBidi" w:hAnsiTheme="majorBidi" w:cstheme="majorBidi"/>
          <w:i w:val="0"/>
          <w:iCs w:val="0"/>
          <w:sz w:val="22"/>
          <w:szCs w:val="22"/>
          <w:rtl/>
          <w:lang w:eastAsia="ar"/>
        </w:rPr>
        <w:t xml:space="preserve"> تجيب عن الأسئلة فحسب، أم تعطي معلومات، أم شحيحة، أم صامتة، أم مسهبة، أم متكررة؟</w:t>
      </w:r>
    </w:p>
    <w:p w14:paraId="3EA09C1B" w14:textId="77777777" w:rsidR="000F4876" w:rsidRPr="00167538" w:rsidRDefault="000F4876">
      <w:pPr>
        <w:bidi/>
        <w:rPr>
          <w:rFonts w:asciiTheme="majorBidi" w:hAnsiTheme="majorBidi" w:cstheme="majorBidi"/>
          <w:i w:val="0"/>
          <w:iCs w:val="0"/>
          <w:sz w:val="22"/>
          <w:szCs w:val="22"/>
          <w:u w:val="single"/>
          <w:lang w:val="en-GB"/>
        </w:rPr>
      </w:pPr>
      <w:r w:rsidRPr="00167538">
        <w:rPr>
          <w:rFonts w:asciiTheme="majorBidi" w:hAnsiTheme="majorBidi" w:cstheme="majorBidi"/>
          <w:i w:val="0"/>
          <w:iCs w:val="0"/>
          <w:sz w:val="22"/>
          <w:szCs w:val="22"/>
          <w:u w:val="single"/>
          <w:rtl/>
          <w:lang w:eastAsia="ar"/>
        </w:rPr>
        <w:br w:type="page"/>
      </w:r>
    </w:p>
    <w:p w14:paraId="32918642" w14:textId="77777777" w:rsidR="00EF3154" w:rsidRPr="00167538" w:rsidRDefault="00ED08B9" w:rsidP="00435630">
      <w:pPr>
        <w:pStyle w:val="Style2"/>
        <w:outlineLvl w:val="1"/>
        <w:rPr>
          <w:rFonts w:asciiTheme="majorBidi" w:hAnsiTheme="majorBidi" w:cstheme="majorBidi"/>
          <w:b w:val="0"/>
          <w:bCs w:val="0"/>
          <w:i/>
          <w:iCs/>
        </w:rPr>
      </w:pPr>
      <w:bookmarkStart w:id="40" w:name="_Toc138169593"/>
      <w:r w:rsidRPr="00167538">
        <w:rPr>
          <w:rFonts w:asciiTheme="majorBidi" w:hAnsiTheme="majorBidi" w:cstheme="majorBidi"/>
          <w:rtl/>
        </w:rPr>
        <w:lastRenderedPageBreak/>
        <w:t>الملحق (ب): شجرة الحياة</w:t>
      </w:r>
      <w:bookmarkEnd w:id="40"/>
    </w:p>
    <w:p w14:paraId="13D872A3" w14:textId="77777777" w:rsidR="00AD23FB" w:rsidRPr="00167538" w:rsidRDefault="00AD23FB" w:rsidP="00625F66">
      <w:pPr>
        <w:bidi/>
        <w:spacing w:after="0" w:line="240" w:lineRule="auto"/>
        <w:contextualSpacing/>
        <w:jc w:val="both"/>
        <w:rPr>
          <w:rFonts w:asciiTheme="majorBidi" w:hAnsiTheme="majorBidi" w:cstheme="majorBidi"/>
          <w:i w:val="0"/>
          <w:iCs w:val="0"/>
          <w:sz w:val="22"/>
          <w:szCs w:val="22"/>
          <w:u w:val="single"/>
          <w:lang w:val="en-GB"/>
        </w:rPr>
      </w:pPr>
    </w:p>
    <w:p w14:paraId="71B296D4" w14:textId="77777777" w:rsidR="00EF3154" w:rsidRPr="00167538" w:rsidRDefault="098F63BC" w:rsidP="00F85A7B">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لماذا يُنفذ نشاط شجرة الحياة مع الناجيات؟</w:t>
      </w:r>
    </w:p>
    <w:p w14:paraId="6B512505" w14:textId="77777777" w:rsidR="00EF3154" w:rsidRPr="00167538" w:rsidRDefault="00EF3154"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نشاط شجرة الحياة نشاط يساعد الناجيات على تذكّر عوامل الحماية الموجودة لديهن. عوامل الحماية عبارة عن المهارات، والصفات، ونقاط القوة، والقدرات، والعلاقات، والقيم، والتجارب التي تمنح الشخص إحساساً بأن الحياة جديرة بالعيش. يمكن أن تكون عوامل الحماية داخلية أو خارجية. وهي تساعد الناجيات على التغلب على أزمات الحياة الصعبة. فللأسف، غالباً ما تنسى الناجيات أهمية مواردهن وقوتها، لا سيما في اللحظات التي يحتجن إليها بشدة، أي عندما يشعر بأن مثقلات بالعواطف.</w:t>
      </w:r>
    </w:p>
    <w:p w14:paraId="23062123" w14:textId="77777777" w:rsidR="009F68BD" w:rsidRPr="00167538" w:rsidRDefault="009F68BD" w:rsidP="00625F66">
      <w:pPr>
        <w:bidi/>
        <w:spacing w:after="0" w:line="240" w:lineRule="auto"/>
        <w:contextualSpacing/>
        <w:jc w:val="both"/>
        <w:rPr>
          <w:rFonts w:asciiTheme="majorBidi" w:hAnsiTheme="majorBidi" w:cstheme="majorBidi"/>
          <w:i w:val="0"/>
          <w:iCs w:val="0"/>
          <w:sz w:val="22"/>
          <w:szCs w:val="22"/>
          <w:lang w:val="en-GB"/>
        </w:rPr>
      </w:pPr>
    </w:p>
    <w:p w14:paraId="3D31F9FB" w14:textId="77777777" w:rsidR="00CE1935" w:rsidRPr="00167538" w:rsidRDefault="00EF3154"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يكتسي الإقرار بعوامل حماية الناجية أهمية بالغة؛ لكون هذه الأخيرة قد تساعد الناجية على فعل ما يلي:</w:t>
      </w:r>
    </w:p>
    <w:p w14:paraId="414FE9DA" w14:textId="77777777" w:rsidR="00CE1935" w:rsidRPr="00167538" w:rsidRDefault="00EF3154" w:rsidP="00E85AC7">
      <w:pPr>
        <w:numPr>
          <w:ilvl w:val="0"/>
          <w:numId w:val="7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رؤية الجوانب الإيجابية لحياتها</w:t>
      </w:r>
    </w:p>
    <w:p w14:paraId="31CB179A" w14:textId="77777777" w:rsidR="00CE1935" w:rsidRPr="00167538" w:rsidRDefault="00EF3154" w:rsidP="00E85AC7">
      <w:pPr>
        <w:numPr>
          <w:ilvl w:val="0"/>
          <w:numId w:val="7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عدم التركيز على التجارب والجوانب السلبية فحسب</w:t>
      </w:r>
    </w:p>
    <w:p w14:paraId="57554CC1" w14:textId="77777777" w:rsidR="00CE1935" w:rsidRPr="00167538" w:rsidRDefault="00EF3154" w:rsidP="00E85AC7">
      <w:pPr>
        <w:numPr>
          <w:ilvl w:val="0"/>
          <w:numId w:val="7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الشعور بالتواصل مع العالم</w:t>
      </w:r>
    </w:p>
    <w:p w14:paraId="7E6E71D5" w14:textId="77777777" w:rsidR="00CE1935" w:rsidRPr="00167538" w:rsidRDefault="00EF3154" w:rsidP="00E85AC7">
      <w:pPr>
        <w:numPr>
          <w:ilvl w:val="0"/>
          <w:numId w:val="7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زيادة القيمة الذاتية والثقة بالنفس</w:t>
      </w:r>
    </w:p>
    <w:p w14:paraId="6E1203E5" w14:textId="77777777" w:rsidR="00CE1935" w:rsidRPr="00167538" w:rsidRDefault="00EF3154" w:rsidP="00E85AC7">
      <w:pPr>
        <w:numPr>
          <w:ilvl w:val="0"/>
          <w:numId w:val="7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التعرف على الطرق الممكنة للخروج من وضع بائس</w:t>
      </w:r>
    </w:p>
    <w:p w14:paraId="442C4A6C" w14:textId="77777777" w:rsidR="00CE1935" w:rsidRPr="00167538" w:rsidRDefault="00EF3154" w:rsidP="00E85AC7">
      <w:pPr>
        <w:numPr>
          <w:ilvl w:val="0"/>
          <w:numId w:val="7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الشعور بأن بإمكانها الوثوق بشيء ما وأن الأمر يستحق الاستمرار</w:t>
      </w:r>
    </w:p>
    <w:p w14:paraId="722FF02A" w14:textId="77777777" w:rsidR="00EF3154" w:rsidRPr="00167538" w:rsidRDefault="00EF3154" w:rsidP="00E85AC7">
      <w:pPr>
        <w:numPr>
          <w:ilvl w:val="0"/>
          <w:numId w:val="7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تذكّر أن هناك أناس يحبونها ويحتاجون إليها</w:t>
      </w:r>
    </w:p>
    <w:p w14:paraId="341D80C8" w14:textId="77777777" w:rsidR="00EF3154" w:rsidRPr="00167538" w:rsidRDefault="00EF3154" w:rsidP="00625F66">
      <w:pPr>
        <w:bidi/>
        <w:spacing w:after="0" w:line="240" w:lineRule="auto"/>
        <w:contextualSpacing/>
        <w:jc w:val="both"/>
        <w:rPr>
          <w:rFonts w:asciiTheme="majorBidi" w:hAnsiTheme="majorBidi" w:cstheme="majorBidi"/>
          <w:i w:val="0"/>
          <w:iCs w:val="0"/>
          <w:sz w:val="22"/>
          <w:szCs w:val="22"/>
          <w:lang w:val="en-GB"/>
        </w:rPr>
      </w:pPr>
    </w:p>
    <w:p w14:paraId="6AE24681" w14:textId="77777777" w:rsidR="00EF3154" w:rsidRPr="00167538" w:rsidRDefault="00ED08B9" w:rsidP="00F85A7B">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نشاط شجرة الحياة</w:t>
      </w:r>
    </w:p>
    <w:p w14:paraId="05B7B881" w14:textId="77777777" w:rsidR="2FF4181B" w:rsidRPr="00167538" w:rsidRDefault="2FF4181B"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القيام بنشاط شجرة الحياة فردياً مع الناجيات أو مع مجموعة منهن.</w:t>
      </w:r>
    </w:p>
    <w:p w14:paraId="742DE73B" w14:textId="77777777" w:rsidR="00EF3154" w:rsidRPr="00167538" w:rsidRDefault="00EF3154"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المواد اللازمة: قطعة ورق، أو أقلام تلوين/طلاء، أو مجرد قلم جاف/رصاص، أو صورة لشجرة قديمة بها أغصان مكسورة (لا تزال حية).</w:t>
      </w:r>
    </w:p>
    <w:p w14:paraId="200CAF62" w14:textId="77777777" w:rsidR="0007135E" w:rsidRPr="00167538" w:rsidRDefault="0007135E" w:rsidP="00625F66">
      <w:pPr>
        <w:bidi/>
        <w:spacing w:after="0" w:line="240" w:lineRule="auto"/>
        <w:contextualSpacing/>
        <w:jc w:val="both"/>
        <w:rPr>
          <w:rFonts w:asciiTheme="majorBidi" w:hAnsiTheme="majorBidi" w:cstheme="majorBidi"/>
          <w:i w:val="0"/>
          <w:iCs w:val="0"/>
          <w:sz w:val="22"/>
          <w:szCs w:val="22"/>
          <w:lang w:val="en-GB"/>
        </w:rPr>
      </w:pPr>
    </w:p>
    <w:p w14:paraId="21B0FA47" w14:textId="77777777" w:rsidR="00EF3154" w:rsidRPr="00167538" w:rsidRDefault="00EF3154" w:rsidP="00E85AC7">
      <w:pPr>
        <w:pStyle w:val="Paragraphedeliste"/>
        <w:numPr>
          <w:ilvl w:val="2"/>
          <w:numId w:val="89"/>
        </w:numPr>
        <w:tabs>
          <w:tab w:val="clear" w:pos="2160"/>
        </w:tabs>
        <w:bidi/>
        <w:spacing w:after="0" w:line="240" w:lineRule="auto"/>
        <w:ind w:left="567"/>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اعرضي صورة شجرة قديمة أوراقها متساقطة وأغصانها مكسورة. سيكون للشجرة جذور غير مكسورة، وعلى الرغم من وجود أوراق متساقطة وأغصان مكسورة، فإن هناك أيضاً بضعة علامات بسيطة تدل على وجود حياة جديدة، مثل برعم زهرة صغيرة بادئ في النمو من أحد أجزاء الشجرة وثمار تتدلى من الأغصان المتبقية.</w:t>
      </w:r>
    </w:p>
    <w:p w14:paraId="1D7E27B3" w14:textId="77777777" w:rsidR="00EF3154" w:rsidRPr="00167538" w:rsidRDefault="00EF3154" w:rsidP="00E85AC7">
      <w:pPr>
        <w:pStyle w:val="Paragraphedeliste"/>
        <w:numPr>
          <w:ilvl w:val="2"/>
          <w:numId w:val="89"/>
        </w:numPr>
        <w:tabs>
          <w:tab w:val="clear" w:pos="2160"/>
        </w:tabs>
        <w:bidi/>
        <w:spacing w:after="0" w:line="240" w:lineRule="auto"/>
        <w:ind w:left="567"/>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اطرحي هذا السؤال على الناجية: </w:t>
      </w:r>
      <w:r w:rsidR="7D0BABBA" w:rsidRPr="00167538">
        <w:rPr>
          <w:rFonts w:asciiTheme="majorBidi" w:hAnsiTheme="majorBidi" w:cstheme="majorBidi"/>
          <w:sz w:val="22"/>
          <w:szCs w:val="22"/>
          <w:rtl/>
          <w:lang w:eastAsia="ar"/>
        </w:rPr>
        <w:t>”ماذا ترين؟“</w:t>
      </w:r>
    </w:p>
    <w:p w14:paraId="0BC5B075" w14:textId="77777777" w:rsidR="00EF3154" w:rsidRPr="00167538" w:rsidRDefault="00EF3154" w:rsidP="00E85AC7">
      <w:pPr>
        <w:pStyle w:val="Paragraphedeliste"/>
        <w:numPr>
          <w:ilvl w:val="2"/>
          <w:numId w:val="89"/>
        </w:numPr>
        <w:tabs>
          <w:tab w:val="clear" w:pos="2160"/>
        </w:tabs>
        <w:bidi/>
        <w:spacing w:after="0" w:line="240" w:lineRule="auto"/>
        <w:ind w:left="567"/>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ثم هذا السؤال: </w:t>
      </w:r>
      <w:r w:rsidR="51B9B789" w:rsidRPr="00167538">
        <w:rPr>
          <w:rFonts w:asciiTheme="majorBidi" w:hAnsiTheme="majorBidi" w:cstheme="majorBidi"/>
          <w:sz w:val="22"/>
          <w:szCs w:val="22"/>
          <w:rtl/>
          <w:lang w:eastAsia="ar"/>
        </w:rPr>
        <w:t>”هل لا تزال الشجرة شجرة على الرغم من فقدان أوراقها؟“.</w:t>
      </w:r>
      <w:r w:rsidRPr="00167538">
        <w:rPr>
          <w:rFonts w:asciiTheme="majorBidi" w:hAnsiTheme="majorBidi" w:cstheme="majorBidi"/>
          <w:i w:val="0"/>
          <w:iCs w:val="0"/>
          <w:sz w:val="22"/>
          <w:szCs w:val="22"/>
          <w:rtl/>
          <w:lang w:eastAsia="ar"/>
        </w:rPr>
        <w:t xml:space="preserve"> أشيري إلى أن الشجرة لا تزال كذلك لأن قلبها الداخلي لا يزال موجوداً ولا يزال بداخلها قلب شجرة أو روحها.</w:t>
      </w:r>
    </w:p>
    <w:p w14:paraId="3A0F3559" w14:textId="77777777" w:rsidR="00EF3154" w:rsidRPr="00167538" w:rsidRDefault="00EF3154" w:rsidP="00E85AC7">
      <w:pPr>
        <w:pStyle w:val="Paragraphedeliste"/>
        <w:numPr>
          <w:ilvl w:val="2"/>
          <w:numId w:val="89"/>
        </w:numPr>
        <w:tabs>
          <w:tab w:val="clear" w:pos="2160"/>
        </w:tabs>
        <w:bidi/>
        <w:spacing w:after="0" w:line="240" w:lineRule="auto"/>
        <w:ind w:left="567"/>
        <w:jc w:val="both"/>
        <w:rPr>
          <w:rFonts w:asciiTheme="majorBidi" w:hAnsiTheme="majorBidi" w:cstheme="majorBidi"/>
          <w:i w:val="0"/>
          <w:iCs w:val="0"/>
          <w:sz w:val="22"/>
          <w:szCs w:val="22"/>
          <w:lang w:val="en-GB"/>
        </w:rPr>
      </w:pPr>
      <w:proofErr w:type="spellStart"/>
      <w:r w:rsidRPr="00167538">
        <w:rPr>
          <w:rFonts w:asciiTheme="majorBidi" w:hAnsiTheme="majorBidi" w:cstheme="majorBidi"/>
          <w:i w:val="0"/>
          <w:iCs w:val="0"/>
          <w:sz w:val="22"/>
          <w:szCs w:val="22"/>
          <w:rtl/>
          <w:lang w:eastAsia="ar"/>
        </w:rPr>
        <w:t>وأشيري</w:t>
      </w:r>
      <w:proofErr w:type="spellEnd"/>
      <w:r w:rsidRPr="00167538">
        <w:rPr>
          <w:rFonts w:asciiTheme="majorBidi" w:hAnsiTheme="majorBidi" w:cstheme="majorBidi"/>
          <w:i w:val="0"/>
          <w:iCs w:val="0"/>
          <w:sz w:val="22"/>
          <w:szCs w:val="22"/>
          <w:rtl/>
          <w:lang w:eastAsia="ar"/>
        </w:rPr>
        <w:t xml:space="preserve"> إلى الأغصان المقطوعة وقولي للناجية: </w:t>
      </w:r>
      <w:r w:rsidR="7D0FA240" w:rsidRPr="00167538">
        <w:rPr>
          <w:rFonts w:asciiTheme="majorBidi" w:hAnsiTheme="majorBidi" w:cstheme="majorBidi"/>
          <w:sz w:val="22"/>
          <w:szCs w:val="22"/>
          <w:rtl/>
          <w:lang w:eastAsia="ar"/>
        </w:rPr>
        <w:t>”ما الذي يمكن أن يعنيه هذا؟ قد نشعر كأشخاص بأن جزءاً منا قد قُطع. فعندما نفقد أشخاصاً نحبهم، قد نشعر بأن جزءاً منا مفقوداً. وغالباً، نعاني أيضاً من إصابات جسدية دائمة، وما هو نشعر معه بأننا قد فقدنا جزءاً اعتدنا أن نكونه. وقد بعانين أيضاً من إصابات عاطفية، وهي التي وإن كان الناس لا يستطيعون رؤيتها، قد تجعلنا نشعر بأننا قد فقدنا قطعة من أنفسنا“.</w:t>
      </w:r>
    </w:p>
    <w:p w14:paraId="747E5DB0" w14:textId="77777777" w:rsidR="00EF3154" w:rsidRPr="00167538" w:rsidRDefault="0B2196E9" w:rsidP="00E85AC7">
      <w:pPr>
        <w:pStyle w:val="Paragraphedeliste"/>
        <w:numPr>
          <w:ilvl w:val="2"/>
          <w:numId w:val="89"/>
        </w:numPr>
        <w:tabs>
          <w:tab w:val="clear" w:pos="2160"/>
        </w:tabs>
        <w:bidi/>
        <w:spacing w:after="0" w:line="240" w:lineRule="auto"/>
        <w:ind w:left="567"/>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اطرحي هذا السؤال على الناجية </w:t>
      </w:r>
      <w:r w:rsidRPr="00167538">
        <w:rPr>
          <w:rFonts w:asciiTheme="majorBidi" w:hAnsiTheme="majorBidi" w:cstheme="majorBidi"/>
          <w:sz w:val="22"/>
          <w:szCs w:val="22"/>
          <w:rtl/>
          <w:lang w:eastAsia="ar"/>
        </w:rPr>
        <w:t>”ما علاقة هذا بمشاعركِ؟“</w:t>
      </w:r>
      <w:r w:rsidR="7771C371" w:rsidRPr="00167538">
        <w:rPr>
          <w:rFonts w:asciiTheme="majorBidi" w:hAnsiTheme="majorBidi" w:cstheme="majorBidi"/>
          <w:i w:val="0"/>
          <w:iCs w:val="0"/>
          <w:sz w:val="22"/>
          <w:szCs w:val="22"/>
          <w:rtl/>
          <w:lang w:eastAsia="ar"/>
        </w:rPr>
        <w:t xml:space="preserve"> تعاطفي معها وأقري بما تقول.</w:t>
      </w:r>
    </w:p>
    <w:p w14:paraId="2EDD1848" w14:textId="77777777" w:rsidR="00EF3154" w:rsidRPr="00167538" w:rsidRDefault="7771C371" w:rsidP="00E85AC7">
      <w:pPr>
        <w:pStyle w:val="Paragraphedeliste"/>
        <w:numPr>
          <w:ilvl w:val="2"/>
          <w:numId w:val="89"/>
        </w:numPr>
        <w:tabs>
          <w:tab w:val="clear" w:pos="2160"/>
        </w:tabs>
        <w:bidi/>
        <w:spacing w:after="0" w:line="240" w:lineRule="auto"/>
        <w:ind w:left="567"/>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أشيري إلى جذور الشجرة: واطرحي هذا السؤال على الناجية </w:t>
      </w:r>
      <w:r w:rsidR="1E993ADE" w:rsidRPr="00167538">
        <w:rPr>
          <w:rFonts w:asciiTheme="majorBidi" w:hAnsiTheme="majorBidi" w:cstheme="majorBidi"/>
          <w:sz w:val="22"/>
          <w:szCs w:val="22"/>
          <w:rtl/>
          <w:lang w:eastAsia="ar"/>
        </w:rPr>
        <w:t>”ما الوظائف التي تؤديها الجذور؟“</w:t>
      </w:r>
      <w:r w:rsidRPr="00167538">
        <w:rPr>
          <w:rFonts w:asciiTheme="majorBidi" w:hAnsiTheme="majorBidi" w:cstheme="majorBidi"/>
          <w:i w:val="0"/>
          <w:iCs w:val="0"/>
          <w:sz w:val="22"/>
          <w:szCs w:val="22"/>
          <w:rtl/>
          <w:lang w:eastAsia="ar"/>
        </w:rPr>
        <w:t xml:space="preserve"> تعطي الجذور التغذية للشجرة؛ فالجذور هي الأساس، وتساعد الشجرة على أن تبقى واقفة، إلخ.</w:t>
      </w:r>
    </w:p>
    <w:p w14:paraId="72F958FF" w14:textId="77777777" w:rsidR="00EF3154" w:rsidRPr="00167538" w:rsidRDefault="7771C371" w:rsidP="00E85AC7">
      <w:pPr>
        <w:pStyle w:val="Paragraphedeliste"/>
        <w:numPr>
          <w:ilvl w:val="2"/>
          <w:numId w:val="89"/>
        </w:numPr>
        <w:tabs>
          <w:tab w:val="clear" w:pos="2160"/>
        </w:tabs>
        <w:bidi/>
        <w:spacing w:after="0" w:line="240" w:lineRule="auto"/>
        <w:ind w:left="567"/>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أشيري إلى شجرة الحياة: </w:t>
      </w:r>
      <w:r w:rsidR="160BEB8A" w:rsidRPr="00167538">
        <w:rPr>
          <w:rFonts w:asciiTheme="majorBidi" w:hAnsiTheme="majorBidi" w:cstheme="majorBidi"/>
          <w:sz w:val="22"/>
          <w:szCs w:val="22"/>
          <w:rtl/>
          <w:lang w:eastAsia="ar"/>
        </w:rPr>
        <w:t xml:space="preserve">اطرحي هذا السؤال ”كيف لا تزال الشجرة تنتج الثمار، على الرغم من أن أغصانها مكسورة؟“ </w:t>
      </w:r>
      <w:r w:rsidRPr="00167538">
        <w:rPr>
          <w:rFonts w:asciiTheme="majorBidi" w:hAnsiTheme="majorBidi" w:cstheme="majorBidi"/>
          <w:i w:val="0"/>
          <w:iCs w:val="0"/>
          <w:sz w:val="22"/>
          <w:szCs w:val="22"/>
          <w:rtl/>
          <w:lang w:eastAsia="ar"/>
        </w:rPr>
        <w:t>لا يزال للشجرة جذور تبقيها حية وقادرة على استخلاص العناصر الغذائية لإنتاج الثمار، فحتى وإن قُطع غصن ما، فيمكنه أن ينمو مرة أخرى ويستمر في إنتاج الثمار.</w:t>
      </w:r>
    </w:p>
    <w:p w14:paraId="62D81C7B" w14:textId="77777777" w:rsidR="00EF3154" w:rsidRPr="00167538" w:rsidRDefault="7771C371" w:rsidP="00E85AC7">
      <w:pPr>
        <w:pStyle w:val="Paragraphedeliste"/>
        <w:numPr>
          <w:ilvl w:val="2"/>
          <w:numId w:val="89"/>
        </w:numPr>
        <w:tabs>
          <w:tab w:val="clear" w:pos="2160"/>
        </w:tabs>
        <w:bidi/>
        <w:spacing w:after="0" w:line="240" w:lineRule="auto"/>
        <w:ind w:left="567"/>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اطرحي هذا السؤال على الناجية </w:t>
      </w:r>
      <w:r w:rsidR="3E6DAC41" w:rsidRPr="00167538">
        <w:rPr>
          <w:rFonts w:asciiTheme="majorBidi" w:hAnsiTheme="majorBidi" w:cstheme="majorBidi"/>
          <w:sz w:val="22"/>
          <w:szCs w:val="22"/>
          <w:rtl/>
          <w:lang w:eastAsia="ar"/>
        </w:rPr>
        <w:t>”ماذا عنكِ، كيف تشبهين الشجرة؟“</w:t>
      </w:r>
      <w:r w:rsidRPr="00167538">
        <w:rPr>
          <w:rFonts w:asciiTheme="majorBidi" w:hAnsiTheme="majorBidi" w:cstheme="majorBidi"/>
          <w:i w:val="0"/>
          <w:iCs w:val="0"/>
          <w:sz w:val="22"/>
          <w:szCs w:val="22"/>
          <w:rtl/>
          <w:lang w:eastAsia="ar"/>
        </w:rPr>
        <w:t xml:space="preserve"> ادعي الناجية إلى رسم شجرتها الآن.</w:t>
      </w:r>
    </w:p>
    <w:p w14:paraId="17C97F9D" w14:textId="77777777" w:rsidR="362D2910" w:rsidRPr="00167538" w:rsidRDefault="7771C371" w:rsidP="00E85AC7">
      <w:pPr>
        <w:pStyle w:val="Paragraphedeliste"/>
        <w:numPr>
          <w:ilvl w:val="2"/>
          <w:numId w:val="89"/>
        </w:numPr>
        <w:tabs>
          <w:tab w:val="clear" w:pos="2160"/>
        </w:tabs>
        <w:bidi/>
        <w:spacing w:after="0" w:line="240" w:lineRule="auto"/>
        <w:ind w:left="567"/>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اشرحي ما يمثل كل جزء من الشجرة للناجية:</w:t>
      </w:r>
    </w:p>
    <w:p w14:paraId="28317737" w14:textId="77777777" w:rsidR="00EF3154" w:rsidRPr="00167538" w:rsidRDefault="00EF3154" w:rsidP="00E85AC7">
      <w:pPr>
        <w:numPr>
          <w:ilvl w:val="0"/>
          <w:numId w:val="106"/>
        </w:numPr>
        <w:bidi/>
        <w:spacing w:after="0" w:line="240" w:lineRule="auto"/>
        <w:ind w:left="1134"/>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الجذور: </w:t>
      </w:r>
      <w:r w:rsidRPr="00167538">
        <w:rPr>
          <w:rFonts w:asciiTheme="majorBidi" w:hAnsiTheme="majorBidi" w:cstheme="majorBidi"/>
          <w:i w:val="0"/>
          <w:iCs w:val="0"/>
          <w:sz w:val="22"/>
          <w:szCs w:val="22"/>
          <w:rtl/>
          <w:lang w:eastAsia="ar"/>
        </w:rPr>
        <w:t>من أين تأتين، وأسلافكِ، وتاريخ عائلتكِ.</w:t>
      </w:r>
    </w:p>
    <w:p w14:paraId="0CB72FE8" w14:textId="77777777" w:rsidR="00EF3154" w:rsidRPr="00167538" w:rsidRDefault="00EF3154" w:rsidP="00E85AC7">
      <w:pPr>
        <w:numPr>
          <w:ilvl w:val="0"/>
          <w:numId w:val="106"/>
        </w:numPr>
        <w:bidi/>
        <w:spacing w:after="0" w:line="240" w:lineRule="auto"/>
        <w:ind w:left="1134"/>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الأرض:</w:t>
      </w:r>
      <w:r w:rsidRPr="00167538">
        <w:rPr>
          <w:rFonts w:asciiTheme="majorBidi" w:hAnsiTheme="majorBidi" w:cstheme="majorBidi"/>
          <w:i w:val="0"/>
          <w:iCs w:val="0"/>
          <w:sz w:val="22"/>
          <w:szCs w:val="22"/>
          <w:rtl/>
          <w:lang w:eastAsia="ar"/>
        </w:rPr>
        <w:t xml:space="preserve"> من أنتِ، وأين أنتِ، وحياتكِ في الوقت الحاضر، مثل الروتين والأنشطة اليومية والأجزاء المهمة من حياتكِ اليومية.</w:t>
      </w:r>
    </w:p>
    <w:p w14:paraId="6AB59039" w14:textId="77777777" w:rsidR="00EF3154" w:rsidRPr="00167538" w:rsidRDefault="00EF3154" w:rsidP="00E85AC7">
      <w:pPr>
        <w:numPr>
          <w:ilvl w:val="0"/>
          <w:numId w:val="106"/>
        </w:numPr>
        <w:bidi/>
        <w:spacing w:after="0" w:line="240" w:lineRule="auto"/>
        <w:ind w:left="1134"/>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الجذع: </w:t>
      </w:r>
      <w:r w:rsidRPr="00167538">
        <w:rPr>
          <w:rFonts w:asciiTheme="majorBidi" w:hAnsiTheme="majorBidi" w:cstheme="majorBidi"/>
          <w:i w:val="0"/>
          <w:iCs w:val="0"/>
          <w:sz w:val="22"/>
          <w:szCs w:val="22"/>
          <w:rtl/>
          <w:lang w:eastAsia="ar"/>
        </w:rPr>
        <w:t>نقاط قوتكِ، والمهارات التي تتقينها (منذ متى تتقنيها، ومن علمكِ إياها، وما رأيكِ في مدى إتقانكِ لها)؟</w:t>
      </w:r>
    </w:p>
    <w:p w14:paraId="526ADCB5" w14:textId="77777777" w:rsidR="00EF3154" w:rsidRPr="00167538" w:rsidRDefault="00EF3154" w:rsidP="00E85AC7">
      <w:pPr>
        <w:numPr>
          <w:ilvl w:val="0"/>
          <w:numId w:val="106"/>
        </w:numPr>
        <w:bidi/>
        <w:spacing w:after="0" w:line="240" w:lineRule="auto"/>
        <w:ind w:left="1134"/>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الأغصان: </w:t>
      </w:r>
      <w:r w:rsidRPr="00167538">
        <w:rPr>
          <w:rFonts w:asciiTheme="majorBidi" w:hAnsiTheme="majorBidi" w:cstheme="majorBidi"/>
          <w:i w:val="0"/>
          <w:iCs w:val="0"/>
          <w:sz w:val="22"/>
          <w:szCs w:val="22"/>
          <w:rtl/>
          <w:lang w:eastAsia="ar"/>
        </w:rPr>
        <w:t>الآمال وأحلام المستقبل</w:t>
      </w:r>
    </w:p>
    <w:p w14:paraId="68A1EB36" w14:textId="77777777" w:rsidR="00EF3154" w:rsidRPr="00167538" w:rsidRDefault="00EF3154" w:rsidP="00E85AC7">
      <w:pPr>
        <w:numPr>
          <w:ilvl w:val="0"/>
          <w:numId w:val="106"/>
        </w:numPr>
        <w:bidi/>
        <w:spacing w:after="0" w:line="240" w:lineRule="auto"/>
        <w:ind w:left="1134"/>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الأوراق: </w:t>
      </w:r>
      <w:r w:rsidRPr="00167538">
        <w:rPr>
          <w:rFonts w:asciiTheme="majorBidi" w:hAnsiTheme="majorBidi" w:cstheme="majorBidi"/>
          <w:i w:val="0"/>
          <w:iCs w:val="0"/>
          <w:sz w:val="22"/>
          <w:szCs w:val="22"/>
          <w:rtl/>
          <w:lang w:eastAsia="ar"/>
        </w:rPr>
        <w:t>الأشخاص المميزون والأماكن، والأصوات، والروائح المميزة</w:t>
      </w:r>
    </w:p>
    <w:p w14:paraId="26C96031" w14:textId="77777777" w:rsidR="00EF3154" w:rsidRPr="00167538" w:rsidRDefault="00EF3154" w:rsidP="00E85AC7">
      <w:pPr>
        <w:numPr>
          <w:ilvl w:val="0"/>
          <w:numId w:val="106"/>
        </w:numPr>
        <w:bidi/>
        <w:spacing w:after="0" w:line="240" w:lineRule="auto"/>
        <w:ind w:left="1134"/>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الثمار: </w:t>
      </w:r>
      <w:r w:rsidRPr="00167538">
        <w:rPr>
          <w:rFonts w:asciiTheme="majorBidi" w:hAnsiTheme="majorBidi" w:cstheme="majorBidi"/>
          <w:i w:val="0"/>
          <w:iCs w:val="0"/>
          <w:sz w:val="22"/>
          <w:szCs w:val="22"/>
          <w:rtl/>
          <w:lang w:eastAsia="ar"/>
        </w:rPr>
        <w:t xml:space="preserve">الهدايا التي تلقيتها في حياتكِ (قد تكون الهدايا ملموسة </w:t>
      </w:r>
      <w:proofErr w:type="spellStart"/>
      <w:r w:rsidRPr="00167538">
        <w:rPr>
          <w:rFonts w:asciiTheme="majorBidi" w:hAnsiTheme="majorBidi" w:cstheme="majorBidi"/>
          <w:i w:val="0"/>
          <w:iCs w:val="0"/>
          <w:sz w:val="22"/>
          <w:szCs w:val="22"/>
          <w:rtl/>
          <w:lang w:eastAsia="ar"/>
        </w:rPr>
        <w:t>أوغير</w:t>
      </w:r>
      <w:proofErr w:type="spellEnd"/>
      <w:r w:rsidRPr="00167538">
        <w:rPr>
          <w:rFonts w:asciiTheme="majorBidi" w:hAnsiTheme="majorBidi" w:cstheme="majorBidi"/>
          <w:i w:val="0"/>
          <w:iCs w:val="0"/>
          <w:sz w:val="22"/>
          <w:szCs w:val="22"/>
          <w:rtl/>
          <w:lang w:eastAsia="ar"/>
        </w:rPr>
        <w:t xml:space="preserve"> ملموسة. وقد تكون </w:t>
      </w:r>
      <w:proofErr w:type="spellStart"/>
      <w:r w:rsidRPr="00167538">
        <w:rPr>
          <w:rFonts w:asciiTheme="majorBidi" w:hAnsiTheme="majorBidi" w:cstheme="majorBidi"/>
          <w:i w:val="0"/>
          <w:iCs w:val="0"/>
          <w:sz w:val="22"/>
          <w:szCs w:val="22"/>
          <w:rtl/>
          <w:lang w:eastAsia="ar"/>
        </w:rPr>
        <w:t>إطراءات</w:t>
      </w:r>
      <w:proofErr w:type="spellEnd"/>
      <w:r w:rsidRPr="00167538">
        <w:rPr>
          <w:rFonts w:asciiTheme="majorBidi" w:hAnsiTheme="majorBidi" w:cstheme="majorBidi"/>
          <w:i w:val="0"/>
          <w:iCs w:val="0"/>
          <w:sz w:val="22"/>
          <w:szCs w:val="22"/>
          <w:rtl/>
          <w:lang w:eastAsia="ar"/>
        </w:rPr>
        <w:t>، أو ذكريات سعيدة، أو أشياء مادية)</w:t>
      </w:r>
    </w:p>
    <w:p w14:paraId="167C0F05" w14:textId="77777777" w:rsidR="00CE1935" w:rsidRPr="00167538" w:rsidRDefault="00EF3154" w:rsidP="00E85AC7">
      <w:pPr>
        <w:numPr>
          <w:ilvl w:val="0"/>
          <w:numId w:val="106"/>
        </w:numPr>
        <w:bidi/>
        <w:spacing w:after="0" w:line="240" w:lineRule="auto"/>
        <w:ind w:left="1134"/>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الحشرات: </w:t>
      </w:r>
      <w:r w:rsidRPr="00167538">
        <w:rPr>
          <w:rFonts w:asciiTheme="majorBidi" w:hAnsiTheme="majorBidi" w:cstheme="majorBidi"/>
          <w:i w:val="0"/>
          <w:iCs w:val="0"/>
          <w:sz w:val="22"/>
          <w:szCs w:val="22"/>
          <w:rtl/>
          <w:lang w:eastAsia="ar"/>
        </w:rPr>
        <w:t>الأشياء، أو المشاعر، أو الأشخاص، أو الأفكار التي ”تأكل“ ثماركِ، وأوراقكِ، وأغصانكِ، إلخ.</w:t>
      </w:r>
    </w:p>
    <w:p w14:paraId="3058F6C7" w14:textId="77777777" w:rsidR="00EF3154" w:rsidRPr="00167538" w:rsidRDefault="00EF3154" w:rsidP="00E85AC7">
      <w:pPr>
        <w:pStyle w:val="Paragraphedeliste"/>
        <w:numPr>
          <w:ilvl w:val="0"/>
          <w:numId w:val="107"/>
        </w:numPr>
        <w:tabs>
          <w:tab w:val="clear" w:pos="1440"/>
        </w:tabs>
        <w:bidi/>
        <w:spacing w:after="0" w:line="240" w:lineRule="auto"/>
        <w:ind w:left="567"/>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الشخص رسم الشجرة (باستخدام أقلام التلوين، أو ألوان مائية، أو مجرد قلم رصاص/جاف).</w:t>
      </w:r>
    </w:p>
    <w:p w14:paraId="60000077" w14:textId="77777777" w:rsidR="00765AC4" w:rsidRPr="00167538" w:rsidRDefault="00EF3154" w:rsidP="00E85AC7">
      <w:pPr>
        <w:pStyle w:val="Paragraphedeliste"/>
        <w:numPr>
          <w:ilvl w:val="0"/>
          <w:numId w:val="107"/>
        </w:numPr>
        <w:bidi/>
        <w:spacing w:after="0" w:line="240" w:lineRule="auto"/>
        <w:ind w:left="567"/>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lastRenderedPageBreak/>
        <w:t>يسّري إجراء محادثة مع الناجية حول ما يلي:</w:t>
      </w:r>
    </w:p>
    <w:p w14:paraId="7B1EBCB4" w14:textId="77777777" w:rsidR="00765AC4" w:rsidRPr="00167538" w:rsidRDefault="00EF3154" w:rsidP="00E85AC7">
      <w:pPr>
        <w:pStyle w:val="Paragraphedeliste"/>
        <w:numPr>
          <w:ilvl w:val="1"/>
          <w:numId w:val="10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شعورها عند النظر إلى شجرتها،</w:t>
      </w:r>
    </w:p>
    <w:p w14:paraId="653A3FAC" w14:textId="77777777" w:rsidR="00765AC4" w:rsidRPr="00167538" w:rsidRDefault="00EF3154" w:rsidP="00E85AC7">
      <w:pPr>
        <w:pStyle w:val="Paragraphedeliste"/>
        <w:numPr>
          <w:ilvl w:val="1"/>
          <w:numId w:val="10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يبرز شيء ما،</w:t>
      </w:r>
    </w:p>
    <w:p w14:paraId="06A9941C" w14:textId="77777777" w:rsidR="00765AC4" w:rsidRPr="00167538" w:rsidRDefault="00EF3154" w:rsidP="00E85AC7">
      <w:pPr>
        <w:pStyle w:val="Paragraphedeliste"/>
        <w:numPr>
          <w:ilvl w:val="1"/>
          <w:numId w:val="10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راجعي ما رسمته ابتداءً من الجذور ووصولاً إلى الحشرات (واحدة تلو الأخرى)،</w:t>
      </w:r>
    </w:p>
    <w:p w14:paraId="32A3BBDB" w14:textId="77777777" w:rsidR="00EF3154" w:rsidRPr="00167538" w:rsidRDefault="00F6101A" w:rsidP="00E85AC7">
      <w:pPr>
        <w:pStyle w:val="Paragraphedeliste"/>
        <w:numPr>
          <w:ilvl w:val="1"/>
          <w:numId w:val="107"/>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استكشفي كيف تشعر وكيف يمكنها تقليل ”الحشرات“ التي تأكل فرحتها.</w:t>
      </w:r>
    </w:p>
    <w:p w14:paraId="4E6A978D" w14:textId="77777777" w:rsidR="00E04955" w:rsidRPr="00167538" w:rsidRDefault="00EF3154" w:rsidP="00E85AC7">
      <w:pPr>
        <w:pStyle w:val="Paragraphedeliste"/>
        <w:numPr>
          <w:ilvl w:val="0"/>
          <w:numId w:val="107"/>
        </w:numPr>
        <w:bidi/>
        <w:spacing w:after="0" w:line="240" w:lineRule="auto"/>
        <w:ind w:left="567"/>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قرري مع الناجية أين ستضعان شجرة الحياة هذه (تركها في المركز أو وضعها في مكان مميز في منزلها حيث يمكنها تذكرها). وإذا كنت تقومين بنشاط شجرة الحياة في مجموعة، فامنحي الناجيات خيار أخذ الشجرة إلى المنزل أو إنشاء ”غابة الحياة“ حيث يمكنهن وضع أشجارهن معاً.</w:t>
      </w:r>
    </w:p>
    <w:p w14:paraId="6A44D1A3" w14:textId="77777777" w:rsidR="0007135E" w:rsidRPr="00167538" w:rsidRDefault="0007135E" w:rsidP="00625F66">
      <w:pPr>
        <w:bidi/>
        <w:spacing w:after="0" w:line="240" w:lineRule="auto"/>
        <w:contextualSpacing/>
        <w:jc w:val="both"/>
        <w:rPr>
          <w:rFonts w:asciiTheme="majorBidi" w:hAnsiTheme="majorBidi" w:cstheme="majorBidi"/>
          <w:i w:val="0"/>
          <w:iCs w:val="0"/>
          <w:sz w:val="22"/>
          <w:szCs w:val="22"/>
          <w:lang w:val="en-GB"/>
        </w:rPr>
      </w:pPr>
    </w:p>
    <w:p w14:paraId="6D2B5D1D" w14:textId="77777777" w:rsidR="00B914D9" w:rsidRPr="00167538" w:rsidRDefault="00B914D9" w:rsidP="00625F66">
      <w:pPr>
        <w:bidi/>
        <w:spacing w:after="0" w:line="240" w:lineRule="auto"/>
        <w:contextualSpacing/>
        <w:jc w:val="both"/>
        <w:rPr>
          <w:rFonts w:asciiTheme="majorBidi" w:hAnsiTheme="majorBidi" w:cstheme="majorBidi"/>
          <w:i w:val="0"/>
          <w:iCs w:val="0"/>
          <w:sz w:val="22"/>
          <w:szCs w:val="22"/>
          <w:lang w:val="en-GB"/>
        </w:rPr>
      </w:pPr>
    </w:p>
    <w:p w14:paraId="33A007E3" w14:textId="4A2C6279" w:rsidR="362D2910" w:rsidRPr="00167538" w:rsidRDefault="00C0625D" w:rsidP="00625F66">
      <w:pPr>
        <w:bidi/>
        <w:spacing w:after="0" w:line="240" w:lineRule="auto"/>
        <w:contextualSpacing/>
        <w:jc w:val="both"/>
        <w:rPr>
          <w:rFonts w:asciiTheme="majorBidi" w:eastAsia="Segoe UI" w:hAnsiTheme="majorBidi" w:cstheme="majorBidi"/>
          <w:b/>
          <w:i w:val="0"/>
          <w:sz w:val="22"/>
          <w:szCs w:val="22"/>
          <w:lang w:val="en-GB"/>
        </w:rPr>
      </w:pPr>
      <w:r w:rsidRPr="00167538">
        <w:rPr>
          <w:rFonts w:asciiTheme="majorBidi" w:eastAsia="Segoe UI" w:hAnsiTheme="majorBidi" w:cstheme="majorBidi"/>
          <w:b/>
          <w:bCs/>
          <w:i w:val="0"/>
          <w:iCs w:val="0"/>
          <w:sz w:val="22"/>
          <w:szCs w:val="22"/>
          <w:rtl/>
          <w:lang w:eastAsia="ar"/>
        </w:rPr>
        <w:t>16:</w:t>
      </w:r>
      <w:r w:rsidR="1AF0C840" w:rsidRPr="00167538">
        <w:rPr>
          <w:rFonts w:asciiTheme="majorBidi" w:eastAsia="Segoe UI" w:hAnsiTheme="majorBidi" w:cstheme="majorBidi"/>
          <w:b/>
          <w:bCs/>
          <w:i w:val="0"/>
          <w:iCs w:val="0"/>
          <w:sz w:val="22"/>
          <w:szCs w:val="22"/>
          <w:highlight w:val="magenta"/>
          <w:lang w:val="en-GB" w:eastAsia="en-GB" w:bidi="en-GB"/>
        </w:rPr>
        <w:t>PICTURE</w:t>
      </w:r>
      <w:r w:rsidR="0016161D">
        <w:rPr>
          <w:rFonts w:asciiTheme="majorBidi" w:eastAsia="Segoe UI" w:hAnsiTheme="majorBidi" w:cstheme="majorBidi"/>
          <w:b/>
          <w:bCs/>
          <w:i w:val="0"/>
          <w:iCs w:val="0"/>
          <w:sz w:val="22"/>
          <w:szCs w:val="22"/>
          <w:highlight w:val="magenta"/>
          <w:rtl/>
          <w:lang w:val="en-GB" w:eastAsia="en-GB"/>
        </w:rPr>
        <w:t xml:space="preserve"> </w:t>
      </w:r>
      <w:r w:rsidRPr="00167538">
        <w:rPr>
          <w:rFonts w:asciiTheme="majorBidi" w:eastAsia="Segoe UI" w:hAnsiTheme="majorBidi" w:cstheme="majorBidi"/>
          <w:b/>
          <w:bCs/>
          <w:i w:val="0"/>
          <w:iCs w:val="0"/>
          <w:sz w:val="22"/>
          <w:szCs w:val="22"/>
          <w:rtl/>
          <w:lang w:eastAsia="ar"/>
        </w:rPr>
        <w:t>شجرة الحياة</w:t>
      </w:r>
    </w:p>
    <w:p w14:paraId="1D5B6E1A" w14:textId="77777777" w:rsidR="0007135E" w:rsidRPr="00167538" w:rsidRDefault="0007135E" w:rsidP="00625F66">
      <w:pPr>
        <w:bidi/>
        <w:spacing w:after="0" w:line="240" w:lineRule="auto"/>
        <w:contextualSpacing/>
        <w:jc w:val="both"/>
        <w:rPr>
          <w:rFonts w:asciiTheme="majorBidi" w:hAnsiTheme="majorBidi" w:cstheme="majorBidi"/>
          <w:i w:val="0"/>
          <w:iCs w:val="0"/>
          <w:sz w:val="22"/>
          <w:szCs w:val="22"/>
          <w:lang w:val="en-GB"/>
        </w:rPr>
      </w:pPr>
    </w:p>
    <w:p w14:paraId="579B9EBB" w14:textId="77777777" w:rsidR="002B0E3B" w:rsidRPr="00167538" w:rsidRDefault="002B0E3B" w:rsidP="005568A2">
      <w:pPr>
        <w:bidi/>
        <w:spacing w:after="0" w:line="240" w:lineRule="auto"/>
        <w:contextualSpacing/>
        <w:rPr>
          <w:rFonts w:asciiTheme="majorBidi" w:hAnsiTheme="majorBidi" w:cstheme="majorBidi"/>
          <w:i w:val="0"/>
          <w:iCs w:val="0"/>
          <w:sz w:val="22"/>
          <w:szCs w:val="22"/>
          <w:lang w:val="en-GB"/>
        </w:rPr>
      </w:pPr>
    </w:p>
    <w:p w14:paraId="08254A1F" w14:textId="7438381F" w:rsidR="0007135E" w:rsidRPr="00167538" w:rsidRDefault="00F625CF" w:rsidP="005568A2">
      <w:pPr>
        <w:bidi/>
        <w:spacing w:after="0" w:line="240" w:lineRule="auto"/>
        <w:contextualSpacing/>
        <w:jc w:val="center"/>
        <w:rPr>
          <w:rFonts w:asciiTheme="majorBidi" w:hAnsiTheme="majorBidi" w:cstheme="majorBidi"/>
          <w:i w:val="0"/>
          <w:iCs w:val="0"/>
          <w:sz w:val="22"/>
          <w:szCs w:val="22"/>
          <w:lang w:val="en-GB"/>
        </w:rPr>
      </w:pPr>
      <w:r w:rsidRPr="00167538">
        <w:rPr>
          <w:rFonts w:asciiTheme="majorBidi" w:hAnsiTheme="majorBidi" w:cstheme="majorBidi"/>
          <w:noProof/>
          <w:lang w:val="ar-SA" w:eastAsia="ar"/>
        </w:rPr>
        <w:drawing>
          <wp:inline distT="0" distB="0" distL="0" distR="0" wp14:anchorId="5C500DD6" wp14:editId="4FE08AC3">
            <wp:extent cx="3962400" cy="3962400"/>
            <wp:effectExtent l="0" t="0" r="0" b="0"/>
            <wp:docPr id="1661"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62400" cy="3962400"/>
                    </a:xfrm>
                    <a:prstGeom prst="rect">
                      <a:avLst/>
                    </a:prstGeom>
                    <a:noFill/>
                    <a:ln>
                      <a:noFill/>
                    </a:ln>
                  </pic:spPr>
                </pic:pic>
              </a:graphicData>
            </a:graphic>
          </wp:inline>
        </w:drawing>
      </w:r>
    </w:p>
    <w:p w14:paraId="1999471A" w14:textId="77777777" w:rsidR="0046074E" w:rsidRPr="00167538" w:rsidRDefault="0046074E" w:rsidP="00625F66">
      <w:pPr>
        <w:bidi/>
        <w:spacing w:after="0" w:line="240" w:lineRule="auto"/>
        <w:contextualSpacing/>
        <w:jc w:val="both"/>
        <w:rPr>
          <w:rFonts w:asciiTheme="majorBidi" w:hAnsiTheme="majorBidi" w:cstheme="majorBidi"/>
          <w:i w:val="0"/>
          <w:iCs w:val="0"/>
          <w:sz w:val="22"/>
          <w:szCs w:val="22"/>
          <w:lang w:val="en-GB"/>
        </w:rPr>
      </w:pPr>
    </w:p>
    <w:p w14:paraId="284980FF" w14:textId="77777777" w:rsidR="00EF3154" w:rsidRPr="00167538" w:rsidRDefault="00ED08B9" w:rsidP="00435630">
      <w:pPr>
        <w:pStyle w:val="Style2"/>
        <w:outlineLvl w:val="1"/>
        <w:rPr>
          <w:rFonts w:asciiTheme="majorBidi" w:hAnsiTheme="majorBidi" w:cstheme="majorBidi"/>
        </w:rPr>
      </w:pPr>
      <w:bookmarkStart w:id="41" w:name="_Toc138169594"/>
      <w:r w:rsidRPr="00167538">
        <w:rPr>
          <w:rFonts w:asciiTheme="majorBidi" w:hAnsiTheme="majorBidi" w:cstheme="majorBidi"/>
          <w:rtl/>
        </w:rPr>
        <w:t>الملحق (ج): خط الحياة</w:t>
      </w:r>
      <w:bookmarkEnd w:id="41"/>
    </w:p>
    <w:p w14:paraId="26E6743B" w14:textId="77777777" w:rsidR="00F6101A" w:rsidRPr="00167538" w:rsidRDefault="00F6101A" w:rsidP="00625F66">
      <w:pPr>
        <w:bidi/>
        <w:spacing w:after="0" w:line="240" w:lineRule="auto"/>
        <w:contextualSpacing/>
        <w:jc w:val="both"/>
        <w:rPr>
          <w:rFonts w:asciiTheme="majorBidi" w:hAnsiTheme="majorBidi" w:cstheme="majorBidi"/>
          <w:i w:val="0"/>
          <w:iCs w:val="0"/>
          <w:sz w:val="22"/>
          <w:szCs w:val="22"/>
          <w:lang w:val="en-GB"/>
        </w:rPr>
      </w:pPr>
    </w:p>
    <w:p w14:paraId="7205BABF" w14:textId="77777777" w:rsidR="005F57CE" w:rsidRPr="00167538" w:rsidRDefault="00EF3154"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استخدام نشاط خط الحياة لأهداف عدة. ومن المهم للغاية أن تكون أخصائية الحالات واضحة بشأن أسباب القيام بهذا النشاط. ويمكن استخدامه لفعل ما يلي:</w:t>
      </w:r>
    </w:p>
    <w:p w14:paraId="60DA1DE2" w14:textId="77777777" w:rsidR="005F57CE" w:rsidRPr="00167538" w:rsidRDefault="52D6AE46" w:rsidP="00E85AC7">
      <w:pPr>
        <w:pStyle w:val="Paragraphedeliste"/>
        <w:numPr>
          <w:ilvl w:val="0"/>
          <w:numId w:val="131"/>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تقييم الموارد.</w:t>
      </w:r>
    </w:p>
    <w:p w14:paraId="2AB9418B" w14:textId="77777777" w:rsidR="005F57CE" w:rsidRPr="00167538" w:rsidRDefault="377117FD" w:rsidP="00E85AC7">
      <w:pPr>
        <w:pStyle w:val="Paragraphedeliste"/>
        <w:numPr>
          <w:ilvl w:val="0"/>
          <w:numId w:val="131"/>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في اللقاء الأولي أو في بداية المشورة للحصول على لمحة عامة عن حياة الناجية.</w:t>
      </w:r>
    </w:p>
    <w:p w14:paraId="20142E31" w14:textId="77777777" w:rsidR="005F57CE" w:rsidRPr="00167538" w:rsidRDefault="234E7172" w:rsidP="00E85AC7">
      <w:pPr>
        <w:pStyle w:val="Paragraphedeliste"/>
        <w:numPr>
          <w:ilvl w:val="0"/>
          <w:numId w:val="13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لتقييم كيف ترى الناجية حياتها وتفهمها.</w:t>
      </w:r>
    </w:p>
    <w:p w14:paraId="413CC639" w14:textId="77777777" w:rsidR="005F57CE" w:rsidRPr="00167538" w:rsidRDefault="0AB31737" w:rsidP="00E85AC7">
      <w:pPr>
        <w:pStyle w:val="Paragraphedeliste"/>
        <w:numPr>
          <w:ilvl w:val="0"/>
          <w:numId w:val="131"/>
        </w:numPr>
        <w:bidi/>
        <w:spacing w:after="0" w:line="240" w:lineRule="auto"/>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للتعامل مع المعاناة والصعاب على أنها أمر طبيعي.</w:t>
      </w:r>
    </w:p>
    <w:p w14:paraId="538D49EE" w14:textId="77777777" w:rsidR="00EF3154" w:rsidRPr="00167538" w:rsidRDefault="4C4DCA6B" w:rsidP="00E85AC7">
      <w:pPr>
        <w:pStyle w:val="Paragraphedeliste"/>
        <w:numPr>
          <w:ilvl w:val="0"/>
          <w:numId w:val="131"/>
        </w:numPr>
        <w:bidi/>
        <w:spacing w:after="0" w:line="240" w:lineRule="auto"/>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لإعداد الناجية لتعلم مهارات للتأقلم مع الأحجار (الصعاب).</w:t>
      </w:r>
    </w:p>
    <w:p w14:paraId="6E5A0567" w14:textId="77777777" w:rsidR="0002725A" w:rsidRPr="00167538" w:rsidRDefault="0002725A" w:rsidP="00625F66">
      <w:pPr>
        <w:bidi/>
        <w:spacing w:after="0" w:line="240" w:lineRule="auto"/>
        <w:contextualSpacing/>
        <w:jc w:val="both"/>
        <w:rPr>
          <w:rFonts w:asciiTheme="majorBidi" w:hAnsiTheme="majorBidi" w:cstheme="majorBidi"/>
          <w:i w:val="0"/>
          <w:iCs w:val="0"/>
          <w:sz w:val="22"/>
          <w:szCs w:val="22"/>
          <w:lang w:val="en-GB"/>
        </w:rPr>
      </w:pPr>
    </w:p>
    <w:p w14:paraId="0E8E275F" w14:textId="77777777" w:rsidR="00EF3154" w:rsidRPr="00167538" w:rsidRDefault="00EF3154"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تحاول الناجية في هذا التمرين عمل مخطط لحياتها باستخدام حبل، وأحجار، وأزهار (إذا لم تكن هذه العناصر متاحة، فيمكن للرسم أن يحل محلها):</w:t>
      </w:r>
    </w:p>
    <w:p w14:paraId="7E89312A" w14:textId="77777777" w:rsidR="00EF3154" w:rsidRPr="00167538" w:rsidRDefault="00BB0964" w:rsidP="00E85AC7">
      <w:pPr>
        <w:numPr>
          <w:ilvl w:val="0"/>
          <w:numId w:val="10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lastRenderedPageBreak/>
        <w:t>خيط:</w:t>
      </w:r>
      <w:r w:rsidR="00EF3154" w:rsidRPr="00167538">
        <w:rPr>
          <w:rFonts w:asciiTheme="majorBidi" w:hAnsiTheme="majorBidi" w:cstheme="majorBidi"/>
          <w:i w:val="0"/>
          <w:iCs w:val="0"/>
          <w:sz w:val="22"/>
          <w:szCs w:val="22"/>
          <w:rtl/>
          <w:lang w:eastAsia="ar"/>
        </w:rPr>
        <w:t xml:space="preserve"> رمز للحياة حيث تمثل نهاية الحبل مستقبلها.</w:t>
      </w:r>
    </w:p>
    <w:p w14:paraId="7030074D" w14:textId="77777777" w:rsidR="00EF3154" w:rsidRPr="00167538" w:rsidRDefault="00EF3154" w:rsidP="00E85AC7">
      <w:pPr>
        <w:numPr>
          <w:ilvl w:val="0"/>
          <w:numId w:val="10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أحجار</w:t>
      </w:r>
      <w:r w:rsidR="005F57CE" w:rsidRPr="00167538">
        <w:rPr>
          <w:rFonts w:asciiTheme="majorBidi" w:hAnsiTheme="majorBidi" w:cstheme="majorBidi"/>
          <w:i w:val="0"/>
          <w:iCs w:val="0"/>
          <w:sz w:val="22"/>
          <w:szCs w:val="22"/>
          <w:rtl/>
          <w:lang w:eastAsia="ar"/>
        </w:rPr>
        <w:t>: رموز للأحداث السيئة.</w:t>
      </w:r>
    </w:p>
    <w:p w14:paraId="7D94F64D" w14:textId="77777777" w:rsidR="00EF3154" w:rsidRPr="00167538" w:rsidRDefault="00EF3154" w:rsidP="00E85AC7">
      <w:pPr>
        <w:numPr>
          <w:ilvl w:val="0"/>
          <w:numId w:val="10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أزهار/أوراق</w:t>
      </w:r>
      <w:r w:rsidR="005F57CE" w:rsidRPr="00167538">
        <w:rPr>
          <w:rFonts w:asciiTheme="majorBidi" w:hAnsiTheme="majorBidi" w:cstheme="majorBidi"/>
          <w:i w:val="0"/>
          <w:iCs w:val="0"/>
          <w:sz w:val="22"/>
          <w:szCs w:val="22"/>
          <w:rtl/>
          <w:lang w:eastAsia="ar"/>
        </w:rPr>
        <w:t>: رموز للأحداث الجيدة.</w:t>
      </w:r>
    </w:p>
    <w:p w14:paraId="56B9E660" w14:textId="77777777" w:rsidR="009F68BD" w:rsidRPr="00167538" w:rsidRDefault="009F68BD" w:rsidP="00625F66">
      <w:pPr>
        <w:bidi/>
        <w:spacing w:after="0" w:line="240" w:lineRule="auto"/>
        <w:contextualSpacing/>
        <w:jc w:val="both"/>
        <w:rPr>
          <w:rFonts w:asciiTheme="majorBidi" w:hAnsiTheme="majorBidi" w:cstheme="majorBidi"/>
          <w:i w:val="0"/>
          <w:iCs w:val="0"/>
          <w:sz w:val="22"/>
          <w:szCs w:val="22"/>
          <w:lang w:val="en-GB"/>
        </w:rPr>
      </w:pPr>
    </w:p>
    <w:p w14:paraId="34C7DB33" w14:textId="77777777" w:rsidR="00EF3154" w:rsidRPr="00167538" w:rsidRDefault="00EF3154" w:rsidP="00F85A7B">
      <w:pPr>
        <w:pBdr>
          <w:bottom w:val="single" w:sz="4" w:space="1" w:color="9900CC"/>
        </w:pBd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المبادئ التوجيهية</w:t>
      </w:r>
    </w:p>
    <w:p w14:paraId="723103B3" w14:textId="77777777" w:rsidR="00EF3154" w:rsidRPr="00167538" w:rsidRDefault="734AD2B5" w:rsidP="00625F66">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i w:val="0"/>
          <w:iCs w:val="0"/>
          <w:sz w:val="22"/>
          <w:szCs w:val="22"/>
          <w:rtl/>
          <w:lang w:eastAsia="ar"/>
        </w:rPr>
        <w:t xml:space="preserve">قولي للناجية </w:t>
      </w:r>
      <w:r w:rsidR="0094145F" w:rsidRPr="00167538">
        <w:rPr>
          <w:rFonts w:asciiTheme="majorBidi" w:hAnsiTheme="majorBidi" w:cstheme="majorBidi"/>
          <w:sz w:val="22"/>
          <w:szCs w:val="22"/>
          <w:rtl/>
          <w:lang w:eastAsia="ar"/>
        </w:rPr>
        <w:t>”أود القيم بتمرين بسيط معكِ اليوم. وقد أحضرت معي خيطاً وأحجار وأزهاراً/أوراقاً. الخيط رمز لحياتكِ. فانظري هنا إلى حيث يبدأ الخط فهو اللحظة التي وُلدتِ فيها. وانظري إلى حيث أنتِ اليوم. هذا ماضيكِ وهذا يرمز إلى مستقبلكِ“.</w:t>
      </w:r>
    </w:p>
    <w:p w14:paraId="5D67D180" w14:textId="77777777" w:rsidR="5B0BFBBD" w:rsidRPr="00167538" w:rsidRDefault="5B0BFBBD" w:rsidP="00625F66">
      <w:pPr>
        <w:bidi/>
        <w:spacing w:after="0" w:line="240" w:lineRule="auto"/>
        <w:contextualSpacing/>
        <w:jc w:val="both"/>
        <w:rPr>
          <w:rFonts w:asciiTheme="majorBidi" w:hAnsiTheme="majorBidi" w:cstheme="majorBidi"/>
          <w:sz w:val="22"/>
          <w:szCs w:val="22"/>
          <w:lang w:val="en-GB"/>
        </w:rPr>
      </w:pPr>
    </w:p>
    <w:p w14:paraId="72DD15DB" w14:textId="77777777" w:rsidR="00FB0126" w:rsidRPr="00167538" w:rsidRDefault="00FB0126" w:rsidP="00E85AC7">
      <w:pPr>
        <w:numPr>
          <w:ilvl w:val="0"/>
          <w:numId w:val="11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لنلقِ نظرة على الأحجار والأزهار. الأحجار رموز للأحداث السيئة. والأحجار الكبيرة هي الأحداث السيئة والصعبة للغاية. والأحجار الصغيرة هي الأحداث التي كانت سيئة لكنها لم تكن بسوء أحداث الأحجار الكبيرة.</w:t>
      </w:r>
    </w:p>
    <w:p w14:paraId="269C6427" w14:textId="77777777" w:rsidR="00EF3154" w:rsidRPr="00167538" w:rsidRDefault="00EF3154" w:rsidP="00E85AC7">
      <w:pPr>
        <w:numPr>
          <w:ilvl w:val="0"/>
          <w:numId w:val="11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ينطبق الأمر ذاته على الأزهار؛ فهناك أزهار صغيرة وأخرى كبيرة.</w:t>
      </w:r>
    </w:p>
    <w:p w14:paraId="58BAEDBB" w14:textId="77777777" w:rsidR="00EF3154" w:rsidRPr="00167538" w:rsidRDefault="00EF3154" w:rsidP="00E85AC7">
      <w:pPr>
        <w:numPr>
          <w:ilvl w:val="0"/>
          <w:numId w:val="11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الآن، أريد أن أطلب منكِ التفكير في حياتكِ ووضع الأحجار والأزهار على الخيط وفقاً لما مررتِ به من تجارب.</w:t>
      </w:r>
    </w:p>
    <w:p w14:paraId="163EF64E" w14:textId="77777777" w:rsidR="00EF3154" w:rsidRPr="00167538" w:rsidRDefault="00EF3154" w:rsidP="00E85AC7">
      <w:pPr>
        <w:numPr>
          <w:ilvl w:val="0"/>
          <w:numId w:val="11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تفهمين التمرين؟</w:t>
      </w:r>
    </w:p>
    <w:p w14:paraId="087BB9DF" w14:textId="77777777" w:rsidR="00EF3154" w:rsidRPr="00167538" w:rsidRDefault="00EF3154" w:rsidP="00E85AC7">
      <w:pPr>
        <w:numPr>
          <w:ilvl w:val="0"/>
          <w:numId w:val="11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لديكِ أي أسئلة؟</w:t>
      </w:r>
    </w:p>
    <w:p w14:paraId="0D9667F2" w14:textId="77777777" w:rsidR="00EF3154" w:rsidRPr="00167538" w:rsidRDefault="00EF3154" w:rsidP="00E85AC7">
      <w:pPr>
        <w:numPr>
          <w:ilvl w:val="0"/>
          <w:numId w:val="11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تريدين البدء الآن؟</w:t>
      </w:r>
    </w:p>
    <w:p w14:paraId="5E1E70C6" w14:textId="77777777" w:rsidR="0002725A" w:rsidRPr="00167538" w:rsidRDefault="0002725A" w:rsidP="00625F66">
      <w:pPr>
        <w:tabs>
          <w:tab w:val="left" w:pos="720"/>
        </w:tabs>
        <w:bidi/>
        <w:spacing w:after="0" w:line="240" w:lineRule="auto"/>
        <w:contextualSpacing/>
        <w:jc w:val="both"/>
        <w:rPr>
          <w:rFonts w:asciiTheme="majorBidi" w:hAnsiTheme="majorBidi" w:cstheme="majorBidi"/>
          <w:i w:val="0"/>
          <w:iCs w:val="0"/>
          <w:sz w:val="22"/>
          <w:szCs w:val="22"/>
          <w:lang w:val="en-GB"/>
        </w:rPr>
      </w:pPr>
    </w:p>
    <w:p w14:paraId="50D94F2B" w14:textId="77777777" w:rsidR="0002725A" w:rsidRPr="00167538" w:rsidRDefault="14B852E0"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هناك بداية واضحة (الميلاد) ثم تتبع الناجية تجاربها الحياتية وتضع الأزهار والأحجار الصغيرة أو الكبيرة على الخيط في جدول زمني. ويجب أن تكون نهاية الخيط ملفوفة (لتمثل المستقبل).</w:t>
      </w:r>
    </w:p>
    <w:p w14:paraId="3BBF0C66" w14:textId="77777777" w:rsidR="0002725A" w:rsidRPr="00167538" w:rsidRDefault="0002725A" w:rsidP="00625F66">
      <w:pPr>
        <w:bidi/>
        <w:spacing w:after="0" w:line="240" w:lineRule="auto"/>
        <w:contextualSpacing/>
        <w:jc w:val="both"/>
        <w:rPr>
          <w:rFonts w:asciiTheme="majorBidi" w:hAnsiTheme="majorBidi" w:cstheme="majorBidi"/>
          <w:i w:val="0"/>
          <w:iCs w:val="0"/>
          <w:sz w:val="22"/>
          <w:szCs w:val="22"/>
          <w:lang w:val="en-GB"/>
        </w:rPr>
      </w:pPr>
    </w:p>
    <w:p w14:paraId="2B4B6E7C" w14:textId="77777777" w:rsidR="00EF3154" w:rsidRPr="00167538" w:rsidRDefault="00EF3154" w:rsidP="00625F66">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i w:val="0"/>
          <w:iCs w:val="0"/>
          <w:sz w:val="22"/>
          <w:szCs w:val="22"/>
          <w:rtl/>
          <w:lang w:eastAsia="ar"/>
        </w:rPr>
        <w:t xml:space="preserve">يمكن لأخصائية الحالات والناجية عندئذ النظر إلى خط الحياة الذي صنعته الناجية. كما بوسعها أن تطرح هذين السؤالين على الناجية </w:t>
      </w:r>
      <w:r w:rsidR="2D4949B6" w:rsidRPr="00167538">
        <w:rPr>
          <w:rFonts w:asciiTheme="majorBidi" w:hAnsiTheme="majorBidi" w:cstheme="majorBidi"/>
          <w:sz w:val="22"/>
          <w:szCs w:val="22"/>
          <w:rtl/>
          <w:lang w:eastAsia="ar"/>
        </w:rPr>
        <w:t xml:space="preserve">”ما شعوركِ وأنت تنظرين إلى حياتكِ ممثلة بالأحجار والأزهار؟“ </w:t>
      </w:r>
      <w:proofErr w:type="spellStart"/>
      <w:r w:rsidR="2D4949B6" w:rsidRPr="00167538">
        <w:rPr>
          <w:rFonts w:asciiTheme="majorBidi" w:hAnsiTheme="majorBidi" w:cstheme="majorBidi"/>
          <w:sz w:val="22"/>
          <w:szCs w:val="22"/>
          <w:rtl/>
          <w:lang w:eastAsia="ar"/>
        </w:rPr>
        <w:t>و”هل</w:t>
      </w:r>
      <w:proofErr w:type="spellEnd"/>
      <w:r w:rsidR="2D4949B6" w:rsidRPr="00167538">
        <w:rPr>
          <w:rFonts w:asciiTheme="majorBidi" w:hAnsiTheme="majorBidi" w:cstheme="majorBidi"/>
          <w:sz w:val="22"/>
          <w:szCs w:val="22"/>
          <w:rtl/>
          <w:lang w:eastAsia="ar"/>
        </w:rPr>
        <w:t xml:space="preserve"> يفاجئكِ أو يغمركِ شيء؟“</w:t>
      </w:r>
    </w:p>
    <w:p w14:paraId="07DA6530" w14:textId="77777777" w:rsidR="0002725A" w:rsidRPr="00167538" w:rsidRDefault="0002725A" w:rsidP="00625F66">
      <w:pPr>
        <w:bidi/>
        <w:spacing w:after="0" w:line="240" w:lineRule="auto"/>
        <w:contextualSpacing/>
        <w:jc w:val="both"/>
        <w:rPr>
          <w:rFonts w:asciiTheme="majorBidi" w:hAnsiTheme="majorBidi" w:cstheme="majorBidi"/>
          <w:i w:val="0"/>
          <w:iCs w:val="0"/>
          <w:sz w:val="22"/>
          <w:szCs w:val="22"/>
          <w:lang w:val="en-GB"/>
        </w:rPr>
      </w:pPr>
    </w:p>
    <w:p w14:paraId="6068A99E" w14:textId="77777777" w:rsidR="00F85A7B" w:rsidRPr="00167538" w:rsidRDefault="00DEF8EB" w:rsidP="00F85A7B">
      <w:pPr>
        <w:pBdr>
          <w:bottom w:val="single" w:sz="4" w:space="1" w:color="9900CC"/>
        </w:pBdr>
        <w:bidi/>
        <w:spacing w:after="0" w:line="240" w:lineRule="auto"/>
        <w:contextualSpacing/>
        <w:jc w:val="both"/>
        <w:rPr>
          <w:rFonts w:asciiTheme="majorBidi" w:hAnsiTheme="majorBidi" w:cstheme="majorBidi"/>
          <w:b/>
          <w:i w:val="0"/>
          <w:sz w:val="22"/>
          <w:szCs w:val="22"/>
          <w:lang w:val="en-GB"/>
        </w:rPr>
      </w:pPr>
      <w:proofErr w:type="spellStart"/>
      <w:r w:rsidRPr="00167538">
        <w:rPr>
          <w:rFonts w:asciiTheme="majorBidi" w:hAnsiTheme="majorBidi" w:cstheme="majorBidi"/>
          <w:b/>
          <w:bCs/>
          <w:i w:val="0"/>
          <w:iCs w:val="0"/>
          <w:sz w:val="22"/>
          <w:szCs w:val="22"/>
          <w:rtl/>
          <w:lang w:eastAsia="ar"/>
        </w:rPr>
        <w:t>التكييفات</w:t>
      </w:r>
      <w:proofErr w:type="spellEnd"/>
    </w:p>
    <w:p w14:paraId="2A4001AB" w14:textId="2DC1E635" w:rsidR="00EF3154" w:rsidRPr="00167538" w:rsidRDefault="00EF3154" w:rsidP="5C17B361">
      <w:p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i w:val="0"/>
          <w:iCs w:val="0"/>
          <w:sz w:val="22"/>
          <w:szCs w:val="22"/>
          <w:rtl/>
          <w:lang w:eastAsia="ar"/>
        </w:rPr>
        <w:t>يمكن استخدام تمرين خط الحياة بطرق عدة.</w:t>
      </w:r>
      <w:r w:rsidR="0016161D">
        <w:rPr>
          <w:rFonts w:asciiTheme="majorBidi" w:hAnsiTheme="majorBidi" w:cstheme="majorBidi"/>
          <w:i w:val="0"/>
          <w:iCs w:val="0"/>
          <w:sz w:val="22"/>
          <w:szCs w:val="22"/>
          <w:rtl/>
          <w:lang w:eastAsia="ar"/>
        </w:rPr>
        <w:t xml:space="preserve"> </w:t>
      </w:r>
      <w:r w:rsidRPr="00167538">
        <w:rPr>
          <w:rFonts w:asciiTheme="majorBidi" w:hAnsiTheme="majorBidi" w:cstheme="majorBidi"/>
          <w:i w:val="0"/>
          <w:iCs w:val="0"/>
          <w:sz w:val="22"/>
          <w:szCs w:val="22"/>
          <w:rtl/>
          <w:lang w:eastAsia="ar"/>
        </w:rPr>
        <w:t xml:space="preserve">فإذا كانت أخصائية الحالات تريد استكشاف نقاط القوة التي تتمتع بها الناجية، فقد تطلب منها وضع الأزهار على اللحظات السعيدة في حياتها فحسب. ومع هذا، إذا كان هدف أخصائية الحالات التعرف عل الناجية في اللقاء الأولي، على سبيل المثال، فقد تطلب منها وضع الحجارة والأزهار على خط الحياة واختيار ”الحجر“ التي تؤثر عليها أكثر من غيرها. </w:t>
      </w:r>
      <w:r w:rsidR="2B9839C7" w:rsidRPr="00167538">
        <w:rPr>
          <w:rFonts w:asciiTheme="majorBidi" w:hAnsiTheme="majorBidi" w:cstheme="majorBidi"/>
          <w:b/>
          <w:bCs/>
          <w:i w:val="0"/>
          <w:iCs w:val="0"/>
          <w:sz w:val="22"/>
          <w:szCs w:val="22"/>
          <w:rtl/>
          <w:lang w:eastAsia="ar"/>
        </w:rPr>
        <w:t>ولن يكون هذا هو الوقت المناسب لتناول القصة وراء الحجر بتعمق لأن العلاقة بوجه عام لم تُبنَ بما فيه الكفاية لتشعر الناجية بالأمان للمشاركة. وكمحادثة افتتاحية، يمكن لأخصائية الحالات تناول ذلك في جلسات أخرى؛ فعندما تكون الناجية مرتاحة، يمكنها التحدث بعمق أكثر عن ”الحجر“. في الوقت الحالي، قد تعطيان الحجر اسماً محدداً، لكن دون التحدث عنها بتعمق أكبر، ولا بأس في ذلك. أطلقي العنان لإبداعك. ثقي في حدسكِ وارجعي إلى الإشراف للحصول على الدعم.</w:t>
      </w:r>
    </w:p>
    <w:p w14:paraId="748CCCD8" w14:textId="77777777" w:rsidR="00EF3154" w:rsidRPr="00167538" w:rsidRDefault="00EF3154" w:rsidP="00625F66">
      <w:pPr>
        <w:bidi/>
        <w:spacing w:after="0" w:line="240" w:lineRule="auto"/>
        <w:contextualSpacing/>
        <w:jc w:val="both"/>
        <w:rPr>
          <w:rFonts w:asciiTheme="majorBidi" w:hAnsiTheme="majorBidi" w:cstheme="majorBidi"/>
          <w:i w:val="0"/>
          <w:iCs w:val="0"/>
          <w:sz w:val="22"/>
          <w:szCs w:val="22"/>
          <w:lang w:val="en-GB"/>
        </w:rPr>
      </w:pPr>
    </w:p>
    <w:p w14:paraId="589B5E7F" w14:textId="77777777" w:rsidR="0010719C" w:rsidRPr="00167538" w:rsidRDefault="0010719C" w:rsidP="00625F66">
      <w:pPr>
        <w:bidi/>
        <w:spacing w:after="0" w:line="240" w:lineRule="auto"/>
        <w:contextualSpacing/>
        <w:jc w:val="both"/>
        <w:rPr>
          <w:rFonts w:asciiTheme="majorBidi" w:hAnsiTheme="majorBidi" w:cstheme="majorBidi"/>
          <w:i w:val="0"/>
          <w:iCs w:val="0"/>
          <w:sz w:val="22"/>
          <w:szCs w:val="22"/>
          <w:lang w:val="en-GB"/>
        </w:rPr>
      </w:pPr>
    </w:p>
    <w:p w14:paraId="5B851ADB" w14:textId="77777777" w:rsidR="0010719C" w:rsidRPr="00167538" w:rsidRDefault="0010719C" w:rsidP="00625F66">
      <w:pPr>
        <w:bidi/>
        <w:spacing w:after="0" w:line="240" w:lineRule="auto"/>
        <w:contextualSpacing/>
        <w:jc w:val="both"/>
        <w:rPr>
          <w:rFonts w:asciiTheme="majorBidi" w:hAnsiTheme="majorBidi" w:cstheme="majorBidi"/>
          <w:i w:val="0"/>
          <w:iCs w:val="0"/>
          <w:sz w:val="22"/>
          <w:szCs w:val="22"/>
          <w:lang w:val="en-GB"/>
        </w:rPr>
      </w:pPr>
    </w:p>
    <w:p w14:paraId="1C6432E8" w14:textId="77777777" w:rsidR="008104BB" w:rsidRPr="00167538" w:rsidRDefault="0010719C" w:rsidP="00625F66">
      <w:pPr>
        <w:bidi/>
        <w:spacing w:after="0" w:line="240" w:lineRule="auto"/>
        <w:contextualSpacing/>
        <w:jc w:val="both"/>
        <w:rPr>
          <w:rFonts w:asciiTheme="majorBidi" w:hAnsiTheme="majorBidi" w:cstheme="majorBidi"/>
          <w:i w:val="0"/>
          <w:iCs w:val="0"/>
          <w:sz w:val="22"/>
          <w:szCs w:val="22"/>
          <w:highlight w:val="magenta"/>
          <w:lang w:val="en-GB"/>
        </w:rPr>
      </w:pPr>
      <w:r w:rsidRPr="00167538">
        <w:rPr>
          <w:rFonts w:asciiTheme="majorBidi" w:eastAsia="Segoe UI" w:hAnsiTheme="majorBidi" w:cstheme="majorBidi"/>
          <w:b/>
          <w:bCs/>
          <w:i w:val="0"/>
          <w:iCs w:val="0"/>
          <w:sz w:val="22"/>
          <w:szCs w:val="22"/>
          <w:highlight w:val="magenta"/>
          <w:lang w:val="en-GB" w:eastAsia="en-GB" w:bidi="en-GB"/>
        </w:rPr>
        <w:t xml:space="preserve">PICTURE </w:t>
      </w:r>
      <w:r w:rsidR="00C0625D" w:rsidRPr="00167538">
        <w:rPr>
          <w:rFonts w:asciiTheme="majorBidi" w:eastAsia="Segoe UI" w:hAnsiTheme="majorBidi" w:cstheme="majorBidi"/>
          <w:b/>
          <w:bCs/>
          <w:i w:val="0"/>
          <w:iCs w:val="0"/>
          <w:sz w:val="22"/>
          <w:szCs w:val="22"/>
          <w:rtl/>
          <w:lang w:eastAsia="ar"/>
        </w:rPr>
        <w:t>17 تمرين خط الحياة</w:t>
      </w:r>
    </w:p>
    <w:p w14:paraId="4B019E9C" w14:textId="77777777" w:rsidR="00956CA6" w:rsidRPr="00167538" w:rsidRDefault="00956CA6" w:rsidP="00625F66">
      <w:pPr>
        <w:bidi/>
        <w:spacing w:after="0" w:line="240" w:lineRule="auto"/>
        <w:contextualSpacing/>
        <w:jc w:val="both"/>
        <w:rPr>
          <w:rFonts w:asciiTheme="majorBidi" w:hAnsiTheme="majorBidi" w:cstheme="majorBidi"/>
          <w:i w:val="0"/>
          <w:iCs w:val="0"/>
          <w:sz w:val="22"/>
          <w:szCs w:val="22"/>
          <w:lang w:val="en-GB"/>
        </w:rPr>
      </w:pPr>
    </w:p>
    <w:p w14:paraId="182EA695" w14:textId="387D0C89" w:rsidR="008104BB" w:rsidRPr="00167538" w:rsidRDefault="00F625CF" w:rsidP="00956CA6">
      <w:pPr>
        <w:bidi/>
        <w:spacing w:after="0" w:line="240" w:lineRule="auto"/>
        <w:contextualSpacing/>
        <w:jc w:val="center"/>
        <w:rPr>
          <w:rFonts w:asciiTheme="majorBidi" w:hAnsiTheme="majorBidi" w:cstheme="majorBidi"/>
          <w:i w:val="0"/>
          <w:iCs w:val="0"/>
          <w:sz w:val="22"/>
          <w:szCs w:val="22"/>
          <w:lang w:val="en-GB"/>
        </w:rPr>
      </w:pPr>
      <w:r w:rsidRPr="00167538">
        <w:rPr>
          <w:rFonts w:asciiTheme="majorBidi" w:hAnsiTheme="majorBidi" w:cstheme="majorBidi"/>
          <w:noProof/>
          <w:lang w:val="ar-SA" w:eastAsia="ar"/>
        </w:rPr>
        <w:lastRenderedPageBreak/>
        <w:drawing>
          <wp:inline distT="0" distB="0" distL="0" distR="0" wp14:anchorId="062FAB54" wp14:editId="1F91D3F4">
            <wp:extent cx="4718685" cy="4349115"/>
            <wp:effectExtent l="0" t="0" r="0" b="0"/>
            <wp:docPr id="1662" name="Picture 5" descr="C:\Users\dare\AppData\Local\Microsoft\Windows\INetCache\Content.Word\PICUTRE 6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re\AppData\Local\Microsoft\Windows\INetCache\Content.Word\PICUTRE 6 2 (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18685" cy="4349115"/>
                    </a:xfrm>
                    <a:prstGeom prst="rect">
                      <a:avLst/>
                    </a:prstGeom>
                    <a:noFill/>
                    <a:ln>
                      <a:noFill/>
                    </a:ln>
                  </pic:spPr>
                </pic:pic>
              </a:graphicData>
            </a:graphic>
          </wp:inline>
        </w:drawing>
      </w:r>
    </w:p>
    <w:p w14:paraId="50B968C9" w14:textId="77777777" w:rsidR="008104BB" w:rsidRPr="00167538" w:rsidRDefault="008104BB" w:rsidP="00625F66">
      <w:pPr>
        <w:bidi/>
        <w:spacing w:after="0" w:line="240" w:lineRule="auto"/>
        <w:contextualSpacing/>
        <w:jc w:val="both"/>
        <w:rPr>
          <w:rFonts w:asciiTheme="majorBidi" w:hAnsiTheme="majorBidi" w:cstheme="majorBidi"/>
          <w:i w:val="0"/>
          <w:iCs w:val="0"/>
          <w:sz w:val="22"/>
          <w:szCs w:val="22"/>
          <w:lang w:val="en-GB"/>
        </w:rPr>
      </w:pPr>
    </w:p>
    <w:p w14:paraId="73F5CBDF" w14:textId="77777777" w:rsidR="00956CA6" w:rsidRPr="00167538" w:rsidRDefault="00956CA6" w:rsidP="00956CA6">
      <w:pPr>
        <w:bidi/>
        <w:spacing w:after="0" w:line="240" w:lineRule="auto"/>
        <w:contextualSpacing/>
        <w:jc w:val="center"/>
        <w:rPr>
          <w:rFonts w:asciiTheme="majorBidi" w:hAnsiTheme="majorBidi" w:cstheme="majorBidi"/>
          <w:i w:val="0"/>
          <w:iCs w:val="0"/>
          <w:sz w:val="22"/>
          <w:szCs w:val="22"/>
          <w:lang w:val="en-GB"/>
        </w:rPr>
      </w:pPr>
      <w:r w:rsidRPr="00167538">
        <w:rPr>
          <w:rFonts w:asciiTheme="majorBidi" w:hAnsiTheme="majorBidi" w:cstheme="majorBidi"/>
          <w:rtl/>
          <w:lang w:eastAsia="ar"/>
        </w:rPr>
        <w:t>شيماء محمد، العراق، 2020</w:t>
      </w:r>
    </w:p>
    <w:p w14:paraId="379B1695" w14:textId="77777777" w:rsidR="000F4876" w:rsidRPr="00167538" w:rsidRDefault="000F4876">
      <w:pPr>
        <w:bidi/>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br w:type="page"/>
      </w:r>
    </w:p>
    <w:p w14:paraId="53BE339C" w14:textId="77777777" w:rsidR="006E1723" w:rsidRPr="00167538" w:rsidRDefault="00ED08B9" w:rsidP="00435630">
      <w:pPr>
        <w:pStyle w:val="Style2"/>
        <w:outlineLvl w:val="1"/>
        <w:rPr>
          <w:rFonts w:asciiTheme="majorBidi" w:hAnsiTheme="majorBidi" w:cstheme="majorBidi"/>
          <w:b w:val="0"/>
          <w:i/>
          <w:lang w:val="en-GB"/>
        </w:rPr>
      </w:pPr>
      <w:bookmarkStart w:id="42" w:name="_Toc138169595"/>
      <w:r w:rsidRPr="00167538">
        <w:rPr>
          <w:rFonts w:asciiTheme="majorBidi" w:hAnsiTheme="majorBidi" w:cstheme="majorBidi"/>
          <w:rtl/>
        </w:rPr>
        <w:lastRenderedPageBreak/>
        <w:t>الملحق (د): تقييم الشعور بالضيق</w:t>
      </w:r>
      <w:bookmarkEnd w:id="42"/>
    </w:p>
    <w:p w14:paraId="42CECD93" w14:textId="77777777" w:rsidR="00F85A7B" w:rsidRPr="00167538" w:rsidRDefault="00F85A7B" w:rsidP="00625F66">
      <w:pPr>
        <w:bidi/>
        <w:spacing w:after="0" w:line="240" w:lineRule="auto"/>
        <w:contextualSpacing/>
        <w:jc w:val="both"/>
        <w:rPr>
          <w:rFonts w:asciiTheme="majorBidi" w:hAnsiTheme="majorBidi" w:cstheme="majorBidi"/>
          <w:i w:val="0"/>
          <w:iCs w:val="0"/>
          <w:sz w:val="22"/>
          <w:szCs w:val="22"/>
          <w:lang w:val="en-GB"/>
        </w:rPr>
      </w:pPr>
    </w:p>
    <w:p w14:paraId="12B15B71" w14:textId="77777777" w:rsidR="00C1085C" w:rsidRPr="00167538" w:rsidRDefault="6E876E18"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على أخصائية الحالات، في بداية التعامل مع أي عَرَض نفسي، تقييم كيف يؤثر العَرَض على الناجية وحياتها. يسمح تقييم الشعور بالضيق (أدناه) لأخصائية الحالات بما يلي:</w:t>
      </w:r>
    </w:p>
    <w:p w14:paraId="390DCC20" w14:textId="77777777" w:rsidR="00C1085C" w:rsidRPr="00167538" w:rsidRDefault="2BF6E392" w:rsidP="00E85AC7">
      <w:pPr>
        <w:pStyle w:val="Paragraphedeliste"/>
        <w:numPr>
          <w:ilvl w:val="3"/>
          <w:numId w:val="89"/>
        </w:numPr>
        <w:tabs>
          <w:tab w:val="clear" w:pos="2880"/>
        </w:tabs>
        <w:bidi/>
        <w:spacing w:after="0" w:line="240" w:lineRule="auto"/>
        <w:ind w:left="567"/>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فهم مدى شدة أعراض الناجية،</w:t>
      </w:r>
    </w:p>
    <w:p w14:paraId="615CCBCD" w14:textId="77777777" w:rsidR="00C1085C" w:rsidRPr="00167538" w:rsidRDefault="5E3E63D7" w:rsidP="00E85AC7">
      <w:pPr>
        <w:pStyle w:val="Paragraphedeliste"/>
        <w:numPr>
          <w:ilvl w:val="3"/>
          <w:numId w:val="89"/>
        </w:numPr>
        <w:tabs>
          <w:tab w:val="clear" w:pos="2880"/>
        </w:tabs>
        <w:bidi/>
        <w:spacing w:after="0" w:line="240" w:lineRule="auto"/>
        <w:ind w:left="567"/>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فهم مدى تأثير العَرَض (الأعراض) على حياة الناجية،</w:t>
      </w:r>
    </w:p>
    <w:p w14:paraId="4003720E" w14:textId="77777777" w:rsidR="006E1723" w:rsidRPr="00167538" w:rsidRDefault="6682F36F" w:rsidP="00E85AC7">
      <w:pPr>
        <w:pStyle w:val="Paragraphedeliste"/>
        <w:numPr>
          <w:ilvl w:val="3"/>
          <w:numId w:val="89"/>
        </w:numPr>
        <w:tabs>
          <w:tab w:val="clear" w:pos="2880"/>
        </w:tabs>
        <w:bidi/>
        <w:spacing w:after="0" w:line="240" w:lineRule="auto"/>
        <w:ind w:left="567"/>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التمكن من رصد كيف تتحسن (أو تسوء) أعراض الناجية خلال عملية إدارة الحالات.</w:t>
      </w:r>
    </w:p>
    <w:p w14:paraId="5F3B6338" w14:textId="77777777" w:rsidR="006E1723" w:rsidRPr="00167538" w:rsidRDefault="006E1723" w:rsidP="00625F66">
      <w:pPr>
        <w:bidi/>
        <w:spacing w:after="0" w:line="240" w:lineRule="auto"/>
        <w:contextualSpacing/>
        <w:jc w:val="both"/>
        <w:rPr>
          <w:rFonts w:asciiTheme="majorBidi" w:hAnsiTheme="majorBidi" w:cstheme="majorBidi"/>
          <w:i w:val="0"/>
          <w:iCs w:val="0"/>
          <w:sz w:val="22"/>
          <w:szCs w:val="22"/>
          <w:lang w:val="en-GB"/>
        </w:rPr>
      </w:pPr>
    </w:p>
    <w:p w14:paraId="045A36E9" w14:textId="77777777" w:rsidR="362D2910" w:rsidRPr="00167538" w:rsidRDefault="3DDA4689"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ينبغي استخدام تقييم الشعور بالضيق في قسم ”التقييم“ (الجزء 1) من كل ورقة من أوراق الأعراض الموجودة في الجزء 3: التعامل مع أعراض محددة. لاستخدام تقييم الشعور بالضيق، تطلب أخصائية الحالات من الناجية اختيار الصورة أو ذكر الرقم (1–10) الذي يصف على أفضل نحو مدى شدة الأعراض ومدى تأثيرها على حياتها.</w:t>
      </w:r>
    </w:p>
    <w:p w14:paraId="13F93AC6" w14:textId="77777777" w:rsidR="00A5596F" w:rsidRPr="00167538" w:rsidRDefault="00A5596F" w:rsidP="00625F66">
      <w:pPr>
        <w:bidi/>
        <w:spacing w:after="0" w:line="240" w:lineRule="auto"/>
        <w:contextualSpacing/>
        <w:jc w:val="both"/>
        <w:rPr>
          <w:rFonts w:asciiTheme="majorBidi" w:hAnsiTheme="majorBidi" w:cstheme="majorBidi"/>
          <w:i w:val="0"/>
          <w:iCs w:val="0"/>
          <w:sz w:val="22"/>
          <w:szCs w:val="22"/>
          <w:lang w:val="en-GB"/>
        </w:rPr>
      </w:pPr>
    </w:p>
    <w:p w14:paraId="5B508543" w14:textId="69AEB4ED" w:rsidR="6AAFBC30" w:rsidRPr="00167538" w:rsidRDefault="00F625CF" w:rsidP="00625F66">
      <w:pPr>
        <w:bidi/>
        <w:spacing w:after="0" w:line="240" w:lineRule="auto"/>
        <w:contextualSpacing/>
        <w:jc w:val="both"/>
        <w:rPr>
          <w:rFonts w:asciiTheme="majorBidi" w:hAnsiTheme="majorBidi" w:cstheme="majorBidi"/>
          <w:i w:val="0"/>
          <w:iCs w:val="0"/>
          <w:sz w:val="22"/>
          <w:szCs w:val="22"/>
          <w:highlight w:val="magenta"/>
          <w:lang w:val="en-GB"/>
        </w:rPr>
      </w:pPr>
      <w:r w:rsidRPr="00167538">
        <w:rPr>
          <w:rFonts w:asciiTheme="majorBidi" w:hAnsiTheme="majorBidi" w:cstheme="majorBidi"/>
          <w:noProof/>
        </w:rPr>
        <w:drawing>
          <wp:anchor distT="0" distB="0" distL="114300" distR="114300" simplePos="0" relativeHeight="251641856" behindDoc="0" locked="0" layoutInCell="1" allowOverlap="1" wp14:anchorId="002A05D1" wp14:editId="6B05F75E">
            <wp:simplePos x="0" y="0"/>
            <wp:positionH relativeFrom="column">
              <wp:posOffset>-9525</wp:posOffset>
            </wp:positionH>
            <wp:positionV relativeFrom="paragraph">
              <wp:posOffset>555625</wp:posOffset>
            </wp:positionV>
            <wp:extent cx="5745480" cy="1636395"/>
            <wp:effectExtent l="57150" t="57150" r="45720" b="40005"/>
            <wp:wrapSquare wrapText="bothSides"/>
            <wp:docPr id="54" name="Image 1" descr="echelle poids-plai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descr="echelle poids-plainte"/>
                    <pic:cNvPicPr>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flipH="1">
                      <a:off x="0" y="0"/>
                      <a:ext cx="5745480" cy="1636395"/>
                    </a:xfrm>
                    <a:prstGeom prst="rect">
                      <a:avLst/>
                    </a:prstGeom>
                    <a:noFill/>
                    <a:ln w="571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B15322F" w14:textId="77777777" w:rsidR="00A5596F" w:rsidRPr="00167538" w:rsidRDefault="0010719C" w:rsidP="00625F66">
      <w:pPr>
        <w:bidi/>
        <w:spacing w:after="0" w:line="240" w:lineRule="auto"/>
        <w:contextualSpacing/>
        <w:jc w:val="both"/>
        <w:rPr>
          <w:rFonts w:asciiTheme="majorBidi" w:hAnsiTheme="majorBidi" w:cstheme="majorBidi"/>
          <w:i w:val="0"/>
          <w:iCs w:val="0"/>
          <w:sz w:val="22"/>
          <w:szCs w:val="22"/>
          <w:highlight w:val="magenta"/>
          <w:lang w:val="en-GB"/>
        </w:rPr>
      </w:pPr>
      <w:r w:rsidRPr="00167538">
        <w:rPr>
          <w:rFonts w:asciiTheme="majorBidi" w:eastAsia="Segoe UI" w:hAnsiTheme="majorBidi" w:cstheme="majorBidi"/>
          <w:b/>
          <w:bCs/>
          <w:i w:val="0"/>
          <w:iCs w:val="0"/>
          <w:sz w:val="22"/>
          <w:szCs w:val="22"/>
          <w:highlight w:val="magenta"/>
          <w:lang w:val="en-GB" w:eastAsia="en-GB" w:bidi="en-GB"/>
        </w:rPr>
        <w:t>PICTURE 18</w:t>
      </w:r>
    </w:p>
    <w:p w14:paraId="3732FC8F" w14:textId="77777777" w:rsidR="004B1139" w:rsidRPr="00167538" w:rsidRDefault="004B1139" w:rsidP="00625F66">
      <w:pPr>
        <w:bidi/>
        <w:spacing w:after="0" w:line="240" w:lineRule="auto"/>
        <w:contextualSpacing/>
        <w:jc w:val="both"/>
        <w:rPr>
          <w:rFonts w:asciiTheme="majorBidi" w:hAnsiTheme="majorBidi" w:cstheme="majorBidi"/>
          <w:i w:val="0"/>
          <w:iCs w:val="0"/>
          <w:sz w:val="22"/>
          <w:szCs w:val="22"/>
          <w:highlight w:val="magenta"/>
          <w:lang w:val="en-GB"/>
        </w:rPr>
      </w:pPr>
    </w:p>
    <w:p w14:paraId="3A0FB85D" w14:textId="23E6355B" w:rsidR="6AAFBC30" w:rsidRPr="00167538" w:rsidRDefault="6AAFBC30" w:rsidP="00625F66">
      <w:p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0</w:t>
      </w:r>
      <w:r w:rsidR="0016161D">
        <w:rPr>
          <w:rFonts w:asciiTheme="majorBidi" w:hAnsiTheme="majorBidi" w:cstheme="majorBidi"/>
          <w:b/>
          <w:bCs/>
          <w:i w:val="0"/>
          <w:iCs w:val="0"/>
          <w:sz w:val="22"/>
          <w:szCs w:val="22"/>
          <w:rtl/>
          <w:lang w:eastAsia="ar"/>
        </w:rPr>
        <w:t xml:space="preserve"> </w:t>
      </w:r>
      <w:r w:rsidRPr="00167538">
        <w:rPr>
          <w:rFonts w:asciiTheme="majorBidi" w:hAnsiTheme="majorBidi" w:cstheme="majorBidi"/>
          <w:b/>
          <w:bCs/>
          <w:i w:val="0"/>
          <w:iCs w:val="0"/>
          <w:sz w:val="22"/>
          <w:szCs w:val="22"/>
          <w:rtl/>
          <w:lang w:eastAsia="ar"/>
        </w:rPr>
        <w:t>1</w:t>
      </w:r>
      <w:r w:rsidR="0016161D">
        <w:rPr>
          <w:rFonts w:asciiTheme="majorBidi" w:hAnsiTheme="majorBidi" w:cstheme="majorBidi"/>
          <w:b/>
          <w:bCs/>
          <w:i w:val="0"/>
          <w:iCs w:val="0"/>
          <w:sz w:val="22"/>
          <w:szCs w:val="22"/>
          <w:rtl/>
          <w:lang w:eastAsia="ar"/>
        </w:rPr>
        <w:t xml:space="preserve"> </w:t>
      </w:r>
      <w:r w:rsidRPr="00167538">
        <w:rPr>
          <w:rFonts w:asciiTheme="majorBidi" w:hAnsiTheme="majorBidi" w:cstheme="majorBidi"/>
          <w:b/>
          <w:bCs/>
          <w:i w:val="0"/>
          <w:iCs w:val="0"/>
          <w:sz w:val="22"/>
          <w:szCs w:val="22"/>
          <w:rtl/>
          <w:lang w:eastAsia="ar"/>
        </w:rPr>
        <w:t>2</w:t>
      </w:r>
      <w:r w:rsidR="0016161D">
        <w:rPr>
          <w:rFonts w:asciiTheme="majorBidi" w:hAnsiTheme="majorBidi" w:cstheme="majorBidi"/>
          <w:b/>
          <w:bCs/>
          <w:i w:val="0"/>
          <w:iCs w:val="0"/>
          <w:sz w:val="22"/>
          <w:szCs w:val="22"/>
          <w:rtl/>
          <w:lang w:eastAsia="ar"/>
        </w:rPr>
        <w:t xml:space="preserve"> </w:t>
      </w:r>
      <w:r w:rsidRPr="00167538">
        <w:rPr>
          <w:rFonts w:asciiTheme="majorBidi" w:hAnsiTheme="majorBidi" w:cstheme="majorBidi"/>
          <w:b/>
          <w:bCs/>
          <w:i w:val="0"/>
          <w:iCs w:val="0"/>
          <w:sz w:val="22"/>
          <w:szCs w:val="22"/>
          <w:rtl/>
          <w:lang w:eastAsia="ar"/>
        </w:rPr>
        <w:t>3</w:t>
      </w:r>
      <w:r w:rsidR="0016161D">
        <w:rPr>
          <w:rFonts w:asciiTheme="majorBidi" w:hAnsiTheme="majorBidi" w:cstheme="majorBidi"/>
          <w:b/>
          <w:bCs/>
          <w:i w:val="0"/>
          <w:iCs w:val="0"/>
          <w:sz w:val="22"/>
          <w:szCs w:val="22"/>
          <w:rtl/>
          <w:lang w:eastAsia="ar"/>
        </w:rPr>
        <w:t xml:space="preserve"> </w:t>
      </w:r>
      <w:r w:rsidRPr="00167538">
        <w:rPr>
          <w:rFonts w:asciiTheme="majorBidi" w:hAnsiTheme="majorBidi" w:cstheme="majorBidi"/>
          <w:b/>
          <w:bCs/>
          <w:i w:val="0"/>
          <w:iCs w:val="0"/>
          <w:sz w:val="22"/>
          <w:szCs w:val="22"/>
          <w:rtl/>
          <w:lang w:eastAsia="ar"/>
        </w:rPr>
        <w:t>4</w:t>
      </w:r>
      <w:r w:rsidR="0016161D">
        <w:rPr>
          <w:rFonts w:asciiTheme="majorBidi" w:hAnsiTheme="majorBidi" w:cstheme="majorBidi"/>
          <w:b/>
          <w:bCs/>
          <w:i w:val="0"/>
          <w:iCs w:val="0"/>
          <w:sz w:val="22"/>
          <w:szCs w:val="22"/>
          <w:rtl/>
          <w:lang w:eastAsia="ar"/>
        </w:rPr>
        <w:t xml:space="preserve"> </w:t>
      </w:r>
      <w:r w:rsidRPr="00167538">
        <w:rPr>
          <w:rFonts w:asciiTheme="majorBidi" w:hAnsiTheme="majorBidi" w:cstheme="majorBidi"/>
          <w:b/>
          <w:bCs/>
          <w:i w:val="0"/>
          <w:iCs w:val="0"/>
          <w:sz w:val="22"/>
          <w:szCs w:val="22"/>
          <w:rtl/>
          <w:lang w:eastAsia="ar"/>
        </w:rPr>
        <w:t>5</w:t>
      </w:r>
      <w:r w:rsidR="0016161D">
        <w:rPr>
          <w:rFonts w:asciiTheme="majorBidi" w:hAnsiTheme="majorBidi" w:cstheme="majorBidi"/>
          <w:b/>
          <w:bCs/>
          <w:i w:val="0"/>
          <w:iCs w:val="0"/>
          <w:sz w:val="22"/>
          <w:szCs w:val="22"/>
          <w:rtl/>
          <w:lang w:eastAsia="ar"/>
        </w:rPr>
        <w:t xml:space="preserve"> </w:t>
      </w:r>
      <w:r w:rsidRPr="00167538">
        <w:rPr>
          <w:rFonts w:asciiTheme="majorBidi" w:hAnsiTheme="majorBidi" w:cstheme="majorBidi"/>
          <w:b/>
          <w:bCs/>
          <w:i w:val="0"/>
          <w:iCs w:val="0"/>
          <w:sz w:val="22"/>
          <w:szCs w:val="22"/>
          <w:rtl/>
          <w:lang w:eastAsia="ar"/>
        </w:rPr>
        <w:t>6</w:t>
      </w:r>
      <w:r w:rsidR="0016161D">
        <w:rPr>
          <w:rFonts w:asciiTheme="majorBidi" w:hAnsiTheme="majorBidi" w:cstheme="majorBidi"/>
          <w:b/>
          <w:bCs/>
          <w:i w:val="0"/>
          <w:iCs w:val="0"/>
          <w:sz w:val="22"/>
          <w:szCs w:val="22"/>
          <w:rtl/>
          <w:lang w:eastAsia="ar"/>
        </w:rPr>
        <w:t xml:space="preserve"> </w:t>
      </w:r>
      <w:r w:rsidRPr="00167538">
        <w:rPr>
          <w:rFonts w:asciiTheme="majorBidi" w:hAnsiTheme="majorBidi" w:cstheme="majorBidi"/>
          <w:b/>
          <w:bCs/>
          <w:i w:val="0"/>
          <w:iCs w:val="0"/>
          <w:sz w:val="22"/>
          <w:szCs w:val="22"/>
          <w:rtl/>
          <w:lang w:eastAsia="ar"/>
        </w:rPr>
        <w:t>7</w:t>
      </w:r>
      <w:r w:rsidR="0016161D">
        <w:rPr>
          <w:rFonts w:asciiTheme="majorBidi" w:hAnsiTheme="majorBidi" w:cstheme="majorBidi"/>
          <w:b/>
          <w:bCs/>
          <w:i w:val="0"/>
          <w:iCs w:val="0"/>
          <w:sz w:val="22"/>
          <w:szCs w:val="22"/>
          <w:rtl/>
          <w:lang w:eastAsia="ar"/>
        </w:rPr>
        <w:t xml:space="preserve"> </w:t>
      </w:r>
      <w:r w:rsidRPr="00167538">
        <w:rPr>
          <w:rFonts w:asciiTheme="majorBidi" w:hAnsiTheme="majorBidi" w:cstheme="majorBidi"/>
          <w:b/>
          <w:bCs/>
          <w:i w:val="0"/>
          <w:iCs w:val="0"/>
          <w:sz w:val="22"/>
          <w:szCs w:val="22"/>
          <w:rtl/>
          <w:lang w:eastAsia="ar"/>
        </w:rPr>
        <w:t>8</w:t>
      </w:r>
      <w:r w:rsidR="0016161D">
        <w:rPr>
          <w:rFonts w:asciiTheme="majorBidi" w:hAnsiTheme="majorBidi" w:cstheme="majorBidi"/>
          <w:b/>
          <w:bCs/>
          <w:i w:val="0"/>
          <w:iCs w:val="0"/>
          <w:sz w:val="22"/>
          <w:szCs w:val="22"/>
          <w:rtl/>
          <w:lang w:eastAsia="ar"/>
        </w:rPr>
        <w:t xml:space="preserve"> </w:t>
      </w:r>
      <w:r w:rsidRPr="00167538">
        <w:rPr>
          <w:rFonts w:asciiTheme="majorBidi" w:hAnsiTheme="majorBidi" w:cstheme="majorBidi"/>
          <w:b/>
          <w:bCs/>
          <w:i w:val="0"/>
          <w:iCs w:val="0"/>
          <w:sz w:val="22"/>
          <w:szCs w:val="22"/>
          <w:rtl/>
          <w:lang w:eastAsia="ar"/>
        </w:rPr>
        <w:t>9</w:t>
      </w:r>
      <w:r w:rsidR="0016161D">
        <w:rPr>
          <w:rFonts w:asciiTheme="majorBidi" w:hAnsiTheme="majorBidi" w:cstheme="majorBidi"/>
          <w:b/>
          <w:bCs/>
          <w:i w:val="0"/>
          <w:iCs w:val="0"/>
          <w:sz w:val="22"/>
          <w:szCs w:val="22"/>
          <w:rtl/>
          <w:lang w:eastAsia="ar"/>
        </w:rPr>
        <w:t xml:space="preserve"> </w:t>
      </w:r>
      <w:r w:rsidRPr="00167538">
        <w:rPr>
          <w:rFonts w:asciiTheme="majorBidi" w:hAnsiTheme="majorBidi" w:cstheme="majorBidi"/>
          <w:b/>
          <w:bCs/>
          <w:i w:val="0"/>
          <w:iCs w:val="0"/>
          <w:sz w:val="22"/>
          <w:szCs w:val="22"/>
          <w:rtl/>
          <w:lang w:eastAsia="ar"/>
        </w:rPr>
        <w:t>10</w:t>
      </w:r>
    </w:p>
    <w:p w14:paraId="0820AD64" w14:textId="77777777" w:rsidR="362D2910" w:rsidRPr="00167538" w:rsidRDefault="362D2910" w:rsidP="00625F66">
      <w:pPr>
        <w:bidi/>
        <w:spacing w:after="0" w:line="240" w:lineRule="auto"/>
        <w:contextualSpacing/>
        <w:jc w:val="both"/>
        <w:rPr>
          <w:rFonts w:asciiTheme="majorBidi" w:hAnsiTheme="majorBidi" w:cstheme="majorBidi"/>
          <w:i w:val="0"/>
          <w:iCs w:val="0"/>
          <w:sz w:val="22"/>
          <w:szCs w:val="22"/>
          <w:lang w:val="en-GB"/>
        </w:rPr>
      </w:pPr>
    </w:p>
    <w:p w14:paraId="68A8947E" w14:textId="77777777" w:rsidR="362D2910" w:rsidRPr="00167538" w:rsidRDefault="362D2910" w:rsidP="00625F66">
      <w:pPr>
        <w:bidi/>
        <w:spacing w:after="0" w:line="240" w:lineRule="auto"/>
        <w:contextualSpacing/>
        <w:jc w:val="both"/>
        <w:rPr>
          <w:rFonts w:asciiTheme="majorBidi" w:hAnsiTheme="majorBidi" w:cstheme="majorBidi"/>
          <w:i w:val="0"/>
          <w:iCs w:val="0"/>
          <w:sz w:val="22"/>
          <w:szCs w:val="22"/>
          <w:lang w:val="en-GB"/>
        </w:rPr>
      </w:pPr>
    </w:p>
    <w:p w14:paraId="26558456" w14:textId="77777777" w:rsidR="005D6395" w:rsidRPr="00167538" w:rsidRDefault="005D6395" w:rsidP="00625F66">
      <w:pPr>
        <w:bidi/>
        <w:spacing w:after="0" w:line="240" w:lineRule="auto"/>
        <w:contextualSpacing/>
        <w:jc w:val="both"/>
        <w:rPr>
          <w:rFonts w:asciiTheme="majorBidi" w:hAnsiTheme="majorBidi" w:cstheme="majorBidi"/>
          <w:i w:val="0"/>
          <w:iCs w:val="0"/>
          <w:sz w:val="22"/>
          <w:szCs w:val="22"/>
          <w:lang w:val="en-GB"/>
        </w:rPr>
      </w:pPr>
    </w:p>
    <w:p w14:paraId="39C2938F" w14:textId="77777777" w:rsidR="001F7ECE" w:rsidRPr="00167538" w:rsidRDefault="001F7ECE" w:rsidP="00435630">
      <w:pPr>
        <w:pStyle w:val="Style2"/>
        <w:outlineLvl w:val="1"/>
        <w:rPr>
          <w:rFonts w:asciiTheme="majorBidi" w:hAnsiTheme="majorBidi" w:cstheme="majorBidi"/>
        </w:rPr>
      </w:pPr>
      <w:bookmarkStart w:id="43" w:name="_Toc138169596"/>
      <w:r w:rsidRPr="00167538">
        <w:rPr>
          <w:rFonts w:asciiTheme="majorBidi" w:hAnsiTheme="majorBidi" w:cstheme="majorBidi"/>
          <w:rtl/>
        </w:rPr>
        <w:t>الملحق (هـ): تمارين يقظة ذهنية</w:t>
      </w:r>
      <w:bookmarkEnd w:id="43"/>
    </w:p>
    <w:p w14:paraId="78A3B741" w14:textId="77777777" w:rsidR="001F7ECE" w:rsidRPr="00167538" w:rsidRDefault="001F7ECE" w:rsidP="00625F66">
      <w:pPr>
        <w:bidi/>
        <w:spacing w:after="0" w:line="240" w:lineRule="auto"/>
        <w:contextualSpacing/>
        <w:jc w:val="both"/>
        <w:rPr>
          <w:rFonts w:asciiTheme="majorBidi" w:hAnsiTheme="majorBidi" w:cstheme="majorBidi"/>
          <w:i w:val="0"/>
          <w:iCs w:val="0"/>
          <w:sz w:val="22"/>
          <w:szCs w:val="22"/>
          <w:lang w:val="en-GB"/>
        </w:rPr>
      </w:pPr>
    </w:p>
    <w:p w14:paraId="3BBA1E71" w14:textId="77777777" w:rsidR="00DD2B61" w:rsidRPr="00167538" w:rsidRDefault="00DD2B61" w:rsidP="00DD2B61">
      <w:pPr>
        <w:bidi/>
        <w:spacing w:after="0" w:line="240" w:lineRule="auto"/>
        <w:contextualSpacing/>
        <w:jc w:val="both"/>
        <w:rPr>
          <w:rFonts w:asciiTheme="majorBidi" w:hAnsiTheme="majorBidi" w:cstheme="majorBidi"/>
          <w:b/>
          <w:bCs/>
          <w:i w:val="0"/>
          <w:iCs w:val="0"/>
          <w:sz w:val="22"/>
          <w:szCs w:val="22"/>
          <w:lang w:val="en-US"/>
        </w:rPr>
      </w:pPr>
      <w:r w:rsidRPr="00167538">
        <w:rPr>
          <w:rFonts w:asciiTheme="majorBidi" w:hAnsiTheme="majorBidi" w:cstheme="majorBidi"/>
          <w:b/>
          <w:bCs/>
          <w:i w:val="0"/>
          <w:iCs w:val="0"/>
          <w:sz w:val="22"/>
          <w:szCs w:val="22"/>
          <w:rtl/>
          <w:lang w:eastAsia="ar"/>
        </w:rPr>
        <w:t>التنفس الواعي</w:t>
      </w:r>
    </w:p>
    <w:p w14:paraId="6E2EA931" w14:textId="77777777" w:rsidR="001F7ECE"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اضبطي تنفسكِ من 4 إلى 5 دقائق يومياً وانتبهي فحسب لدورة أو دورتين كاملتين من التنفس، مع ملاحظة ارتفاع صدركِ ومعدتكِ وهبوطهما عند الشهيق والزفير.</w:t>
      </w:r>
    </w:p>
    <w:p w14:paraId="0F1DBC55"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02CEC25A" w14:textId="77777777" w:rsidR="00DD2B61" w:rsidRPr="00167538" w:rsidRDefault="00DD2B61" w:rsidP="00DD2B61">
      <w:pPr>
        <w:bidi/>
        <w:spacing w:after="0" w:line="240" w:lineRule="auto"/>
        <w:contextualSpacing/>
        <w:jc w:val="both"/>
        <w:rPr>
          <w:rFonts w:asciiTheme="majorBidi" w:hAnsiTheme="majorBidi" w:cstheme="majorBidi"/>
          <w:b/>
          <w:bCs/>
          <w:i w:val="0"/>
          <w:iCs w:val="0"/>
          <w:sz w:val="22"/>
          <w:szCs w:val="22"/>
          <w:lang w:val="en-US"/>
        </w:rPr>
      </w:pPr>
      <w:r w:rsidRPr="00167538">
        <w:rPr>
          <w:rFonts w:asciiTheme="majorBidi" w:hAnsiTheme="majorBidi" w:cstheme="majorBidi"/>
          <w:b/>
          <w:bCs/>
          <w:i w:val="0"/>
          <w:iCs w:val="0"/>
          <w:sz w:val="22"/>
          <w:szCs w:val="22"/>
          <w:rtl/>
          <w:lang w:eastAsia="ar"/>
        </w:rPr>
        <w:t>شكر أفكاركِ</w:t>
      </w:r>
    </w:p>
    <w:p w14:paraId="5102B662"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بأخذ مهارة التسمية خطوة إضافية للأمام، حاولي قول ”أشكرك يا عقلي على هذه الفكرة!“ أو ”ها هو عقلي الجميل يصنع الأفكار مرة أخرى“ عندما تلاحظين فكرة مزعجة أو لطيفة. فهذا يجلب شيئاً من الطاقة الإيجابية وموقفاً غير مطلق للأحكام يمكنه المساعدة في التقليل من حدة فكرة أو عاطفة مزعجة. وبدلاً من ذلك، يمكنكِ استخدام إبداعكِ وتخيل الفكرة مكتوبة على الحائط–ما حجمها؟ ما اللون الذي كُتبت به؟ لوّحي لها! أو حاولي تخيل العاطفة أمامكِ الآن وأعطيها شكلاً ولوناً.</w:t>
      </w:r>
    </w:p>
    <w:p w14:paraId="701BB693"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72382899" w14:textId="77777777" w:rsidR="00DD2B61" w:rsidRPr="00167538" w:rsidRDefault="00DD2B61" w:rsidP="000F4876">
      <w:pPr>
        <w:keepNext/>
        <w:keepLines/>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التوجّه نحو الغرفة (الملاحظة الواعية – خارجياً)</w:t>
      </w:r>
    </w:p>
    <w:p w14:paraId="6F7A77E1" w14:textId="77777777" w:rsidR="00DD2B61" w:rsidRPr="00167538" w:rsidRDefault="00DD2B61" w:rsidP="000F4876">
      <w:pPr>
        <w:keepNext/>
        <w:keepLines/>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يتمحور هذا التمرين حول النظر في جميع أنحاء الغرفة وملاحظة أن بعض الأشياء تجعلنا نشعر بأحاسيس مختلفة في أجسادنا. هل أنتِ مستعدة للمحاولة؟ يمكننا التوقف في أي وقت إذا أصبحتِ غير مرتاحة، أخبريني بذلك فحسب.</w:t>
      </w:r>
    </w:p>
    <w:p w14:paraId="4855EE25"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239DE194"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ارتاحي في مقعدكِ وخذي بضعة أنفاس عميقة. ولاحظي أولاً شعوركِ وأنتِ تجلسين في المقعد وكيف يدعم المقعد جسدكِ [وقفة]. لاحظي الراحة التي تشعرين بها في جسدكِ لأن المقعد يدعمكِ [وقفة].</w:t>
      </w:r>
    </w:p>
    <w:p w14:paraId="7AE39FF6"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097C9F39"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lastRenderedPageBreak/>
        <w:t xml:space="preserve">الآن خذي لحظة وانظري في جميع أنحاء الغرفة واتركي عينيك تذهبان إلى حيث تريدان [وقفة]. لاحظي الأشياء التي تنجذب إليها عيناكِ ولاحظي ما الذي يجذبهما. خذي وقتكِ لفعل ذلك [وقفة]. بينما تنظرين في أنحاء الغرفة، اختاري شيئاً واحداً على وجه التحديد تنجذبين إليه بصرياً وركزي عليه. بينما تنظرين إليه، لاحظي ما تشعرين به في جسدكِ [وقفة]. لاحظي أين تشعرين بالراحة أو بأنكِ أكثر استرخاءً أو </w:t>
      </w:r>
      <w:proofErr w:type="spellStart"/>
      <w:r w:rsidRPr="00167538">
        <w:rPr>
          <w:rFonts w:asciiTheme="majorBidi" w:hAnsiTheme="majorBidi" w:cstheme="majorBidi"/>
          <w:i w:val="0"/>
          <w:iCs w:val="0"/>
          <w:sz w:val="22"/>
          <w:szCs w:val="22"/>
          <w:rtl/>
          <w:lang w:eastAsia="ar"/>
        </w:rPr>
        <w:t>هدوءاً</w:t>
      </w:r>
      <w:proofErr w:type="spellEnd"/>
      <w:r w:rsidRPr="00167538">
        <w:rPr>
          <w:rFonts w:asciiTheme="majorBidi" w:hAnsiTheme="majorBidi" w:cstheme="majorBidi"/>
          <w:i w:val="0"/>
          <w:iCs w:val="0"/>
          <w:sz w:val="22"/>
          <w:szCs w:val="22"/>
          <w:rtl/>
          <w:lang w:eastAsia="ar"/>
        </w:rPr>
        <w:t xml:space="preserve">. حددي موقع ذلك في جسدكِ وكيف يظهر هذا الاسترخاء أو الهدوء. ربما تشعرين دفء في صدركِ، أو ربما كتفيكِ مسترخيين قليلاً، أو ربما جعلك ذلك تبتسمين [وقفة]. </w:t>
      </w:r>
    </w:p>
    <w:p w14:paraId="0CF5151E"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3137D759"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 xml:space="preserve">لاحظي الآن ما إذا كان هناك أي شيء آخر في جسدكِ من حيث الاسترخاء [وقفة]؛ فمن المحتمل أنكِ تشعرين براحة أكبر قليلاً مما كنتِ عليه عندما بدأنا، وهذا هو الأمل. </w:t>
      </w:r>
    </w:p>
    <w:p w14:paraId="464D34B1"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1AEB4F75"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مرة أخرى، خذي لحظة وانظري في أنحاء الغرفة، مع ملاحظة بيئتكِ ببط والعثور على أشياء جذابة لعينيكِ [وقفة]. ربما تتوقفين عند شيء ممتع وتسمحين لجسدكِ بالاسترخاء أكثر بصورة طبيعية [وقفة]، ويمكنكِ إعادة تركيزكِ إليّ عندما تكونين مستعدة لذلك.</w:t>
      </w:r>
    </w:p>
    <w:p w14:paraId="5053F739"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404016A1" w14:textId="77777777" w:rsidR="00DD2B61" w:rsidRPr="00167538" w:rsidRDefault="00DD2B61" w:rsidP="00DD2B61">
      <w:pPr>
        <w:bidi/>
        <w:spacing w:after="0" w:line="240" w:lineRule="auto"/>
        <w:contextualSpacing/>
        <w:jc w:val="both"/>
        <w:rPr>
          <w:rFonts w:asciiTheme="majorBidi" w:hAnsiTheme="majorBidi" w:cstheme="majorBidi"/>
          <w:b/>
          <w:bCs/>
          <w:i w:val="0"/>
          <w:iCs w:val="0"/>
          <w:sz w:val="22"/>
          <w:szCs w:val="22"/>
          <w:lang w:val="en-US"/>
        </w:rPr>
      </w:pPr>
      <w:r w:rsidRPr="00167538">
        <w:rPr>
          <w:rFonts w:asciiTheme="majorBidi" w:hAnsiTheme="majorBidi" w:cstheme="majorBidi"/>
          <w:b/>
          <w:bCs/>
          <w:i w:val="0"/>
          <w:iCs w:val="0"/>
          <w:sz w:val="22"/>
          <w:szCs w:val="22"/>
          <w:rtl/>
          <w:lang w:eastAsia="ar"/>
        </w:rPr>
        <w:t>القوارب على النهر (الملاحظة الواعية – داخلياً)</w:t>
      </w:r>
    </w:p>
    <w:p w14:paraId="75B0FEEB"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يستوجب هذا التمرين على إغلاق أعيننا، وتصور نهر، ووضع أفكارنا، ومشاعرنا، وأحاسيسنا، وصورنا على القوارب الموجودة في النهر. هل أنتِ مستعدة للمحاولة؟ يمكننا التوقف في أي وقت إذا أصبحتِ غير مرتاحة، أخبريني بذلك فحسب.</w:t>
      </w:r>
    </w:p>
    <w:p w14:paraId="223074CF"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37FDF15B"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أدعوكِ للجلوس في مقعدكِ في وضعية مرتاحة لكن مستقيمة، مع وضع قدميكِ على الأرض، وعدم عقد ذراعيكِ وساقيكِ، وإراحة يديكِ في حضنكِ.</w:t>
      </w:r>
    </w:p>
    <w:p w14:paraId="242106D4"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220FB388"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اتركي عينيكِ تغمضان ببطء، أو إذا كان ذلك غير مريح لكِ، يمكنكِ التحديق في نقطة ما على الأرض أمامك [وقفة]. خذي نفسيّ شهيق [وقفة] وزفير برفق [توقف مؤقتاً]. لاحظي صوت أنفاسكِ وشعورها بينما تشهقين [وقفة] وتزفرين [وقفة].</w:t>
      </w:r>
    </w:p>
    <w:p w14:paraId="4F672AF1"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43E744C7"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الآن، أود منكِ أن تتخيلي أنكِ تقفين على حافة نهر يتدفق برفق تراقبين تدفق المياه [وقفة]. تخيلي إحساسكِ بالأرض تحتكِ، وأصوات المياه المتدفقة، والهيئة التي يبدو عليها النهر بينما تشاهدينه [وقفة]. تخيلي أن هناك قوارب خشبية صغيرة مختلفة الألوان طافية على النهر بينما تشاهدينها تطفو. هذا كل ما عليكِ فعله في الوقت الحالي [وقفة].</w:t>
      </w:r>
    </w:p>
    <w:p w14:paraId="1A466F58"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1B2A4FC6"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ابدئي الوعي بأفكاركِ، أو مشاعركِ، أو أحاسيسكِ [وقفة]. في كل مرة تلاحظين فكرة، أو شعور، أو إحساس، تخيلي قارباً قريباً يطفو أمامكِ بينما تضعين الفكرة، أو الشعور، أو الإحساس على القارب ودعيه يطفو أسفل النهر. [وقفة]. افعلي ذلك بغض النظر عما إذا كانت الأفكار، أو المشاعر، أو الأحاسيس إيجابية أو سلبية، أو ممتعة، أو مؤلمة [وقفة]. حتى وإن كانت هذه الأفكار الأكثر روعة، ضعيها على قارب ودعيه يطفو [وقفة]. شاهدي النهر فحسب، إذا توقفت أفكاركِ. من المحتمل أن تبدأ أفكاركِ مرة أخرى آجلاً أو عاجلاً [وقفة].</w:t>
      </w:r>
    </w:p>
    <w:p w14:paraId="41431960"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4631456D"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اسمحي للنهر بالتدفق بوتيرته [وقفة]. لاحظي أي دوافع لتسريع النهار و إبطائه وضعي هذه الأفكار على متن قارب أيضاً. دعي النهر يتدفق كما يريد [وقفة]. إذا كانت لديكِ أفكار، أو مشاعر، أو أحاسيس حيال القيام بهذا التمرين، فضعيها على هذه القوارب أيضاً [وقفة]. ربما تفكرين في أن ”هذا التمرين ممل“ أو أن ”هذا التمرين لن يساعد“. ضعي تلك الفكرة على القارب واسمحي له بالتدفق أسفل النهر بصورة طبيعية.</w:t>
      </w:r>
    </w:p>
    <w:p w14:paraId="6B41405C"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414EFA7D"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 xml:space="preserve">إذا علق قارب ما أو رفض الذهاب، فاتركيه في مكانه. لفترة وجيزة، كل ما عليكِ فعله هو ملاحظة هذه التجربة؛ فلا داعِ لدفع القارب بقوة أسفل النهر [وقفة]. إذا وجدتِ نفسكِ منغمسة في فكرة أو شعور، مثل الملل أو نفاد الصبر، فاعترفي بهما ببساطة. قولي لنفسكِ ”ها هو شعور بالملل“ أو ”ها هو شعور بنفاد الصبر“. ثم ضعي هذه الكلمات على متن قارب ودعيه يطفو [وقفة]؛ فأنتِ لا تفعلين شيئاً سوى ملاحظة كل تجربة ووضعها على قارب في النهر. </w:t>
      </w:r>
    </w:p>
    <w:p w14:paraId="0DEC6B00"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41D18D75"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 xml:space="preserve">من العادي والطبيعي أن تفقدي تركيزكِ في هذا التمرين، وسيستمر ذلك في الحدوث. وعندما تلاحظين أنكِ تفقدين تركيزكِ وأنك لم تعودي تري النهر، ارجعي بذهنكِ فحسب إلى صورة مشاهدة القوارب على النهر [وقفة]. لاحظي النهر وضعي أي أفكار، أو مشاعر، أو أحاسيس على القوارب واتركيها تطفو برفق إلى أسفل النهر [وقفة]. </w:t>
      </w:r>
    </w:p>
    <w:p w14:paraId="1F2C8CA9"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0B1CE9FE"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أخيراً يا [اذكري اسمها]، اسمحي لصورة النهر بالتلاشي </w:t>
      </w:r>
      <w:proofErr w:type="spellStart"/>
      <w:r w:rsidRPr="00167538">
        <w:rPr>
          <w:rFonts w:asciiTheme="majorBidi" w:hAnsiTheme="majorBidi" w:cstheme="majorBidi"/>
          <w:i w:val="0"/>
          <w:iCs w:val="0"/>
          <w:sz w:val="22"/>
          <w:szCs w:val="22"/>
          <w:rtl/>
          <w:lang w:eastAsia="ar"/>
        </w:rPr>
        <w:t>وأعيدي</w:t>
      </w:r>
      <w:proofErr w:type="spellEnd"/>
      <w:r w:rsidRPr="00167538">
        <w:rPr>
          <w:rFonts w:asciiTheme="majorBidi" w:hAnsiTheme="majorBidi" w:cstheme="majorBidi"/>
          <w:i w:val="0"/>
          <w:iCs w:val="0"/>
          <w:sz w:val="22"/>
          <w:szCs w:val="22"/>
          <w:rtl/>
          <w:lang w:eastAsia="ar"/>
        </w:rPr>
        <w:t xml:space="preserve"> انتباهكِ ببطء إلى الجلوس في المقعد في هذه الغرفة في [اسم الموقع، وليكن المركز النسائي] [وقفة]. افتحي عينيكِ يا [اذكري اسمها] برفق ولاحظي ما يمكنكِ رؤيته هنا في هذه الغرفة معي أنا [اذكري اسمكِ]. لاحظي ما تسمعين. وادفعي قدميكِ في الأرض وتمددي. لاحظي نفسكِ تتمددين. أهلاً بعودتكِ!</w:t>
      </w:r>
    </w:p>
    <w:p w14:paraId="6F496A65" w14:textId="77777777" w:rsidR="005D6395" w:rsidRPr="00167538" w:rsidRDefault="005D6395" w:rsidP="00625F66">
      <w:pPr>
        <w:bidi/>
        <w:spacing w:after="0" w:line="240" w:lineRule="auto"/>
        <w:contextualSpacing/>
        <w:jc w:val="both"/>
        <w:rPr>
          <w:rFonts w:asciiTheme="majorBidi" w:hAnsiTheme="majorBidi" w:cstheme="majorBidi"/>
          <w:i w:val="0"/>
          <w:iCs w:val="0"/>
          <w:sz w:val="22"/>
          <w:szCs w:val="22"/>
          <w:lang w:val="en-GB"/>
        </w:rPr>
      </w:pPr>
    </w:p>
    <w:p w14:paraId="6E839C93" w14:textId="77777777" w:rsidR="00DD2B61" w:rsidRPr="00167538" w:rsidRDefault="00DD2B61" w:rsidP="00DD2B61">
      <w:pPr>
        <w:bidi/>
        <w:spacing w:after="0" w:line="240" w:lineRule="auto"/>
        <w:contextualSpacing/>
        <w:jc w:val="both"/>
        <w:rPr>
          <w:rFonts w:asciiTheme="majorBidi" w:hAnsiTheme="majorBidi" w:cstheme="majorBidi"/>
          <w:b/>
          <w:bCs/>
          <w:i w:val="0"/>
          <w:iCs w:val="0"/>
          <w:sz w:val="22"/>
          <w:szCs w:val="22"/>
          <w:lang w:val="en-US"/>
        </w:rPr>
      </w:pPr>
      <w:r w:rsidRPr="00167538">
        <w:rPr>
          <w:rFonts w:asciiTheme="majorBidi" w:hAnsiTheme="majorBidi" w:cstheme="majorBidi"/>
          <w:b/>
          <w:bCs/>
          <w:i w:val="0"/>
          <w:iCs w:val="0"/>
          <w:sz w:val="22"/>
          <w:szCs w:val="22"/>
          <w:rtl/>
          <w:lang w:eastAsia="ar"/>
        </w:rPr>
        <w:lastRenderedPageBreak/>
        <w:t>الأكل الواعي (الانغماس)</w:t>
      </w:r>
      <w:r w:rsidRPr="00167538">
        <w:rPr>
          <w:rStyle w:val="Appelnotedebasdep"/>
          <w:rFonts w:asciiTheme="majorBidi" w:hAnsiTheme="majorBidi" w:cstheme="majorBidi"/>
          <w:b/>
          <w:bCs/>
          <w:i w:val="0"/>
          <w:iCs w:val="0"/>
          <w:sz w:val="22"/>
          <w:szCs w:val="22"/>
          <w:rtl/>
          <w:lang w:eastAsia="ar"/>
        </w:rPr>
        <w:footnoteReference w:id="33"/>
      </w:r>
    </w:p>
    <w:p w14:paraId="4A1AA538"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يتضمن نشاط اليقظة الذهنية هذا شيئاً نفعله كل يوم: الأكل. في هذا النشاط، سأطلب منكِ أكل قطعة فاكهة أو قطعة شوكولاتة بطريقة لستِ معتادة عليها على الأرجح. سأعطيكِ تعليمات بإمساكها، وشمها، وقضمها، ومضغها، وابتلاعها، وفي كل مرحلة، سأطلب منكِ ملاحظة الأحاسيس والمشاعر التي تحسين بها. هل أنتِ مستعدة للمحاولة؟ يمكننا التوقف في أي وقت إذا أصبحتِ غير مرتاحة، أخبريني بذلك فحسب.</w:t>
      </w:r>
    </w:p>
    <w:p w14:paraId="7B412BE2"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0E3D7571" w14:textId="77777777" w:rsidR="00DD2B61" w:rsidRPr="00167538" w:rsidRDefault="006516DB"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[ضعي قطعة صغيرة من الفاكهة وقطعة صغيرة من الشوكولاتة على طبق أو منديل أمام الناجية].</w:t>
      </w:r>
    </w:p>
    <w:p w14:paraId="66CF18BC"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31F4D657"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خلال هذا التمرين، قد يظهر العديد من المشاعر والأفكار. فدعيها تأتي وتذهب وركزي انتباهكِ على التمرين. وإذا أدركتِ أن انتباهكِ قد اتجه إلى شيء آخر، سمّي ما الذي شتت انتباهكِ كفكرة أو شعور، ثم أعيدي تركيزك إلى الطعام.</w:t>
      </w:r>
    </w:p>
    <w:p w14:paraId="18CF8C9E"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6D524809"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أغمضي عينيكِ وخذي بضعة أنفاس عميقة [وقفة]. افتحي عينيكِ وانظري إلى ما هو على الطاولة. لاحظي الأفكار التي تراودكِ. ولاحظي ما إذا كنتِ تشعرين بالانجذاب أكثر للفاكهة أم الشوكولاتة. ولاحظي ما إذا كان يخطر ببالك ذكريات لأوقات كان لديكِ فيها إحداهما [وقفة]. لاحظي ما إذا كانت لديكِ أي مخاوف بشأن الفاكهة أو الشوكولاتة.</w:t>
      </w:r>
    </w:p>
    <w:p w14:paraId="08A27BC8"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5C735A88"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خذي أي قطعة تشعرين بالانجذاب إليها أكثر في يديكِ. انظري إليها أولاً كما لو كنتِ عالمةً فضولية لم يسبق لها أن رأت هذا الطعام من قبل. لاحظي شكل الطعام، ولونه، وظلال ألوانه المختلفة، والجزء الذي يلمس فيه الضوء السطح، وحوافه [وقفة].</w:t>
      </w:r>
    </w:p>
    <w:p w14:paraId="5064FA0F"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4CD9E572"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لاحظي وزن الطعام في يديكِ. واشعري به بين أصابعكِ، وبقوامه، وبدرجة حرارته.</w:t>
      </w:r>
    </w:p>
    <w:p w14:paraId="5E4411A4"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ارفعي يديكِ إلى أنفكِ وشمي الطعام. لاحظي الرائحة [وقفة].</w:t>
      </w:r>
    </w:p>
    <w:p w14:paraId="7465A880"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7AFE343A"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 xml:space="preserve">ارفعيه إلى فمكِ، دون قضمه، وتوقفي. </w:t>
      </w:r>
      <w:proofErr w:type="spellStart"/>
      <w:r w:rsidRPr="00167538">
        <w:rPr>
          <w:rFonts w:asciiTheme="majorBidi" w:hAnsiTheme="majorBidi" w:cstheme="majorBidi"/>
          <w:i w:val="0"/>
          <w:iCs w:val="0"/>
          <w:sz w:val="22"/>
          <w:szCs w:val="22"/>
          <w:rtl/>
          <w:lang w:eastAsia="ar"/>
        </w:rPr>
        <w:t>وأعيدي</w:t>
      </w:r>
      <w:proofErr w:type="spellEnd"/>
      <w:r w:rsidRPr="00167538">
        <w:rPr>
          <w:rFonts w:asciiTheme="majorBidi" w:hAnsiTheme="majorBidi" w:cstheme="majorBidi"/>
          <w:i w:val="0"/>
          <w:iCs w:val="0"/>
          <w:sz w:val="22"/>
          <w:szCs w:val="22"/>
          <w:rtl/>
          <w:lang w:eastAsia="ar"/>
        </w:rPr>
        <w:t xml:space="preserve"> انتباهكِ إلى ما يحدث داخل فمكِ. لاحظي اللعاب حول لسانكِ والرغبة في قضمه.</w:t>
      </w:r>
    </w:p>
    <w:p w14:paraId="05268D7C"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330E7DA1"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 xml:space="preserve">الآن، ضعي الطعام في فمكِ لكن لا </w:t>
      </w:r>
      <w:proofErr w:type="spellStart"/>
      <w:r w:rsidRPr="00167538">
        <w:rPr>
          <w:rFonts w:asciiTheme="majorBidi" w:hAnsiTheme="majorBidi" w:cstheme="majorBidi"/>
          <w:i w:val="0"/>
          <w:iCs w:val="0"/>
          <w:sz w:val="22"/>
          <w:szCs w:val="22"/>
          <w:rtl/>
          <w:lang w:eastAsia="ar"/>
        </w:rPr>
        <w:t>تمضغيه</w:t>
      </w:r>
      <w:proofErr w:type="spellEnd"/>
      <w:r w:rsidRPr="00167538">
        <w:rPr>
          <w:rFonts w:asciiTheme="majorBidi" w:hAnsiTheme="majorBidi" w:cstheme="majorBidi"/>
          <w:i w:val="0"/>
          <w:iCs w:val="0"/>
          <w:sz w:val="22"/>
          <w:szCs w:val="22"/>
          <w:rtl/>
          <w:lang w:eastAsia="ar"/>
        </w:rPr>
        <w:t xml:space="preserve"> أو </w:t>
      </w:r>
      <w:proofErr w:type="spellStart"/>
      <w:r w:rsidRPr="00167538">
        <w:rPr>
          <w:rFonts w:asciiTheme="majorBidi" w:hAnsiTheme="majorBidi" w:cstheme="majorBidi"/>
          <w:i w:val="0"/>
          <w:iCs w:val="0"/>
          <w:sz w:val="22"/>
          <w:szCs w:val="22"/>
          <w:rtl/>
          <w:lang w:eastAsia="ar"/>
        </w:rPr>
        <w:t>تبتلعيه</w:t>
      </w:r>
      <w:proofErr w:type="spellEnd"/>
      <w:r w:rsidRPr="00167538">
        <w:rPr>
          <w:rFonts w:asciiTheme="majorBidi" w:hAnsiTheme="majorBidi" w:cstheme="majorBidi"/>
          <w:i w:val="0"/>
          <w:iCs w:val="0"/>
          <w:sz w:val="22"/>
          <w:szCs w:val="22"/>
          <w:rtl/>
          <w:lang w:eastAsia="ar"/>
        </w:rPr>
        <w:t>. كيف تشعرين به؟ ماذا يحدث في فمكِ؟ ما المذاق أو القوام؟ حركيه حول لسانكِ ببطء [وقفة].</w:t>
      </w:r>
    </w:p>
    <w:p w14:paraId="4DF64A13"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7C84AAC4"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ابدئي المضغ ببطء شديد دون بلع. لاحظي أسنانكِ العلوية والسفلية تلامس بعضها بينما تمضغين. اشعري بالطعام يقع على لسانكِ. لاحظي المذاق والقوام. كوني واعية على حركة فككِ والصوت الذي يحدثه المضغ، وكيف يشكل لسانكِ الطعام.</w:t>
      </w:r>
    </w:p>
    <w:p w14:paraId="089828AD"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505D37E8"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لاحظي الرغبة في البلع. بينما تبلعين الآن، لاحظي الحركة في حلقكِ والصوت الذي يصدره.</w:t>
      </w:r>
    </w:p>
    <w:p w14:paraId="2336AEED"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03E1864E"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بعد أن بلعتِ، توقفي ولاحظي الطريقة التي يختفي بها المذاق تدريجياً من لسانكِ. لاحظي الرغبة في أكل النصف الآخر [وقفة]. وكيف يمكنكِ أكل النصف الآخر بالطريقة ذاتها بمفردكِ.</w:t>
      </w:r>
    </w:p>
    <w:p w14:paraId="7DEA0765"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162A9C37" w14:textId="77777777" w:rsidR="00DD2B61" w:rsidRPr="00167538" w:rsidRDefault="00DD2B61" w:rsidP="00DD2B61">
      <w:pPr>
        <w:bidi/>
        <w:spacing w:after="0" w:line="240" w:lineRule="auto"/>
        <w:contextualSpacing/>
        <w:jc w:val="both"/>
        <w:rPr>
          <w:rFonts w:asciiTheme="majorBidi" w:hAnsiTheme="majorBidi" w:cstheme="majorBidi"/>
          <w:b/>
          <w:bCs/>
          <w:i w:val="0"/>
          <w:iCs w:val="0"/>
          <w:sz w:val="22"/>
          <w:szCs w:val="22"/>
          <w:lang w:val="en-US"/>
        </w:rPr>
      </w:pPr>
      <w:r w:rsidRPr="00167538">
        <w:rPr>
          <w:rFonts w:asciiTheme="majorBidi" w:hAnsiTheme="majorBidi" w:cstheme="majorBidi"/>
          <w:b/>
          <w:bCs/>
          <w:i w:val="0"/>
          <w:iCs w:val="0"/>
          <w:sz w:val="22"/>
          <w:szCs w:val="22"/>
          <w:rtl/>
          <w:lang w:eastAsia="ar"/>
        </w:rPr>
        <w:t>المشي الواعي (الانغماس)</w:t>
      </w:r>
    </w:p>
    <w:p w14:paraId="7BB79A75"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سنقضي بضع دقائق في المشي وملاحظة كيف نمشي، وببنما نمشي، سأوجهكِ إلى ملاحظة أجزاء معينة من الجسد بينما تتحرك. هل أنتِ مستعدة للمحاولة؟ يمكننا التوقف في أي وقت إذا أصبحتِ غير مرتاحة، فمن فضلكِ أخبريني.</w:t>
      </w:r>
    </w:p>
    <w:p w14:paraId="4DAD6859"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10890343"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ابدئي بالوقوف، ولاحظي وزن جسدكِ على قدميكِ، وتمايلي ببطء من جانب لآخر، ومن الأمام إلى الخلف، مع الشعور بوزن جسدكِ على أجزاء مختلفة من قدميكِ وجميع العظام والعضلات التي تدعمكِ.</w:t>
      </w:r>
    </w:p>
    <w:p w14:paraId="734EEE83"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36211B3D"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ابدئي بالمشي بوتيرة بطيئة إلى حد ما ولكنها طبيعية وامشي بطريقتكِ المعتادة. لن نغير الطريقة التي نمشي بها. سنكون أكثر وعياً بها فحسب.</w:t>
      </w:r>
    </w:p>
    <w:p w14:paraId="2F1ED28C"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4C80011A"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ركزي أولاً، انتباهكِ على باطن قدميكِ. ولاحظي قدمكِ عندما يلامس الكعب الأرض لأول مرة، ثم تتحرك قدمكِ للأمام على مقدمتها، ثم ترتفع لأعلى وتتحرك في الهواء. كوني واعية بمختلف الأحاسيس التي تشعرين بها في قدميكِ، والمساحة بين أصابع قدميكِ، والشعور الذي تحسين به داخل حذائكِ، ونسيج جواربكِ.</w:t>
      </w:r>
    </w:p>
    <w:p w14:paraId="65B71DC8"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3CFE6B9B"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دعي مفاصل الكاحل تسترخي. وكوني على وعي بالجزء السفلي من ساقيكِ وأي أحاسيس هناك. وكذلك بدرجة حرارة بشرتكِ والملابس التي تلمس ساقيكِ. كوني واعية بالعضلات الموجودة في الجزء السفلي من ساقيكِ والتي تعمل لمساعدتكِ على المشي. لاحظي ركبتيكِ وأي أحاسيس هناك.</w:t>
      </w:r>
    </w:p>
    <w:p w14:paraId="0772ED02"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5EFB1514"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ثم لاحظي فخذيكِ، وكوني واعية بالبشرة، ودرجة الحرارة، وملامستها لملابسكِ. لاحظي العضلات التي تعمل في الجزء الأمامي من الفخذين بينما تتحركين. لاحظي العضلات الموجودة في الجزء الخلفي من الفخذين.</w:t>
      </w:r>
    </w:p>
    <w:p w14:paraId="616498AC"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6B41FAB7"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لاحظي وركيكِ والعضلات المحيطة بوركيكِ. جرّبي ما إذا بإمكانكِ إرخائهما. حتى وإن كنتِ تعتقدين أنكِ قد أرخيتهما، أرخيهما أكثر. لاحظي كيف يغير هذا طريقة مشيكِ. لاحظي إيقاع مشيتكِ وسرعتها. لاحظي عمودكِ الفقري. فهو يتمايل دائماً من جانب لآخر بينما تمشين.</w:t>
      </w:r>
    </w:p>
    <w:p w14:paraId="5D3C1E76"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666988EE"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 xml:space="preserve">لاحظي تنفسكِ بينما تمشين وكيف يجعل صدركِ ومعدتكِ يتحركان، دون محاولة تغييره. لاحظي كيف يتحرك كتفاكِ على إيقاع مشيتكِ. دعي كتفيكِ يسترخيان وذراعيكِ يتدليان على جانبيك ويتحركان بصورة طبيعية. لاحظي حركة ذراعيكِ بينما يتأرجحان عبر الهواء، واشعري </w:t>
      </w:r>
      <w:proofErr w:type="spellStart"/>
      <w:r w:rsidRPr="00167538">
        <w:rPr>
          <w:rFonts w:asciiTheme="majorBidi" w:hAnsiTheme="majorBidi" w:cstheme="majorBidi"/>
          <w:i w:val="0"/>
          <w:iCs w:val="0"/>
          <w:sz w:val="22"/>
          <w:szCs w:val="22"/>
          <w:rtl/>
          <w:lang w:eastAsia="ar"/>
        </w:rPr>
        <w:t>بالهوء</w:t>
      </w:r>
      <w:proofErr w:type="spellEnd"/>
      <w:r w:rsidRPr="00167538">
        <w:rPr>
          <w:rFonts w:asciiTheme="majorBidi" w:hAnsiTheme="majorBidi" w:cstheme="majorBidi"/>
          <w:i w:val="0"/>
          <w:iCs w:val="0"/>
          <w:sz w:val="22"/>
          <w:szCs w:val="22"/>
          <w:rtl/>
          <w:lang w:eastAsia="ar"/>
        </w:rPr>
        <w:t xml:space="preserve"> على يديكِ، وساعديكِ، والجزء العلوي من ذراعيكِ.</w:t>
      </w:r>
    </w:p>
    <w:p w14:paraId="79B6FA29"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7BA7DFB7"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كوني واعية بعنقكِ والعضلات التي تدعم رأسكِ. أرخي عضلات فككِ. أرخي العضلات حول عينيكِ.</w:t>
      </w:r>
    </w:p>
    <w:p w14:paraId="723E742D"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60FBD68F"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لاحظي ما إذا كان أي شيء في جسدكِ يمدكِ بشعور ممتع أو مزعج. لا تحاولي تغييره، لاحظيه فحسب.</w:t>
      </w:r>
    </w:p>
    <w:p w14:paraId="386321AA"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4E0F37F2"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لاحظي العواطف التي تظهر. هل تشعرين بالملل؟ هل أنتِ سعيدة؟ هل أنتِ منزعجة؟ لاحظي أي عواطف فحسب دون محاولة تغييرها. مع السماح لهذه العواطف بالوجود لأنها موجودة بالفعل.</w:t>
      </w:r>
    </w:p>
    <w:p w14:paraId="38E219CE"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5504B3F9"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لاحظي أي أفكار تخطر ببالكِ. هل عقلكِ مشغول بالكثير من هذه الأفكار؟ أم أنه هادئ؟ هل تفكرين في أشياء غير هذا التمرين؟ أتفكرين ربما فيما ستفعلينه بعد التدريب؟ أم تفكرين في تمرين المشي هذا؟ حاولي ملاحظة هذه الأفكار فحسب دون إطلاق الأحكام عليها، ودون محاولة دفعها بعيداً. فلا تتجاهلي أي أفكار، بل لاحظيها.</w:t>
      </w:r>
    </w:p>
    <w:p w14:paraId="307943E1"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372DE236"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في غضون بضع ثوان، سوف أطلب منكِ التوقف عن المشي ويمكنكِ التوقف بصورة طبيعية، وليس بالتجمد فجأة في مكانكِ. افعلي ذلك الآن وتوقفي بصورة طبيعية. وكوني واعية بوقوف جسدكِ فحسب. لاحظي كيف يبدو التوقف عن الحركة. وقد يكون من الصعب بعض الشيء أن تبقي وضعية جسدكِ منتصبة. مجدداً، اشعري بوزن جسدكِ على قدميكِ. بالوقوف ببساطة.</w:t>
      </w:r>
    </w:p>
    <w:p w14:paraId="764BF26D"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5AA0445F" w14:textId="77777777" w:rsidR="00DD2B61" w:rsidRPr="00167538" w:rsidRDefault="00DD2B61" w:rsidP="00DD2B61">
      <w:pPr>
        <w:bidi/>
        <w:spacing w:after="0" w:line="240" w:lineRule="auto"/>
        <w:contextualSpacing/>
        <w:jc w:val="both"/>
        <w:rPr>
          <w:rFonts w:asciiTheme="majorBidi" w:hAnsiTheme="majorBidi" w:cstheme="majorBidi"/>
          <w:b/>
          <w:bCs/>
          <w:i w:val="0"/>
          <w:iCs w:val="0"/>
          <w:sz w:val="22"/>
          <w:szCs w:val="22"/>
          <w:lang w:val="en-US"/>
        </w:rPr>
      </w:pPr>
      <w:r w:rsidRPr="00167538">
        <w:rPr>
          <w:rFonts w:asciiTheme="majorBidi" w:hAnsiTheme="majorBidi" w:cstheme="majorBidi"/>
          <w:b/>
          <w:bCs/>
          <w:i w:val="0"/>
          <w:iCs w:val="0"/>
          <w:sz w:val="22"/>
          <w:szCs w:val="22"/>
          <w:rtl/>
          <w:lang w:eastAsia="ar"/>
        </w:rPr>
        <w:t>المسح الجسدي (الملاحظة الواعية)</w:t>
      </w:r>
      <w:r w:rsidRPr="00167538">
        <w:rPr>
          <w:rFonts w:asciiTheme="majorBidi" w:hAnsiTheme="majorBidi" w:cstheme="majorBidi"/>
          <w:b/>
          <w:bCs/>
          <w:i w:val="0"/>
          <w:iCs w:val="0"/>
          <w:sz w:val="22"/>
          <w:szCs w:val="22"/>
          <w:vertAlign w:val="superscript"/>
          <w:rtl/>
          <w:lang w:eastAsia="ar"/>
        </w:rPr>
        <w:footnoteReference w:id="34"/>
      </w:r>
    </w:p>
    <w:p w14:paraId="516BC541"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سوف نقضي بضع دقائق في ملاحظة ثلاثة أحاسيس مختلفة من اختياركِ في جسدكِ. سوف أوجهّك في هذا الأمر، بدءاً من إيجاد إحساس في القدمين وملاحظته لبضع دقائق، ثم فعل الشيء نفسه في الساقين، والمعدة، والظهر، وأخيراً في الجزء العلوي من الجسم. هل أنتِ مستعدة للمحاولة؟ يمكننا التوقف في أي وقت إذا أصبحتِ غير مرتاحة، أخبريني بذلك فحسب.</w:t>
      </w:r>
    </w:p>
    <w:p w14:paraId="2E7B392A"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484CBEF9"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أغمضي عينيكِ أو انظري إلى الأرض، أياً كان ما تشعرين بالارتياح حياله. انتبهي لقدميكِ وابحثي عن أي إحساس بارز أكثر من غيره. قد يكون وخزاً، أو حكة، أو ألماً، أو دفئاً، أو ضغطاً. أو ربما إحساس الجوارب أو الحذاء على بشرتكِ. اختاري إحساساً واحداً في قدميكِ وخذي لحظة لملاحظته. لاحظي أين تشعرين بالإحساس، ولاحظي أين يبدأ وأين ينتهي، ولاحظي كيف هو [وقفة].</w:t>
      </w:r>
    </w:p>
    <w:p w14:paraId="43473192"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1D458316"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لا تترددي في تغيير وضعية جسدكِ، فكوني مرتاحة. الآن، حولي انتباهكِ لأعلى إلى ساقيكِ ولاحظي أي إحساس هناك. استمري في مسح جسدكِ بحثاً عن الأحاسيس وصولاً إلى جوهر جسدكِ: حتى المعدة وأسفل الظهر. هل ثمة أحاسيس تلاحظينها هناك؟ وإذا كان هناك جملة من الأحاسيس البارزة، اختاري واحداً منها فحسب. دعي الأحاسيس الأخرى تعرف أنكِ لاحظتها، لكنكِ ستنتبهين إلى واحد منها فحسب الآن. ركزي انتباهكِ على ذلك الإحساس الواحد. أين تشعرين به بالضبط؟ كيف يبدو؟ ربما يكون إحساساً على البشرة أو أعمق في الداخل [وقفة].</w:t>
      </w:r>
    </w:p>
    <w:p w14:paraId="0EC29CB1"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5B01E088"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lastRenderedPageBreak/>
        <w:t>انتقلي بعد ذلك إلى الجزء العلوي من جسدكِ وإلى رأسكِ، وذراعيكِ، ويديكِ. هل تلاحظين أي أحاسيس في هذه المناطق؟ إذا لاحظتِ أكثر من إحساس، أقري بها وركزي على واحد منها. وجرّبي ما إذا بإمكانكِ ملاحظة ذلك الشعور الواحد بفضول. لا تتجاهليه. تعاملي معه كأنكِ عالمة مهتمة به للغاية. ولاحظي أين يبدأ الإحساس وأين ينتهي. كيف يبدو؟ [وقفة]</w:t>
      </w:r>
    </w:p>
    <w:p w14:paraId="720F9E04"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p>
    <w:p w14:paraId="5C2DECC6" w14:textId="77777777" w:rsidR="00DD2B61" w:rsidRPr="00167538" w:rsidRDefault="00DD2B61" w:rsidP="00DD2B61">
      <w:pPr>
        <w:bidi/>
        <w:spacing w:after="0" w:line="240" w:lineRule="auto"/>
        <w:contextualSpacing/>
        <w:jc w:val="both"/>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rtl/>
          <w:lang w:eastAsia="ar"/>
        </w:rPr>
        <w:t>أخيراً، لنأخذ نفساً ونشعر بإحساس الشهيق والزفير، وعندما تكونين مستعدة، افتحي عينيك أو انظري لأعلى. أنتِ هنا في [الموقع] معي أنا [اسمكِ].</w:t>
      </w:r>
    </w:p>
    <w:p w14:paraId="68E1425E" w14:textId="77777777" w:rsidR="00DD2B61" w:rsidRPr="00167538" w:rsidRDefault="00DD2B61" w:rsidP="00625F66">
      <w:pPr>
        <w:bidi/>
        <w:spacing w:after="0" w:line="240" w:lineRule="auto"/>
        <w:contextualSpacing/>
        <w:jc w:val="both"/>
        <w:rPr>
          <w:rFonts w:asciiTheme="majorBidi" w:hAnsiTheme="majorBidi" w:cstheme="majorBidi"/>
          <w:i w:val="0"/>
          <w:iCs w:val="0"/>
          <w:sz w:val="22"/>
          <w:szCs w:val="22"/>
          <w:lang w:val="en-GB"/>
        </w:rPr>
      </w:pPr>
    </w:p>
    <w:p w14:paraId="24BBF335" w14:textId="77777777" w:rsidR="0002725A" w:rsidRPr="00167538" w:rsidRDefault="0002725A" w:rsidP="00625F66">
      <w:pPr>
        <w:bidi/>
        <w:spacing w:after="0" w:line="240" w:lineRule="auto"/>
        <w:contextualSpacing/>
        <w:jc w:val="both"/>
        <w:rPr>
          <w:rFonts w:asciiTheme="majorBidi" w:hAnsiTheme="majorBidi" w:cstheme="majorBidi"/>
          <w:i w:val="0"/>
          <w:iCs w:val="0"/>
          <w:sz w:val="22"/>
          <w:szCs w:val="22"/>
          <w:lang w:val="en-GB"/>
        </w:rPr>
      </w:pPr>
    </w:p>
    <w:p w14:paraId="596DF0AC" w14:textId="77777777" w:rsidR="00760D2F" w:rsidRPr="00167538" w:rsidRDefault="00760D2F" w:rsidP="00435630">
      <w:pPr>
        <w:pStyle w:val="Style2"/>
        <w:outlineLvl w:val="1"/>
        <w:rPr>
          <w:rFonts w:asciiTheme="majorBidi" w:hAnsiTheme="majorBidi" w:cstheme="majorBidi"/>
          <w:b w:val="0"/>
          <w:i/>
          <w:lang w:val="en-GB"/>
        </w:rPr>
      </w:pPr>
      <w:bookmarkStart w:id="44" w:name="_Toc138169597"/>
      <w:r w:rsidRPr="00167538">
        <w:rPr>
          <w:rFonts w:asciiTheme="majorBidi" w:hAnsiTheme="majorBidi" w:cstheme="majorBidi"/>
          <w:rtl/>
        </w:rPr>
        <w:t>الملحق (و): تقنيات الارتكاز والاسترخاء</w:t>
      </w:r>
      <w:bookmarkEnd w:id="44"/>
    </w:p>
    <w:p w14:paraId="69B6EE11" w14:textId="77777777" w:rsidR="0002725A" w:rsidRPr="00167538" w:rsidRDefault="0002725A" w:rsidP="00625F66">
      <w:pPr>
        <w:bidi/>
        <w:spacing w:after="0" w:line="240" w:lineRule="auto"/>
        <w:contextualSpacing/>
        <w:jc w:val="both"/>
        <w:rPr>
          <w:rFonts w:asciiTheme="majorBidi" w:hAnsiTheme="majorBidi" w:cstheme="majorBidi"/>
          <w:i w:val="0"/>
          <w:iCs w:val="0"/>
          <w:sz w:val="22"/>
          <w:szCs w:val="22"/>
          <w:lang w:val="en-GB"/>
        </w:rPr>
      </w:pPr>
    </w:p>
    <w:p w14:paraId="29D7FE7C" w14:textId="77777777" w:rsidR="00760D2F" w:rsidRPr="00167538" w:rsidRDefault="00760D2F" w:rsidP="00760D2F">
      <w:pPr>
        <w:bidi/>
        <w:spacing w:after="0" w:line="240" w:lineRule="auto"/>
        <w:contextualSpacing/>
        <w:jc w:val="both"/>
        <w:rPr>
          <w:rFonts w:asciiTheme="majorBidi" w:hAnsiTheme="majorBidi" w:cstheme="majorBidi"/>
          <w:b/>
          <w:bCs/>
          <w:i w:val="0"/>
          <w:iCs w:val="0"/>
          <w:sz w:val="28"/>
          <w:szCs w:val="28"/>
          <w:u w:val="single"/>
          <w:lang w:val="en-GB"/>
        </w:rPr>
      </w:pPr>
      <w:r w:rsidRPr="00167538">
        <w:rPr>
          <w:rFonts w:asciiTheme="majorBidi" w:hAnsiTheme="majorBidi" w:cstheme="majorBidi"/>
          <w:b/>
          <w:bCs/>
          <w:i w:val="0"/>
          <w:iCs w:val="0"/>
          <w:sz w:val="28"/>
          <w:szCs w:val="28"/>
          <w:u w:val="single"/>
          <w:rtl/>
          <w:lang w:eastAsia="ar"/>
        </w:rPr>
        <w:t>تقنيات الاسترخاء</w:t>
      </w:r>
    </w:p>
    <w:p w14:paraId="5E4A9BA2" w14:textId="77777777" w:rsidR="00760D2F" w:rsidRPr="00167538" w:rsidRDefault="00760D2F" w:rsidP="00760D2F">
      <w:pPr>
        <w:bidi/>
        <w:spacing w:after="0" w:line="240" w:lineRule="auto"/>
        <w:contextualSpacing/>
        <w:jc w:val="both"/>
        <w:rPr>
          <w:rFonts w:asciiTheme="majorBidi" w:hAnsiTheme="majorBidi" w:cstheme="majorBidi"/>
          <w:b/>
          <w:bCs/>
          <w:i w:val="0"/>
          <w:iCs w:val="0"/>
          <w:sz w:val="22"/>
          <w:szCs w:val="22"/>
          <w:u w:val="single"/>
          <w:lang w:val="en-GB"/>
        </w:rPr>
      </w:pPr>
    </w:p>
    <w:p w14:paraId="6F4185B8"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في كل مرة تشعرين فيها بالخوف أو القلق، يعتقد دماغكِ أنكِ في خطر، وتُفرَز هرمونات التوتر في جسدكِ. فيما لو راودك القلق أو الخوف يومياً، فقد تؤثر هرمونات التوتر تأثير سلباً عليك. بحيث يمكنها رفع ضغط دمكِ وتجعلكِ تنسين أو تجدين صعوبة في التركيز.</w:t>
      </w:r>
    </w:p>
    <w:p w14:paraId="3FB3C4F3"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6E9787B3"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يساعدكِ استرخاء الجسد والعقل على التمتع بصحة جيدة والشعور بمزيد من السيطرة والقدرة على الأداء. ويمكن استخدام تقنيات الاسترخاء أدناه في أي وقت لمساعدتكِ على التعامل مع الخوف أو القلق.</w:t>
      </w:r>
    </w:p>
    <w:p w14:paraId="463DCDAC"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4C080BD6"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تتضمن هذه الورقة العديد من تقنيات الاسترخاء المختلفة التي يمكن لأخصائيات الحالات والناجيات تجربتها. بعد القيام بتمرين استرخاء أو ارتكاز، استخلصي المعلومات مع الناجية بطرح أسئلة مثل:</w:t>
      </w:r>
    </w:p>
    <w:p w14:paraId="6BBAEE1A" w14:textId="77777777" w:rsidR="00760D2F" w:rsidRPr="00167538" w:rsidRDefault="00760D2F" w:rsidP="00760D2F">
      <w:pPr>
        <w:numPr>
          <w:ilvl w:val="0"/>
          <w:numId w:val="177"/>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كيف تشعرين وكيف يشعر جسدكِ؟</w:t>
      </w:r>
    </w:p>
    <w:p w14:paraId="7D4D41B8" w14:textId="77777777" w:rsidR="00760D2F" w:rsidRPr="00167538" w:rsidRDefault="00760D2F" w:rsidP="00760D2F">
      <w:pPr>
        <w:numPr>
          <w:ilvl w:val="0"/>
          <w:numId w:val="177"/>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يمكنكِ مشاركة القليل حول المكان الذي رحلت إليه في التصوّر؟</w:t>
      </w:r>
    </w:p>
    <w:p w14:paraId="17DF2DCD" w14:textId="77777777" w:rsidR="00760D2F" w:rsidRPr="00167538" w:rsidRDefault="00760D2F" w:rsidP="00760D2F">
      <w:pPr>
        <w:numPr>
          <w:ilvl w:val="0"/>
          <w:numId w:val="177"/>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كيف ومتى يمكنكِ استخدام هذا الاسترخاء في حياتكِ اليومية؟</w:t>
      </w:r>
    </w:p>
    <w:p w14:paraId="67ECD1FC"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03409973"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التمارين:</w:t>
      </w:r>
    </w:p>
    <w:p w14:paraId="604B8FA4"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p>
    <w:p w14:paraId="4DD26FA1"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تمرين التنفس</w:t>
      </w:r>
    </w:p>
    <w:p w14:paraId="1D11574C"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الناجية الجلوس أو الاستلقاء بارتياح.</w:t>
      </w:r>
    </w:p>
    <w:p w14:paraId="3D4EAFFD"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0EC24B4A"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منها أخذ 10 أنفاس بطيئة وعميقة من بطنها. يمكنها وضع يدها على بطنها لتشعر بتمددها وتقلصها (مثل البالون ينتفخ أو يخرج منه الهواء). إذا عجزت عن التنفس من بطنها بسهولة، يمكنها التنفس من صدرها. اطلبي منها وضع يديها على بطنها/صدرها لتشعر بهما يتمددان ويتقلصان.</w:t>
      </w:r>
    </w:p>
    <w:p w14:paraId="4ECF0935"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77A12059"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1. تأخذ نفساً أثناء العد 1-2-3-4-5.</w:t>
      </w:r>
    </w:p>
    <w:p w14:paraId="7B62FE53"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2. تحبس أنفاسها مع العد 1-2-3-4-5.</w:t>
      </w:r>
    </w:p>
    <w:p w14:paraId="1FC3AA12"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3. تزفر ببطء مع العد 1-2-3-4-5.</w:t>
      </w:r>
    </w:p>
    <w:p w14:paraId="30602804"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73EBF31F" w14:textId="77777777" w:rsidR="00760D2F" w:rsidRPr="00167538" w:rsidRDefault="00B56651"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إذا كانت تمارين التنفس الموضحة أعلاه لا تساعد الناجية على الاسترخاء، فاطلبي منها أن تحاول أن تشهق بينما تتخيل مكاناً آمناً أو رائحة، أو لوناً، أو صوتاً مفضلا، وعندما تزفر ببطء يمكنها قول ”استرخي“ في صمت أو تزفر أفكارها السلبية بينما تقول ”لا مزيد من القلق“، أو ”لا مزيد من الخوف“، إلخ.</w:t>
      </w:r>
    </w:p>
    <w:p w14:paraId="3DDAEC04"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129D23C2"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 xml:space="preserve">تمرين التخيل والتصور </w:t>
      </w:r>
    </w:p>
    <w:p w14:paraId="317175D6"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اطلبي من الجميع الجلوس بارتياح في مقاعدهن. وأن يغمضن أعينهن أو أن يبقينها مفتوحة، ولكن ليخففن من تحديقهن ويركزن على مكان واحد في الغرفة لا يتحرك (على سبيل المثال، الجدار، الأرض، إلخ). اشرحي للمشاركات أنه في بعض الأحيان عندما يتعرض الأشخاص لصدمة في حياتهم فقد لا يشعرون بالأمان عند إغلاق أعينهم. شغّلي موسيقى هادئة تدعو للاسترخاء وخففي/أطفئي الأنوار.</w:t>
      </w:r>
    </w:p>
    <w:p w14:paraId="68C25A99"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031A80D8"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اقرأي النص التالي:</w:t>
      </w:r>
    </w:p>
    <w:p w14:paraId="2ACD891B"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 xml:space="preserve">كوني واعية لتنفسكِ ... اسمحي لتنفسكِ بالتباطؤ تدريجياً ... شهيق وزفير ... شهيق وزفير ... الآن، تنفسي بعمق وتخيلي أنكِ تغادرين المبنى لتذهبي إلى مكان آخر، مكان هادئ. </w:t>
      </w:r>
    </w:p>
    <w:p w14:paraId="2A1191DA"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p>
    <w:p w14:paraId="7F1515C8" w14:textId="19345921"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lastRenderedPageBreak/>
        <w:t xml:space="preserve">تخيلي ما ترينه وأنتِ تغادرين المبنى </w:t>
      </w:r>
      <w:proofErr w:type="spellStart"/>
      <w:r w:rsidRPr="00167538">
        <w:rPr>
          <w:rFonts w:asciiTheme="majorBidi" w:hAnsiTheme="majorBidi" w:cstheme="majorBidi"/>
          <w:sz w:val="22"/>
          <w:szCs w:val="22"/>
          <w:rtl/>
          <w:lang w:eastAsia="ar"/>
        </w:rPr>
        <w:t>وتبدأين</w:t>
      </w:r>
      <w:proofErr w:type="spellEnd"/>
      <w:r w:rsidRPr="00167538">
        <w:rPr>
          <w:rFonts w:asciiTheme="majorBidi" w:hAnsiTheme="majorBidi" w:cstheme="majorBidi"/>
          <w:sz w:val="22"/>
          <w:szCs w:val="22"/>
          <w:rtl/>
          <w:lang w:eastAsia="ar"/>
        </w:rPr>
        <w:t xml:space="preserve"> رحلتكِ... قرري في خيالكِ: كيف تختارين السفر؟</w:t>
      </w:r>
      <w:r w:rsidR="0016161D">
        <w:rPr>
          <w:rFonts w:asciiTheme="majorBidi" w:hAnsiTheme="majorBidi" w:cstheme="majorBidi"/>
          <w:sz w:val="22"/>
          <w:szCs w:val="22"/>
          <w:rtl/>
          <w:lang w:eastAsia="ar"/>
        </w:rPr>
        <w:t xml:space="preserve"> </w:t>
      </w:r>
      <w:r w:rsidRPr="00167538">
        <w:rPr>
          <w:rFonts w:asciiTheme="majorBidi" w:hAnsiTheme="majorBidi" w:cstheme="majorBidi"/>
          <w:sz w:val="22"/>
          <w:szCs w:val="22"/>
          <w:rtl/>
          <w:lang w:eastAsia="ar"/>
        </w:rPr>
        <w:t>سيراً على الأقدام، أم على متن حافلة، أم على متن طائرة؟</w:t>
      </w:r>
      <w:r w:rsidR="0016161D">
        <w:rPr>
          <w:rFonts w:asciiTheme="majorBidi" w:hAnsiTheme="majorBidi" w:cstheme="majorBidi"/>
          <w:sz w:val="22"/>
          <w:szCs w:val="22"/>
          <w:rtl/>
          <w:lang w:eastAsia="ar"/>
        </w:rPr>
        <w:t xml:space="preserve"> </w:t>
      </w:r>
      <w:r w:rsidRPr="00167538">
        <w:rPr>
          <w:rFonts w:asciiTheme="majorBidi" w:hAnsiTheme="majorBidi" w:cstheme="majorBidi"/>
          <w:sz w:val="22"/>
          <w:szCs w:val="22"/>
          <w:rtl/>
          <w:lang w:eastAsia="ar"/>
        </w:rPr>
        <w:t xml:space="preserve">هل يمر طريقكِ عبر بلدة ...؟ أم أنكِ تغادرين بلدة مروراً بالريف ... </w:t>
      </w:r>
    </w:p>
    <w:p w14:paraId="66F1A5B2"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p>
    <w:p w14:paraId="5F6E8A3C" w14:textId="653C1FC1"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لاحظي ما تحت قدميكِ وأنتِ تقومين بهذه الرحلة... ما الجو في ذلك اليوم؟</w:t>
      </w:r>
      <w:r w:rsidR="0016161D">
        <w:rPr>
          <w:rFonts w:asciiTheme="majorBidi" w:hAnsiTheme="majorBidi" w:cstheme="majorBidi"/>
          <w:sz w:val="22"/>
          <w:szCs w:val="22"/>
          <w:rtl/>
          <w:lang w:eastAsia="ar"/>
        </w:rPr>
        <w:t xml:space="preserve"> </w:t>
      </w:r>
      <w:r w:rsidRPr="00167538">
        <w:rPr>
          <w:rFonts w:asciiTheme="majorBidi" w:hAnsiTheme="majorBidi" w:cstheme="majorBidi"/>
          <w:sz w:val="22"/>
          <w:szCs w:val="22"/>
          <w:rtl/>
          <w:lang w:eastAsia="ar"/>
        </w:rPr>
        <w:t xml:space="preserve">هل الجو دافئ أم بارد أم عاصف أم ممطر؟ الآن، على مرمى بصركِ، ترين وجهتكِ، مكان هادئ... تخيلي كيف سيكون الحال عندما تقتربين من هذا المكان؟ </w:t>
      </w:r>
    </w:p>
    <w:p w14:paraId="2EBA0134"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p>
    <w:p w14:paraId="30CD06D3" w14:textId="06C9F39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 xml:space="preserve"> لقد وصلتِ أخيراً.</w:t>
      </w:r>
      <w:r w:rsidR="0016161D">
        <w:rPr>
          <w:rFonts w:asciiTheme="majorBidi" w:hAnsiTheme="majorBidi" w:cstheme="majorBidi"/>
          <w:sz w:val="22"/>
          <w:szCs w:val="22"/>
          <w:rtl/>
          <w:lang w:eastAsia="ar"/>
        </w:rPr>
        <w:t xml:space="preserve"> </w:t>
      </w:r>
      <w:r w:rsidRPr="00167538">
        <w:rPr>
          <w:rFonts w:asciiTheme="majorBidi" w:hAnsiTheme="majorBidi" w:cstheme="majorBidi"/>
          <w:sz w:val="22"/>
          <w:szCs w:val="22"/>
          <w:rtl/>
          <w:lang w:eastAsia="ar"/>
        </w:rPr>
        <w:t>تخيلي كيف يبدو المكان الذي تهدنين فيه؟ هل هو مبنى؟ هل هو في الهواء الطلق؟ انظري إلى هذا المكان. ماذا ترين حولكِ؟ وتحتكِ؟ وفوقكِ؟ عندما تمدين يديكِ، ماذا تلمسين؟</w:t>
      </w:r>
      <w:r w:rsidR="0016161D">
        <w:rPr>
          <w:rFonts w:asciiTheme="majorBidi" w:hAnsiTheme="majorBidi" w:cstheme="majorBidi"/>
          <w:sz w:val="22"/>
          <w:szCs w:val="22"/>
          <w:rtl/>
          <w:lang w:eastAsia="ar"/>
        </w:rPr>
        <w:t xml:space="preserve"> </w:t>
      </w:r>
      <w:r w:rsidRPr="00167538">
        <w:rPr>
          <w:rFonts w:asciiTheme="majorBidi" w:hAnsiTheme="majorBidi" w:cstheme="majorBidi"/>
          <w:sz w:val="22"/>
          <w:szCs w:val="22"/>
          <w:rtl/>
          <w:lang w:eastAsia="ar"/>
        </w:rPr>
        <w:t>اجعلي نفسكِ مرتاحة هنا. تخيلي لو كنتِ جالسة، أو واقفة، أو مستلقية؟ هل تسمعين أي أصوات في مكان الهدوء هذا؟ طيور، أو أمواج المحيط، أو موسيقى...أم أنه هادئ تماماً؟ ما رائحة مكان الهدوء هذا؟ هل أنتِ وحدكِ في هذا المكان، أم أن هناك أشخاصاً آخرون معكِ؟ من؟ إذا كنتِ تريدين دعوة شخص ما للانضمام إليكِ، فافعلي ذلك الآن. خذي دقيقة أخرى للاستمتاع بهذا المكان حيث يمكنكِ أن تشعرين بالهدوء الشديد.</w:t>
      </w:r>
      <w:r w:rsidR="0016161D">
        <w:rPr>
          <w:rFonts w:asciiTheme="majorBidi" w:hAnsiTheme="majorBidi" w:cstheme="majorBidi"/>
          <w:sz w:val="22"/>
          <w:szCs w:val="22"/>
          <w:rtl/>
          <w:lang w:eastAsia="ar"/>
        </w:rPr>
        <w:t xml:space="preserve"> </w:t>
      </w:r>
      <w:r w:rsidRPr="00167538">
        <w:rPr>
          <w:rFonts w:asciiTheme="majorBidi" w:hAnsiTheme="majorBidi" w:cstheme="majorBidi"/>
          <w:sz w:val="22"/>
          <w:szCs w:val="22"/>
          <w:rtl/>
          <w:lang w:eastAsia="ar"/>
        </w:rPr>
        <w:t>حان الوقت الآن لمغادرة هذا المكان، لكن تذكّري أنه سيكون موجوداً دائماً، ويمكنكِ العودة إليه دائماً إذا كنتِ تريدين ذلك. لذا، القي نظرة أخيرة حولكِ وابدئي الآن في المغادرة. عودي بالطريقة التي أتيتِ بها، واسترجعي جميع أجزاء رحلتكِ.</w:t>
      </w:r>
      <w:r w:rsidR="0016161D">
        <w:rPr>
          <w:rFonts w:asciiTheme="majorBidi" w:hAnsiTheme="majorBidi" w:cstheme="majorBidi"/>
          <w:sz w:val="22"/>
          <w:szCs w:val="22"/>
          <w:rtl/>
          <w:lang w:eastAsia="ar"/>
        </w:rPr>
        <w:t xml:space="preserve"> </w:t>
      </w:r>
      <w:r w:rsidRPr="00167538">
        <w:rPr>
          <w:rFonts w:asciiTheme="majorBidi" w:hAnsiTheme="majorBidi" w:cstheme="majorBidi"/>
          <w:sz w:val="22"/>
          <w:szCs w:val="22"/>
          <w:rtl/>
          <w:lang w:eastAsia="ar"/>
        </w:rPr>
        <w:t>سيري أو خذي الحافلة أو استقلي الطائرة، عبر الريف أو عبر البلدة، حتى تجدي طريقكِ للعودة إلى هذه الغرفة وإلى مكانكِ في هذه الغرفة، وعندما تكونين جاهزة، افتحي عينيكِ ببطء.</w:t>
      </w:r>
    </w:p>
    <w:p w14:paraId="448BABD0"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p>
    <w:p w14:paraId="3D4B1843"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sz w:val="22"/>
          <w:szCs w:val="22"/>
          <w:rtl/>
          <w:lang w:eastAsia="ar"/>
        </w:rPr>
        <w:t>الاسترخاء المزدوج للعضلات</w:t>
      </w:r>
      <w:r w:rsidRPr="00167538">
        <w:rPr>
          <w:rFonts w:asciiTheme="majorBidi" w:hAnsiTheme="majorBidi" w:cstheme="majorBidi"/>
          <w:sz w:val="22"/>
          <w:szCs w:val="22"/>
          <w:vertAlign w:val="superscript"/>
          <w:rtl/>
          <w:lang w:eastAsia="ar"/>
        </w:rPr>
        <w:footnoteReference w:id="35"/>
      </w:r>
    </w:p>
    <w:p w14:paraId="04EEAA0B"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عندما تبدئين، تدربي في مكان هادئ لتقليل المشتتات، وتأكدي من أن لديكِ الوقت الكافي. وعندما تتحسنين بالممارسة، سترغبين في التدرب في العديد من الأماكن المختلفة، حتى يمكنكِ الاسترخاء بفعالية عندما تكونين في أمس الحاجة إلى ذلك.</w:t>
      </w:r>
    </w:p>
    <w:p w14:paraId="52FE2A75"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7BAFA8C3"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تذكّري أن الفعالية تتحسن عن طريق الممارسة. فإذا كان هناك إطلاق للأحكام، لاحظيها، واصرفيها من ذهنكِ، وارجعي إلى ممارستكِ. وإذا أصبحتِ قلقة، حاولي التركيز على </w:t>
      </w:r>
      <w:r w:rsidRPr="00167538">
        <w:rPr>
          <w:rFonts w:asciiTheme="majorBidi" w:hAnsiTheme="majorBidi" w:cstheme="majorBidi"/>
          <w:sz w:val="22"/>
          <w:szCs w:val="22"/>
          <w:rtl/>
          <w:lang w:eastAsia="ar"/>
        </w:rPr>
        <w:t>الشهيق</w:t>
      </w:r>
      <w:r w:rsidRPr="00167538">
        <w:rPr>
          <w:rFonts w:asciiTheme="majorBidi" w:hAnsiTheme="majorBidi" w:cstheme="majorBidi"/>
          <w:i w:val="0"/>
          <w:iCs w:val="0"/>
          <w:sz w:val="22"/>
          <w:szCs w:val="22"/>
          <w:rtl/>
          <w:lang w:eastAsia="ar"/>
        </w:rPr>
        <w:t xml:space="preserve"> بالعد إلى 5 </w:t>
      </w:r>
      <w:r w:rsidRPr="00167538">
        <w:rPr>
          <w:rFonts w:asciiTheme="majorBidi" w:hAnsiTheme="majorBidi" w:cstheme="majorBidi"/>
          <w:sz w:val="22"/>
          <w:szCs w:val="22"/>
          <w:rtl/>
          <w:lang w:eastAsia="ar"/>
        </w:rPr>
        <w:t xml:space="preserve">والزفير </w:t>
      </w:r>
      <w:r w:rsidRPr="00167538">
        <w:rPr>
          <w:rFonts w:asciiTheme="majorBidi" w:hAnsiTheme="majorBidi" w:cstheme="majorBidi"/>
          <w:i w:val="0"/>
          <w:iCs w:val="0"/>
          <w:sz w:val="22"/>
          <w:szCs w:val="22"/>
          <w:rtl/>
          <w:lang w:eastAsia="ar"/>
        </w:rPr>
        <w:t>بالعد إلى 7 (أو الأعداد التي حددتها بالفعل للتنفس محدد السرعة)، مع التنفس طوال الوقت من معدتكِ حتى تتمكني من العودة إلى تقنية الاسترخاء.</w:t>
      </w:r>
    </w:p>
    <w:p w14:paraId="1CEA2E03"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5EF3F597" w14:textId="77777777" w:rsidR="00760D2F" w:rsidRPr="00167538" w:rsidRDefault="00760D2F" w:rsidP="000F4876">
      <w:pPr>
        <w:keepNext/>
        <w:keepLines/>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الآن بعد أن أصبحتِ جاهزة للبدء</w:t>
      </w:r>
    </w:p>
    <w:p w14:paraId="50218D27" w14:textId="77777777" w:rsidR="00760D2F" w:rsidRPr="00167538" w:rsidRDefault="00760D2F" w:rsidP="000F4876">
      <w:pPr>
        <w:keepNext/>
        <w:keepLines/>
        <w:numPr>
          <w:ilvl w:val="0"/>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اتخذي وضعية مريحة يمكن لجسدكِ الاسترخاء فيها. وفُكّي ملابسكِ الضيقة. استلقي أو اجلسي، على ألا تتقاطع جميع أجزاء الجسم وألا يدعم أي جزء أياً من الأجزاء الأخرى.</w:t>
      </w:r>
    </w:p>
    <w:p w14:paraId="3230EF34" w14:textId="77777777" w:rsidR="00760D2F" w:rsidRPr="00167538" w:rsidRDefault="00760D2F" w:rsidP="00760D2F">
      <w:pPr>
        <w:numPr>
          <w:ilvl w:val="0"/>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لكل منطقة من الجسم مذكورة أدناه، اجمعي التوتر عن طريق شد العضلات. وركّزي على الإحساس بالشد في تلك المنطقة وحولها. حافظي على إحساس الشد بينما تأخذين شهيقاً لمدة 5-6 ثوانٍ، ثم أطلقيه وأخرجي زفيراً.</w:t>
      </w:r>
    </w:p>
    <w:p w14:paraId="1A557629" w14:textId="77777777" w:rsidR="00760D2F" w:rsidRPr="00167538" w:rsidRDefault="00760D2F" w:rsidP="00760D2F">
      <w:pPr>
        <w:numPr>
          <w:ilvl w:val="0"/>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بينما تطلقيه، قولي في ذهنكِ ببطء شديد كلمة ”استرخي“. </w:t>
      </w:r>
    </w:p>
    <w:p w14:paraId="5BA2B552" w14:textId="77777777" w:rsidR="00760D2F" w:rsidRPr="00167538" w:rsidRDefault="00760D2F" w:rsidP="00760D2F">
      <w:pPr>
        <w:numPr>
          <w:ilvl w:val="0"/>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لاحظي تغيرات الأحاسيس بينما تسترخين لمدة 10 ثوان إلى 15 ثانية، ثم انتقلي إلى العضلة التالية:</w:t>
      </w:r>
    </w:p>
    <w:p w14:paraId="0C12EDFF"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4D4115FE" w14:textId="77777777" w:rsidR="00760D2F" w:rsidRPr="00167538" w:rsidRDefault="00760D2F" w:rsidP="00760D2F">
      <w:pPr>
        <w:numPr>
          <w:ilvl w:val="1"/>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اليدان والمعصمان:</w:t>
      </w:r>
      <w:r w:rsidRPr="00167538">
        <w:rPr>
          <w:rFonts w:asciiTheme="majorBidi" w:hAnsiTheme="majorBidi" w:cstheme="majorBidi"/>
          <w:i w:val="0"/>
          <w:iCs w:val="0"/>
          <w:sz w:val="22"/>
          <w:szCs w:val="22"/>
          <w:rtl/>
          <w:lang w:eastAsia="ar"/>
        </w:rPr>
        <w:t xml:space="preserve"> اقبضي كلتا يديكِ، واسحبي قبضتيكِ باتجاه الرسغين.</w:t>
      </w:r>
    </w:p>
    <w:p w14:paraId="54F5A09E" w14:textId="77777777" w:rsidR="00760D2F" w:rsidRPr="00167538" w:rsidRDefault="00760D2F" w:rsidP="00760D2F">
      <w:pPr>
        <w:numPr>
          <w:ilvl w:val="1"/>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أعلى وأسفل الذراعين:</w:t>
      </w:r>
      <w:r w:rsidRPr="00167538">
        <w:rPr>
          <w:rFonts w:asciiTheme="majorBidi" w:hAnsiTheme="majorBidi" w:cstheme="majorBidi"/>
          <w:i w:val="0"/>
          <w:iCs w:val="0"/>
          <w:sz w:val="22"/>
          <w:szCs w:val="22"/>
          <w:rtl/>
          <w:lang w:eastAsia="ar"/>
        </w:rPr>
        <w:t xml:space="preserve"> اقبضي كلتا يديكِ، واثني كلا الذراعين لكي يلامسا الكتفين.</w:t>
      </w:r>
    </w:p>
    <w:p w14:paraId="6E1FA417" w14:textId="77777777" w:rsidR="00760D2F" w:rsidRPr="00167538" w:rsidRDefault="00760D2F" w:rsidP="00760D2F">
      <w:pPr>
        <w:numPr>
          <w:ilvl w:val="1"/>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الكتفان</w:t>
      </w:r>
      <w:r w:rsidRPr="00167538">
        <w:rPr>
          <w:rFonts w:asciiTheme="majorBidi" w:hAnsiTheme="majorBidi" w:cstheme="majorBidi"/>
          <w:i w:val="0"/>
          <w:iCs w:val="0"/>
          <w:sz w:val="22"/>
          <w:szCs w:val="22"/>
          <w:rtl/>
          <w:lang w:eastAsia="ar"/>
        </w:rPr>
        <w:t>: ارفعي كلا الكتفين لأعلى حتى أذنيكِ.</w:t>
      </w:r>
    </w:p>
    <w:p w14:paraId="4EE6E643" w14:textId="77777777" w:rsidR="00760D2F" w:rsidRPr="00167538" w:rsidRDefault="00760D2F" w:rsidP="00760D2F">
      <w:pPr>
        <w:numPr>
          <w:ilvl w:val="1"/>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الجبهة</w:t>
      </w:r>
      <w:r w:rsidRPr="00167538">
        <w:rPr>
          <w:rFonts w:asciiTheme="majorBidi" w:hAnsiTheme="majorBidi" w:cstheme="majorBidi"/>
          <w:i w:val="0"/>
          <w:iCs w:val="0"/>
          <w:sz w:val="22"/>
          <w:szCs w:val="22"/>
          <w:rtl/>
          <w:lang w:eastAsia="ar"/>
        </w:rPr>
        <w:t>: اسحبي الحاجبين ليقتربا من بعضهما، حتى تتجعد جبهتكِ.</w:t>
      </w:r>
    </w:p>
    <w:p w14:paraId="0B1C855D" w14:textId="77777777" w:rsidR="00760D2F" w:rsidRPr="00167538" w:rsidRDefault="00760D2F" w:rsidP="00760D2F">
      <w:pPr>
        <w:numPr>
          <w:ilvl w:val="1"/>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العينان</w:t>
      </w:r>
      <w:r w:rsidRPr="00167538">
        <w:rPr>
          <w:rFonts w:asciiTheme="majorBidi" w:hAnsiTheme="majorBidi" w:cstheme="majorBidi"/>
          <w:i w:val="0"/>
          <w:iCs w:val="0"/>
          <w:sz w:val="22"/>
          <w:szCs w:val="22"/>
          <w:rtl/>
          <w:lang w:eastAsia="ar"/>
        </w:rPr>
        <w:t>: أغمضي عينيكِ بإحكام.</w:t>
      </w:r>
    </w:p>
    <w:p w14:paraId="6034FF46" w14:textId="77777777" w:rsidR="00760D2F" w:rsidRPr="00167538" w:rsidRDefault="00760D2F" w:rsidP="00760D2F">
      <w:pPr>
        <w:numPr>
          <w:ilvl w:val="1"/>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الأنف</w:t>
      </w:r>
      <w:r w:rsidRPr="00167538">
        <w:rPr>
          <w:rFonts w:asciiTheme="majorBidi" w:hAnsiTheme="majorBidi" w:cstheme="majorBidi"/>
          <w:i w:val="0"/>
          <w:iCs w:val="0"/>
          <w:sz w:val="22"/>
          <w:szCs w:val="22"/>
          <w:rtl/>
          <w:lang w:eastAsia="ar"/>
        </w:rPr>
        <w:t xml:space="preserve"> وأعلى الخدين: قطّبي الأنف لأعلى وارفعي شفتكِ العلوية والخدين نحو العينين.</w:t>
      </w:r>
    </w:p>
    <w:p w14:paraId="6C320D00" w14:textId="77777777" w:rsidR="00760D2F" w:rsidRPr="00167538" w:rsidRDefault="00760D2F" w:rsidP="00760D2F">
      <w:pPr>
        <w:numPr>
          <w:ilvl w:val="1"/>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الشفتان وأسفل الوجه</w:t>
      </w:r>
      <w:r w:rsidRPr="00167538">
        <w:rPr>
          <w:rFonts w:asciiTheme="majorBidi" w:hAnsiTheme="majorBidi" w:cstheme="majorBidi"/>
          <w:i w:val="0"/>
          <w:iCs w:val="0"/>
          <w:sz w:val="22"/>
          <w:szCs w:val="22"/>
          <w:rtl/>
          <w:lang w:eastAsia="ar"/>
        </w:rPr>
        <w:t>: اضغطي الشفتين معاً، واجعلي حواف الشفتين تتجه نحو الأذنين.</w:t>
      </w:r>
    </w:p>
    <w:p w14:paraId="57299A68" w14:textId="77777777" w:rsidR="00760D2F" w:rsidRPr="00167538" w:rsidRDefault="00760D2F" w:rsidP="00760D2F">
      <w:pPr>
        <w:numPr>
          <w:ilvl w:val="1"/>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اللسان والفم</w:t>
      </w:r>
      <w:r w:rsidRPr="00167538">
        <w:rPr>
          <w:rFonts w:asciiTheme="majorBidi" w:hAnsiTheme="majorBidi" w:cstheme="majorBidi"/>
          <w:i w:val="0"/>
          <w:iCs w:val="0"/>
          <w:sz w:val="22"/>
          <w:szCs w:val="22"/>
          <w:rtl/>
          <w:lang w:eastAsia="ar"/>
        </w:rPr>
        <w:t>: أطبقي أسنانكِ معاً، مع دفع اللسان نحو الجزء العلوي من الفم.</w:t>
      </w:r>
    </w:p>
    <w:p w14:paraId="721566B6" w14:textId="77777777" w:rsidR="00760D2F" w:rsidRPr="00167538" w:rsidRDefault="00760D2F" w:rsidP="00760D2F">
      <w:pPr>
        <w:numPr>
          <w:ilvl w:val="1"/>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العنق</w:t>
      </w:r>
      <w:r w:rsidRPr="00167538">
        <w:rPr>
          <w:rFonts w:asciiTheme="majorBidi" w:hAnsiTheme="majorBidi" w:cstheme="majorBidi"/>
          <w:i w:val="0"/>
          <w:iCs w:val="0"/>
          <w:sz w:val="22"/>
          <w:szCs w:val="22"/>
          <w:rtl/>
          <w:lang w:eastAsia="ar"/>
        </w:rPr>
        <w:t>: ادفعي رأسكِ للخلف نحو المقعد، أو الأرض، أو السرير أو ادفعي الذقن لأسفل حتى الصدر.</w:t>
      </w:r>
    </w:p>
    <w:p w14:paraId="3A1259A4" w14:textId="77777777" w:rsidR="00760D2F" w:rsidRPr="00167538" w:rsidRDefault="00760D2F" w:rsidP="00760D2F">
      <w:pPr>
        <w:numPr>
          <w:ilvl w:val="1"/>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الصدر</w:t>
      </w:r>
      <w:r w:rsidRPr="00167538">
        <w:rPr>
          <w:rFonts w:asciiTheme="majorBidi" w:hAnsiTheme="majorBidi" w:cstheme="majorBidi"/>
          <w:i w:val="0"/>
          <w:iCs w:val="0"/>
          <w:sz w:val="22"/>
          <w:szCs w:val="22"/>
          <w:rtl/>
          <w:lang w:eastAsia="ar"/>
        </w:rPr>
        <w:t>: خذي نفساً عميقاً واحبسيه.</w:t>
      </w:r>
    </w:p>
    <w:p w14:paraId="6D05B66D" w14:textId="77777777" w:rsidR="00760D2F" w:rsidRPr="00167538" w:rsidRDefault="00760D2F" w:rsidP="00760D2F">
      <w:pPr>
        <w:numPr>
          <w:ilvl w:val="1"/>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الظهر</w:t>
      </w:r>
      <w:r w:rsidRPr="00167538">
        <w:rPr>
          <w:rFonts w:asciiTheme="majorBidi" w:hAnsiTheme="majorBidi" w:cstheme="majorBidi"/>
          <w:i w:val="0"/>
          <w:iCs w:val="0"/>
          <w:sz w:val="22"/>
          <w:szCs w:val="22"/>
          <w:rtl/>
          <w:lang w:eastAsia="ar"/>
        </w:rPr>
        <w:t>: احني ظهركِ، مع ضم لوحيّ الكتفين معاً.</w:t>
      </w:r>
    </w:p>
    <w:p w14:paraId="0F34693D" w14:textId="77777777" w:rsidR="00760D2F" w:rsidRPr="00167538" w:rsidRDefault="00760D2F" w:rsidP="00760D2F">
      <w:pPr>
        <w:numPr>
          <w:ilvl w:val="1"/>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المعدة</w:t>
      </w:r>
      <w:r w:rsidRPr="00167538">
        <w:rPr>
          <w:rFonts w:asciiTheme="majorBidi" w:hAnsiTheme="majorBidi" w:cstheme="majorBidi"/>
          <w:i w:val="0"/>
          <w:iCs w:val="0"/>
          <w:sz w:val="22"/>
          <w:szCs w:val="22"/>
          <w:rtl/>
          <w:lang w:eastAsia="ar"/>
        </w:rPr>
        <w:t>: اقبضي معدتكِ بقوة.</w:t>
      </w:r>
    </w:p>
    <w:p w14:paraId="68B60387" w14:textId="77777777" w:rsidR="00760D2F" w:rsidRPr="00167538" w:rsidRDefault="00760D2F" w:rsidP="00760D2F">
      <w:pPr>
        <w:numPr>
          <w:ilvl w:val="1"/>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الردفان</w:t>
      </w:r>
      <w:r w:rsidRPr="00167538">
        <w:rPr>
          <w:rFonts w:asciiTheme="majorBidi" w:hAnsiTheme="majorBidi" w:cstheme="majorBidi"/>
          <w:i w:val="0"/>
          <w:iCs w:val="0"/>
          <w:sz w:val="22"/>
          <w:szCs w:val="22"/>
          <w:rtl/>
          <w:lang w:eastAsia="ar"/>
        </w:rPr>
        <w:t>: اضغطي الردفين معاً.</w:t>
      </w:r>
    </w:p>
    <w:p w14:paraId="29B23EFE" w14:textId="77777777" w:rsidR="00760D2F" w:rsidRPr="00167538" w:rsidRDefault="00760D2F" w:rsidP="00760D2F">
      <w:pPr>
        <w:numPr>
          <w:ilvl w:val="1"/>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الجزء العلوي من الساقين والفخذين</w:t>
      </w:r>
      <w:r w:rsidRPr="00167538">
        <w:rPr>
          <w:rFonts w:asciiTheme="majorBidi" w:hAnsiTheme="majorBidi" w:cstheme="majorBidi"/>
          <w:i w:val="0"/>
          <w:iCs w:val="0"/>
          <w:sz w:val="22"/>
          <w:szCs w:val="22"/>
          <w:rtl/>
          <w:lang w:eastAsia="ar"/>
        </w:rPr>
        <w:t>: الساقان ممدودتان والفخذان مشدودان.</w:t>
      </w:r>
    </w:p>
    <w:p w14:paraId="36274DCC" w14:textId="77777777" w:rsidR="00760D2F" w:rsidRPr="00167538" w:rsidRDefault="00760D2F" w:rsidP="00760D2F">
      <w:pPr>
        <w:numPr>
          <w:ilvl w:val="1"/>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ربلتا الساقين</w:t>
      </w:r>
      <w:r w:rsidRPr="00167538">
        <w:rPr>
          <w:rFonts w:asciiTheme="majorBidi" w:hAnsiTheme="majorBidi" w:cstheme="majorBidi"/>
          <w:i w:val="0"/>
          <w:iCs w:val="0"/>
          <w:sz w:val="22"/>
          <w:szCs w:val="22"/>
          <w:rtl/>
          <w:lang w:eastAsia="ar"/>
        </w:rPr>
        <w:t>: الساقان ممدودتان وأصابع القدم تشير إلى أسفل.</w:t>
      </w:r>
    </w:p>
    <w:p w14:paraId="1CE05571" w14:textId="77777777" w:rsidR="00760D2F" w:rsidRPr="00167538" w:rsidRDefault="00760D2F" w:rsidP="00760D2F">
      <w:pPr>
        <w:numPr>
          <w:ilvl w:val="1"/>
          <w:numId w:val="17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الكاحلان</w:t>
      </w:r>
      <w:r w:rsidRPr="00167538">
        <w:rPr>
          <w:rFonts w:asciiTheme="majorBidi" w:hAnsiTheme="majorBidi" w:cstheme="majorBidi"/>
          <w:i w:val="0"/>
          <w:iCs w:val="0"/>
          <w:sz w:val="22"/>
          <w:szCs w:val="22"/>
          <w:rtl/>
          <w:lang w:eastAsia="ar"/>
        </w:rPr>
        <w:t>: الساقان ممدودتان، وأصابع القدم تشير في الاتجاه ذاته، والكعبان إلى الخارج، وأصابع القدم ملتفة أسفلهما.</w:t>
      </w:r>
    </w:p>
    <w:p w14:paraId="653A8AB8"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p>
    <w:p w14:paraId="11E8974D"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lastRenderedPageBreak/>
        <w:t>ما إن تجيدين هذه التمارين، تدربي على شد جسمكِ بالكامل مرة واحدة. فعندما تشدين جسمكِ بأكمله، تكونين مثل الإنسان الآلي—جامدة ولا شيء يتحرك. وعندما ترخين جسمكِ بأكمله، تكونين مثل دمية جميع عضلاتها مسترخية.</w:t>
      </w:r>
    </w:p>
    <w:p w14:paraId="23013260"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7FF658B3"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إن تتمكنين من إرخاء جميع عضلاتكِ، تمرني ثلاث أو أربع مرات يومين حتى تتمكني من إرخاء جسمكِ بالكامل بصورة روتينية بسرعة. وبالتمرن على ربط الزفير وكلمة ”استرخي“ بإرخاء عضلاتكِ، ستتمكنين في النهاية من إرخاء عضلاتكِ بمجرد إطلاق العنان لنفسكِ وقول كلمة ”استرخي“.</w:t>
      </w:r>
    </w:p>
    <w:p w14:paraId="28B5C457" w14:textId="77777777" w:rsidR="00DE7C20" w:rsidRPr="00167538" w:rsidRDefault="00DE7C20" w:rsidP="00760D2F">
      <w:pPr>
        <w:bidi/>
        <w:spacing w:after="0" w:line="240" w:lineRule="auto"/>
        <w:contextualSpacing/>
        <w:jc w:val="both"/>
        <w:rPr>
          <w:rFonts w:asciiTheme="majorBidi" w:hAnsiTheme="majorBidi" w:cstheme="majorBidi"/>
          <w:sz w:val="22"/>
          <w:szCs w:val="22"/>
          <w:lang w:val="en-GB"/>
        </w:rPr>
      </w:pPr>
    </w:p>
    <w:p w14:paraId="6039F414"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تمرين التمركز</w:t>
      </w:r>
    </w:p>
    <w:p w14:paraId="2A557F21"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يُستخدَم هذا التمرين عندما نحتاج إلى الشعور بمزيد من التواصل مع أنفسنا عندما نشعر بالضيق أو فقدان التوازن. يقع مركز جاذبيتكِ الجسدية على بعد بضع بوصات من سرة البطن، لذا فإن اللمس الذاتي يمكن أن يساعدكِ حقاً في إعادتكِ إلى نفسكِ. </w:t>
      </w:r>
    </w:p>
    <w:p w14:paraId="2CFAE2FD" w14:textId="77777777" w:rsidR="00760D2F" w:rsidRPr="00167538" w:rsidRDefault="00760D2F" w:rsidP="00760D2F">
      <w:pPr>
        <w:numPr>
          <w:ilvl w:val="0"/>
          <w:numId w:val="17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ضعي إحدى يديكِ على أسفل بطنكِ والأخرى على قلبكِ. أو جرّبي وضع كليهما على قلبكِ أو كليهما على أسفل بطنكِ. لاحظي ما هو الأفضل بالنسبة لكِ. </w:t>
      </w:r>
    </w:p>
    <w:p w14:paraId="2FE2E11F" w14:textId="77777777" w:rsidR="00760D2F" w:rsidRPr="00167538" w:rsidRDefault="00760D2F" w:rsidP="00760D2F">
      <w:pPr>
        <w:numPr>
          <w:ilvl w:val="0"/>
          <w:numId w:val="17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أغمضي عينيكِ للحظة إذا كنتِ تشعرين بالارتياح لفعل ذلك.</w:t>
      </w:r>
    </w:p>
    <w:p w14:paraId="2DE33A9B" w14:textId="77777777" w:rsidR="00760D2F" w:rsidRPr="00167538" w:rsidRDefault="00760D2F" w:rsidP="00760D2F">
      <w:pPr>
        <w:numPr>
          <w:ilvl w:val="0"/>
          <w:numId w:val="17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لاحظي درجة الحرارة تحت يديكِ، ولاحظي خط الطاقة بين اليدين في محور جسمك والذي يساعدكِ على التمدد.</w:t>
      </w:r>
    </w:p>
    <w:p w14:paraId="014C05B5" w14:textId="77777777" w:rsidR="00760D2F" w:rsidRPr="00167538" w:rsidRDefault="00760D2F" w:rsidP="00760D2F">
      <w:pPr>
        <w:numPr>
          <w:ilvl w:val="0"/>
          <w:numId w:val="17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من منتصف جسدكِ، استكشفي عرض جسدكِ، إلى الجانب الأيمن من الجسد، والجانب الأيسر، والجانبين الأمامي والخلفي. ولاحظي حقكِ في شغل مساحة.</w:t>
      </w:r>
    </w:p>
    <w:p w14:paraId="5C83A979" w14:textId="77777777" w:rsidR="00760D2F" w:rsidRPr="00167538" w:rsidRDefault="00760D2F" w:rsidP="00760D2F">
      <w:pPr>
        <w:numPr>
          <w:ilvl w:val="0"/>
          <w:numId w:val="17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ابقي في هذا الوضع طالما احتجتِ إلى ذلك. افتحي عينيك. وذكّري نفسك بأنكِ لستِ الوحيدة التي تشعر بفقدان التوازن أحياناً.</w:t>
      </w:r>
    </w:p>
    <w:p w14:paraId="4209740E"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7FB60E01"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تمرين تثبيت الجسم</w:t>
      </w:r>
    </w:p>
    <w:p w14:paraId="0644432A"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i w:val="0"/>
          <w:iCs w:val="0"/>
          <w:sz w:val="22"/>
          <w:szCs w:val="22"/>
          <w:rtl/>
          <w:lang w:eastAsia="ar"/>
        </w:rPr>
        <w:t xml:space="preserve">يُستخدَم هذا التمرين لتقليل التنشيط العالي في الجسم. </w:t>
      </w:r>
    </w:p>
    <w:p w14:paraId="03D14D0C" w14:textId="77777777" w:rsidR="00760D2F" w:rsidRPr="00167538" w:rsidRDefault="00760D2F" w:rsidP="00760D2F">
      <w:pPr>
        <w:numPr>
          <w:ilvl w:val="0"/>
          <w:numId w:val="18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اجلسي على مقعد مع عقد كاحليكِ معاً.</w:t>
      </w:r>
    </w:p>
    <w:p w14:paraId="0F856DF9" w14:textId="77777777" w:rsidR="00760D2F" w:rsidRPr="00167538" w:rsidRDefault="00760D2F" w:rsidP="00760D2F">
      <w:pPr>
        <w:numPr>
          <w:ilvl w:val="0"/>
          <w:numId w:val="18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ضعي يديكِ تحت الإبطين المعاكسين.</w:t>
      </w:r>
    </w:p>
    <w:p w14:paraId="0CD8AE2B" w14:textId="77777777" w:rsidR="00760D2F" w:rsidRPr="00167538" w:rsidRDefault="00760D2F" w:rsidP="00760D2F">
      <w:pPr>
        <w:numPr>
          <w:ilvl w:val="0"/>
          <w:numId w:val="18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ضعي ذقنكِ على صدركِ وتنفسي ببطء. وابقي عينيكِ مفتوحتين أو مغمضتينِ، أيهما أفضل بالنسبة لكِ.</w:t>
      </w:r>
    </w:p>
    <w:p w14:paraId="6F9E70C0" w14:textId="77777777" w:rsidR="00760D2F" w:rsidRPr="00167538" w:rsidRDefault="00760D2F" w:rsidP="00760D2F">
      <w:pPr>
        <w:numPr>
          <w:ilvl w:val="0"/>
          <w:numId w:val="18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لاحظي كيف يمكنكِ في هذا الموقف حجب ما لا رغبة لك به وخلاف ذلك، الاحتفاظ بما ترغبينه.</w:t>
      </w:r>
    </w:p>
    <w:p w14:paraId="2C585A61" w14:textId="77777777" w:rsidR="00760D2F" w:rsidRPr="00167538" w:rsidRDefault="00760D2F" w:rsidP="00760D2F">
      <w:pPr>
        <w:numPr>
          <w:ilvl w:val="0"/>
          <w:numId w:val="18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ابقي كذلك لمدة 30 ثانية على الأقل حتى تلاحظي تحولاً (على سبيل المثال، التثاؤب، أو البلع، أو التنهد، أو التنفس العميق، أو ارتخاء الكتفين، أو أي استرخاء أو تمدد بالجسم).</w:t>
      </w:r>
    </w:p>
    <w:p w14:paraId="549012FA"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3634F58F"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الأيدي المفتوحة</w:t>
      </w:r>
      <w:r w:rsidRPr="00167538">
        <w:rPr>
          <w:rFonts w:asciiTheme="majorBidi" w:hAnsiTheme="majorBidi" w:cstheme="majorBidi"/>
          <w:sz w:val="22"/>
          <w:szCs w:val="22"/>
          <w:vertAlign w:val="superscript"/>
          <w:rtl/>
          <w:lang w:eastAsia="ar"/>
        </w:rPr>
        <w:footnoteReference w:id="36"/>
      </w:r>
      <w:r w:rsidRPr="00167538">
        <w:rPr>
          <w:rFonts w:asciiTheme="majorBidi" w:hAnsiTheme="majorBidi" w:cstheme="majorBidi"/>
          <w:sz w:val="22"/>
          <w:szCs w:val="22"/>
          <w:rtl/>
          <w:lang w:eastAsia="ar"/>
        </w:rPr>
        <w:t xml:space="preserve">: </w:t>
      </w:r>
    </w:p>
    <w:p w14:paraId="28BD48A4"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 القيام بهذا التمرين بثلاث طرق مختلفة:</w:t>
      </w:r>
    </w:p>
    <w:p w14:paraId="00987F51" w14:textId="77777777" w:rsidR="00760D2F" w:rsidRPr="00167538" w:rsidRDefault="00760D2F" w:rsidP="00760D2F">
      <w:pPr>
        <w:numPr>
          <w:ilvl w:val="0"/>
          <w:numId w:val="18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الوقوف: ارخي ذراعيكِ من كتفيكِ، وأبقيهما مستقيمتين أو منحنيتين قليلاً عند المرفقين. </w:t>
      </w:r>
      <w:proofErr w:type="spellStart"/>
      <w:r w:rsidRPr="00167538">
        <w:rPr>
          <w:rFonts w:asciiTheme="majorBidi" w:hAnsiTheme="majorBidi" w:cstheme="majorBidi"/>
          <w:i w:val="0"/>
          <w:iCs w:val="0"/>
          <w:sz w:val="22"/>
          <w:szCs w:val="22"/>
          <w:rtl/>
          <w:lang w:eastAsia="ar"/>
        </w:rPr>
        <w:t>وأديري</w:t>
      </w:r>
      <w:proofErr w:type="spellEnd"/>
      <w:r w:rsidRPr="00167538">
        <w:rPr>
          <w:rFonts w:asciiTheme="majorBidi" w:hAnsiTheme="majorBidi" w:cstheme="majorBidi"/>
          <w:i w:val="0"/>
          <w:iCs w:val="0"/>
          <w:sz w:val="22"/>
          <w:szCs w:val="22"/>
          <w:rtl/>
          <w:lang w:eastAsia="ar"/>
        </w:rPr>
        <w:t xml:space="preserve"> يديكِ وهما منبسطتين باتجاه الخارج، مع الإشارة بالإبهامين إلى جانبيكِ، وبحيث تكون راحتا يديكِ لأعلى وأصابعكِ مسترخية.</w:t>
      </w:r>
    </w:p>
    <w:p w14:paraId="755901B1" w14:textId="77777777" w:rsidR="00760D2F" w:rsidRPr="00167538" w:rsidRDefault="00760D2F" w:rsidP="00760D2F">
      <w:pPr>
        <w:numPr>
          <w:ilvl w:val="0"/>
          <w:numId w:val="18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الجلوس: ضعي يديكِ في حضنكِ أو على فخذيكِ. </w:t>
      </w:r>
      <w:proofErr w:type="spellStart"/>
      <w:r w:rsidRPr="00167538">
        <w:rPr>
          <w:rFonts w:asciiTheme="majorBidi" w:hAnsiTheme="majorBidi" w:cstheme="majorBidi"/>
          <w:i w:val="0"/>
          <w:iCs w:val="0"/>
          <w:sz w:val="22"/>
          <w:szCs w:val="22"/>
          <w:rtl/>
          <w:lang w:eastAsia="ar"/>
        </w:rPr>
        <w:t>وأديري</w:t>
      </w:r>
      <w:proofErr w:type="spellEnd"/>
      <w:r w:rsidRPr="00167538">
        <w:rPr>
          <w:rFonts w:asciiTheme="majorBidi" w:hAnsiTheme="majorBidi" w:cstheme="majorBidi"/>
          <w:i w:val="0"/>
          <w:iCs w:val="0"/>
          <w:sz w:val="22"/>
          <w:szCs w:val="22"/>
          <w:rtl/>
          <w:lang w:eastAsia="ar"/>
        </w:rPr>
        <w:t xml:space="preserve"> يديكِ وهما منبسطتين باتجاه الخارج، بحيث تكون راحتا يديكِ وأصابعكِ مسترخية.</w:t>
      </w:r>
    </w:p>
    <w:p w14:paraId="72A2D723" w14:textId="77777777" w:rsidR="00760D2F" w:rsidRPr="00167538" w:rsidRDefault="00760D2F" w:rsidP="00760D2F">
      <w:pPr>
        <w:numPr>
          <w:ilvl w:val="0"/>
          <w:numId w:val="188"/>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الاستلقاء: أديري راحتيّ يديكِ لأعلى وأصابعكِ مسترخية، بينما يكون ذراعاكِ إلى جانبيكِ ويداكِ منبسطتين.</w:t>
      </w:r>
    </w:p>
    <w:p w14:paraId="6C245E69"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4A46D65C" w14:textId="77777777" w:rsidR="00DE7C20"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 xml:space="preserve">تمرين الاحتواء: </w:t>
      </w:r>
    </w:p>
    <w:p w14:paraId="1A9A56C6"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لُفي نفسكِ في بطانية، أو منشفة، أو وشاح. شديها بإحكام حتى تشعرين بالارتياح وتشعرين كما لو أنك </w:t>
      </w:r>
      <w:proofErr w:type="spellStart"/>
      <w:r w:rsidRPr="00167538">
        <w:rPr>
          <w:rFonts w:asciiTheme="majorBidi" w:hAnsiTheme="majorBidi" w:cstheme="majorBidi"/>
          <w:i w:val="0"/>
          <w:iCs w:val="0"/>
          <w:sz w:val="22"/>
          <w:szCs w:val="22"/>
          <w:rtl/>
          <w:lang w:eastAsia="ar"/>
        </w:rPr>
        <w:t>مقمطة</w:t>
      </w:r>
      <w:proofErr w:type="spellEnd"/>
      <w:r w:rsidRPr="00167538">
        <w:rPr>
          <w:rFonts w:asciiTheme="majorBidi" w:hAnsiTheme="majorBidi" w:cstheme="majorBidi"/>
          <w:i w:val="0"/>
          <w:iCs w:val="0"/>
          <w:sz w:val="22"/>
          <w:szCs w:val="22"/>
          <w:rtl/>
          <w:lang w:eastAsia="ar"/>
        </w:rPr>
        <w:t xml:space="preserve"> كطفلة رضيعة ومرتاحة للغاية. تأرجحي إلى الأمام والخلف أو من جنب إلى جنب، إذا كان ذلك يشعركِ بشعور رائع. ابقي في هذا الوضع طالما احتجتِ إلى ذلك. يمكن لأخصائيات الحالات فعل ذلك مع أي ناجية أثناء الاجتماع أيضاً!</w:t>
      </w:r>
    </w:p>
    <w:p w14:paraId="2DFFAB1E"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445478C9" w14:textId="77777777" w:rsidR="00760D2F" w:rsidRPr="00167538" w:rsidRDefault="00760D2F" w:rsidP="00760D2F">
      <w:pPr>
        <w:bidi/>
        <w:spacing w:after="0" w:line="240" w:lineRule="auto"/>
        <w:contextualSpacing/>
        <w:jc w:val="both"/>
        <w:rPr>
          <w:rFonts w:asciiTheme="majorBidi" w:hAnsiTheme="majorBidi" w:cstheme="majorBidi"/>
          <w:b/>
          <w:bCs/>
          <w:i w:val="0"/>
          <w:iCs w:val="0"/>
          <w:sz w:val="28"/>
          <w:szCs w:val="28"/>
          <w:u w:val="single"/>
          <w:lang w:val="en-GB"/>
        </w:rPr>
      </w:pPr>
      <w:r w:rsidRPr="00167538">
        <w:rPr>
          <w:rFonts w:asciiTheme="majorBidi" w:hAnsiTheme="majorBidi" w:cstheme="majorBidi"/>
          <w:b/>
          <w:bCs/>
          <w:i w:val="0"/>
          <w:iCs w:val="0"/>
          <w:sz w:val="28"/>
          <w:szCs w:val="28"/>
          <w:u w:val="single"/>
          <w:rtl/>
          <w:lang w:eastAsia="ar"/>
        </w:rPr>
        <w:t>تقنيات الارتكاز</w:t>
      </w:r>
    </w:p>
    <w:p w14:paraId="77AA9D85"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6769E3BC"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تقنيات الارتكاز طرق تساعدنا على إيجاد الهدوء الداخلي من خلال ”ترسيخنا“ بالحاضر والواقع أو ربطنا بهما. وعندما تشعر الناجيات بأنهن مثقلات بالأعباء، فقد ينفصلن عن الواقع في محاولة للسيطرة على مشاعرهن والبقاء في أمان. يمكن للناجيات وأخصائيات الحالات استخدام تقنيات الارتكاز عندما يشعرن بأنهن مرهقات عاطفياً، أو عندما يسترجعن ذكريات الماضي أو ترادوهن أفكار متطفلة، أو عندما يثيرهن محفز ما. من الرائع استخدام التقنيات عندما تكون الناجية خارج نافذة تحملها، سواء كانت مفرطة التنشيط أم قليلة التنشيط. تختلف تقنيات الارتكاز عن تلك التي تخص الاسترخاء. فالارتكاز أكثر فاعلية؛ إذ يركز على استراتيجيات إعادة الناجية إلى اللحظة الحاضرة. </w:t>
      </w:r>
      <w:r w:rsidRPr="00167538">
        <w:rPr>
          <w:rFonts w:asciiTheme="majorBidi" w:hAnsiTheme="majorBidi" w:cstheme="majorBidi"/>
          <w:i w:val="0"/>
          <w:iCs w:val="0"/>
          <w:sz w:val="22"/>
          <w:szCs w:val="22"/>
          <w:rtl/>
          <w:lang w:eastAsia="ar"/>
        </w:rPr>
        <w:lastRenderedPageBreak/>
        <w:t>ويُعتقد أنه أكثر فعالية للتعامل مع تجارب الصدمات من تدريب الاسترخاء. يمكن تصنيف تقنيات الارتكاز إلى ثلاثة أنواع: عقلية، وجسدية، ومهدئة.</w:t>
      </w:r>
    </w:p>
    <w:p w14:paraId="64529D34"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5065C209"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التمارين:</w:t>
      </w:r>
    </w:p>
    <w:p w14:paraId="6AD1AD8E"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08FC1C12" w14:textId="77777777" w:rsidR="00760D2F" w:rsidRPr="00167538" w:rsidRDefault="00760D2F" w:rsidP="00760D2F">
      <w:pPr>
        <w:bidi/>
        <w:spacing w:after="0" w:line="240" w:lineRule="auto"/>
        <w:contextualSpacing/>
        <w:jc w:val="both"/>
        <w:rPr>
          <w:rFonts w:asciiTheme="majorBidi" w:hAnsiTheme="majorBidi" w:cstheme="majorBidi"/>
          <w:b/>
          <w:bCs/>
          <w:sz w:val="22"/>
          <w:szCs w:val="22"/>
          <w:lang w:val="en-GB"/>
        </w:rPr>
      </w:pPr>
      <w:r w:rsidRPr="00167538">
        <w:rPr>
          <w:rFonts w:asciiTheme="majorBidi" w:hAnsiTheme="majorBidi" w:cstheme="majorBidi"/>
          <w:b/>
          <w:bCs/>
          <w:sz w:val="22"/>
          <w:szCs w:val="22"/>
          <w:rtl/>
          <w:lang w:eastAsia="ar"/>
        </w:rPr>
        <w:t>الارتكاز العقلي</w:t>
      </w:r>
    </w:p>
    <w:p w14:paraId="4ACD9F34"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p>
    <w:p w14:paraId="4D615E5D"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تمرين الحواس الخمس</w:t>
      </w:r>
    </w:p>
    <w:p w14:paraId="2B6DF2C6" w14:textId="77777777" w:rsidR="00760D2F" w:rsidRPr="00167538" w:rsidRDefault="00760D2F" w:rsidP="00760D2F">
      <w:pPr>
        <w:numPr>
          <w:ilvl w:val="0"/>
          <w:numId w:val="185"/>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سمّي 5 أشياء يمكنكِ رؤيتها.</w:t>
      </w:r>
    </w:p>
    <w:p w14:paraId="3407595E" w14:textId="77777777" w:rsidR="00760D2F" w:rsidRPr="00167538" w:rsidRDefault="00760D2F" w:rsidP="00760D2F">
      <w:pPr>
        <w:numPr>
          <w:ilvl w:val="0"/>
          <w:numId w:val="185"/>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سمّي 4 أشياء يمكنكِ لمسها حولكِ (مثل، الملمس، والأشياء، والمقعد، والملابس).</w:t>
      </w:r>
    </w:p>
    <w:p w14:paraId="18FC30E9" w14:textId="77777777" w:rsidR="00760D2F" w:rsidRPr="00167538" w:rsidRDefault="00760D2F" w:rsidP="00760D2F">
      <w:pPr>
        <w:numPr>
          <w:ilvl w:val="0"/>
          <w:numId w:val="185"/>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سمّي 3 أشياء يمكنكِ سماعها.</w:t>
      </w:r>
    </w:p>
    <w:p w14:paraId="1DED123E" w14:textId="77777777" w:rsidR="00760D2F" w:rsidRPr="00167538" w:rsidRDefault="00760D2F" w:rsidP="00760D2F">
      <w:pPr>
        <w:numPr>
          <w:ilvl w:val="0"/>
          <w:numId w:val="185"/>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سمّي شيئين يمكنكِ شم رائحتهما.</w:t>
      </w:r>
    </w:p>
    <w:p w14:paraId="2AE1A5D2" w14:textId="77777777" w:rsidR="00760D2F" w:rsidRPr="00167538" w:rsidRDefault="00760D2F" w:rsidP="00760D2F">
      <w:pPr>
        <w:numPr>
          <w:ilvl w:val="0"/>
          <w:numId w:val="185"/>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سمّي شيئاً واحداً يمكنكِ تذوقه.</w:t>
      </w:r>
    </w:p>
    <w:p w14:paraId="2DA34634"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6BC8F55B"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تشجع تقنيات الارتكاز العقلي الأخرى الناجيات على فعل ما يلي:</w:t>
      </w:r>
    </w:p>
    <w:p w14:paraId="1779944E" w14:textId="77777777" w:rsidR="00760D2F" w:rsidRPr="00167538" w:rsidRDefault="00760D2F" w:rsidP="00760D2F">
      <w:pPr>
        <w:numPr>
          <w:ilvl w:val="0"/>
          <w:numId w:val="19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وصف بيئتهن بالتفصيل </w:t>
      </w:r>
      <w:r w:rsidRPr="00167538">
        <w:rPr>
          <w:rFonts w:asciiTheme="majorBidi" w:hAnsiTheme="majorBidi" w:cstheme="majorBidi"/>
          <w:i w:val="0"/>
          <w:iCs w:val="0"/>
          <w:sz w:val="22"/>
          <w:szCs w:val="22"/>
          <w:rtl/>
          <w:lang w:eastAsia="ar"/>
        </w:rPr>
        <w:t xml:space="preserve">باستخدام جميع حواسهن. على سبيل المثال، </w:t>
      </w:r>
      <w:r w:rsidRPr="00167538">
        <w:rPr>
          <w:rFonts w:asciiTheme="majorBidi" w:hAnsiTheme="majorBidi" w:cstheme="majorBidi"/>
          <w:sz w:val="22"/>
          <w:szCs w:val="22"/>
          <w:rtl/>
          <w:lang w:eastAsia="ar"/>
        </w:rPr>
        <w:t>”الحوائط بيضاء، وهناك وسادتان، وهناك أحذية رمادية ...“</w:t>
      </w:r>
      <w:r w:rsidRPr="00167538">
        <w:rPr>
          <w:rFonts w:asciiTheme="majorBidi" w:hAnsiTheme="majorBidi" w:cstheme="majorBidi"/>
          <w:i w:val="0"/>
          <w:iCs w:val="0"/>
          <w:sz w:val="22"/>
          <w:szCs w:val="22"/>
          <w:rtl/>
          <w:lang w:eastAsia="ar"/>
        </w:rPr>
        <w:t xml:space="preserve"> تصف الناجية الأغراض، والأصوات، والملمس، والألوان، والروائح، والأشكال، والأعداد، ودرجة الحرارة. ويمكنها فعل ذلك في أي مكان. على سبيل المثال، أثناء سيرها في الشارع: ”</w:t>
      </w:r>
      <w:r w:rsidRPr="00167538">
        <w:rPr>
          <w:rFonts w:asciiTheme="majorBidi" w:hAnsiTheme="majorBidi" w:cstheme="majorBidi"/>
          <w:sz w:val="22"/>
          <w:szCs w:val="22"/>
          <w:rtl/>
          <w:lang w:eastAsia="ar"/>
        </w:rPr>
        <w:t>أنا أسير في الشارع. سأرى المتجر الموجود على ناصية الشارع قريباً. هذه سيارات. وهذا مقعد. وهذا القميص أزرق. والسماء زرقاء“.</w:t>
      </w:r>
    </w:p>
    <w:p w14:paraId="2E3B2BB6" w14:textId="77777777" w:rsidR="00760D2F" w:rsidRPr="00167538" w:rsidRDefault="00760D2F" w:rsidP="00760D2F">
      <w:pPr>
        <w:numPr>
          <w:ilvl w:val="0"/>
          <w:numId w:val="19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لعب لعبة ”الفئات“ </w:t>
      </w:r>
      <w:r w:rsidRPr="00167538">
        <w:rPr>
          <w:rFonts w:asciiTheme="majorBidi" w:hAnsiTheme="majorBidi" w:cstheme="majorBidi"/>
          <w:i w:val="0"/>
          <w:iCs w:val="0"/>
          <w:sz w:val="22"/>
          <w:szCs w:val="22"/>
          <w:rtl/>
          <w:lang w:eastAsia="ar"/>
        </w:rPr>
        <w:t>بمفردها. يمكنها أن تحاول التفكير في ”كلمات تبدأ بحرف 'الألف'“، أو أسماء ”البلدان“، أو ”الأغنيات المفضلة“، أو ”الطيور“.</w:t>
      </w:r>
    </w:p>
    <w:p w14:paraId="2F08A183" w14:textId="77777777" w:rsidR="00760D2F" w:rsidRPr="00167538" w:rsidRDefault="00760D2F" w:rsidP="00760D2F">
      <w:pPr>
        <w:numPr>
          <w:ilvl w:val="0"/>
          <w:numId w:val="19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وصف نشاط يومي بالتفصيل. </w:t>
      </w:r>
      <w:r w:rsidRPr="00167538">
        <w:rPr>
          <w:rFonts w:asciiTheme="majorBidi" w:hAnsiTheme="majorBidi" w:cstheme="majorBidi"/>
          <w:i w:val="0"/>
          <w:iCs w:val="0"/>
          <w:sz w:val="22"/>
          <w:szCs w:val="22"/>
          <w:rtl/>
          <w:lang w:eastAsia="ar"/>
        </w:rPr>
        <w:t>على سبيل المثال، يمكنها وصف وجبة تطهوها (على سبيل المثال، ”</w:t>
      </w:r>
      <w:r w:rsidRPr="00167538">
        <w:rPr>
          <w:rFonts w:asciiTheme="majorBidi" w:hAnsiTheme="majorBidi" w:cstheme="majorBidi"/>
          <w:sz w:val="22"/>
          <w:szCs w:val="22"/>
          <w:rtl/>
          <w:lang w:eastAsia="ar"/>
        </w:rPr>
        <w:t>أولاً، أقشر البطاطس وأقطعها إلى أرباع، ثم أغلي الماء، ثم أقطع البصل ...“</w:t>
      </w:r>
      <w:r w:rsidRPr="00167538">
        <w:rPr>
          <w:rFonts w:asciiTheme="majorBidi" w:hAnsiTheme="majorBidi" w:cstheme="majorBidi"/>
          <w:i w:val="0"/>
          <w:iCs w:val="0"/>
          <w:sz w:val="22"/>
          <w:szCs w:val="22"/>
          <w:rtl/>
          <w:lang w:eastAsia="ar"/>
        </w:rPr>
        <w:t>)</w:t>
      </w:r>
      <w:r w:rsidRPr="00167538">
        <w:rPr>
          <w:rFonts w:asciiTheme="majorBidi" w:hAnsiTheme="majorBidi" w:cstheme="majorBidi"/>
          <w:sz w:val="22"/>
          <w:szCs w:val="22"/>
          <w:rtl/>
          <w:lang w:eastAsia="ar"/>
        </w:rPr>
        <w:t>.</w:t>
      </w:r>
    </w:p>
    <w:p w14:paraId="7928E17F" w14:textId="77777777" w:rsidR="00760D2F" w:rsidRPr="00167538" w:rsidRDefault="00760D2F" w:rsidP="00760D2F">
      <w:pPr>
        <w:numPr>
          <w:ilvl w:val="0"/>
          <w:numId w:val="19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تصور صور تصنع حدوداً.</w:t>
      </w:r>
      <w:r w:rsidRPr="00167538">
        <w:rPr>
          <w:rFonts w:asciiTheme="majorBidi" w:hAnsiTheme="majorBidi" w:cstheme="majorBidi"/>
          <w:i w:val="0"/>
          <w:iCs w:val="0"/>
          <w:sz w:val="22"/>
          <w:szCs w:val="22"/>
          <w:rtl/>
          <w:lang w:eastAsia="ar"/>
        </w:rPr>
        <w:t xml:space="preserve"> (على سبيل المثال، تغيير قناة التلفاز/الراديو إلى قناة أخرى تعرض برنامجاً أفضل أو التفكير في جدار كحاجز صد بينها وبين الألم).</w:t>
      </w:r>
    </w:p>
    <w:p w14:paraId="305FCD35" w14:textId="77777777" w:rsidR="00760D2F" w:rsidRPr="00167538" w:rsidRDefault="00760D2F" w:rsidP="00760D2F">
      <w:pPr>
        <w:numPr>
          <w:ilvl w:val="0"/>
          <w:numId w:val="19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قول عبارة الأمان: ”</w:t>
      </w:r>
      <w:r w:rsidRPr="00167538">
        <w:rPr>
          <w:rFonts w:asciiTheme="majorBidi" w:hAnsiTheme="majorBidi" w:cstheme="majorBidi"/>
          <w:sz w:val="22"/>
          <w:szCs w:val="22"/>
          <w:rtl/>
          <w:lang w:eastAsia="ar"/>
        </w:rPr>
        <w:t>اسمي_________، وأنا آمنة الآن. أنا في الحاضر، لا في الماضي. أنا موجودة في _____________ والتاريخ هو _____________ “.</w:t>
      </w:r>
    </w:p>
    <w:p w14:paraId="66503EB2" w14:textId="77777777" w:rsidR="00760D2F" w:rsidRPr="00167538" w:rsidRDefault="00760D2F" w:rsidP="00760D2F">
      <w:pPr>
        <w:numPr>
          <w:ilvl w:val="0"/>
          <w:numId w:val="19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قراءة شيء، مع قول كل كلمة لنفسها. </w:t>
      </w:r>
      <w:r w:rsidRPr="00167538">
        <w:rPr>
          <w:rFonts w:asciiTheme="majorBidi" w:hAnsiTheme="majorBidi" w:cstheme="majorBidi"/>
          <w:i w:val="0"/>
          <w:iCs w:val="0"/>
          <w:sz w:val="22"/>
          <w:szCs w:val="22"/>
          <w:rtl/>
          <w:lang w:eastAsia="ar"/>
        </w:rPr>
        <w:t>أو قراءة كل حرف بالعكس حتى تركز على الحروف وليس على معاني الكلمات.</w:t>
      </w:r>
    </w:p>
    <w:p w14:paraId="2F8227B4" w14:textId="77777777" w:rsidR="00760D2F" w:rsidRPr="00167538" w:rsidRDefault="00760D2F" w:rsidP="00760D2F">
      <w:pPr>
        <w:numPr>
          <w:ilvl w:val="0"/>
          <w:numId w:val="19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اللجوء للدعابة. </w:t>
      </w:r>
      <w:r w:rsidRPr="00167538">
        <w:rPr>
          <w:rFonts w:asciiTheme="majorBidi" w:hAnsiTheme="majorBidi" w:cstheme="majorBidi"/>
          <w:i w:val="0"/>
          <w:iCs w:val="0"/>
          <w:sz w:val="22"/>
          <w:szCs w:val="22"/>
          <w:rtl/>
          <w:lang w:eastAsia="ar"/>
        </w:rPr>
        <w:t>التفكير في شيء مضحك لتغيير مزاجها.</w:t>
      </w:r>
    </w:p>
    <w:p w14:paraId="2F39F397" w14:textId="77777777" w:rsidR="00760D2F" w:rsidRPr="00167538" w:rsidRDefault="00760D2F" w:rsidP="00760D2F">
      <w:pPr>
        <w:numPr>
          <w:ilvl w:val="0"/>
          <w:numId w:val="19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العد حتى 10 أو تهجئة الحروف الأبجدية </w:t>
      </w:r>
      <w:r w:rsidRPr="00167538">
        <w:rPr>
          <w:rFonts w:asciiTheme="majorBidi" w:hAnsiTheme="majorBidi" w:cstheme="majorBidi"/>
          <w:i w:val="0"/>
          <w:iCs w:val="0"/>
          <w:sz w:val="22"/>
          <w:szCs w:val="22"/>
          <w:rtl/>
          <w:lang w:eastAsia="ar"/>
        </w:rPr>
        <w:t>ببطء.</w:t>
      </w:r>
    </w:p>
    <w:p w14:paraId="5D42C178" w14:textId="77777777" w:rsidR="00760D2F" w:rsidRPr="00167538" w:rsidRDefault="00760D2F" w:rsidP="00760D2F">
      <w:pPr>
        <w:numPr>
          <w:ilvl w:val="0"/>
          <w:numId w:val="19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 xml:space="preserve">تكرار مقولة مفضلة لديها </w:t>
      </w:r>
      <w:r w:rsidRPr="00167538">
        <w:rPr>
          <w:rFonts w:asciiTheme="majorBidi" w:hAnsiTheme="majorBidi" w:cstheme="majorBidi"/>
          <w:i w:val="0"/>
          <w:iCs w:val="0"/>
          <w:sz w:val="22"/>
          <w:szCs w:val="22"/>
          <w:rtl/>
          <w:lang w:eastAsia="ar"/>
        </w:rPr>
        <w:t>لنفسها مراراً وتكراراً (على سبيل المثال، صلاة السكينة).</w:t>
      </w:r>
    </w:p>
    <w:p w14:paraId="6504FBB9" w14:textId="77777777" w:rsidR="00760D2F" w:rsidRPr="00167538" w:rsidRDefault="00760D2F" w:rsidP="00760D2F">
      <w:pPr>
        <w:bidi/>
        <w:spacing w:after="0" w:line="240" w:lineRule="auto"/>
        <w:contextualSpacing/>
        <w:jc w:val="both"/>
        <w:rPr>
          <w:rFonts w:asciiTheme="majorBidi" w:hAnsiTheme="majorBidi" w:cstheme="majorBidi"/>
          <w:b/>
          <w:bCs/>
          <w:sz w:val="22"/>
          <w:szCs w:val="22"/>
          <w:lang w:val="en-GB"/>
        </w:rPr>
      </w:pPr>
    </w:p>
    <w:p w14:paraId="0B39CDF7" w14:textId="77777777" w:rsidR="00760D2F" w:rsidRPr="00167538" w:rsidRDefault="00760D2F" w:rsidP="00760D2F">
      <w:pPr>
        <w:bidi/>
        <w:spacing w:after="0" w:line="240" w:lineRule="auto"/>
        <w:contextualSpacing/>
        <w:jc w:val="both"/>
        <w:rPr>
          <w:rFonts w:asciiTheme="majorBidi" w:hAnsiTheme="majorBidi" w:cstheme="majorBidi"/>
          <w:b/>
          <w:bCs/>
          <w:sz w:val="22"/>
          <w:szCs w:val="22"/>
          <w:lang w:val="en-GB"/>
        </w:rPr>
      </w:pPr>
      <w:r w:rsidRPr="00167538">
        <w:rPr>
          <w:rFonts w:asciiTheme="majorBidi" w:hAnsiTheme="majorBidi" w:cstheme="majorBidi"/>
          <w:b/>
          <w:bCs/>
          <w:sz w:val="22"/>
          <w:szCs w:val="22"/>
          <w:rtl/>
          <w:lang w:eastAsia="ar"/>
        </w:rPr>
        <w:t>الارتكاز الجسدي</w:t>
      </w:r>
    </w:p>
    <w:p w14:paraId="439F2378" w14:textId="77777777" w:rsidR="00760D2F" w:rsidRPr="00167538" w:rsidRDefault="00760D2F" w:rsidP="00760D2F">
      <w:pPr>
        <w:bidi/>
        <w:spacing w:after="0" w:line="240" w:lineRule="auto"/>
        <w:contextualSpacing/>
        <w:jc w:val="both"/>
        <w:rPr>
          <w:rFonts w:asciiTheme="majorBidi" w:hAnsiTheme="majorBidi" w:cstheme="majorBidi"/>
          <w:b/>
          <w:bCs/>
          <w:sz w:val="22"/>
          <w:szCs w:val="22"/>
          <w:lang w:val="en-GB"/>
        </w:rPr>
      </w:pPr>
    </w:p>
    <w:p w14:paraId="4B2088E9"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تمرين الوقوف</w:t>
      </w:r>
    </w:p>
    <w:p w14:paraId="3A313613" w14:textId="77777777" w:rsidR="00760D2F" w:rsidRPr="00167538" w:rsidRDefault="00760D2F" w:rsidP="00760D2F">
      <w:pPr>
        <w:numPr>
          <w:ilvl w:val="0"/>
          <w:numId w:val="179"/>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قفي حافية القدمين، وباعدي بين قدميكِ بمسافة الكتفين بحيث تكونان متجهتين للأمام. استرخي وأرخي قدميكِ</w:t>
      </w:r>
    </w:p>
    <w:p w14:paraId="0CF4522B" w14:textId="77777777" w:rsidR="00760D2F" w:rsidRPr="00167538" w:rsidRDefault="00760D2F" w:rsidP="00760D2F">
      <w:pPr>
        <w:numPr>
          <w:ilvl w:val="0"/>
          <w:numId w:val="179"/>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تمايلي ببطء من جانب لآخر، ومن الأمام إلى الخلف، مع الشعور بوزن جسدكِ على أجزاء مختلفة من قدميكِ وجميع العظام، والعضلات، والأوتار التي تدعمكِ. </w:t>
      </w:r>
    </w:p>
    <w:p w14:paraId="1400F83E" w14:textId="77777777" w:rsidR="00760D2F" w:rsidRPr="00167538" w:rsidRDefault="00760D2F" w:rsidP="00760D2F">
      <w:pPr>
        <w:numPr>
          <w:ilvl w:val="0"/>
          <w:numId w:val="179"/>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اثني ركبتيكِ قليلاً وادفعي باطن قدميكِ في الأرض لفرد ساقيكِ. كرري ذلك لعدة مرات. ثم قفي في وضع مستقيم مرة أخرى.</w:t>
      </w:r>
    </w:p>
    <w:p w14:paraId="044013FB" w14:textId="77777777" w:rsidR="00760D2F" w:rsidRPr="00167538" w:rsidRDefault="00760D2F" w:rsidP="00760D2F">
      <w:pPr>
        <w:numPr>
          <w:ilvl w:val="0"/>
          <w:numId w:val="179"/>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انقلي الوزن من ساق لأخرى ثم جدي التوازن بينهما. قفي ثابتة واستشعري قوة الجاذبية التي تبقيكِ على الأرض أو تخيليها. </w:t>
      </w:r>
    </w:p>
    <w:p w14:paraId="294B332A" w14:textId="77777777" w:rsidR="00760D2F" w:rsidRPr="00167538" w:rsidRDefault="00760D2F" w:rsidP="00760D2F">
      <w:pPr>
        <w:numPr>
          <w:ilvl w:val="0"/>
          <w:numId w:val="179"/>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خذي أربعة أنفاس عميقة وتخيلي مع كل شهيق أنكِ تسحبين أنفاسكِ لأعلى عبر باطن القدمين وإلى باقي جسدكِ، وعند الزفير، ترسلين هذه الأنفاس لأسفل عبر الحوض، والساقين، والقدمين إلى الأرض لتلتف حول الجذور والصخور في أعماق الأرض.</w:t>
      </w:r>
    </w:p>
    <w:p w14:paraId="44F6A7D3"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45913420"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تمرين الجلوس</w:t>
      </w:r>
      <w:r w:rsidRPr="00167538">
        <w:rPr>
          <w:rFonts w:asciiTheme="majorBidi" w:hAnsiTheme="majorBidi" w:cstheme="majorBidi"/>
          <w:sz w:val="22"/>
          <w:szCs w:val="22"/>
          <w:vertAlign w:val="superscript"/>
          <w:rtl/>
          <w:lang w:eastAsia="ar"/>
        </w:rPr>
        <w:footnoteReference w:id="37"/>
      </w:r>
    </w:p>
    <w:p w14:paraId="6E898DBB" w14:textId="77777777" w:rsidR="00760D2F" w:rsidRPr="00167538" w:rsidRDefault="00760D2F" w:rsidP="00760D2F">
      <w:pPr>
        <w:numPr>
          <w:ilvl w:val="0"/>
          <w:numId w:val="18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اجلسي على مقعدكِ. واشعري بقدميكِ تلامس الأرض. واضغطي بقدمكِ اليسرى على الأرض، ثم باليمنى. افعلي ذلك ببطء: يسار، ثم يمين، ثم يسار. كرريه لعدة مرات. </w:t>
      </w:r>
    </w:p>
    <w:p w14:paraId="2E0F4488" w14:textId="77777777" w:rsidR="00760D2F" w:rsidRPr="00167538" w:rsidRDefault="00760D2F" w:rsidP="00760D2F">
      <w:pPr>
        <w:numPr>
          <w:ilvl w:val="0"/>
          <w:numId w:val="18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lastRenderedPageBreak/>
        <w:t>اشعري بفخذيكِ وردفيكِ يلامسان قاعدة مقعدكِ (5 ثوانٍ). ولاحظي ما إذا كنتِ تشعرين بأن ساقيكِ وردفيكِ أكثر أو أقل حضوراً مما كانا عليه عندما بدأتِ التركيز على ساقيكِ.</w:t>
      </w:r>
    </w:p>
    <w:p w14:paraId="1AC4EA27" w14:textId="77777777" w:rsidR="00760D2F" w:rsidRPr="00167538" w:rsidRDefault="00760D2F" w:rsidP="00760D2F">
      <w:pPr>
        <w:numPr>
          <w:ilvl w:val="0"/>
          <w:numId w:val="18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الآن، حوّلي تركيزكِ إلى عمودكِ الفقري. وتحسسي عمودكِ الفقري باعتباره خط الوسط. مددي عمودكِ الفقري ببطء ولاحظي ما إذا كان ذلك يؤثر على أنفاسكِ (10 ثوانٍ). </w:t>
      </w:r>
    </w:p>
    <w:p w14:paraId="0F579E5B" w14:textId="77777777" w:rsidR="00760D2F" w:rsidRPr="00167538" w:rsidRDefault="00760D2F" w:rsidP="00760D2F">
      <w:pPr>
        <w:numPr>
          <w:ilvl w:val="0"/>
          <w:numId w:val="18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حوّلي تركيزكِ إلى يديكِ وذراعيكِ. وضمي يديكِ معاً. افعلي ذلك بطريقة تشعركِ بالارتياح. وادفعي يديكِ معاً واستشعري قوتكِ ودرجة حرارتكِ. حرريهما وتوقفي، ثم ادفعي يديكِ معاً مرة أخرى. وحرري ذراعيكِ وأريحيهما.</w:t>
      </w:r>
    </w:p>
    <w:p w14:paraId="2F62C7C6" w14:textId="77777777" w:rsidR="00760D2F" w:rsidRPr="00167538" w:rsidRDefault="00760D2F" w:rsidP="00760D2F">
      <w:pPr>
        <w:numPr>
          <w:ilvl w:val="0"/>
          <w:numId w:val="182"/>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الآن، حوّلي تركيزكِ إلى عينيكِ. وانظري حول الغرفة. ابحثي عن شيء يخبركِ بأنكِ هنا. ذكّري نفسك أنك هنا، الآن، وأنكِ بأمان. لاحظي كيف يؤثر هذا التمرين على تنفسكِ، وحضوركِ، وحالتكِ المزاجية، وقوتكِ.</w:t>
      </w:r>
    </w:p>
    <w:p w14:paraId="7B96D20A"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p>
    <w:p w14:paraId="6404C50A"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 xml:space="preserve">تمرين إمساك يد الشريك: </w:t>
      </w:r>
      <w:r w:rsidRPr="00167538">
        <w:rPr>
          <w:rFonts w:asciiTheme="majorBidi" w:hAnsiTheme="majorBidi" w:cstheme="majorBidi"/>
          <w:i w:val="0"/>
          <w:iCs w:val="0"/>
          <w:sz w:val="22"/>
          <w:szCs w:val="22"/>
          <w:rtl/>
          <w:lang w:eastAsia="ar"/>
        </w:rPr>
        <w:t>قفي في مواجهة شريككِ. وضعي إحدى يديكِ على قلبه. واطلبي منه وضع إحدى يديه على قلبكِ. تواصلي بصرياً معه إذا كنت مرتاحة لفعل ذلك. طابقا تنفسكما. اشعرا بإحساس اليد على الصدر.</w:t>
      </w:r>
    </w:p>
    <w:p w14:paraId="2607F0C5"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19AC6AC5"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 xml:space="preserve">تمرين الاتكاء على الشريك: </w:t>
      </w:r>
      <w:r w:rsidRPr="00167538">
        <w:rPr>
          <w:rFonts w:asciiTheme="majorBidi" w:hAnsiTheme="majorBidi" w:cstheme="majorBidi"/>
          <w:i w:val="0"/>
          <w:iCs w:val="0"/>
          <w:sz w:val="22"/>
          <w:szCs w:val="22"/>
          <w:rtl/>
          <w:lang w:eastAsia="ar"/>
        </w:rPr>
        <w:t>قفي جنباً إلى جنب مع شريككِ، بحيث يلامس جانب ذراعكِ وساقكِ جانب ذراعه وساقه. اتكئا بلطف على بعضكما. طابقا تنفسكما. اشعرا بإحساس التلامس بين جسديكما</w:t>
      </w:r>
    </w:p>
    <w:p w14:paraId="0688B9B3"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p>
    <w:p w14:paraId="4648A8FF"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تمرين الدفع</w:t>
      </w:r>
    </w:p>
    <w:p w14:paraId="6C88157A" w14:textId="77777777" w:rsidR="00760D2F" w:rsidRPr="00167538" w:rsidRDefault="00760D2F" w:rsidP="00760D2F">
      <w:pPr>
        <w:numPr>
          <w:ilvl w:val="0"/>
          <w:numId w:val="18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ابدئي بتحريك أصابع يديكِ وقدميكِ ببطء. ثم أضيفي معصميك وكاحليكِ، وربما تفحصي الغرفة بعينيكِ ببطء عندما تبدئين في تحريك المزيد من العضلات. </w:t>
      </w:r>
    </w:p>
    <w:p w14:paraId="3BACD72A" w14:textId="77777777" w:rsidR="00760D2F" w:rsidRPr="00167538" w:rsidRDefault="00760D2F" w:rsidP="00760D2F">
      <w:pPr>
        <w:numPr>
          <w:ilvl w:val="0"/>
          <w:numId w:val="18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قفي واقتربي من أحد الجدران. وضعي كلتا يديكِ على الجدار وابدئي بالدفع. لا تستندي إلى الجدار أو تتكئي عليه فحسب. بدلاً من ذلك، نشّطي ساقيكِ في وضعية قوية يعمل فيها الذراعان، والساقان، والجذع. وارتكزي بكعبيكِ وثبتي ذراعيكِ.</w:t>
      </w:r>
    </w:p>
    <w:p w14:paraId="70C74B2F" w14:textId="77777777" w:rsidR="00760D2F" w:rsidRPr="00167538" w:rsidRDefault="00760D2F" w:rsidP="00760D2F">
      <w:pPr>
        <w:numPr>
          <w:ilvl w:val="0"/>
          <w:numId w:val="18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جرّبي الدفع بطرق مختلفة، مثل دفع جانب جسدكِ باتجاه الجدار أو دفع ظهركِ أو ردفيكِ باتجاهه.</w:t>
      </w:r>
    </w:p>
    <w:p w14:paraId="289C3D9E" w14:textId="77777777" w:rsidR="00760D2F" w:rsidRPr="00167538" w:rsidRDefault="00760D2F" w:rsidP="00760D2F">
      <w:pPr>
        <w:numPr>
          <w:ilvl w:val="0"/>
          <w:numId w:val="18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لاحظي عضلاتكِ، وتنفسكِ، وطاقتكِ بينما تفعلين هذا.</w:t>
      </w:r>
    </w:p>
    <w:p w14:paraId="0CF48D79"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1CE421D7"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 xml:space="preserve">تمرين إمساك الرأس: </w:t>
      </w:r>
      <w:r w:rsidRPr="00167538">
        <w:rPr>
          <w:rFonts w:asciiTheme="majorBidi" w:hAnsiTheme="majorBidi" w:cstheme="majorBidi"/>
          <w:i w:val="0"/>
          <w:iCs w:val="0"/>
          <w:sz w:val="22"/>
          <w:szCs w:val="22"/>
          <w:rtl/>
          <w:lang w:eastAsia="ar"/>
        </w:rPr>
        <w:t>بيد واحدة، امسكي بظهر الرأس عند الجزء العلوي من العنق. وضعي راحة اليد الأخرى على جبهتكِ</w:t>
      </w:r>
      <w:r w:rsidRPr="00167538">
        <w:rPr>
          <w:rFonts w:asciiTheme="majorBidi" w:hAnsiTheme="majorBidi" w:cstheme="majorBidi"/>
          <w:sz w:val="22"/>
          <w:szCs w:val="22"/>
          <w:rtl/>
          <w:lang w:eastAsia="ar"/>
        </w:rPr>
        <w:t xml:space="preserve">. </w:t>
      </w:r>
      <w:r w:rsidRPr="00167538">
        <w:rPr>
          <w:rFonts w:asciiTheme="majorBidi" w:hAnsiTheme="majorBidi" w:cstheme="majorBidi"/>
          <w:i w:val="0"/>
          <w:iCs w:val="0"/>
          <w:sz w:val="22"/>
          <w:szCs w:val="22"/>
          <w:rtl/>
          <w:lang w:eastAsia="ar"/>
        </w:rPr>
        <w:t>أغمضي عينيكِ أو اتركيهما مفتوحتين</w:t>
      </w:r>
      <w:r w:rsidRPr="00167538">
        <w:rPr>
          <w:rFonts w:asciiTheme="majorBidi" w:hAnsiTheme="majorBidi" w:cstheme="majorBidi"/>
          <w:sz w:val="22"/>
          <w:szCs w:val="22"/>
          <w:rtl/>
          <w:lang w:eastAsia="ar"/>
        </w:rPr>
        <w:t>.</w:t>
      </w:r>
      <w:r w:rsidRPr="00167538">
        <w:rPr>
          <w:rFonts w:asciiTheme="majorBidi" w:hAnsiTheme="majorBidi" w:cstheme="majorBidi"/>
          <w:i w:val="0"/>
          <w:iCs w:val="0"/>
          <w:sz w:val="22"/>
          <w:szCs w:val="22"/>
          <w:rtl/>
          <w:lang w:eastAsia="ar"/>
        </w:rPr>
        <w:t xml:space="preserve"> وابقي هنا طالما كنتِ تشعرين بالارتياح و/أو حتى تلاحظين تغيراً.</w:t>
      </w:r>
    </w:p>
    <w:p w14:paraId="76F3087F"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6499F6B5"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تمرين تقويم الظهر</w:t>
      </w:r>
    </w:p>
    <w:p w14:paraId="019A604A"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نحمل أنفسنا بعمودنا الفقري. قد نتفاعل مع الخطر بحني عمودنا الفقري، ويؤثر هذا على وضعية أجسادنا. بتغيير وضعية جسدنا، نعطي أنفسنا نقاط قوة جديدة ونتمكن من احتواء تجاربنا وإدارتها بسهولة أكبر. كما نعطي أنفسنا ظهراً أقوى ونعيد التواصل مع مواردنا الجسدية.</w:t>
      </w:r>
    </w:p>
    <w:p w14:paraId="1A6CA4E4" w14:textId="77777777" w:rsidR="00760D2F" w:rsidRPr="00167538" w:rsidRDefault="00760D2F" w:rsidP="00760D2F">
      <w:pPr>
        <w:numPr>
          <w:ilvl w:val="0"/>
          <w:numId w:val="18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احني صدركِ وظهركِ. ولاحظي ما تشعرين به. توقفي. كيف يؤثر هذا على تنفسكِ؟ توقفي مجدداً. كوني واعية لمشاعركِ ومزاجكِ. توقفي. كوني واعية بجسدكِ. توقفي. كوني واعية لأفكاركِ. الآن قولي: ”أنا سعيدة!“ قولي مجدداً: ”أنا سعيدة!“ هل تشعرين بالسعادة؟ هل يشعركِ القول بأنكِ سعيدة بشعور جيد؟</w:t>
      </w:r>
    </w:p>
    <w:p w14:paraId="54FE8689" w14:textId="77777777" w:rsidR="00760D2F" w:rsidRPr="00167538" w:rsidRDefault="00760D2F" w:rsidP="00760D2F">
      <w:pPr>
        <w:numPr>
          <w:ilvl w:val="0"/>
          <w:numId w:val="186"/>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الآن، مددي عمودكِ الفقري ببطء حتى تشعرين بالارتياح. عدّلي وضعيتكِ وجرّبي غيرها حتى تشعري باستقامة عمودكِ الفقري وتمدده بصورة طبيعية. كوني واعية بشعوركِ الآن. كوني واعية بتنفسكِ. توقفي لخمس ثوانِ. كوني واعية لمشاعركِ ومزاجكِ. توقفي. كوني واعية بجسدكِ. توقفي. كوني واعية لأفكاركِ. توقفي. الآن قولي: ”أنا حزينة!“ قولي ذلك عدة مرات. ”أنا حزينة!“ هل تشعرين بالحزن؟ هل يشعركِ القول بأنكِ حزينة بشعور جيد؟</w:t>
      </w:r>
    </w:p>
    <w:p w14:paraId="437C1497"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0A2ECCB6"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عناق الذات</w:t>
      </w:r>
    </w:p>
    <w:p w14:paraId="40700C27" w14:textId="77777777" w:rsidR="00760D2F" w:rsidRPr="00167538" w:rsidRDefault="00760D2F" w:rsidP="00760D2F">
      <w:pPr>
        <w:numPr>
          <w:ilvl w:val="0"/>
          <w:numId w:val="18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ضعي راحة يدكِ اليمنى على الجانب الأيسر لجسدكِ، تحت الإبط ببضع بوصات. وضعي راحة يدكِ اليسرى على أعلى ذراعكِ الأيمن.</w:t>
      </w:r>
    </w:p>
    <w:p w14:paraId="258F0A30" w14:textId="77777777" w:rsidR="00760D2F" w:rsidRPr="00167538" w:rsidRDefault="00760D2F" w:rsidP="00760D2F">
      <w:pPr>
        <w:numPr>
          <w:ilvl w:val="0"/>
          <w:numId w:val="18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اضغطي برفق أو ببساطة دعي يديكِ ترتاحان في مكانهما.</w:t>
      </w:r>
    </w:p>
    <w:p w14:paraId="7B869AFE" w14:textId="77777777" w:rsidR="00760D2F" w:rsidRPr="00167538" w:rsidRDefault="00760D2F" w:rsidP="00760D2F">
      <w:pPr>
        <w:numPr>
          <w:ilvl w:val="0"/>
          <w:numId w:val="18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أغمضي عينيكِ أو اتركيهما مفتوحتين. وابقي هنا طالما كنتِ تشعرين بالارتياح و/أو حتى تلاحظين تغيراً.</w:t>
      </w:r>
    </w:p>
    <w:p w14:paraId="75F4EE04"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505C1773"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proofErr w:type="spellStart"/>
      <w:r w:rsidRPr="00167538">
        <w:rPr>
          <w:rFonts w:asciiTheme="majorBidi" w:hAnsiTheme="majorBidi" w:cstheme="majorBidi"/>
          <w:sz w:val="22"/>
          <w:szCs w:val="22"/>
          <w:rtl/>
          <w:lang w:eastAsia="ar"/>
        </w:rPr>
        <w:t>تربيتات</w:t>
      </w:r>
      <w:proofErr w:type="spellEnd"/>
      <w:r w:rsidRPr="00167538">
        <w:rPr>
          <w:rFonts w:asciiTheme="majorBidi" w:hAnsiTheme="majorBidi" w:cstheme="majorBidi"/>
          <w:sz w:val="22"/>
          <w:szCs w:val="22"/>
          <w:rtl/>
          <w:lang w:eastAsia="ar"/>
        </w:rPr>
        <w:t xml:space="preserve"> الفراشة</w:t>
      </w:r>
    </w:p>
    <w:p w14:paraId="77FC6453" w14:textId="77777777" w:rsidR="00760D2F" w:rsidRPr="00167538" w:rsidRDefault="00760D2F" w:rsidP="00760D2F">
      <w:pPr>
        <w:numPr>
          <w:ilvl w:val="0"/>
          <w:numId w:val="18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ضعي راحة يدكِ اليمنى على كتفكِ الأيسر. ضعي راحة يدكِ اليسرى على كتفكِ الأيمن.</w:t>
      </w:r>
    </w:p>
    <w:p w14:paraId="28A1C448" w14:textId="77777777" w:rsidR="00760D2F" w:rsidRPr="00167538" w:rsidRDefault="00760D2F" w:rsidP="00760D2F">
      <w:pPr>
        <w:numPr>
          <w:ilvl w:val="0"/>
          <w:numId w:val="18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اختاري جُملة ستقويكِ. على سبيل المثال: ”أنا مُساعِدة جيدة بما فيه الكفاية“. قولي الجملة بصوت عالٍ أولاً وربّتي بيدكِ اليمنى على كتفكِ الأيسر، ثم بيدكِ اليسرى على كتفكِ الأيمن.</w:t>
      </w:r>
    </w:p>
    <w:p w14:paraId="60F3C902" w14:textId="77777777" w:rsidR="00760D2F" w:rsidRPr="00167538" w:rsidRDefault="00760D2F" w:rsidP="00760D2F">
      <w:pPr>
        <w:numPr>
          <w:ilvl w:val="0"/>
          <w:numId w:val="18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بدّلي التربيت. وقومي بعشر </w:t>
      </w:r>
      <w:proofErr w:type="spellStart"/>
      <w:r w:rsidRPr="00167538">
        <w:rPr>
          <w:rFonts w:asciiTheme="majorBidi" w:hAnsiTheme="majorBidi" w:cstheme="majorBidi"/>
          <w:i w:val="0"/>
          <w:iCs w:val="0"/>
          <w:sz w:val="22"/>
          <w:szCs w:val="22"/>
          <w:rtl/>
          <w:lang w:eastAsia="ar"/>
        </w:rPr>
        <w:t>تربيتات</w:t>
      </w:r>
      <w:proofErr w:type="spellEnd"/>
      <w:r w:rsidRPr="00167538">
        <w:rPr>
          <w:rFonts w:asciiTheme="majorBidi" w:hAnsiTheme="majorBidi" w:cstheme="majorBidi"/>
          <w:i w:val="0"/>
          <w:iCs w:val="0"/>
          <w:sz w:val="22"/>
          <w:szCs w:val="22"/>
          <w:rtl/>
          <w:lang w:eastAsia="ar"/>
        </w:rPr>
        <w:t xml:space="preserve"> إجمالاً، خمسة على كل جانب، وفي كل مرة كرري جُملكِ بصوت عالٍ.</w:t>
      </w:r>
    </w:p>
    <w:p w14:paraId="03733D2E"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76FEACF4"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sz w:val="22"/>
          <w:szCs w:val="22"/>
          <w:rtl/>
          <w:lang w:eastAsia="ar"/>
        </w:rPr>
        <w:lastRenderedPageBreak/>
        <w:t>ضغط الجسم أو التربيت عليه للتنبه</w:t>
      </w:r>
      <w:r w:rsidRPr="00167538">
        <w:rPr>
          <w:rFonts w:asciiTheme="majorBidi" w:hAnsiTheme="majorBidi" w:cstheme="majorBidi"/>
          <w:i w:val="0"/>
          <w:iCs w:val="0"/>
          <w:sz w:val="22"/>
          <w:szCs w:val="22"/>
          <w:rtl/>
          <w:lang w:eastAsia="ar"/>
        </w:rPr>
        <w:t>: استخدمي يديكِ إما لضغط العضلات أو التربيت عليها في جميع أنحاء جسمكِ – الرأس، والوجه، والعنق، والذراعين، والظهر، واليدين، والصدر، والبطن، والوركين، والذراعين، والساقين، والقدمين. انتبهي إلى الأحاسيس</w:t>
      </w:r>
    </w:p>
    <w:p w14:paraId="233E0308"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p>
    <w:p w14:paraId="1D06FD16"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تمرين المرآة</w:t>
      </w:r>
    </w:p>
    <w:p w14:paraId="3027EACB"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قومي بهذا التمرين مع شريك أو بمفردكِ أمام مرآة. ومن الرائع القيام به مع الأطفال. اطلبي من شريكِ (طفلكِ) تكرار حركاتكِ ونسخها. ثم يمكنكما مبادلة الأدوار بين من يقوم بدور المرآة ومن يقود.</w:t>
      </w:r>
    </w:p>
    <w:p w14:paraId="06673143" w14:textId="77777777" w:rsidR="00760D2F" w:rsidRPr="00167538" w:rsidRDefault="00760D2F" w:rsidP="00760D2F">
      <w:pPr>
        <w:numPr>
          <w:ilvl w:val="0"/>
          <w:numId w:val="19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ابدئي بوجهكِ وحرّكي فككِ وعمل تعبيرات مختلفة، والشعور بأجزاء مختلفة من الفك، وإضافة الأصوات (مثل أصوات الحيوانات)</w:t>
      </w:r>
    </w:p>
    <w:p w14:paraId="3FD97DB4" w14:textId="77777777" w:rsidR="00760D2F" w:rsidRPr="00167538" w:rsidRDefault="00760D2F" w:rsidP="00760D2F">
      <w:pPr>
        <w:numPr>
          <w:ilvl w:val="0"/>
          <w:numId w:val="19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ثم قومي بعمل ذلك مع العينين بتصغيرهما وتكبيرهما </w:t>
      </w:r>
    </w:p>
    <w:p w14:paraId="15B83C3C" w14:textId="77777777" w:rsidR="00760D2F" w:rsidRPr="00167538" w:rsidRDefault="00760D2F" w:rsidP="00760D2F">
      <w:pPr>
        <w:numPr>
          <w:ilvl w:val="0"/>
          <w:numId w:val="19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ثم الأذنين، بسحب أذنيكِ للوراء أو عمل دوائر بهما</w:t>
      </w:r>
    </w:p>
    <w:p w14:paraId="57EB751B" w14:textId="77777777" w:rsidR="00760D2F" w:rsidRPr="00167538" w:rsidRDefault="00760D2F" w:rsidP="00760D2F">
      <w:pPr>
        <w:numPr>
          <w:ilvl w:val="0"/>
          <w:numId w:val="19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ثم اللسان، بإخراج لسانكِ وتركه يرتخي وجعل بطنكِ ترتخي معه. ربما تقولين عبارات صعبة النطق بينما تمسكين بلسانكِ (على سبيل المثال، سالي تبيع صدف البحر على شاطئ البحر)</w:t>
      </w:r>
    </w:p>
    <w:p w14:paraId="7EF86632" w14:textId="77777777" w:rsidR="00760D2F" w:rsidRPr="00167538" w:rsidRDefault="00760D2F" w:rsidP="00760D2F">
      <w:pPr>
        <w:numPr>
          <w:ilvl w:val="0"/>
          <w:numId w:val="19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ثم حركي ذراعيكِ، وكتفيكِ، ويديكِ. على سبيل المثال، يمكنكِ الرقص، أو الانسياب، أو عمل حركات السباحة، أو اللكم. وأضيفي الوركين، والساقين، والقدمين إلى الحركات. وأضيفي كلمات وعبارات عفوية، والصياح، والهمس.</w:t>
      </w:r>
    </w:p>
    <w:p w14:paraId="1A7580C1" w14:textId="77777777" w:rsidR="00760D2F" w:rsidRPr="00167538" w:rsidRDefault="00760D2F" w:rsidP="00760D2F">
      <w:pPr>
        <w:numPr>
          <w:ilvl w:val="0"/>
          <w:numId w:val="19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كوني مرحة وجرّبي!</w:t>
      </w:r>
    </w:p>
    <w:p w14:paraId="28D937DE"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30410BA1"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تمرين الدندنة وعمل الصوت ”</w:t>
      </w:r>
      <w:proofErr w:type="spellStart"/>
      <w:r w:rsidRPr="00167538">
        <w:rPr>
          <w:rFonts w:asciiTheme="majorBidi" w:hAnsiTheme="majorBidi" w:cstheme="majorBidi"/>
          <w:sz w:val="22"/>
          <w:szCs w:val="22"/>
          <w:rtl/>
          <w:lang w:eastAsia="ar"/>
        </w:rPr>
        <w:t>فوو</w:t>
      </w:r>
      <w:proofErr w:type="spellEnd"/>
      <w:r w:rsidRPr="00167538">
        <w:rPr>
          <w:rFonts w:asciiTheme="majorBidi" w:hAnsiTheme="majorBidi" w:cstheme="majorBidi"/>
          <w:sz w:val="22"/>
          <w:szCs w:val="22"/>
          <w:rtl/>
          <w:lang w:eastAsia="ar"/>
        </w:rPr>
        <w:t>“</w:t>
      </w:r>
    </w:p>
    <w:p w14:paraId="4A67DA02" w14:textId="77777777" w:rsidR="00760D2F" w:rsidRPr="00167538" w:rsidRDefault="00B56651"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اختاري الدندنة أو عمل الصوت ”</w:t>
      </w:r>
      <w:proofErr w:type="spellStart"/>
      <w:r w:rsidRPr="00167538">
        <w:rPr>
          <w:rFonts w:asciiTheme="majorBidi" w:hAnsiTheme="majorBidi" w:cstheme="majorBidi"/>
          <w:i w:val="0"/>
          <w:iCs w:val="0"/>
          <w:sz w:val="22"/>
          <w:szCs w:val="22"/>
          <w:rtl/>
          <w:lang w:eastAsia="ar"/>
        </w:rPr>
        <w:t>فوو</w:t>
      </w:r>
      <w:proofErr w:type="spellEnd"/>
      <w:r w:rsidRPr="00167538">
        <w:rPr>
          <w:rFonts w:asciiTheme="majorBidi" w:hAnsiTheme="majorBidi" w:cstheme="majorBidi"/>
          <w:i w:val="0"/>
          <w:iCs w:val="0"/>
          <w:sz w:val="22"/>
          <w:szCs w:val="22"/>
          <w:rtl/>
          <w:lang w:eastAsia="ar"/>
        </w:rPr>
        <w:t>“ (يُنطق مثل كلمة ”</w:t>
      </w:r>
      <w:r w:rsidRPr="00167538">
        <w:rPr>
          <w:rFonts w:asciiTheme="majorBidi" w:hAnsiTheme="majorBidi" w:cstheme="majorBidi"/>
          <w:i w:val="0"/>
          <w:iCs w:val="0"/>
          <w:sz w:val="22"/>
          <w:szCs w:val="22"/>
          <w:lang w:val="en-GB" w:eastAsia="ar" w:bidi="en-GB"/>
        </w:rPr>
        <w:t>two</w:t>
      </w:r>
      <w:r w:rsidRPr="00167538">
        <w:rPr>
          <w:rFonts w:asciiTheme="majorBidi" w:hAnsiTheme="majorBidi" w:cstheme="majorBidi"/>
          <w:i w:val="0"/>
          <w:iCs w:val="0"/>
          <w:sz w:val="22"/>
          <w:szCs w:val="22"/>
          <w:rtl/>
          <w:lang w:eastAsia="ar"/>
        </w:rPr>
        <w:t xml:space="preserve">“ في الإنكليزية لكن مع استبدال الحرف الأول بالفاء) </w:t>
      </w:r>
      <w:proofErr w:type="spellStart"/>
      <w:r w:rsidRPr="00167538">
        <w:rPr>
          <w:rFonts w:asciiTheme="majorBidi" w:hAnsiTheme="majorBidi" w:cstheme="majorBidi"/>
          <w:i w:val="0"/>
          <w:iCs w:val="0"/>
          <w:sz w:val="22"/>
          <w:szCs w:val="22"/>
          <w:rtl/>
          <w:lang w:eastAsia="ar"/>
        </w:rPr>
        <w:t>أوترنيمة</w:t>
      </w:r>
      <w:proofErr w:type="spellEnd"/>
      <w:r w:rsidRPr="00167538">
        <w:rPr>
          <w:rFonts w:asciiTheme="majorBidi" w:hAnsiTheme="majorBidi" w:cstheme="majorBidi"/>
          <w:i w:val="0"/>
          <w:iCs w:val="0"/>
          <w:sz w:val="22"/>
          <w:szCs w:val="22"/>
          <w:rtl/>
          <w:lang w:eastAsia="ar"/>
        </w:rPr>
        <w:t xml:space="preserve"> أخرى تفضلينها</w:t>
      </w:r>
    </w:p>
    <w:p w14:paraId="0D235340" w14:textId="77777777" w:rsidR="00760D2F" w:rsidRPr="00167538" w:rsidRDefault="00760D2F" w:rsidP="00760D2F">
      <w:pPr>
        <w:numPr>
          <w:ilvl w:val="0"/>
          <w:numId w:val="187"/>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خذي نفس شهيق كامل برفق، وعند الزفير، دندني أو قومي بعمل الصوت كما لو كان صادراً من معدتكِ، كنفير. دعي النفس يخرج بصورة طبيعية تماماً، وخذي نفساً جديداً كاملاً لملء معدتكِ وصدركِ وكرري الصوت أو الدندنة. كرريه لعدة مرات.</w:t>
      </w:r>
    </w:p>
    <w:p w14:paraId="1F3D6D88" w14:textId="77777777" w:rsidR="00760D2F" w:rsidRPr="00167538" w:rsidRDefault="00760D2F" w:rsidP="00760D2F">
      <w:pPr>
        <w:numPr>
          <w:ilvl w:val="0"/>
          <w:numId w:val="187"/>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اتبعي إيقاعكِ الخاص وركزي انتباهكِ على الاهتزازات التي يحدثها في معدتكِ.</w:t>
      </w:r>
    </w:p>
    <w:p w14:paraId="129FC57D" w14:textId="77777777" w:rsidR="00760D2F" w:rsidRPr="00167538" w:rsidRDefault="00760D2F" w:rsidP="00760D2F">
      <w:pPr>
        <w:numPr>
          <w:ilvl w:val="0"/>
          <w:numId w:val="187"/>
        </w:num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i w:val="0"/>
          <w:iCs w:val="0"/>
          <w:sz w:val="22"/>
          <w:szCs w:val="22"/>
          <w:rtl/>
          <w:lang w:eastAsia="ar"/>
        </w:rPr>
        <w:t>استريحي الآن، ولاحظي الأحاسيس، والمشاعر، والأفكار، والصور، والتصاوير.</w:t>
      </w:r>
    </w:p>
    <w:p w14:paraId="1668000A" w14:textId="77777777" w:rsidR="00760D2F" w:rsidRPr="00167538" w:rsidRDefault="00760D2F" w:rsidP="00760D2F">
      <w:pPr>
        <w:bidi/>
        <w:spacing w:after="0" w:line="240" w:lineRule="auto"/>
        <w:contextualSpacing/>
        <w:jc w:val="both"/>
        <w:rPr>
          <w:rFonts w:asciiTheme="majorBidi" w:hAnsiTheme="majorBidi" w:cstheme="majorBidi"/>
          <w:b/>
          <w:bCs/>
          <w:i w:val="0"/>
          <w:iCs w:val="0"/>
          <w:sz w:val="22"/>
          <w:szCs w:val="22"/>
          <w:lang w:val="en-GB"/>
        </w:rPr>
      </w:pPr>
    </w:p>
    <w:p w14:paraId="2ED638E1"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النقر الإيقاعي</w:t>
      </w:r>
    </w:p>
    <w:p w14:paraId="6B50E0E2"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في حين أن هذا التمرين يمكن أن يكون فعالاً إذا ما قمتِ به بمفردكِ، إلا أنه من الرائع أن تقومي به مع شخص آخر أكثر </w:t>
      </w:r>
      <w:proofErr w:type="spellStart"/>
      <w:r w:rsidRPr="00167538">
        <w:rPr>
          <w:rFonts w:asciiTheme="majorBidi" w:hAnsiTheme="majorBidi" w:cstheme="majorBidi"/>
          <w:i w:val="0"/>
          <w:iCs w:val="0"/>
          <w:sz w:val="22"/>
          <w:szCs w:val="22"/>
          <w:rtl/>
          <w:lang w:eastAsia="ar"/>
        </w:rPr>
        <w:t>هدوءاً</w:t>
      </w:r>
      <w:proofErr w:type="spellEnd"/>
      <w:r w:rsidRPr="00167538">
        <w:rPr>
          <w:rFonts w:asciiTheme="majorBidi" w:hAnsiTheme="majorBidi" w:cstheme="majorBidi"/>
          <w:i w:val="0"/>
          <w:iCs w:val="0"/>
          <w:sz w:val="22"/>
          <w:szCs w:val="22"/>
          <w:rtl/>
          <w:lang w:eastAsia="ar"/>
        </w:rPr>
        <w:t xml:space="preserve"> وأكثر ارتكازاً منكِ في الوقت الحالي. ويمكنكِ استخدام نبضات قلبه لمساعدتكِ على ”تنظيم“ أو ”دوزنة“ نظامكِ الداخلي.</w:t>
      </w:r>
    </w:p>
    <w:p w14:paraId="18D03371" w14:textId="77777777" w:rsidR="00760D2F" w:rsidRPr="00167538" w:rsidRDefault="00760D2F" w:rsidP="00760D2F">
      <w:pPr>
        <w:numPr>
          <w:ilvl w:val="0"/>
          <w:numId w:val="189"/>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اعثري على نبض قلبكِ أولاً</w:t>
      </w:r>
    </w:p>
    <w:p w14:paraId="06523AEA" w14:textId="77777777" w:rsidR="00760D2F" w:rsidRPr="00167538" w:rsidRDefault="00760D2F" w:rsidP="00760D2F">
      <w:pPr>
        <w:numPr>
          <w:ilvl w:val="0"/>
          <w:numId w:val="189"/>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انقري مع إيقاع قلبك كما هو الآن (أو إيقاع قلب شريككِ) على طاولة، أو حضنكِ، أو طبلة، أو أي سطح آخر</w:t>
      </w:r>
    </w:p>
    <w:p w14:paraId="1BAAD3B7" w14:textId="77777777" w:rsidR="00760D2F" w:rsidRPr="00167538" w:rsidRDefault="00760D2F" w:rsidP="00760D2F">
      <w:pPr>
        <w:numPr>
          <w:ilvl w:val="0"/>
          <w:numId w:val="189"/>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ثم انقري أسرع قليلاً ولاحظي ما تشعرين به.</w:t>
      </w:r>
    </w:p>
    <w:p w14:paraId="0388C982" w14:textId="77777777" w:rsidR="00760D2F" w:rsidRPr="00167538" w:rsidRDefault="00760D2F" w:rsidP="00760D2F">
      <w:pPr>
        <w:numPr>
          <w:ilvl w:val="0"/>
          <w:numId w:val="189"/>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ثم انقري أسرع أكثر ولاحظي ما تشعرين به مجدداً</w:t>
      </w:r>
    </w:p>
    <w:p w14:paraId="31A73248" w14:textId="77777777" w:rsidR="00760D2F" w:rsidRPr="00167538" w:rsidRDefault="00760D2F" w:rsidP="00760D2F">
      <w:pPr>
        <w:numPr>
          <w:ilvl w:val="0"/>
          <w:numId w:val="189"/>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ثم انقري مجدداً مع سرعة نبضات قلبكِ الأصلية. </w:t>
      </w:r>
    </w:p>
    <w:p w14:paraId="7640B484" w14:textId="77777777" w:rsidR="00760D2F" w:rsidRPr="00167538" w:rsidRDefault="00760D2F" w:rsidP="00760D2F">
      <w:pPr>
        <w:numPr>
          <w:ilvl w:val="0"/>
          <w:numId w:val="189"/>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ثم انقري ببطء شديد ولاحظي كيف يؤثر ذلك على مستويات الطاقة.</w:t>
      </w:r>
    </w:p>
    <w:p w14:paraId="2B5A2D48" w14:textId="77777777" w:rsidR="00760D2F" w:rsidRPr="00167538" w:rsidRDefault="00760D2F" w:rsidP="00760D2F">
      <w:pPr>
        <w:numPr>
          <w:ilvl w:val="0"/>
          <w:numId w:val="189"/>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جرّبي واعثري على سرعة تشعرين معها بأكبر قدر من الارتياح وانقري بها لفترة. ويمكنكِ أن تكوني مبدعة وتخلطي بين الإيقاع، أو الدندنة، أو الغناء.</w:t>
      </w:r>
    </w:p>
    <w:p w14:paraId="3D87EA6A"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2238B462"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 xml:space="preserve">تمرين شفاه الحصان: </w:t>
      </w:r>
      <w:r w:rsidRPr="00167538">
        <w:rPr>
          <w:rFonts w:asciiTheme="majorBidi" w:hAnsiTheme="majorBidi" w:cstheme="majorBidi"/>
          <w:i w:val="0"/>
          <w:iCs w:val="0"/>
          <w:sz w:val="22"/>
          <w:szCs w:val="22"/>
          <w:rtl/>
          <w:lang w:eastAsia="ar"/>
        </w:rPr>
        <w:t>تنفسي بعمق. وعند الزفير بمعدل طبيعي، هزي شفتيكِ معاً، مثل الحصان، لتصدري صوتاً مثل صوت المحرك. وافعلي ذلك عدة مرات مع ملاحظة الاهتزازات في وجهكِ، وصدركِ، ومعدتكِ. ولا بأس إذا ضحكتِ!</w:t>
      </w:r>
    </w:p>
    <w:p w14:paraId="746CDF34"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0FBBB24C"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تشجع تقنيات الارتكاز الجسدي الأخرى الناجيات على فعل ما يلي:</w:t>
      </w:r>
    </w:p>
    <w:p w14:paraId="2EB3D05F" w14:textId="77777777" w:rsidR="00760D2F" w:rsidRPr="00167538" w:rsidRDefault="00760D2F" w:rsidP="00760D2F">
      <w:pPr>
        <w:numPr>
          <w:ilvl w:val="0"/>
          <w:numId w:val="19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صب الماء البارد على أيديهن</w:t>
      </w:r>
      <w:r w:rsidRPr="00167538">
        <w:rPr>
          <w:rFonts w:asciiTheme="majorBidi" w:hAnsiTheme="majorBidi" w:cstheme="majorBidi"/>
          <w:i w:val="0"/>
          <w:iCs w:val="0"/>
          <w:sz w:val="22"/>
          <w:szCs w:val="22"/>
          <w:rtl/>
          <w:lang w:eastAsia="ar"/>
        </w:rPr>
        <w:t>.</w:t>
      </w:r>
    </w:p>
    <w:p w14:paraId="434DA048" w14:textId="77777777" w:rsidR="00760D2F" w:rsidRPr="00167538" w:rsidRDefault="00760D2F" w:rsidP="00760D2F">
      <w:pPr>
        <w:numPr>
          <w:ilvl w:val="0"/>
          <w:numId w:val="19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الإمساك بمقعدهن بإحكام بأقصى ما يستطعن</w:t>
      </w:r>
      <w:r w:rsidRPr="00167538">
        <w:rPr>
          <w:rFonts w:asciiTheme="majorBidi" w:hAnsiTheme="majorBidi" w:cstheme="majorBidi"/>
          <w:i w:val="0"/>
          <w:iCs w:val="0"/>
          <w:sz w:val="22"/>
          <w:szCs w:val="22"/>
          <w:rtl/>
          <w:lang w:eastAsia="ar"/>
        </w:rPr>
        <w:t>.</w:t>
      </w:r>
    </w:p>
    <w:p w14:paraId="140AC6D8" w14:textId="77777777" w:rsidR="00760D2F" w:rsidRPr="00167538" w:rsidRDefault="00760D2F" w:rsidP="00760D2F">
      <w:pPr>
        <w:numPr>
          <w:ilvl w:val="0"/>
          <w:numId w:val="19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لمس عدة أشياء حولهن</w:t>
      </w:r>
      <w:r w:rsidRPr="00167538">
        <w:rPr>
          <w:rFonts w:asciiTheme="majorBidi" w:hAnsiTheme="majorBidi" w:cstheme="majorBidi"/>
          <w:i w:val="0"/>
          <w:iCs w:val="0"/>
          <w:sz w:val="22"/>
          <w:szCs w:val="22"/>
          <w:rtl/>
          <w:lang w:eastAsia="ar"/>
        </w:rPr>
        <w:t>: قلم، أو الأرض، أو أقدامهن. تلاحظ الناجية الملمس، والألوان، والمواد، والوزن، ودرجة الحرارة. وتقارن الأشياء التي تلمسها أيضاً: هل هي أبرد؟ أو أخف وزناً؟</w:t>
      </w:r>
    </w:p>
    <w:p w14:paraId="7C7B1A64" w14:textId="6D4455BB" w:rsidR="00760D2F" w:rsidRPr="00167538" w:rsidRDefault="00760D2F" w:rsidP="00760D2F">
      <w:pPr>
        <w:numPr>
          <w:ilvl w:val="0"/>
          <w:numId w:val="19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الضغط بكعوبهن على الأرض</w:t>
      </w:r>
      <w:r w:rsidRPr="00167538">
        <w:rPr>
          <w:rFonts w:asciiTheme="majorBidi" w:hAnsiTheme="majorBidi" w:cstheme="majorBidi"/>
          <w:i w:val="0"/>
          <w:iCs w:val="0"/>
          <w:sz w:val="22"/>
          <w:szCs w:val="22"/>
          <w:rtl/>
          <w:lang w:eastAsia="ar"/>
        </w:rPr>
        <w:t>—تثبيتهما في وضع ”ارتكاز“ حرفياً! اطلبي منها ملاحظة التوتر المتمركز في كعبيها بينما تفعل ذلك. ولتذكّر نفسها بأنها متصلة بالأرض.</w:t>
      </w:r>
      <w:r w:rsidR="0016161D">
        <w:rPr>
          <w:rFonts w:asciiTheme="majorBidi" w:hAnsiTheme="majorBidi" w:cstheme="majorBidi"/>
          <w:i w:val="0"/>
          <w:iCs w:val="0"/>
          <w:sz w:val="22"/>
          <w:szCs w:val="22"/>
          <w:rtl/>
          <w:lang w:eastAsia="ar"/>
        </w:rPr>
        <w:t xml:space="preserve"> </w:t>
      </w:r>
      <w:r w:rsidRPr="00167538">
        <w:rPr>
          <w:rFonts w:asciiTheme="majorBidi" w:hAnsiTheme="majorBidi" w:cstheme="majorBidi"/>
          <w:i w:val="0"/>
          <w:iCs w:val="0"/>
          <w:sz w:val="22"/>
          <w:szCs w:val="22"/>
          <w:rtl/>
          <w:lang w:eastAsia="ar"/>
        </w:rPr>
        <w:t xml:space="preserve">وإذا أرادت خلع حذائها حتى تكون قدماها ملامستين للأرض فعلياً، فقد يساعدها ذلك أيضاً (يسمح لها ذلك بثني أصابع قدميها وبعمل حركات مختلفة </w:t>
      </w:r>
      <w:proofErr w:type="spellStart"/>
      <w:r w:rsidRPr="00167538">
        <w:rPr>
          <w:rFonts w:asciiTheme="majorBidi" w:hAnsiTheme="majorBidi" w:cstheme="majorBidi"/>
          <w:i w:val="0"/>
          <w:iCs w:val="0"/>
          <w:sz w:val="22"/>
          <w:szCs w:val="22"/>
          <w:rtl/>
          <w:lang w:eastAsia="ar"/>
        </w:rPr>
        <w:t>يعيقها</w:t>
      </w:r>
      <w:proofErr w:type="spellEnd"/>
      <w:r w:rsidRPr="00167538">
        <w:rPr>
          <w:rFonts w:asciiTheme="majorBidi" w:hAnsiTheme="majorBidi" w:cstheme="majorBidi"/>
          <w:i w:val="0"/>
          <w:iCs w:val="0"/>
          <w:sz w:val="22"/>
          <w:szCs w:val="22"/>
          <w:rtl/>
          <w:lang w:eastAsia="ar"/>
        </w:rPr>
        <w:t xml:space="preserve"> الحذاء أحياناً).</w:t>
      </w:r>
    </w:p>
    <w:p w14:paraId="19B06AF0" w14:textId="77777777" w:rsidR="00760D2F" w:rsidRPr="00167538" w:rsidRDefault="00760D2F" w:rsidP="00760D2F">
      <w:pPr>
        <w:numPr>
          <w:ilvl w:val="0"/>
          <w:numId w:val="19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حمل غرض ارتكاز في جيوبهن</w:t>
      </w:r>
      <w:r w:rsidRPr="00167538">
        <w:rPr>
          <w:rFonts w:asciiTheme="majorBidi" w:hAnsiTheme="majorBidi" w:cstheme="majorBidi"/>
          <w:i w:val="0"/>
          <w:iCs w:val="0"/>
          <w:sz w:val="22"/>
          <w:szCs w:val="22"/>
          <w:rtl/>
          <w:lang w:eastAsia="ar"/>
        </w:rPr>
        <w:t>—غرض صغير (على سبيل المثال، حجر صغير، أو خاتم، أو قطعة قماش) يمكنهن لمسه كلما شعرن بإثارة محفز ما لهن.</w:t>
      </w:r>
    </w:p>
    <w:p w14:paraId="20032F5D" w14:textId="77777777" w:rsidR="00760D2F" w:rsidRPr="00167538" w:rsidRDefault="00760D2F" w:rsidP="00760D2F">
      <w:pPr>
        <w:numPr>
          <w:ilvl w:val="0"/>
          <w:numId w:val="190"/>
        </w:num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lastRenderedPageBreak/>
        <w:t>القفز لأعلى وأسفل.</w:t>
      </w:r>
    </w:p>
    <w:p w14:paraId="353CC2C6" w14:textId="77777777" w:rsidR="00760D2F" w:rsidRPr="00167538" w:rsidRDefault="00760D2F" w:rsidP="00760D2F">
      <w:pPr>
        <w:numPr>
          <w:ilvl w:val="0"/>
          <w:numId w:val="19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التمدد</w:t>
      </w:r>
      <w:r w:rsidRPr="00167538">
        <w:rPr>
          <w:rFonts w:asciiTheme="majorBidi" w:hAnsiTheme="majorBidi" w:cstheme="majorBidi"/>
          <w:i w:val="0"/>
          <w:iCs w:val="0"/>
          <w:sz w:val="22"/>
          <w:szCs w:val="22"/>
          <w:rtl/>
          <w:lang w:eastAsia="ar"/>
        </w:rPr>
        <w:t>. مد أصابعهن، أو أذرعهن، أو سيقانهن بقدر ما يستطعن ولف رؤوسهن. مد أي جزء من الجسم يحتاج إلى ذلك.</w:t>
      </w:r>
    </w:p>
    <w:p w14:paraId="77090469" w14:textId="77777777" w:rsidR="00760D2F" w:rsidRPr="00167538" w:rsidRDefault="00760D2F" w:rsidP="00760D2F">
      <w:pPr>
        <w:numPr>
          <w:ilvl w:val="0"/>
          <w:numId w:val="19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المشي ببطء وملاحظة كل خطوة</w:t>
      </w:r>
      <w:r w:rsidRPr="00167538">
        <w:rPr>
          <w:rFonts w:asciiTheme="majorBidi" w:hAnsiTheme="majorBidi" w:cstheme="majorBidi"/>
          <w:i w:val="0"/>
          <w:iCs w:val="0"/>
          <w:sz w:val="22"/>
          <w:szCs w:val="22"/>
          <w:rtl/>
          <w:lang w:eastAsia="ar"/>
        </w:rPr>
        <w:t xml:space="preserve">، مع قول ”يمين“ </w:t>
      </w:r>
      <w:proofErr w:type="spellStart"/>
      <w:r w:rsidRPr="00167538">
        <w:rPr>
          <w:rFonts w:asciiTheme="majorBidi" w:hAnsiTheme="majorBidi" w:cstheme="majorBidi"/>
          <w:i w:val="0"/>
          <w:iCs w:val="0"/>
          <w:sz w:val="22"/>
          <w:szCs w:val="22"/>
          <w:rtl/>
          <w:lang w:eastAsia="ar"/>
        </w:rPr>
        <w:t>و”يسار</w:t>
      </w:r>
      <w:proofErr w:type="spellEnd"/>
      <w:r w:rsidRPr="00167538">
        <w:rPr>
          <w:rFonts w:asciiTheme="majorBidi" w:hAnsiTheme="majorBidi" w:cstheme="majorBidi"/>
          <w:i w:val="0"/>
          <w:iCs w:val="0"/>
          <w:sz w:val="22"/>
          <w:szCs w:val="22"/>
          <w:rtl/>
          <w:lang w:eastAsia="ar"/>
        </w:rPr>
        <w:t>“ مع كل خطوة.</w:t>
      </w:r>
    </w:p>
    <w:p w14:paraId="2FFB3239" w14:textId="77777777" w:rsidR="00760D2F" w:rsidRPr="00167538" w:rsidRDefault="00760D2F" w:rsidP="00760D2F">
      <w:pPr>
        <w:numPr>
          <w:ilvl w:val="0"/>
          <w:numId w:val="19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أكل شيء ما</w:t>
      </w:r>
      <w:r w:rsidRPr="00167538">
        <w:rPr>
          <w:rFonts w:asciiTheme="majorBidi" w:hAnsiTheme="majorBidi" w:cstheme="majorBidi"/>
          <w:i w:val="0"/>
          <w:iCs w:val="0"/>
          <w:sz w:val="22"/>
          <w:szCs w:val="22"/>
          <w:rtl/>
          <w:lang w:eastAsia="ar"/>
        </w:rPr>
        <w:t>. وصف النكهات بالتفصيل لأنفسهن.</w:t>
      </w:r>
    </w:p>
    <w:p w14:paraId="52C274C5" w14:textId="77777777" w:rsidR="00760D2F" w:rsidRPr="00167538" w:rsidRDefault="00760D2F" w:rsidP="00760D2F">
      <w:pPr>
        <w:numPr>
          <w:ilvl w:val="0"/>
          <w:numId w:val="190"/>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التركيز على تنفسهن</w:t>
      </w:r>
      <w:r w:rsidRPr="00167538">
        <w:rPr>
          <w:rFonts w:asciiTheme="majorBidi" w:hAnsiTheme="majorBidi" w:cstheme="majorBidi"/>
          <w:i w:val="0"/>
          <w:iCs w:val="0"/>
          <w:sz w:val="22"/>
          <w:szCs w:val="22"/>
          <w:rtl/>
          <w:lang w:eastAsia="ar"/>
        </w:rPr>
        <w:t>. ملاحظة كل شهيق وزفير. تكرار كلمة لطيفة لأنفسهن مع كل شهيق (على سبيل المثال، شيء مفضل، أو لون، أو كلمة مهدئة مثل ”آمن“ أو ”سهل“).</w:t>
      </w:r>
    </w:p>
    <w:p w14:paraId="09068F06"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5BA98A68" w14:textId="77777777" w:rsidR="00760D2F" w:rsidRPr="00167538" w:rsidRDefault="00760D2F" w:rsidP="00760D2F">
      <w:pPr>
        <w:bidi/>
        <w:spacing w:after="0" w:line="240" w:lineRule="auto"/>
        <w:contextualSpacing/>
        <w:jc w:val="both"/>
        <w:rPr>
          <w:rFonts w:asciiTheme="majorBidi" w:hAnsiTheme="majorBidi" w:cstheme="majorBidi"/>
          <w:b/>
          <w:bCs/>
          <w:sz w:val="22"/>
          <w:szCs w:val="22"/>
          <w:lang w:val="en-GB"/>
        </w:rPr>
      </w:pPr>
      <w:r w:rsidRPr="00167538">
        <w:rPr>
          <w:rFonts w:asciiTheme="majorBidi" w:hAnsiTheme="majorBidi" w:cstheme="majorBidi"/>
          <w:b/>
          <w:bCs/>
          <w:sz w:val="22"/>
          <w:szCs w:val="22"/>
          <w:rtl/>
          <w:lang w:eastAsia="ar"/>
        </w:rPr>
        <w:t>ارتكاز التهدئة</w:t>
      </w:r>
    </w:p>
    <w:p w14:paraId="122F9E96" w14:textId="77777777" w:rsidR="00760D2F" w:rsidRPr="00167538" w:rsidRDefault="00760D2F" w:rsidP="00760D2F">
      <w:pPr>
        <w:bidi/>
        <w:spacing w:after="0" w:line="240" w:lineRule="auto"/>
        <w:contextualSpacing/>
        <w:jc w:val="both"/>
        <w:rPr>
          <w:rFonts w:asciiTheme="majorBidi" w:hAnsiTheme="majorBidi" w:cstheme="majorBidi"/>
          <w:b/>
          <w:bCs/>
          <w:i w:val="0"/>
          <w:iCs w:val="0"/>
          <w:sz w:val="22"/>
          <w:szCs w:val="22"/>
          <w:lang w:val="en-GB"/>
        </w:rPr>
      </w:pPr>
    </w:p>
    <w:p w14:paraId="47E39C0F"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sz w:val="22"/>
          <w:szCs w:val="22"/>
          <w:rtl/>
          <w:lang w:eastAsia="ar"/>
        </w:rPr>
        <w:t>خلق مساحة آمنة</w:t>
      </w:r>
    </w:p>
    <w:p w14:paraId="01E6D4CD" w14:textId="77777777" w:rsidR="00760D2F" w:rsidRPr="00167538" w:rsidRDefault="00760D2F" w:rsidP="00760D2F">
      <w:pPr>
        <w:numPr>
          <w:ilvl w:val="0"/>
          <w:numId w:val="184"/>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اشعري بجسدكِ، ورأسكِ، ووجهكِ، وذراعيكِ، وعمودكِ الفقري، ومعدتكِ، وردفيكِ، وفخذيكِ، وساقيكِ وأرخيهم. واختاري ما إذا كنتِ تريدين إغلاق عينيكِ أو إبقائهما مفتوحتين خلال هذا التمرين.</w:t>
      </w:r>
    </w:p>
    <w:p w14:paraId="0F7E7ECA" w14:textId="77777777" w:rsidR="00760D2F" w:rsidRPr="00167538" w:rsidRDefault="00760D2F" w:rsidP="00760D2F">
      <w:pPr>
        <w:numPr>
          <w:ilvl w:val="0"/>
          <w:numId w:val="184"/>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فكّري في مكان في الماضي كنتِ فيه هادئة، وواثقة، وآمنة. قد يكون في الهواء الطلق، أو في المنزل، أو مكان آخر. وقد يكون مكاناً ذهبتِ إليه مرة واحدة أو عدة مرات، أو رأيته في فيلم، أو سمعتِ عنه، أو تخيلته. ويمكنكِ الذهاب إلى هناك بمفردكِ أو مع شخص تعرفينه. وقد يمثل مكاناً خاصاً، غير معروف للآخرين، ولا يمكن لأحد العثور عليه دون إذن منكِ. أو يمكنكِ أن تقرري مشاركته مع الآخرين.</w:t>
      </w:r>
    </w:p>
    <w:p w14:paraId="02D2B559" w14:textId="77777777" w:rsidR="00760D2F" w:rsidRPr="00167538" w:rsidRDefault="00760D2F" w:rsidP="00760D2F">
      <w:pPr>
        <w:numPr>
          <w:ilvl w:val="0"/>
          <w:numId w:val="184"/>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يجب أن يكون هذا المكان مناسباً لكِ ويلبي احتياجاتكِ. ويمكنكِ إعادة إنشائه أو تعديله باستمرار. وهو مكان مريح ومجهز بكل ما تريدينه. وكل ما تحتاجين إليه لتكوني مرتاحة موجود. وهو مكان يناسبكِ. ويعزلكِ عن كل محفز قد يكون طاغياً.</w:t>
      </w:r>
    </w:p>
    <w:p w14:paraId="6883D705" w14:textId="77777777" w:rsidR="00760D2F" w:rsidRPr="00167538" w:rsidRDefault="00760D2F" w:rsidP="00760D2F">
      <w:pPr>
        <w:numPr>
          <w:ilvl w:val="0"/>
          <w:numId w:val="184"/>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تخيلي هذا المكان. وتخيلي أنكِ هناك. وخذي وقتكِ لاستيعابه بالتفصيل: ألوانه، وأشكاله، وروائحه، وصوته. وتخيلي أشعة الشمس واشعري بالرياح ودرجة الحرارة. ولاحظي شعوركِ وأنت تقفين، أو تجلسين، أو تستلقين هناك وشعور بشرتكِ وجسدكِ بملامستهما لهم.</w:t>
      </w:r>
    </w:p>
    <w:p w14:paraId="24DCC3CC" w14:textId="77777777" w:rsidR="00760D2F" w:rsidRPr="00167538" w:rsidRDefault="00760D2F" w:rsidP="00760D2F">
      <w:pPr>
        <w:numPr>
          <w:ilvl w:val="0"/>
          <w:numId w:val="184"/>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كيف يشعر جسدكِ عندما يكون الجميع بأمان، وكل شيء على ما يرام؟ في مكانكِ الآمن، يمكنكِ أن تري، وتسمعي، وتشمي، وتشعري تماماً بما تحتاجين إليه لتشعري بالأمان. وربما تخلعين حذائكِ وتشعرين بإحساس المشي حافية القدمين في العشب أو في الرمال.</w:t>
      </w:r>
    </w:p>
    <w:p w14:paraId="44501F95" w14:textId="77777777" w:rsidR="00760D2F" w:rsidRPr="00167538" w:rsidRDefault="00760D2F" w:rsidP="00760D2F">
      <w:pPr>
        <w:numPr>
          <w:ilvl w:val="0"/>
          <w:numId w:val="184"/>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يمكنكِ الذهاب إلى هذا المكان وقتما شئتِ وكلما شئتِ. فمجرد التفكير فيه سيجعلك تشعرين بهدوء أكثر وثقة أكبر.</w:t>
      </w:r>
    </w:p>
    <w:p w14:paraId="50D872FE" w14:textId="77777777" w:rsidR="00760D2F" w:rsidRPr="00167538" w:rsidRDefault="00760D2F" w:rsidP="00760D2F">
      <w:pPr>
        <w:numPr>
          <w:ilvl w:val="0"/>
          <w:numId w:val="184"/>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ابقي هناك لخمس ثوان إضافية. ثم استعدي للعودة إلى هذه الغرفة، وافتحي عينيكِ، وتمددي، وافعلي ما تحتاجين إليه للعودة إلى الحاضر.</w:t>
      </w:r>
    </w:p>
    <w:p w14:paraId="1AC04847"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5DA182A4"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sz w:val="22"/>
          <w:szCs w:val="22"/>
          <w:rtl/>
          <w:lang w:eastAsia="ar"/>
        </w:rPr>
        <w:t>تصوّر سلم حلزوني.</w:t>
      </w:r>
    </w:p>
    <w:p w14:paraId="181DA5EC" w14:textId="77777777" w:rsidR="00760D2F" w:rsidRPr="00167538" w:rsidRDefault="00760D2F" w:rsidP="00760D2F">
      <w:pPr>
        <w:numPr>
          <w:ilvl w:val="0"/>
          <w:numId w:val="184"/>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تخيلي أنكِ تهبطين درجاً حلزونياً. وتخيلي أن بداخلكِ درجاً حلزونياً ينتهي نزولاً إلى مركزكِ. وبدءاً من الجزء العلوي، اهبطي الدرج ببطء شديد، مع التعمق أكثر وأكثر داخل نفسكِ. لاحظي الأحاسيس.</w:t>
      </w:r>
    </w:p>
    <w:p w14:paraId="44730821" w14:textId="77777777" w:rsidR="00760D2F" w:rsidRPr="00167538" w:rsidRDefault="00760D2F" w:rsidP="00760D2F">
      <w:pPr>
        <w:numPr>
          <w:ilvl w:val="0"/>
          <w:numId w:val="184"/>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واستريحي بالجلوس على إحدى الدرجات أو </w:t>
      </w:r>
      <w:proofErr w:type="spellStart"/>
      <w:r w:rsidRPr="00167538">
        <w:rPr>
          <w:rFonts w:asciiTheme="majorBidi" w:hAnsiTheme="majorBidi" w:cstheme="majorBidi"/>
          <w:i w:val="0"/>
          <w:iCs w:val="0"/>
          <w:sz w:val="22"/>
          <w:szCs w:val="22"/>
          <w:rtl/>
          <w:lang w:eastAsia="ar"/>
        </w:rPr>
        <w:t>أضيئي</w:t>
      </w:r>
      <w:proofErr w:type="spellEnd"/>
      <w:r w:rsidRPr="00167538">
        <w:rPr>
          <w:rFonts w:asciiTheme="majorBidi" w:hAnsiTheme="majorBidi" w:cstheme="majorBidi"/>
          <w:i w:val="0"/>
          <w:iCs w:val="0"/>
          <w:sz w:val="22"/>
          <w:szCs w:val="22"/>
          <w:rtl/>
          <w:lang w:eastAsia="ar"/>
        </w:rPr>
        <w:t xml:space="preserve"> الأنوار أثناء هبوطكِ، إذا كنتِ ترغبين في ذلك. لا تجبري نفسكِ على الذهاب أبعد مما تريدين. لاحظي الهدوء. </w:t>
      </w:r>
    </w:p>
    <w:p w14:paraId="0C0BB913" w14:textId="77777777" w:rsidR="00760D2F" w:rsidRPr="00167538" w:rsidRDefault="00760D2F" w:rsidP="00760D2F">
      <w:pPr>
        <w:numPr>
          <w:ilvl w:val="0"/>
          <w:numId w:val="184"/>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وبينما تصلين إلى مركز نفسكِ، ركزي انتباهكِ هناك–ربما على أمعائكِ أو بطنكِ.</w:t>
      </w:r>
    </w:p>
    <w:p w14:paraId="38C7D4A3" w14:textId="77777777" w:rsidR="00760D2F" w:rsidRPr="00167538" w:rsidRDefault="00760D2F" w:rsidP="00760D2F">
      <w:pPr>
        <w:bidi/>
        <w:spacing w:after="0" w:line="240" w:lineRule="auto"/>
        <w:contextualSpacing/>
        <w:jc w:val="both"/>
        <w:rPr>
          <w:rFonts w:asciiTheme="majorBidi" w:hAnsiTheme="majorBidi" w:cstheme="majorBidi"/>
          <w:b/>
          <w:bCs/>
          <w:i w:val="0"/>
          <w:iCs w:val="0"/>
          <w:sz w:val="22"/>
          <w:szCs w:val="22"/>
          <w:lang w:val="en-GB"/>
        </w:rPr>
      </w:pPr>
    </w:p>
    <w:p w14:paraId="653536AC" w14:textId="77777777" w:rsidR="00760D2F" w:rsidRPr="00167538" w:rsidRDefault="00760D2F" w:rsidP="00760D2F">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تشجع تقنيات ارتكاز التهدئة الأخرى الناجيات على فعل ما يلي:</w:t>
      </w:r>
    </w:p>
    <w:p w14:paraId="457F4CEF" w14:textId="77777777" w:rsidR="00760D2F" w:rsidRPr="00167538" w:rsidRDefault="00760D2F" w:rsidP="00760D2F">
      <w:pPr>
        <w:numPr>
          <w:ilvl w:val="0"/>
          <w:numId w:val="19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قول عبارات لطيفة</w:t>
      </w:r>
      <w:r w:rsidRPr="00167538">
        <w:rPr>
          <w:rFonts w:asciiTheme="majorBidi" w:hAnsiTheme="majorBidi" w:cstheme="majorBidi"/>
          <w:i w:val="0"/>
          <w:iCs w:val="0"/>
          <w:sz w:val="22"/>
          <w:szCs w:val="22"/>
          <w:rtl/>
          <w:lang w:eastAsia="ar"/>
        </w:rPr>
        <w:t>، كما لو كنّ يتحدثن إلى طفل صغير. على سبيل المثال، ”أنا شخص قوي يمر بوقت عصيب. وسأتجاوز ذلك“. يجب أن تتجنب الناجية استخدام عبارات عامة. إذ يُفضّل أن تجد العبارات اللطيفة صداها في تجربة ملهمة مرت بها الناجية، لا سيما باستخدام عبارات تبدأ بضمير المتكلم ”أنا“.</w:t>
      </w:r>
    </w:p>
    <w:p w14:paraId="3FB74E9B" w14:textId="77777777" w:rsidR="00760D2F" w:rsidRPr="00167538" w:rsidRDefault="00760D2F" w:rsidP="00760D2F">
      <w:pPr>
        <w:numPr>
          <w:ilvl w:val="0"/>
          <w:numId w:val="19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التفكير في الأشياء المفضلة</w:t>
      </w:r>
      <w:r w:rsidRPr="00167538">
        <w:rPr>
          <w:rFonts w:asciiTheme="majorBidi" w:hAnsiTheme="majorBidi" w:cstheme="majorBidi"/>
          <w:i w:val="0"/>
          <w:iCs w:val="0"/>
          <w:sz w:val="22"/>
          <w:szCs w:val="22"/>
          <w:rtl/>
          <w:lang w:eastAsia="ar"/>
        </w:rPr>
        <w:t>. على الناجية التفكير في لونها أو حيوانها المفضل، أو وقتها المفضل من اليوم، أو ذكراها المفضلة.</w:t>
      </w:r>
    </w:p>
    <w:p w14:paraId="764F6BB8" w14:textId="77777777" w:rsidR="00760D2F" w:rsidRPr="00167538" w:rsidRDefault="00760D2F" w:rsidP="00760D2F">
      <w:pPr>
        <w:numPr>
          <w:ilvl w:val="0"/>
          <w:numId w:val="19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تخيل الأشخاص الذين يهتمون لأمرهن</w:t>
      </w:r>
      <w:r w:rsidRPr="00167538">
        <w:rPr>
          <w:rFonts w:asciiTheme="majorBidi" w:hAnsiTheme="majorBidi" w:cstheme="majorBidi"/>
          <w:i w:val="0"/>
          <w:iCs w:val="0"/>
          <w:sz w:val="22"/>
          <w:szCs w:val="22"/>
          <w:rtl/>
          <w:lang w:eastAsia="ar"/>
        </w:rPr>
        <w:t xml:space="preserve"> (إذا كان ذلك مهدئاً). يمكنهن تخيل أحبائهن أو النظر إلى صورهم.</w:t>
      </w:r>
    </w:p>
    <w:p w14:paraId="5FE462C2" w14:textId="77777777" w:rsidR="00760D2F" w:rsidRPr="00167538" w:rsidRDefault="00760D2F" w:rsidP="00760D2F">
      <w:pPr>
        <w:numPr>
          <w:ilvl w:val="0"/>
          <w:numId w:val="19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تذكُّر كلمات أغنية، أو اقتباس، أو قصيدة ملهمة</w:t>
      </w:r>
      <w:r w:rsidRPr="00167538">
        <w:rPr>
          <w:rFonts w:asciiTheme="majorBidi" w:hAnsiTheme="majorBidi" w:cstheme="majorBidi"/>
          <w:i w:val="0"/>
          <w:iCs w:val="0"/>
          <w:sz w:val="22"/>
          <w:szCs w:val="22"/>
          <w:rtl/>
          <w:lang w:eastAsia="ar"/>
        </w:rPr>
        <w:t xml:space="preserve"> تجعلهن يشعرن بتحسن.</w:t>
      </w:r>
    </w:p>
    <w:p w14:paraId="57ADA27D" w14:textId="77777777" w:rsidR="00760D2F" w:rsidRPr="00167538" w:rsidRDefault="00760D2F" w:rsidP="00760D2F">
      <w:pPr>
        <w:numPr>
          <w:ilvl w:val="0"/>
          <w:numId w:val="19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قول عبارة للتأقلم</w:t>
      </w:r>
      <w:r w:rsidRPr="00167538">
        <w:rPr>
          <w:rFonts w:asciiTheme="majorBidi" w:hAnsiTheme="majorBidi" w:cstheme="majorBidi"/>
          <w:i w:val="0"/>
          <w:iCs w:val="0"/>
          <w:sz w:val="22"/>
          <w:szCs w:val="22"/>
          <w:rtl/>
          <w:lang w:eastAsia="ar"/>
        </w:rPr>
        <w:t xml:space="preserve"> (تستند إلى الواقع). ”يمكنني التعامل مع هذا الأمر“ أو ”سيمر هذا الشعور“.</w:t>
      </w:r>
    </w:p>
    <w:p w14:paraId="3B3F7279" w14:textId="77777777" w:rsidR="00760D2F" w:rsidRPr="00167538" w:rsidRDefault="00760D2F" w:rsidP="00760D2F">
      <w:pPr>
        <w:numPr>
          <w:ilvl w:val="0"/>
          <w:numId w:val="19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التخطيط لمكافئة آمنة لأنفسهن</w:t>
      </w:r>
      <w:r w:rsidRPr="00167538">
        <w:rPr>
          <w:rFonts w:asciiTheme="majorBidi" w:hAnsiTheme="majorBidi" w:cstheme="majorBidi"/>
          <w:i w:val="0"/>
          <w:iCs w:val="0"/>
          <w:sz w:val="22"/>
          <w:szCs w:val="22"/>
          <w:rtl/>
          <w:lang w:eastAsia="ar"/>
        </w:rPr>
        <w:t>، مثل قطعة حلوى، أو محادثة مع صديق مقرب، أو المشي في منطقتهن المفضلة).</w:t>
      </w:r>
    </w:p>
    <w:p w14:paraId="0C17565D" w14:textId="77777777" w:rsidR="00760D2F" w:rsidRPr="00167538" w:rsidRDefault="00760D2F" w:rsidP="00760D2F">
      <w:pPr>
        <w:numPr>
          <w:ilvl w:val="0"/>
          <w:numId w:val="191"/>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b/>
          <w:bCs/>
          <w:i w:val="0"/>
          <w:iCs w:val="0"/>
          <w:sz w:val="22"/>
          <w:szCs w:val="22"/>
          <w:rtl/>
          <w:lang w:eastAsia="ar"/>
        </w:rPr>
        <w:t>التفكير في الأشياء التي يتطلعن إليها في الأسبوع المقبل</w:t>
      </w:r>
      <w:r w:rsidRPr="00167538">
        <w:rPr>
          <w:rFonts w:asciiTheme="majorBidi" w:hAnsiTheme="majorBidi" w:cstheme="majorBidi"/>
          <w:i w:val="0"/>
          <w:iCs w:val="0"/>
          <w:sz w:val="22"/>
          <w:szCs w:val="22"/>
          <w:rtl/>
          <w:lang w:eastAsia="ar"/>
        </w:rPr>
        <w:t>. ربما قضاء الوقت مع صديق أو في نشاط ثقافي.</w:t>
      </w:r>
    </w:p>
    <w:p w14:paraId="7658EF6B" w14:textId="77777777" w:rsidR="00760D2F" w:rsidRPr="00167538" w:rsidRDefault="00760D2F" w:rsidP="00760D2F">
      <w:pPr>
        <w:bidi/>
        <w:spacing w:after="0" w:line="240" w:lineRule="auto"/>
        <w:contextualSpacing/>
        <w:jc w:val="both"/>
        <w:rPr>
          <w:rFonts w:asciiTheme="majorBidi" w:hAnsiTheme="majorBidi" w:cstheme="majorBidi"/>
          <w:i w:val="0"/>
          <w:iCs w:val="0"/>
          <w:sz w:val="22"/>
          <w:szCs w:val="22"/>
          <w:lang w:val="en-GB"/>
        </w:rPr>
      </w:pPr>
    </w:p>
    <w:p w14:paraId="4CE5E092" w14:textId="77777777" w:rsidR="00760D2F" w:rsidRDefault="00760D2F" w:rsidP="00625F66">
      <w:pPr>
        <w:bidi/>
        <w:spacing w:after="0" w:line="240" w:lineRule="auto"/>
        <w:contextualSpacing/>
        <w:jc w:val="both"/>
        <w:rPr>
          <w:rFonts w:asciiTheme="majorBidi" w:hAnsiTheme="majorBidi" w:cstheme="majorBidi"/>
          <w:i w:val="0"/>
          <w:iCs w:val="0"/>
          <w:sz w:val="22"/>
          <w:szCs w:val="22"/>
          <w:lang w:val="en-GB"/>
        </w:rPr>
      </w:pPr>
    </w:p>
    <w:p w14:paraId="305945CA" w14:textId="77777777" w:rsidR="003B2C3C" w:rsidRPr="00167538" w:rsidRDefault="003B2C3C" w:rsidP="003B2C3C">
      <w:pPr>
        <w:bidi/>
        <w:spacing w:after="0" w:line="240" w:lineRule="auto"/>
        <w:contextualSpacing/>
        <w:jc w:val="both"/>
        <w:rPr>
          <w:rFonts w:asciiTheme="majorBidi" w:hAnsiTheme="majorBidi" w:cstheme="majorBidi"/>
          <w:i w:val="0"/>
          <w:iCs w:val="0"/>
          <w:sz w:val="22"/>
          <w:szCs w:val="22"/>
          <w:lang w:val="en-GB"/>
        </w:rPr>
      </w:pPr>
    </w:p>
    <w:p w14:paraId="29E50EE4" w14:textId="77777777" w:rsidR="00F37103" w:rsidRPr="00167538" w:rsidRDefault="00F37103" w:rsidP="00435630">
      <w:pPr>
        <w:pStyle w:val="Style2"/>
        <w:outlineLvl w:val="1"/>
        <w:rPr>
          <w:rFonts w:asciiTheme="majorBidi" w:hAnsiTheme="majorBidi" w:cstheme="majorBidi"/>
        </w:rPr>
      </w:pPr>
      <w:bookmarkStart w:id="45" w:name="_Toc138169598"/>
      <w:r w:rsidRPr="00167538">
        <w:rPr>
          <w:rFonts w:asciiTheme="majorBidi" w:hAnsiTheme="majorBidi" w:cstheme="majorBidi"/>
          <w:rtl/>
        </w:rPr>
        <w:lastRenderedPageBreak/>
        <w:t>الملحق (ز): جدول موازنة القرارات (التحفيز)</w:t>
      </w:r>
      <w:bookmarkEnd w:id="45"/>
    </w:p>
    <w:p w14:paraId="5379101A" w14:textId="77777777" w:rsidR="00F37103" w:rsidRPr="00167538" w:rsidRDefault="00F37103" w:rsidP="00625F66">
      <w:pPr>
        <w:bidi/>
        <w:spacing w:after="0" w:line="240" w:lineRule="auto"/>
        <w:contextualSpacing/>
        <w:jc w:val="both"/>
        <w:rPr>
          <w:rFonts w:asciiTheme="majorBidi" w:hAnsiTheme="majorBidi" w:cstheme="majorBidi"/>
          <w:i w:val="0"/>
          <w:iCs w:val="0"/>
          <w:sz w:val="22"/>
          <w:szCs w:val="22"/>
          <w:lang w:val="en-GB"/>
        </w:rPr>
      </w:pPr>
    </w:p>
    <w:p w14:paraId="666B9607" w14:textId="77777777" w:rsidR="00F37103" w:rsidRPr="00167538" w:rsidRDefault="00F37103" w:rsidP="00F37103">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التعليمات:</w:t>
      </w:r>
    </w:p>
    <w:p w14:paraId="4867698D" w14:textId="77777777" w:rsidR="00F37103" w:rsidRPr="00167538" w:rsidRDefault="00F37103" w:rsidP="00F37103">
      <w:pPr>
        <w:numPr>
          <w:ilvl w:val="0"/>
          <w:numId w:val="19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اكتبي أو ارسمي التغيير الذي تريدين تنفيذه على السطر المجاور لعبارة: ”التغيير الذي أفكر فيه هو“</w:t>
      </w:r>
    </w:p>
    <w:p w14:paraId="42492C5A" w14:textId="77777777" w:rsidR="00F37103" w:rsidRPr="00167538" w:rsidRDefault="00F37103" w:rsidP="00F37103">
      <w:pPr>
        <w:numPr>
          <w:ilvl w:val="0"/>
          <w:numId w:val="19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ثم املئي المربعات:</w:t>
      </w:r>
    </w:p>
    <w:p w14:paraId="0C374247" w14:textId="77777777" w:rsidR="00F37103" w:rsidRPr="00167538" w:rsidRDefault="00F37103" w:rsidP="00F37103">
      <w:pPr>
        <w:numPr>
          <w:ilvl w:val="1"/>
          <w:numId w:val="19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في المربع على أعلى اليسار، اكتبي أو ارسمي جميع فوائد تنفيذ التغيير الذي كتبته في الخطوة 1. أضيفي كل شيء يمكنكِ التفكير فيه، مهما كان صغيراً أو كبيراً.</w:t>
      </w:r>
    </w:p>
    <w:p w14:paraId="3EF65F81" w14:textId="77777777" w:rsidR="00F37103" w:rsidRPr="00167538" w:rsidRDefault="00F37103" w:rsidP="00F37103">
      <w:pPr>
        <w:numPr>
          <w:ilvl w:val="1"/>
          <w:numId w:val="19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في المربع الموجود في أعلى اليمين، اكتبي أو ارسمي جميع الجوانب السلبية لتنفيذ هذا التغيير وماذا سيكلفكِ.</w:t>
      </w:r>
    </w:p>
    <w:p w14:paraId="0CBABD2B" w14:textId="77777777" w:rsidR="00F37103" w:rsidRPr="00167538" w:rsidRDefault="00F37103" w:rsidP="00F37103">
      <w:pPr>
        <w:numPr>
          <w:ilvl w:val="1"/>
          <w:numId w:val="19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في المربع الموجود في أسفل اليسار، اكتبي أو ارسمي جميع فوائد عدم التغيير. أي، فوائد القيام بما تفعلينه الآن، والبقاء على حالكِ.</w:t>
      </w:r>
    </w:p>
    <w:p w14:paraId="72F7E446" w14:textId="77777777" w:rsidR="00F37103" w:rsidRPr="00167538" w:rsidRDefault="00F37103" w:rsidP="00F37103">
      <w:pPr>
        <w:numPr>
          <w:ilvl w:val="1"/>
          <w:numId w:val="19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في المربع الموجود في أسفل اليمين، اكتبي أو ارسمي تكاليف عدم التغيير، وعواقب البقاء على حالكِ أو الاستمرار فيما تفعلينه الآن.</w:t>
      </w:r>
    </w:p>
    <w:p w14:paraId="2AFD407A" w14:textId="77777777" w:rsidR="00F37103" w:rsidRPr="00167538" w:rsidRDefault="00F37103" w:rsidP="00F37103">
      <w:pPr>
        <w:numPr>
          <w:ilvl w:val="0"/>
          <w:numId w:val="19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بعد الانتهاء من ذلك، انظري إلى الورقة وإلى كل ما كتبته. اسألي نفسك:</w:t>
      </w:r>
    </w:p>
    <w:p w14:paraId="509F434A" w14:textId="77777777" w:rsidR="00F37103" w:rsidRPr="00167538" w:rsidRDefault="00F37103" w:rsidP="00F37103">
      <w:pPr>
        <w:numPr>
          <w:ilvl w:val="1"/>
          <w:numId w:val="19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بمَ تشعرين عند قراءتها؟ ما الأفكار التي تطرأ على بالكِ؟ </w:t>
      </w:r>
    </w:p>
    <w:p w14:paraId="08E545DA" w14:textId="77777777" w:rsidR="00F37103" w:rsidRPr="00167538" w:rsidRDefault="00F37103" w:rsidP="00F37103">
      <w:pPr>
        <w:numPr>
          <w:ilvl w:val="1"/>
          <w:numId w:val="19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ما الذي أدركته، إن وُجد، من هذه القائمة ولم تدركيه من قبل؟ </w:t>
      </w:r>
    </w:p>
    <w:p w14:paraId="5EB5791C" w14:textId="77777777" w:rsidR="00F37103" w:rsidRPr="00167538" w:rsidRDefault="00F37103" w:rsidP="00F37103">
      <w:pPr>
        <w:numPr>
          <w:ilvl w:val="1"/>
          <w:numId w:val="193"/>
        </w:num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الذي تخبركِ به إجاباتك عما تثمنينه وعما هو مهم في حياتكِ؟</w:t>
      </w:r>
    </w:p>
    <w:p w14:paraId="72F41ADC" w14:textId="77777777" w:rsidR="00F37103" w:rsidRPr="00167538" w:rsidRDefault="00F37103" w:rsidP="00625F66">
      <w:pPr>
        <w:bidi/>
        <w:spacing w:after="0" w:line="240" w:lineRule="auto"/>
        <w:contextualSpacing/>
        <w:jc w:val="both"/>
        <w:rPr>
          <w:rFonts w:asciiTheme="majorBidi" w:hAnsiTheme="majorBidi" w:cstheme="majorBidi"/>
          <w:i w:val="0"/>
          <w:iCs w:val="0"/>
          <w:sz w:val="22"/>
          <w:szCs w:val="22"/>
          <w:lang w:val="en-GB"/>
        </w:rPr>
      </w:pPr>
    </w:p>
    <w:p w14:paraId="19B75526" w14:textId="77777777" w:rsidR="00F37103" w:rsidRPr="00167538" w:rsidRDefault="00F37103"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التغيير الذي أفكر فيه هو: ___________________________________________________</w:t>
      </w:r>
    </w:p>
    <w:p w14:paraId="294A4396" w14:textId="77777777" w:rsidR="00F37103" w:rsidRPr="00167538" w:rsidRDefault="00F37103" w:rsidP="00625F66">
      <w:pPr>
        <w:bidi/>
        <w:spacing w:after="0" w:line="240" w:lineRule="auto"/>
        <w:contextualSpacing/>
        <w:jc w:val="both"/>
        <w:rPr>
          <w:rFonts w:asciiTheme="majorBidi" w:hAnsiTheme="majorBidi" w:cstheme="majorBidi"/>
          <w:i w:val="0"/>
          <w:iCs w:val="0"/>
          <w:sz w:val="22"/>
          <w:szCs w:val="22"/>
          <w:lang w:val="en-GB"/>
        </w:rPr>
      </w:pPr>
    </w:p>
    <w:tbl>
      <w:tblPr>
        <w:bidiVisual/>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
        <w:gridCol w:w="4460"/>
        <w:gridCol w:w="4460"/>
      </w:tblGrid>
      <w:tr w:rsidR="00F37103" w:rsidRPr="00167538" w14:paraId="76A05E31" w14:textId="77777777" w:rsidTr="003B2C3C">
        <w:trPr>
          <w:trHeight w:val="355"/>
        </w:trPr>
        <w:tc>
          <w:tcPr>
            <w:tcW w:w="184" w:type="pct"/>
            <w:shd w:val="clear" w:color="auto" w:fill="70AD47" w:themeFill="accent6"/>
          </w:tcPr>
          <w:p w14:paraId="210F8E7C" w14:textId="77777777" w:rsidR="00F37103" w:rsidRPr="00167538" w:rsidRDefault="00F37103" w:rsidP="009432D9">
            <w:pPr>
              <w:bidi/>
              <w:spacing w:after="0" w:line="240" w:lineRule="auto"/>
              <w:rPr>
                <w:rFonts w:asciiTheme="majorBidi" w:eastAsia="Calibri" w:hAnsiTheme="majorBidi" w:cstheme="majorBidi"/>
                <w:i w:val="0"/>
                <w:iCs w:val="0"/>
                <w:color w:val="FFFFFF"/>
                <w:sz w:val="24"/>
                <w:szCs w:val="24"/>
                <w:lang w:val="en-GB"/>
              </w:rPr>
            </w:pPr>
          </w:p>
        </w:tc>
        <w:tc>
          <w:tcPr>
            <w:tcW w:w="2408" w:type="pct"/>
            <w:shd w:val="clear" w:color="auto" w:fill="70AD47" w:themeFill="accent6"/>
            <w:vAlign w:val="center"/>
          </w:tcPr>
          <w:p w14:paraId="6CD9FF57" w14:textId="77777777" w:rsidR="00F37103" w:rsidRPr="00167538" w:rsidRDefault="00F37103" w:rsidP="009432D9">
            <w:pPr>
              <w:bidi/>
              <w:spacing w:after="0" w:line="240" w:lineRule="auto"/>
              <w:jc w:val="center"/>
              <w:rPr>
                <w:rFonts w:asciiTheme="majorBidi" w:eastAsia="Calibri" w:hAnsiTheme="majorBidi" w:cstheme="majorBidi"/>
                <w:b/>
                <w:bCs/>
                <w:i w:val="0"/>
                <w:iCs w:val="0"/>
                <w:color w:val="FFFFFF"/>
                <w:sz w:val="28"/>
                <w:szCs w:val="28"/>
                <w:lang w:val="en-GB"/>
              </w:rPr>
            </w:pPr>
            <w:r w:rsidRPr="00167538">
              <w:rPr>
                <w:rFonts w:asciiTheme="majorBidi" w:eastAsia="Arial" w:hAnsiTheme="majorBidi" w:cstheme="majorBidi"/>
                <w:b/>
                <w:bCs/>
                <w:i w:val="0"/>
                <w:iCs w:val="0"/>
                <w:color w:val="FFFFFF"/>
                <w:sz w:val="28"/>
                <w:szCs w:val="28"/>
                <w:rtl/>
                <w:lang w:val="en-US" w:eastAsia="ar"/>
              </w:rPr>
              <w:t>الفوائد</w:t>
            </w:r>
          </w:p>
        </w:tc>
        <w:tc>
          <w:tcPr>
            <w:tcW w:w="2408" w:type="pct"/>
            <w:shd w:val="clear" w:color="auto" w:fill="70AD47" w:themeFill="accent6"/>
            <w:vAlign w:val="center"/>
          </w:tcPr>
          <w:p w14:paraId="022593B6" w14:textId="77777777" w:rsidR="00F37103" w:rsidRPr="00167538" w:rsidRDefault="00F37103" w:rsidP="009432D9">
            <w:pPr>
              <w:bidi/>
              <w:spacing w:after="0" w:line="240" w:lineRule="auto"/>
              <w:jc w:val="center"/>
              <w:rPr>
                <w:rFonts w:asciiTheme="majorBidi" w:eastAsia="Calibri" w:hAnsiTheme="majorBidi" w:cstheme="majorBidi"/>
                <w:b/>
                <w:bCs/>
                <w:i w:val="0"/>
                <w:iCs w:val="0"/>
                <w:color w:val="FFFFFF"/>
                <w:sz w:val="28"/>
                <w:szCs w:val="28"/>
                <w:lang w:val="en-GB"/>
              </w:rPr>
            </w:pPr>
            <w:r w:rsidRPr="00167538">
              <w:rPr>
                <w:rFonts w:asciiTheme="majorBidi" w:eastAsia="Arial" w:hAnsiTheme="majorBidi" w:cstheme="majorBidi"/>
                <w:b/>
                <w:bCs/>
                <w:i w:val="0"/>
                <w:iCs w:val="0"/>
                <w:color w:val="FFFFFF"/>
                <w:sz w:val="28"/>
                <w:szCs w:val="28"/>
                <w:rtl/>
                <w:lang w:val="en-US" w:eastAsia="ar"/>
              </w:rPr>
              <w:t>التكاليف/العواقب</w:t>
            </w:r>
          </w:p>
        </w:tc>
      </w:tr>
      <w:tr w:rsidR="00F37103" w:rsidRPr="00167538" w14:paraId="77BCD8CE" w14:textId="77777777" w:rsidTr="003B2C3C">
        <w:trPr>
          <w:cantSplit/>
          <w:trHeight w:val="4263"/>
        </w:trPr>
        <w:tc>
          <w:tcPr>
            <w:tcW w:w="184" w:type="pct"/>
            <w:shd w:val="clear" w:color="auto" w:fill="70AD47" w:themeFill="accent6"/>
            <w:textDirection w:val="btLr"/>
          </w:tcPr>
          <w:p w14:paraId="014A7D09" w14:textId="77777777" w:rsidR="00F37103" w:rsidRPr="00167538" w:rsidRDefault="00F37103" w:rsidP="009432D9">
            <w:pPr>
              <w:bidi/>
              <w:spacing w:after="0" w:line="240" w:lineRule="auto"/>
              <w:ind w:left="113" w:right="113"/>
              <w:jc w:val="center"/>
              <w:rPr>
                <w:rFonts w:asciiTheme="majorBidi" w:eastAsia="Calibri" w:hAnsiTheme="majorBidi" w:cstheme="majorBidi"/>
                <w:b/>
                <w:bCs/>
                <w:i w:val="0"/>
                <w:iCs w:val="0"/>
                <w:color w:val="FFFFFF"/>
                <w:sz w:val="28"/>
                <w:szCs w:val="28"/>
                <w:lang w:val="en-GB"/>
              </w:rPr>
            </w:pPr>
            <w:r w:rsidRPr="00167538">
              <w:rPr>
                <w:rFonts w:asciiTheme="majorBidi" w:eastAsia="Arial" w:hAnsiTheme="majorBidi" w:cstheme="majorBidi"/>
                <w:b/>
                <w:bCs/>
                <w:i w:val="0"/>
                <w:iCs w:val="0"/>
                <w:color w:val="FFFFFF"/>
                <w:sz w:val="28"/>
                <w:szCs w:val="28"/>
                <w:rtl/>
                <w:lang w:val="en-US" w:eastAsia="ar"/>
              </w:rPr>
              <w:t>إجراء تغيير</w:t>
            </w:r>
          </w:p>
        </w:tc>
        <w:tc>
          <w:tcPr>
            <w:tcW w:w="2408" w:type="pct"/>
            <w:shd w:val="clear" w:color="auto" w:fill="auto"/>
          </w:tcPr>
          <w:p w14:paraId="21AB76CC" w14:textId="77777777" w:rsidR="00F37103" w:rsidRPr="00167538" w:rsidRDefault="00F37103" w:rsidP="009432D9">
            <w:pPr>
              <w:bidi/>
              <w:spacing w:after="0" w:line="240" w:lineRule="auto"/>
              <w:rPr>
                <w:rFonts w:asciiTheme="majorBidi" w:eastAsia="Calibri" w:hAnsiTheme="majorBidi" w:cstheme="majorBidi"/>
                <w:i w:val="0"/>
                <w:iCs w:val="0"/>
                <w:sz w:val="24"/>
                <w:szCs w:val="24"/>
                <w:lang w:val="en-GB"/>
              </w:rPr>
            </w:pPr>
          </w:p>
        </w:tc>
        <w:tc>
          <w:tcPr>
            <w:tcW w:w="2408" w:type="pct"/>
            <w:shd w:val="clear" w:color="auto" w:fill="auto"/>
          </w:tcPr>
          <w:p w14:paraId="49F93040" w14:textId="77777777" w:rsidR="00F37103" w:rsidRPr="00167538" w:rsidRDefault="00F37103" w:rsidP="009432D9">
            <w:pPr>
              <w:bidi/>
              <w:spacing w:after="0" w:line="240" w:lineRule="auto"/>
              <w:rPr>
                <w:rFonts w:asciiTheme="majorBidi" w:eastAsia="Calibri" w:hAnsiTheme="majorBidi" w:cstheme="majorBidi"/>
                <w:i w:val="0"/>
                <w:iCs w:val="0"/>
                <w:sz w:val="24"/>
                <w:szCs w:val="24"/>
                <w:lang w:val="en-GB"/>
              </w:rPr>
            </w:pPr>
          </w:p>
        </w:tc>
      </w:tr>
      <w:tr w:rsidR="00F37103" w:rsidRPr="00167538" w14:paraId="783E5915" w14:textId="77777777" w:rsidTr="003B2C3C">
        <w:trPr>
          <w:cantSplit/>
          <w:trHeight w:val="4263"/>
        </w:trPr>
        <w:tc>
          <w:tcPr>
            <w:tcW w:w="184" w:type="pct"/>
            <w:shd w:val="clear" w:color="auto" w:fill="70AD47" w:themeFill="accent6"/>
            <w:textDirection w:val="btLr"/>
          </w:tcPr>
          <w:p w14:paraId="22D65F5B" w14:textId="77777777" w:rsidR="00F37103" w:rsidRPr="00167538" w:rsidRDefault="00F37103" w:rsidP="009432D9">
            <w:pPr>
              <w:bidi/>
              <w:spacing w:after="0" w:line="240" w:lineRule="auto"/>
              <w:ind w:left="113" w:right="113"/>
              <w:jc w:val="center"/>
              <w:rPr>
                <w:rFonts w:asciiTheme="majorBidi" w:eastAsia="Calibri" w:hAnsiTheme="majorBidi" w:cstheme="majorBidi"/>
                <w:b/>
                <w:bCs/>
                <w:i w:val="0"/>
                <w:iCs w:val="0"/>
                <w:color w:val="FFFFFF"/>
                <w:sz w:val="28"/>
                <w:szCs w:val="28"/>
                <w:lang w:val="en-GB"/>
              </w:rPr>
            </w:pPr>
            <w:r w:rsidRPr="00167538">
              <w:rPr>
                <w:rFonts w:asciiTheme="majorBidi" w:eastAsia="Arial" w:hAnsiTheme="majorBidi" w:cstheme="majorBidi"/>
                <w:b/>
                <w:bCs/>
                <w:i w:val="0"/>
                <w:iCs w:val="0"/>
                <w:color w:val="FFFFFF"/>
                <w:sz w:val="28"/>
                <w:szCs w:val="28"/>
                <w:rtl/>
                <w:lang w:val="en-US" w:eastAsia="ar"/>
              </w:rPr>
              <w:lastRenderedPageBreak/>
              <w:t>عدم التغيير</w:t>
            </w:r>
          </w:p>
        </w:tc>
        <w:tc>
          <w:tcPr>
            <w:tcW w:w="2408" w:type="pct"/>
            <w:shd w:val="clear" w:color="auto" w:fill="auto"/>
          </w:tcPr>
          <w:p w14:paraId="1514FE1A" w14:textId="77777777" w:rsidR="00F37103" w:rsidRPr="00167538" w:rsidRDefault="00F37103" w:rsidP="009432D9">
            <w:pPr>
              <w:bidi/>
              <w:spacing w:after="0" w:line="240" w:lineRule="auto"/>
              <w:rPr>
                <w:rFonts w:asciiTheme="majorBidi" w:eastAsia="Calibri" w:hAnsiTheme="majorBidi" w:cstheme="majorBidi"/>
                <w:i w:val="0"/>
                <w:iCs w:val="0"/>
                <w:sz w:val="24"/>
                <w:szCs w:val="24"/>
                <w:lang w:val="en-GB"/>
              </w:rPr>
            </w:pPr>
          </w:p>
        </w:tc>
        <w:tc>
          <w:tcPr>
            <w:tcW w:w="2408" w:type="pct"/>
            <w:shd w:val="clear" w:color="auto" w:fill="auto"/>
          </w:tcPr>
          <w:p w14:paraId="6164EF54" w14:textId="77777777" w:rsidR="00F37103" w:rsidRPr="00167538" w:rsidRDefault="00F37103" w:rsidP="009432D9">
            <w:pPr>
              <w:bidi/>
              <w:spacing w:after="0" w:line="240" w:lineRule="auto"/>
              <w:rPr>
                <w:rFonts w:asciiTheme="majorBidi" w:eastAsia="Calibri" w:hAnsiTheme="majorBidi" w:cstheme="majorBidi"/>
                <w:i w:val="0"/>
                <w:iCs w:val="0"/>
                <w:sz w:val="24"/>
                <w:szCs w:val="24"/>
                <w:lang w:val="en-GB"/>
              </w:rPr>
            </w:pPr>
          </w:p>
        </w:tc>
      </w:tr>
    </w:tbl>
    <w:p w14:paraId="0AEC663B" w14:textId="77777777" w:rsidR="00F37103" w:rsidRPr="00167538" w:rsidRDefault="00F37103" w:rsidP="00625F66">
      <w:pPr>
        <w:bidi/>
        <w:spacing w:after="0" w:line="240" w:lineRule="auto"/>
        <w:contextualSpacing/>
        <w:jc w:val="both"/>
        <w:rPr>
          <w:rFonts w:asciiTheme="majorBidi" w:hAnsiTheme="majorBidi" w:cstheme="majorBidi"/>
          <w:i w:val="0"/>
          <w:iCs w:val="0"/>
          <w:sz w:val="22"/>
          <w:szCs w:val="22"/>
          <w:lang w:val="en-GB"/>
        </w:rPr>
      </w:pPr>
    </w:p>
    <w:p w14:paraId="2A1A929E" w14:textId="77777777" w:rsidR="00F37103" w:rsidRPr="00167538" w:rsidRDefault="00F37103" w:rsidP="00625F66">
      <w:pPr>
        <w:bidi/>
        <w:spacing w:after="0" w:line="240" w:lineRule="auto"/>
        <w:contextualSpacing/>
        <w:jc w:val="both"/>
        <w:rPr>
          <w:rFonts w:asciiTheme="majorBidi" w:hAnsiTheme="majorBidi" w:cstheme="majorBidi"/>
          <w:i w:val="0"/>
          <w:iCs w:val="0"/>
          <w:sz w:val="22"/>
          <w:szCs w:val="22"/>
          <w:lang w:val="en-GB"/>
        </w:rPr>
      </w:pPr>
    </w:p>
    <w:p w14:paraId="58777F2E" w14:textId="77777777" w:rsidR="00760D2F" w:rsidRPr="00167538" w:rsidRDefault="00760D2F" w:rsidP="00625F66">
      <w:pPr>
        <w:bidi/>
        <w:spacing w:after="0" w:line="240" w:lineRule="auto"/>
        <w:contextualSpacing/>
        <w:jc w:val="both"/>
        <w:rPr>
          <w:rFonts w:asciiTheme="majorBidi" w:hAnsiTheme="majorBidi" w:cstheme="majorBidi"/>
          <w:i w:val="0"/>
          <w:iCs w:val="0"/>
          <w:sz w:val="22"/>
          <w:szCs w:val="22"/>
          <w:lang w:val="en-GB"/>
        </w:rPr>
      </w:pPr>
    </w:p>
    <w:p w14:paraId="7B56E1FF" w14:textId="77777777" w:rsidR="00760D2F" w:rsidRPr="00167538" w:rsidRDefault="00760D2F" w:rsidP="00625F66">
      <w:pPr>
        <w:bidi/>
        <w:spacing w:after="0" w:line="240" w:lineRule="auto"/>
        <w:contextualSpacing/>
        <w:jc w:val="both"/>
        <w:rPr>
          <w:rFonts w:asciiTheme="majorBidi" w:hAnsiTheme="majorBidi" w:cstheme="majorBidi"/>
          <w:i w:val="0"/>
          <w:iCs w:val="0"/>
          <w:sz w:val="22"/>
          <w:szCs w:val="22"/>
          <w:lang w:val="en-GB"/>
        </w:rPr>
      </w:pPr>
    </w:p>
    <w:p w14:paraId="4F28EF1E" w14:textId="77777777" w:rsidR="0002725A" w:rsidRPr="00167538" w:rsidRDefault="0002725A" w:rsidP="00625F66">
      <w:pPr>
        <w:bidi/>
        <w:spacing w:after="0" w:line="240" w:lineRule="auto"/>
        <w:contextualSpacing/>
        <w:jc w:val="both"/>
        <w:rPr>
          <w:rFonts w:asciiTheme="majorBidi" w:hAnsiTheme="majorBidi" w:cstheme="majorBidi"/>
          <w:i w:val="0"/>
          <w:iCs w:val="0"/>
          <w:sz w:val="22"/>
          <w:szCs w:val="22"/>
          <w:lang w:val="en-GB"/>
        </w:rPr>
      </w:pPr>
    </w:p>
    <w:p w14:paraId="706A38EC" w14:textId="77777777" w:rsidR="007F0A29" w:rsidRPr="00167538" w:rsidRDefault="007F0A29" w:rsidP="00435630">
      <w:pPr>
        <w:pStyle w:val="Style2"/>
        <w:outlineLvl w:val="1"/>
        <w:rPr>
          <w:rFonts w:asciiTheme="majorBidi" w:hAnsiTheme="majorBidi" w:cstheme="majorBidi"/>
        </w:rPr>
      </w:pPr>
      <w:bookmarkStart w:id="46" w:name="_Toc138169599"/>
      <w:r w:rsidRPr="00167538">
        <w:rPr>
          <w:rFonts w:asciiTheme="majorBidi" w:hAnsiTheme="majorBidi" w:cstheme="majorBidi"/>
          <w:rtl/>
        </w:rPr>
        <w:t>الملحق (ح): المسطرة (التحفيز)</w:t>
      </w:r>
      <w:bookmarkEnd w:id="46"/>
    </w:p>
    <w:p w14:paraId="3616AC92" w14:textId="77777777" w:rsidR="0002725A" w:rsidRPr="00167538" w:rsidRDefault="0002725A" w:rsidP="00625F66">
      <w:pPr>
        <w:bidi/>
        <w:spacing w:after="0" w:line="240" w:lineRule="auto"/>
        <w:contextualSpacing/>
        <w:jc w:val="both"/>
        <w:rPr>
          <w:rFonts w:asciiTheme="majorBidi" w:hAnsiTheme="majorBidi" w:cstheme="majorBidi"/>
          <w:i w:val="0"/>
          <w:iCs w:val="0"/>
          <w:sz w:val="22"/>
          <w:szCs w:val="22"/>
          <w:lang w:val="en-GB"/>
        </w:rPr>
      </w:pPr>
    </w:p>
    <w:p w14:paraId="1EE73A2D" w14:textId="77777777" w:rsidR="007F0A29" w:rsidRPr="00167538" w:rsidRDefault="007F0A29"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1. ما مدى </w:t>
      </w:r>
      <w:r w:rsidRPr="00167538">
        <w:rPr>
          <w:rFonts w:asciiTheme="majorBidi" w:hAnsiTheme="majorBidi" w:cstheme="majorBidi"/>
          <w:b/>
          <w:bCs/>
          <w:sz w:val="22"/>
          <w:szCs w:val="22"/>
          <w:rtl/>
          <w:lang w:eastAsia="ar"/>
        </w:rPr>
        <w:t>أهمية</w:t>
      </w:r>
      <w:r w:rsidRPr="00167538">
        <w:rPr>
          <w:rFonts w:asciiTheme="majorBidi" w:hAnsiTheme="majorBidi" w:cstheme="majorBidi"/>
          <w:i w:val="0"/>
          <w:iCs w:val="0"/>
          <w:sz w:val="22"/>
          <w:szCs w:val="22"/>
          <w:rtl/>
          <w:lang w:eastAsia="ar"/>
        </w:rPr>
        <w:t xml:space="preserve"> أن تقومي بهذا التغيير؟</w:t>
      </w:r>
    </w:p>
    <w:p w14:paraId="27AFA1B9" w14:textId="77777777" w:rsidR="007F0A29" w:rsidRPr="00167538" w:rsidRDefault="007F0A29" w:rsidP="00625F66">
      <w:pPr>
        <w:bidi/>
        <w:spacing w:after="0" w:line="240" w:lineRule="auto"/>
        <w:contextualSpacing/>
        <w:jc w:val="both"/>
        <w:rPr>
          <w:rFonts w:asciiTheme="majorBidi" w:hAnsiTheme="majorBidi" w:cstheme="majorBidi"/>
          <w:i w:val="0"/>
          <w:iCs w:val="0"/>
          <w:sz w:val="22"/>
          <w:szCs w:val="22"/>
          <w:lang w:val="en-GB"/>
        </w:rPr>
      </w:pPr>
    </w:p>
    <w:p w14:paraId="17DBF3BA" w14:textId="77777777" w:rsidR="0002725A" w:rsidRPr="00167538" w:rsidRDefault="0002725A" w:rsidP="00625F66">
      <w:pPr>
        <w:bidi/>
        <w:spacing w:after="0" w:line="240" w:lineRule="auto"/>
        <w:contextualSpacing/>
        <w:jc w:val="both"/>
        <w:rPr>
          <w:rFonts w:asciiTheme="majorBidi" w:hAnsiTheme="majorBidi" w:cstheme="majorBidi"/>
          <w:sz w:val="18"/>
          <w:szCs w:val="18"/>
          <w:lang w:val="en-GB"/>
        </w:rPr>
      </w:pPr>
    </w:p>
    <w:tbl>
      <w:tblPr>
        <w:bidiVisual/>
        <w:tblW w:w="0" w:type="auto"/>
        <w:tblBorders>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7F0A29" w:rsidRPr="00167538" w14:paraId="7BC5EE66" w14:textId="77777777" w:rsidTr="009432D9">
        <w:tc>
          <w:tcPr>
            <w:tcW w:w="935" w:type="dxa"/>
            <w:tcBorders>
              <w:top w:val="nil"/>
              <w:left w:val="nil"/>
              <w:bottom w:val="nil"/>
              <w:right w:val="nil"/>
            </w:tcBorders>
            <w:shd w:val="clear" w:color="auto" w:fill="auto"/>
          </w:tcPr>
          <w:p w14:paraId="6C21DEEA" w14:textId="77777777" w:rsidR="007F0A29" w:rsidRPr="00167538" w:rsidRDefault="007F0A29" w:rsidP="009432D9">
            <w:pPr>
              <w:bidi/>
              <w:spacing w:after="0" w:line="240" w:lineRule="auto"/>
              <w:contextualSpacing/>
              <w:rPr>
                <w:rFonts w:asciiTheme="majorBidi" w:hAnsiTheme="majorBidi" w:cstheme="majorBidi"/>
                <w:sz w:val="18"/>
                <w:szCs w:val="18"/>
                <w:lang w:val="en-GB"/>
              </w:rPr>
            </w:pPr>
            <w:r w:rsidRPr="00167538">
              <w:rPr>
                <w:rFonts w:asciiTheme="majorBidi" w:hAnsiTheme="majorBidi" w:cstheme="majorBidi"/>
                <w:sz w:val="18"/>
                <w:szCs w:val="18"/>
                <w:rtl/>
                <w:lang w:eastAsia="ar"/>
              </w:rPr>
              <w:t>غير مهم على الإطلاق</w:t>
            </w:r>
          </w:p>
        </w:tc>
        <w:tc>
          <w:tcPr>
            <w:tcW w:w="1870" w:type="dxa"/>
            <w:gridSpan w:val="2"/>
            <w:tcBorders>
              <w:top w:val="nil"/>
              <w:left w:val="nil"/>
              <w:bottom w:val="nil"/>
              <w:right w:val="nil"/>
            </w:tcBorders>
            <w:shd w:val="clear" w:color="auto" w:fill="auto"/>
          </w:tcPr>
          <w:p w14:paraId="6A71A79F"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مهم</w:t>
            </w:r>
          </w:p>
          <w:p w14:paraId="25387F44"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نوعاً ما</w:t>
            </w:r>
          </w:p>
        </w:tc>
        <w:tc>
          <w:tcPr>
            <w:tcW w:w="1870" w:type="dxa"/>
            <w:gridSpan w:val="2"/>
            <w:tcBorders>
              <w:top w:val="nil"/>
              <w:left w:val="nil"/>
              <w:bottom w:val="nil"/>
              <w:right w:val="nil"/>
            </w:tcBorders>
            <w:shd w:val="clear" w:color="auto" w:fill="auto"/>
          </w:tcPr>
          <w:p w14:paraId="03771AE4"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مهم</w:t>
            </w:r>
          </w:p>
          <w:p w14:paraId="0B4F3F60"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إلى حد بعيد</w:t>
            </w:r>
          </w:p>
        </w:tc>
        <w:tc>
          <w:tcPr>
            <w:tcW w:w="1870" w:type="dxa"/>
            <w:gridSpan w:val="2"/>
            <w:tcBorders>
              <w:top w:val="nil"/>
              <w:left w:val="nil"/>
              <w:bottom w:val="nil"/>
              <w:right w:val="nil"/>
            </w:tcBorders>
            <w:shd w:val="clear" w:color="auto" w:fill="auto"/>
          </w:tcPr>
          <w:p w14:paraId="7A3EEF3B"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مهم</w:t>
            </w:r>
          </w:p>
        </w:tc>
        <w:tc>
          <w:tcPr>
            <w:tcW w:w="1870" w:type="dxa"/>
            <w:gridSpan w:val="2"/>
            <w:tcBorders>
              <w:top w:val="nil"/>
              <w:left w:val="nil"/>
              <w:bottom w:val="nil"/>
              <w:right w:val="nil"/>
            </w:tcBorders>
            <w:shd w:val="clear" w:color="auto" w:fill="auto"/>
          </w:tcPr>
          <w:p w14:paraId="5B6CB4D3"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 xml:space="preserve">مهم </w:t>
            </w:r>
          </w:p>
          <w:p w14:paraId="7461EF5F"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كثيراً</w:t>
            </w:r>
          </w:p>
        </w:tc>
        <w:tc>
          <w:tcPr>
            <w:tcW w:w="935" w:type="dxa"/>
            <w:tcBorders>
              <w:top w:val="nil"/>
              <w:left w:val="nil"/>
              <w:bottom w:val="nil"/>
              <w:right w:val="nil"/>
            </w:tcBorders>
            <w:shd w:val="clear" w:color="auto" w:fill="auto"/>
          </w:tcPr>
          <w:p w14:paraId="6C28FEDA" w14:textId="77777777" w:rsidR="007F0A29" w:rsidRPr="00167538" w:rsidRDefault="007F0A29" w:rsidP="009432D9">
            <w:pPr>
              <w:bidi/>
              <w:spacing w:after="0" w:line="240" w:lineRule="auto"/>
              <w:contextualSpacing/>
              <w:jc w:val="right"/>
              <w:rPr>
                <w:rFonts w:asciiTheme="majorBidi" w:hAnsiTheme="majorBidi" w:cstheme="majorBidi"/>
                <w:sz w:val="18"/>
                <w:szCs w:val="18"/>
                <w:lang w:val="en-GB"/>
              </w:rPr>
            </w:pPr>
            <w:r w:rsidRPr="00167538">
              <w:rPr>
                <w:rFonts w:asciiTheme="majorBidi" w:hAnsiTheme="majorBidi" w:cstheme="majorBidi"/>
                <w:sz w:val="18"/>
                <w:szCs w:val="18"/>
                <w:rtl/>
                <w:lang w:eastAsia="ar"/>
              </w:rPr>
              <w:t>مهم للغاية</w:t>
            </w:r>
          </w:p>
        </w:tc>
      </w:tr>
      <w:tr w:rsidR="007F0A29" w:rsidRPr="00167538" w14:paraId="12A43FAF" w14:textId="77777777" w:rsidTr="009432D9">
        <w:tc>
          <w:tcPr>
            <w:tcW w:w="935" w:type="dxa"/>
            <w:tcBorders>
              <w:top w:val="nil"/>
              <w:left w:val="single" w:sz="4" w:space="0" w:color="auto"/>
              <w:bottom w:val="single" w:sz="4" w:space="0" w:color="000000"/>
            </w:tcBorders>
            <w:shd w:val="clear" w:color="auto" w:fill="auto"/>
          </w:tcPr>
          <w:p w14:paraId="7357ACF9"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0593B848"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0F116452"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2942602D"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727075A3"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5F5DDF81"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2F544A48"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4FB26DA5"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0B252358"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bottom w:val="single" w:sz="4" w:space="0" w:color="000000"/>
              <w:right w:val="single" w:sz="4" w:space="0" w:color="auto"/>
            </w:tcBorders>
            <w:shd w:val="clear" w:color="auto" w:fill="auto"/>
          </w:tcPr>
          <w:p w14:paraId="2AC996A0"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r>
      <w:tr w:rsidR="007F0A29" w:rsidRPr="00167538" w14:paraId="02C5CF62" w14:textId="77777777" w:rsidTr="009432D9">
        <w:tc>
          <w:tcPr>
            <w:tcW w:w="935" w:type="dxa"/>
            <w:tcBorders>
              <w:top w:val="single" w:sz="4" w:space="0" w:color="000000"/>
              <w:left w:val="single" w:sz="4" w:space="0" w:color="auto"/>
              <w:bottom w:val="nil"/>
            </w:tcBorders>
            <w:shd w:val="clear" w:color="auto" w:fill="auto"/>
          </w:tcPr>
          <w:p w14:paraId="422BE1F5"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2888557D"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11445BF4"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06885452"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37177580"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1A0393AF"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16454E6F"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7BDEB217"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29631E48"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single" w:sz="4" w:space="0" w:color="000000"/>
              <w:bottom w:val="nil"/>
              <w:right w:val="single" w:sz="4" w:space="0" w:color="auto"/>
            </w:tcBorders>
            <w:shd w:val="clear" w:color="auto" w:fill="auto"/>
          </w:tcPr>
          <w:p w14:paraId="5A8D88CC"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r>
      <w:tr w:rsidR="007F0A29" w:rsidRPr="00167538" w14:paraId="177D335B" w14:textId="77777777" w:rsidTr="009432D9">
        <w:tc>
          <w:tcPr>
            <w:tcW w:w="935" w:type="dxa"/>
            <w:tcBorders>
              <w:top w:val="nil"/>
              <w:left w:val="nil"/>
              <w:bottom w:val="nil"/>
              <w:right w:val="nil"/>
            </w:tcBorders>
            <w:shd w:val="clear" w:color="auto" w:fill="auto"/>
          </w:tcPr>
          <w:p w14:paraId="79B18AD6"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0</w:t>
            </w:r>
          </w:p>
        </w:tc>
        <w:tc>
          <w:tcPr>
            <w:tcW w:w="935" w:type="dxa"/>
            <w:tcBorders>
              <w:top w:val="nil"/>
              <w:left w:val="nil"/>
              <w:bottom w:val="nil"/>
              <w:right w:val="nil"/>
            </w:tcBorders>
            <w:shd w:val="clear" w:color="auto" w:fill="auto"/>
          </w:tcPr>
          <w:p w14:paraId="2B282257"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1</w:t>
            </w:r>
          </w:p>
        </w:tc>
        <w:tc>
          <w:tcPr>
            <w:tcW w:w="935" w:type="dxa"/>
            <w:tcBorders>
              <w:top w:val="nil"/>
              <w:left w:val="nil"/>
              <w:bottom w:val="nil"/>
              <w:right w:val="nil"/>
            </w:tcBorders>
            <w:shd w:val="clear" w:color="auto" w:fill="auto"/>
          </w:tcPr>
          <w:p w14:paraId="3DBA320E"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2</w:t>
            </w:r>
          </w:p>
        </w:tc>
        <w:tc>
          <w:tcPr>
            <w:tcW w:w="935" w:type="dxa"/>
            <w:tcBorders>
              <w:top w:val="nil"/>
              <w:left w:val="nil"/>
              <w:bottom w:val="nil"/>
              <w:right w:val="nil"/>
            </w:tcBorders>
            <w:shd w:val="clear" w:color="auto" w:fill="auto"/>
          </w:tcPr>
          <w:p w14:paraId="2B1F23BF"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3</w:t>
            </w:r>
          </w:p>
        </w:tc>
        <w:tc>
          <w:tcPr>
            <w:tcW w:w="935" w:type="dxa"/>
            <w:tcBorders>
              <w:top w:val="nil"/>
              <w:left w:val="nil"/>
              <w:bottom w:val="nil"/>
              <w:right w:val="nil"/>
            </w:tcBorders>
            <w:shd w:val="clear" w:color="auto" w:fill="auto"/>
          </w:tcPr>
          <w:p w14:paraId="64AB1600"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4</w:t>
            </w:r>
          </w:p>
        </w:tc>
        <w:tc>
          <w:tcPr>
            <w:tcW w:w="935" w:type="dxa"/>
            <w:tcBorders>
              <w:top w:val="nil"/>
              <w:left w:val="nil"/>
              <w:bottom w:val="nil"/>
              <w:right w:val="nil"/>
            </w:tcBorders>
            <w:shd w:val="clear" w:color="auto" w:fill="auto"/>
          </w:tcPr>
          <w:p w14:paraId="1277E002"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5</w:t>
            </w:r>
          </w:p>
        </w:tc>
        <w:tc>
          <w:tcPr>
            <w:tcW w:w="935" w:type="dxa"/>
            <w:tcBorders>
              <w:top w:val="nil"/>
              <w:left w:val="nil"/>
              <w:bottom w:val="nil"/>
              <w:right w:val="nil"/>
            </w:tcBorders>
            <w:shd w:val="clear" w:color="auto" w:fill="auto"/>
          </w:tcPr>
          <w:p w14:paraId="1BD976AF"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6</w:t>
            </w:r>
          </w:p>
        </w:tc>
        <w:tc>
          <w:tcPr>
            <w:tcW w:w="935" w:type="dxa"/>
            <w:tcBorders>
              <w:top w:val="nil"/>
              <w:left w:val="nil"/>
              <w:bottom w:val="nil"/>
              <w:right w:val="nil"/>
            </w:tcBorders>
            <w:shd w:val="clear" w:color="auto" w:fill="auto"/>
          </w:tcPr>
          <w:p w14:paraId="00AAD5C5"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7</w:t>
            </w:r>
          </w:p>
        </w:tc>
        <w:tc>
          <w:tcPr>
            <w:tcW w:w="935" w:type="dxa"/>
            <w:tcBorders>
              <w:top w:val="nil"/>
              <w:left w:val="nil"/>
              <w:bottom w:val="nil"/>
              <w:right w:val="nil"/>
            </w:tcBorders>
            <w:shd w:val="clear" w:color="auto" w:fill="auto"/>
          </w:tcPr>
          <w:p w14:paraId="34D790E7"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8</w:t>
            </w:r>
          </w:p>
        </w:tc>
        <w:tc>
          <w:tcPr>
            <w:tcW w:w="935" w:type="dxa"/>
            <w:tcBorders>
              <w:top w:val="nil"/>
              <w:left w:val="nil"/>
              <w:bottom w:val="nil"/>
              <w:right w:val="nil"/>
            </w:tcBorders>
            <w:shd w:val="clear" w:color="auto" w:fill="auto"/>
          </w:tcPr>
          <w:p w14:paraId="4CDEB972" w14:textId="0C995178"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9</w:t>
            </w:r>
            <w:r w:rsidR="0016161D">
              <w:rPr>
                <w:rFonts w:asciiTheme="majorBidi" w:hAnsiTheme="majorBidi" w:cstheme="majorBidi"/>
                <w:i w:val="0"/>
                <w:iCs w:val="0"/>
                <w:sz w:val="22"/>
                <w:szCs w:val="22"/>
                <w:rtl/>
                <w:lang w:eastAsia="ar"/>
              </w:rPr>
              <w:t xml:space="preserve"> </w:t>
            </w:r>
            <w:r w:rsidRPr="00167538">
              <w:rPr>
                <w:rFonts w:asciiTheme="majorBidi" w:hAnsiTheme="majorBidi" w:cstheme="majorBidi"/>
                <w:i w:val="0"/>
                <w:iCs w:val="0"/>
                <w:sz w:val="22"/>
                <w:szCs w:val="22"/>
                <w:rtl/>
                <w:lang w:eastAsia="ar"/>
              </w:rPr>
              <w:t>10</w:t>
            </w:r>
          </w:p>
        </w:tc>
      </w:tr>
    </w:tbl>
    <w:p w14:paraId="3927D944" w14:textId="77777777" w:rsidR="0002725A" w:rsidRPr="00167538" w:rsidRDefault="0002725A" w:rsidP="00625F66">
      <w:pPr>
        <w:bidi/>
        <w:spacing w:after="0" w:line="240" w:lineRule="auto"/>
        <w:contextualSpacing/>
        <w:jc w:val="both"/>
        <w:rPr>
          <w:rFonts w:asciiTheme="majorBidi" w:hAnsiTheme="majorBidi" w:cstheme="majorBidi"/>
          <w:i w:val="0"/>
          <w:iCs w:val="0"/>
          <w:sz w:val="22"/>
          <w:szCs w:val="22"/>
          <w:lang w:val="en-GB"/>
        </w:rPr>
      </w:pPr>
    </w:p>
    <w:p w14:paraId="48C6C9D0" w14:textId="77777777" w:rsidR="0002725A" w:rsidRPr="00167538" w:rsidRDefault="0002725A" w:rsidP="00625F66">
      <w:pPr>
        <w:bidi/>
        <w:spacing w:after="0" w:line="240" w:lineRule="auto"/>
        <w:contextualSpacing/>
        <w:jc w:val="both"/>
        <w:rPr>
          <w:rFonts w:asciiTheme="majorBidi" w:hAnsiTheme="majorBidi" w:cstheme="majorBidi"/>
          <w:i w:val="0"/>
          <w:iCs w:val="0"/>
          <w:sz w:val="22"/>
          <w:szCs w:val="22"/>
          <w:lang w:val="en-GB"/>
        </w:rPr>
      </w:pPr>
    </w:p>
    <w:p w14:paraId="0D390EAD" w14:textId="77777777" w:rsidR="003171AD" w:rsidRPr="00167538" w:rsidRDefault="003171AD"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2. إذا قررتِ إجراء هذا التغيير، فما مدى </w:t>
      </w:r>
      <w:r w:rsidRPr="00167538">
        <w:rPr>
          <w:rFonts w:asciiTheme="majorBidi" w:hAnsiTheme="majorBidi" w:cstheme="majorBidi"/>
          <w:b/>
          <w:bCs/>
          <w:sz w:val="22"/>
          <w:szCs w:val="22"/>
          <w:rtl/>
          <w:lang w:eastAsia="ar"/>
        </w:rPr>
        <w:t>ثقتكِ</w:t>
      </w:r>
      <w:r w:rsidRPr="00167538">
        <w:rPr>
          <w:rFonts w:asciiTheme="majorBidi" w:hAnsiTheme="majorBidi" w:cstheme="majorBidi"/>
          <w:i w:val="0"/>
          <w:iCs w:val="0"/>
          <w:sz w:val="22"/>
          <w:szCs w:val="22"/>
          <w:rtl/>
          <w:lang w:eastAsia="ar"/>
        </w:rPr>
        <w:t xml:space="preserve"> في أنه يمكنكِ فعل ذلك حقاً؟</w:t>
      </w:r>
    </w:p>
    <w:p w14:paraId="60F4BBB7" w14:textId="77777777" w:rsidR="0002725A" w:rsidRPr="00167538" w:rsidRDefault="0002725A" w:rsidP="00625F66">
      <w:pPr>
        <w:bidi/>
        <w:spacing w:after="0" w:line="240" w:lineRule="auto"/>
        <w:contextualSpacing/>
        <w:jc w:val="both"/>
        <w:rPr>
          <w:rFonts w:asciiTheme="majorBidi" w:hAnsiTheme="majorBidi" w:cstheme="majorBidi"/>
          <w:i w:val="0"/>
          <w:iCs w:val="0"/>
          <w:sz w:val="22"/>
          <w:szCs w:val="22"/>
          <w:lang w:val="en-GB"/>
        </w:rPr>
      </w:pPr>
    </w:p>
    <w:tbl>
      <w:tblPr>
        <w:bidiVisual/>
        <w:tblW w:w="0" w:type="auto"/>
        <w:tblBorders>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7F0A29" w:rsidRPr="00167538" w14:paraId="6B3305AB" w14:textId="77777777" w:rsidTr="009432D9">
        <w:tc>
          <w:tcPr>
            <w:tcW w:w="935" w:type="dxa"/>
            <w:tcBorders>
              <w:top w:val="nil"/>
              <w:left w:val="nil"/>
              <w:bottom w:val="nil"/>
              <w:right w:val="nil"/>
            </w:tcBorders>
            <w:shd w:val="clear" w:color="auto" w:fill="auto"/>
          </w:tcPr>
          <w:p w14:paraId="27D25684" w14:textId="77777777" w:rsidR="007F0A29" w:rsidRPr="00167538" w:rsidRDefault="007F0A29" w:rsidP="009432D9">
            <w:pPr>
              <w:bidi/>
              <w:spacing w:after="0" w:line="240" w:lineRule="auto"/>
              <w:contextualSpacing/>
              <w:rPr>
                <w:rFonts w:asciiTheme="majorBidi" w:hAnsiTheme="majorBidi" w:cstheme="majorBidi"/>
                <w:sz w:val="18"/>
                <w:szCs w:val="18"/>
                <w:lang w:val="en-GB"/>
              </w:rPr>
            </w:pPr>
            <w:r w:rsidRPr="00167538">
              <w:rPr>
                <w:rFonts w:asciiTheme="majorBidi" w:hAnsiTheme="majorBidi" w:cstheme="majorBidi"/>
                <w:sz w:val="18"/>
                <w:szCs w:val="18"/>
                <w:rtl/>
                <w:lang w:eastAsia="ar"/>
              </w:rPr>
              <w:t>غير واثقة على الإطلاق</w:t>
            </w:r>
          </w:p>
        </w:tc>
        <w:tc>
          <w:tcPr>
            <w:tcW w:w="1870" w:type="dxa"/>
            <w:gridSpan w:val="2"/>
            <w:tcBorders>
              <w:top w:val="nil"/>
              <w:left w:val="nil"/>
              <w:bottom w:val="nil"/>
              <w:right w:val="nil"/>
            </w:tcBorders>
            <w:shd w:val="clear" w:color="auto" w:fill="auto"/>
          </w:tcPr>
          <w:p w14:paraId="4B4DC32B"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واثقة</w:t>
            </w:r>
          </w:p>
          <w:p w14:paraId="014531D3"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نوعاً ما</w:t>
            </w:r>
          </w:p>
        </w:tc>
        <w:tc>
          <w:tcPr>
            <w:tcW w:w="1870" w:type="dxa"/>
            <w:gridSpan w:val="2"/>
            <w:tcBorders>
              <w:top w:val="nil"/>
              <w:left w:val="nil"/>
              <w:bottom w:val="nil"/>
              <w:right w:val="nil"/>
            </w:tcBorders>
            <w:shd w:val="clear" w:color="auto" w:fill="auto"/>
          </w:tcPr>
          <w:p w14:paraId="56952007"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واثقة</w:t>
            </w:r>
          </w:p>
          <w:p w14:paraId="31FA851C"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إلى حد بعيد</w:t>
            </w:r>
          </w:p>
        </w:tc>
        <w:tc>
          <w:tcPr>
            <w:tcW w:w="1870" w:type="dxa"/>
            <w:gridSpan w:val="2"/>
            <w:tcBorders>
              <w:top w:val="nil"/>
              <w:left w:val="nil"/>
              <w:bottom w:val="nil"/>
              <w:right w:val="nil"/>
            </w:tcBorders>
            <w:shd w:val="clear" w:color="auto" w:fill="auto"/>
          </w:tcPr>
          <w:p w14:paraId="72D15CEF"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واثقة</w:t>
            </w:r>
          </w:p>
        </w:tc>
        <w:tc>
          <w:tcPr>
            <w:tcW w:w="1870" w:type="dxa"/>
            <w:gridSpan w:val="2"/>
            <w:tcBorders>
              <w:top w:val="nil"/>
              <w:left w:val="nil"/>
              <w:bottom w:val="nil"/>
              <w:right w:val="nil"/>
            </w:tcBorders>
            <w:shd w:val="clear" w:color="auto" w:fill="auto"/>
          </w:tcPr>
          <w:p w14:paraId="64E72DE4"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 xml:space="preserve">واثقة </w:t>
            </w:r>
          </w:p>
          <w:p w14:paraId="13D8616B"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كثيراً</w:t>
            </w:r>
          </w:p>
        </w:tc>
        <w:tc>
          <w:tcPr>
            <w:tcW w:w="935" w:type="dxa"/>
            <w:tcBorders>
              <w:top w:val="nil"/>
              <w:left w:val="nil"/>
              <w:bottom w:val="nil"/>
              <w:right w:val="nil"/>
            </w:tcBorders>
            <w:shd w:val="clear" w:color="auto" w:fill="auto"/>
          </w:tcPr>
          <w:p w14:paraId="6F1DF453" w14:textId="77777777" w:rsidR="007F0A29" w:rsidRPr="00167538" w:rsidRDefault="007F0A29" w:rsidP="009432D9">
            <w:pPr>
              <w:bidi/>
              <w:spacing w:after="0" w:line="240" w:lineRule="auto"/>
              <w:contextualSpacing/>
              <w:jc w:val="right"/>
              <w:rPr>
                <w:rFonts w:asciiTheme="majorBidi" w:hAnsiTheme="majorBidi" w:cstheme="majorBidi"/>
                <w:sz w:val="18"/>
                <w:szCs w:val="18"/>
                <w:lang w:val="en-GB"/>
              </w:rPr>
            </w:pPr>
            <w:r w:rsidRPr="00167538">
              <w:rPr>
                <w:rFonts w:asciiTheme="majorBidi" w:hAnsiTheme="majorBidi" w:cstheme="majorBidi"/>
                <w:sz w:val="18"/>
                <w:szCs w:val="18"/>
                <w:rtl/>
                <w:lang w:eastAsia="ar"/>
              </w:rPr>
              <w:t>واثقة للغاية</w:t>
            </w:r>
          </w:p>
        </w:tc>
      </w:tr>
      <w:tr w:rsidR="007F0A29" w:rsidRPr="00167538" w14:paraId="201222B1" w14:textId="77777777" w:rsidTr="009432D9">
        <w:tc>
          <w:tcPr>
            <w:tcW w:w="935" w:type="dxa"/>
            <w:tcBorders>
              <w:top w:val="nil"/>
              <w:left w:val="single" w:sz="4" w:space="0" w:color="auto"/>
              <w:bottom w:val="single" w:sz="4" w:space="0" w:color="000000"/>
            </w:tcBorders>
            <w:shd w:val="clear" w:color="auto" w:fill="auto"/>
          </w:tcPr>
          <w:p w14:paraId="1F6D5228"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3FF584B3"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48F09B65"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51865FC3"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2B148F29"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4EC4F122"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74638C00"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29FED65C"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307252BA"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bottom w:val="single" w:sz="4" w:space="0" w:color="000000"/>
              <w:right w:val="single" w:sz="4" w:space="0" w:color="auto"/>
            </w:tcBorders>
            <w:shd w:val="clear" w:color="auto" w:fill="auto"/>
          </w:tcPr>
          <w:p w14:paraId="2CDC721A"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r>
      <w:tr w:rsidR="007F0A29" w:rsidRPr="00167538" w14:paraId="17F1DAB0" w14:textId="77777777" w:rsidTr="009432D9">
        <w:tc>
          <w:tcPr>
            <w:tcW w:w="935" w:type="dxa"/>
            <w:tcBorders>
              <w:top w:val="single" w:sz="4" w:space="0" w:color="000000"/>
              <w:left w:val="single" w:sz="4" w:space="0" w:color="auto"/>
              <w:bottom w:val="nil"/>
            </w:tcBorders>
            <w:shd w:val="clear" w:color="auto" w:fill="auto"/>
          </w:tcPr>
          <w:p w14:paraId="72C9B292"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3ED475D0"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77B88041"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7C1D39B1"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083B33B7"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623BA30F"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24EB5D67"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746B01EB"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48359BD7"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single" w:sz="4" w:space="0" w:color="000000"/>
              <w:bottom w:val="nil"/>
              <w:right w:val="single" w:sz="4" w:space="0" w:color="auto"/>
            </w:tcBorders>
            <w:shd w:val="clear" w:color="auto" w:fill="auto"/>
          </w:tcPr>
          <w:p w14:paraId="4BA87087"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r>
      <w:tr w:rsidR="007F0A29" w:rsidRPr="00167538" w14:paraId="4BBDFD36" w14:textId="77777777" w:rsidTr="009432D9">
        <w:tc>
          <w:tcPr>
            <w:tcW w:w="935" w:type="dxa"/>
            <w:tcBorders>
              <w:top w:val="nil"/>
              <w:left w:val="nil"/>
              <w:bottom w:val="nil"/>
              <w:right w:val="nil"/>
            </w:tcBorders>
            <w:shd w:val="clear" w:color="auto" w:fill="auto"/>
          </w:tcPr>
          <w:p w14:paraId="345F5E24"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0</w:t>
            </w:r>
          </w:p>
        </w:tc>
        <w:tc>
          <w:tcPr>
            <w:tcW w:w="935" w:type="dxa"/>
            <w:tcBorders>
              <w:top w:val="nil"/>
              <w:left w:val="nil"/>
              <w:bottom w:val="nil"/>
              <w:right w:val="nil"/>
            </w:tcBorders>
            <w:shd w:val="clear" w:color="auto" w:fill="auto"/>
          </w:tcPr>
          <w:p w14:paraId="49AB5A80"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1</w:t>
            </w:r>
          </w:p>
        </w:tc>
        <w:tc>
          <w:tcPr>
            <w:tcW w:w="935" w:type="dxa"/>
            <w:tcBorders>
              <w:top w:val="nil"/>
              <w:left w:val="nil"/>
              <w:bottom w:val="nil"/>
              <w:right w:val="nil"/>
            </w:tcBorders>
            <w:shd w:val="clear" w:color="auto" w:fill="auto"/>
          </w:tcPr>
          <w:p w14:paraId="4DBBCF05"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2</w:t>
            </w:r>
          </w:p>
        </w:tc>
        <w:tc>
          <w:tcPr>
            <w:tcW w:w="935" w:type="dxa"/>
            <w:tcBorders>
              <w:top w:val="nil"/>
              <w:left w:val="nil"/>
              <w:bottom w:val="nil"/>
              <w:right w:val="nil"/>
            </w:tcBorders>
            <w:shd w:val="clear" w:color="auto" w:fill="auto"/>
          </w:tcPr>
          <w:p w14:paraId="3901C996"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3</w:t>
            </w:r>
          </w:p>
        </w:tc>
        <w:tc>
          <w:tcPr>
            <w:tcW w:w="935" w:type="dxa"/>
            <w:tcBorders>
              <w:top w:val="nil"/>
              <w:left w:val="nil"/>
              <w:bottom w:val="nil"/>
              <w:right w:val="nil"/>
            </w:tcBorders>
            <w:shd w:val="clear" w:color="auto" w:fill="auto"/>
          </w:tcPr>
          <w:p w14:paraId="149F4002"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4</w:t>
            </w:r>
          </w:p>
        </w:tc>
        <w:tc>
          <w:tcPr>
            <w:tcW w:w="935" w:type="dxa"/>
            <w:tcBorders>
              <w:top w:val="nil"/>
              <w:left w:val="nil"/>
              <w:bottom w:val="nil"/>
              <w:right w:val="nil"/>
            </w:tcBorders>
            <w:shd w:val="clear" w:color="auto" w:fill="auto"/>
          </w:tcPr>
          <w:p w14:paraId="3C674F43"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5</w:t>
            </w:r>
          </w:p>
        </w:tc>
        <w:tc>
          <w:tcPr>
            <w:tcW w:w="935" w:type="dxa"/>
            <w:tcBorders>
              <w:top w:val="nil"/>
              <w:left w:val="nil"/>
              <w:bottom w:val="nil"/>
              <w:right w:val="nil"/>
            </w:tcBorders>
            <w:shd w:val="clear" w:color="auto" w:fill="auto"/>
          </w:tcPr>
          <w:p w14:paraId="6258A291"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6</w:t>
            </w:r>
          </w:p>
        </w:tc>
        <w:tc>
          <w:tcPr>
            <w:tcW w:w="935" w:type="dxa"/>
            <w:tcBorders>
              <w:top w:val="nil"/>
              <w:left w:val="nil"/>
              <w:bottom w:val="nil"/>
              <w:right w:val="nil"/>
            </w:tcBorders>
            <w:shd w:val="clear" w:color="auto" w:fill="auto"/>
          </w:tcPr>
          <w:p w14:paraId="7D617DB9"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7</w:t>
            </w:r>
          </w:p>
        </w:tc>
        <w:tc>
          <w:tcPr>
            <w:tcW w:w="935" w:type="dxa"/>
            <w:tcBorders>
              <w:top w:val="nil"/>
              <w:left w:val="nil"/>
              <w:bottom w:val="nil"/>
              <w:right w:val="nil"/>
            </w:tcBorders>
            <w:shd w:val="clear" w:color="auto" w:fill="auto"/>
          </w:tcPr>
          <w:p w14:paraId="20211560"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8</w:t>
            </w:r>
          </w:p>
        </w:tc>
        <w:tc>
          <w:tcPr>
            <w:tcW w:w="935" w:type="dxa"/>
            <w:tcBorders>
              <w:top w:val="nil"/>
              <w:left w:val="nil"/>
              <w:bottom w:val="nil"/>
              <w:right w:val="nil"/>
            </w:tcBorders>
            <w:shd w:val="clear" w:color="auto" w:fill="auto"/>
          </w:tcPr>
          <w:p w14:paraId="303DBE65" w14:textId="0A566DF1"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9</w:t>
            </w:r>
            <w:r w:rsidR="0016161D">
              <w:rPr>
                <w:rFonts w:asciiTheme="majorBidi" w:hAnsiTheme="majorBidi" w:cstheme="majorBidi"/>
                <w:i w:val="0"/>
                <w:iCs w:val="0"/>
                <w:sz w:val="22"/>
                <w:szCs w:val="22"/>
                <w:rtl/>
                <w:lang w:eastAsia="ar"/>
              </w:rPr>
              <w:t xml:space="preserve"> </w:t>
            </w:r>
            <w:r w:rsidRPr="00167538">
              <w:rPr>
                <w:rFonts w:asciiTheme="majorBidi" w:hAnsiTheme="majorBidi" w:cstheme="majorBidi"/>
                <w:i w:val="0"/>
                <w:iCs w:val="0"/>
                <w:sz w:val="22"/>
                <w:szCs w:val="22"/>
                <w:rtl/>
                <w:lang w:eastAsia="ar"/>
              </w:rPr>
              <w:t>10</w:t>
            </w:r>
          </w:p>
        </w:tc>
      </w:tr>
    </w:tbl>
    <w:p w14:paraId="52A7D642" w14:textId="77777777" w:rsidR="003171AD" w:rsidRPr="00167538" w:rsidRDefault="003171AD" w:rsidP="00625F66">
      <w:pPr>
        <w:bidi/>
        <w:spacing w:after="0" w:line="240" w:lineRule="auto"/>
        <w:contextualSpacing/>
        <w:jc w:val="both"/>
        <w:rPr>
          <w:rFonts w:asciiTheme="majorBidi" w:hAnsiTheme="majorBidi" w:cstheme="majorBidi"/>
          <w:i w:val="0"/>
          <w:iCs w:val="0"/>
          <w:sz w:val="22"/>
          <w:szCs w:val="22"/>
          <w:lang w:val="en-GB"/>
        </w:rPr>
      </w:pPr>
    </w:p>
    <w:p w14:paraId="0BD3936C" w14:textId="77777777" w:rsidR="007F0A29" w:rsidRPr="00167538" w:rsidRDefault="003171AD"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3. ما مدى </w:t>
      </w:r>
      <w:r w:rsidRPr="00167538">
        <w:rPr>
          <w:rFonts w:asciiTheme="majorBidi" w:hAnsiTheme="majorBidi" w:cstheme="majorBidi"/>
          <w:b/>
          <w:bCs/>
          <w:sz w:val="22"/>
          <w:szCs w:val="22"/>
          <w:rtl/>
          <w:lang w:eastAsia="ar"/>
        </w:rPr>
        <w:t>استعدادكِ</w:t>
      </w:r>
      <w:r w:rsidRPr="00167538">
        <w:rPr>
          <w:rFonts w:asciiTheme="majorBidi" w:hAnsiTheme="majorBidi" w:cstheme="majorBidi"/>
          <w:i w:val="0"/>
          <w:iCs w:val="0"/>
          <w:sz w:val="22"/>
          <w:szCs w:val="22"/>
          <w:rtl/>
          <w:lang w:eastAsia="ar"/>
        </w:rPr>
        <w:t xml:space="preserve"> لإجراء هذا التغيير؟</w:t>
      </w:r>
    </w:p>
    <w:p w14:paraId="4ECB49DC" w14:textId="77777777" w:rsidR="007F0A29" w:rsidRPr="00167538" w:rsidRDefault="007F0A29" w:rsidP="00625F66">
      <w:pPr>
        <w:bidi/>
        <w:spacing w:after="0" w:line="240" w:lineRule="auto"/>
        <w:contextualSpacing/>
        <w:jc w:val="both"/>
        <w:rPr>
          <w:rFonts w:asciiTheme="majorBidi" w:hAnsiTheme="majorBidi" w:cstheme="majorBidi"/>
          <w:i w:val="0"/>
          <w:iCs w:val="0"/>
          <w:sz w:val="22"/>
          <w:szCs w:val="22"/>
          <w:lang w:val="en-GB"/>
        </w:rPr>
      </w:pPr>
    </w:p>
    <w:tbl>
      <w:tblPr>
        <w:bidiVisual/>
        <w:tblW w:w="0" w:type="auto"/>
        <w:tblBorders>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935"/>
        <w:gridCol w:w="935"/>
        <w:gridCol w:w="935"/>
        <w:gridCol w:w="935"/>
        <w:gridCol w:w="935"/>
        <w:gridCol w:w="935"/>
        <w:gridCol w:w="935"/>
        <w:gridCol w:w="935"/>
        <w:gridCol w:w="935"/>
        <w:gridCol w:w="935"/>
      </w:tblGrid>
      <w:tr w:rsidR="007F0A29" w:rsidRPr="00167538" w14:paraId="5180D986" w14:textId="77777777" w:rsidTr="009432D9">
        <w:tc>
          <w:tcPr>
            <w:tcW w:w="935" w:type="dxa"/>
            <w:tcBorders>
              <w:top w:val="nil"/>
              <w:left w:val="nil"/>
              <w:bottom w:val="nil"/>
              <w:right w:val="nil"/>
            </w:tcBorders>
            <w:shd w:val="clear" w:color="auto" w:fill="auto"/>
          </w:tcPr>
          <w:p w14:paraId="67DD5C87" w14:textId="77777777" w:rsidR="007F0A29" w:rsidRPr="00167538" w:rsidRDefault="007F0A29" w:rsidP="009432D9">
            <w:pPr>
              <w:bidi/>
              <w:spacing w:after="0" w:line="240" w:lineRule="auto"/>
              <w:contextualSpacing/>
              <w:rPr>
                <w:rFonts w:asciiTheme="majorBidi" w:hAnsiTheme="majorBidi" w:cstheme="majorBidi"/>
                <w:sz w:val="18"/>
                <w:szCs w:val="18"/>
                <w:lang w:val="en-GB"/>
              </w:rPr>
            </w:pPr>
            <w:r w:rsidRPr="00167538">
              <w:rPr>
                <w:rFonts w:asciiTheme="majorBidi" w:hAnsiTheme="majorBidi" w:cstheme="majorBidi"/>
                <w:sz w:val="18"/>
                <w:szCs w:val="18"/>
                <w:rtl/>
                <w:lang w:eastAsia="ar"/>
              </w:rPr>
              <w:t>غير مستعدة على الإطلاق</w:t>
            </w:r>
          </w:p>
        </w:tc>
        <w:tc>
          <w:tcPr>
            <w:tcW w:w="1870" w:type="dxa"/>
            <w:gridSpan w:val="2"/>
            <w:tcBorders>
              <w:top w:val="nil"/>
              <w:left w:val="nil"/>
              <w:bottom w:val="nil"/>
              <w:right w:val="nil"/>
            </w:tcBorders>
            <w:shd w:val="clear" w:color="auto" w:fill="auto"/>
          </w:tcPr>
          <w:p w14:paraId="32339E8E"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مستعدة</w:t>
            </w:r>
          </w:p>
          <w:p w14:paraId="01567C91"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نوعاً ما</w:t>
            </w:r>
          </w:p>
        </w:tc>
        <w:tc>
          <w:tcPr>
            <w:tcW w:w="1870" w:type="dxa"/>
            <w:gridSpan w:val="2"/>
            <w:tcBorders>
              <w:top w:val="nil"/>
              <w:left w:val="nil"/>
              <w:bottom w:val="nil"/>
              <w:right w:val="nil"/>
            </w:tcBorders>
            <w:shd w:val="clear" w:color="auto" w:fill="auto"/>
          </w:tcPr>
          <w:p w14:paraId="6DF56505"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مستعدة</w:t>
            </w:r>
          </w:p>
          <w:p w14:paraId="7A31604F"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إلى حد بعيد</w:t>
            </w:r>
          </w:p>
        </w:tc>
        <w:tc>
          <w:tcPr>
            <w:tcW w:w="1870" w:type="dxa"/>
            <w:gridSpan w:val="2"/>
            <w:tcBorders>
              <w:top w:val="nil"/>
              <w:left w:val="nil"/>
              <w:bottom w:val="nil"/>
              <w:right w:val="nil"/>
            </w:tcBorders>
            <w:shd w:val="clear" w:color="auto" w:fill="auto"/>
          </w:tcPr>
          <w:p w14:paraId="5348A6DE"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مستعدة</w:t>
            </w:r>
          </w:p>
        </w:tc>
        <w:tc>
          <w:tcPr>
            <w:tcW w:w="1870" w:type="dxa"/>
            <w:gridSpan w:val="2"/>
            <w:tcBorders>
              <w:top w:val="nil"/>
              <w:left w:val="nil"/>
              <w:bottom w:val="nil"/>
              <w:right w:val="nil"/>
            </w:tcBorders>
            <w:shd w:val="clear" w:color="auto" w:fill="auto"/>
          </w:tcPr>
          <w:p w14:paraId="25366958"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 xml:space="preserve">مستعدة </w:t>
            </w:r>
          </w:p>
          <w:p w14:paraId="33740E84" w14:textId="77777777" w:rsidR="007F0A29" w:rsidRPr="00167538" w:rsidRDefault="007F0A29" w:rsidP="009432D9">
            <w:pPr>
              <w:bidi/>
              <w:spacing w:after="0" w:line="240" w:lineRule="auto"/>
              <w:contextualSpacing/>
              <w:jc w:val="center"/>
              <w:rPr>
                <w:rFonts w:asciiTheme="majorBidi" w:hAnsiTheme="majorBidi" w:cstheme="majorBidi"/>
                <w:sz w:val="18"/>
                <w:szCs w:val="18"/>
                <w:lang w:val="en-GB"/>
              </w:rPr>
            </w:pPr>
            <w:r w:rsidRPr="00167538">
              <w:rPr>
                <w:rFonts w:asciiTheme="majorBidi" w:hAnsiTheme="majorBidi" w:cstheme="majorBidi"/>
                <w:sz w:val="18"/>
                <w:szCs w:val="18"/>
                <w:rtl/>
                <w:lang w:eastAsia="ar"/>
              </w:rPr>
              <w:t>كثيراً</w:t>
            </w:r>
          </w:p>
        </w:tc>
        <w:tc>
          <w:tcPr>
            <w:tcW w:w="935" w:type="dxa"/>
            <w:tcBorders>
              <w:top w:val="nil"/>
              <w:left w:val="nil"/>
              <w:bottom w:val="nil"/>
              <w:right w:val="nil"/>
            </w:tcBorders>
            <w:shd w:val="clear" w:color="auto" w:fill="auto"/>
          </w:tcPr>
          <w:p w14:paraId="065DA49D" w14:textId="77777777" w:rsidR="007F0A29" w:rsidRPr="00167538" w:rsidRDefault="007F0A29" w:rsidP="009432D9">
            <w:pPr>
              <w:bidi/>
              <w:spacing w:after="0" w:line="240" w:lineRule="auto"/>
              <w:contextualSpacing/>
              <w:jc w:val="right"/>
              <w:rPr>
                <w:rFonts w:asciiTheme="majorBidi" w:hAnsiTheme="majorBidi" w:cstheme="majorBidi"/>
                <w:sz w:val="18"/>
                <w:szCs w:val="18"/>
                <w:lang w:val="en-GB"/>
              </w:rPr>
            </w:pPr>
            <w:r w:rsidRPr="00167538">
              <w:rPr>
                <w:rFonts w:asciiTheme="majorBidi" w:hAnsiTheme="majorBidi" w:cstheme="majorBidi"/>
                <w:sz w:val="18"/>
                <w:szCs w:val="18"/>
                <w:rtl/>
                <w:lang w:eastAsia="ar"/>
              </w:rPr>
              <w:t>مستعدة للغاية</w:t>
            </w:r>
          </w:p>
        </w:tc>
      </w:tr>
      <w:tr w:rsidR="007F0A29" w:rsidRPr="00167538" w14:paraId="65D4A6EC" w14:textId="77777777" w:rsidTr="009432D9">
        <w:tc>
          <w:tcPr>
            <w:tcW w:w="935" w:type="dxa"/>
            <w:tcBorders>
              <w:top w:val="nil"/>
              <w:left w:val="single" w:sz="4" w:space="0" w:color="auto"/>
              <w:bottom w:val="single" w:sz="4" w:space="0" w:color="000000"/>
            </w:tcBorders>
            <w:shd w:val="clear" w:color="auto" w:fill="auto"/>
          </w:tcPr>
          <w:p w14:paraId="5725D640"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619936A8"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4DD2A9F7"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25CF47E4"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1C05C388"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242AF9BF"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1FBBD6DA"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042E2119"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tcBorders>
            <w:shd w:val="clear" w:color="auto" w:fill="auto"/>
          </w:tcPr>
          <w:p w14:paraId="78B85C86"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nil"/>
              <w:bottom w:val="single" w:sz="4" w:space="0" w:color="000000"/>
              <w:right w:val="single" w:sz="4" w:space="0" w:color="auto"/>
            </w:tcBorders>
            <w:shd w:val="clear" w:color="auto" w:fill="auto"/>
          </w:tcPr>
          <w:p w14:paraId="53C27378"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r>
      <w:tr w:rsidR="007F0A29" w:rsidRPr="00167538" w14:paraId="7D644BCE" w14:textId="77777777" w:rsidTr="009432D9">
        <w:tc>
          <w:tcPr>
            <w:tcW w:w="935" w:type="dxa"/>
            <w:tcBorders>
              <w:top w:val="single" w:sz="4" w:space="0" w:color="000000"/>
              <w:left w:val="single" w:sz="4" w:space="0" w:color="auto"/>
              <w:bottom w:val="nil"/>
            </w:tcBorders>
            <w:shd w:val="clear" w:color="auto" w:fill="auto"/>
          </w:tcPr>
          <w:p w14:paraId="2A148DE4"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71943BB7"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5EC3DE27"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1B2E75FB"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6070E2AB"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65B494B5"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5BB9D4BF"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032379EF"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bottom w:val="nil"/>
            </w:tcBorders>
            <w:shd w:val="clear" w:color="auto" w:fill="auto"/>
          </w:tcPr>
          <w:p w14:paraId="03097170"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c>
          <w:tcPr>
            <w:tcW w:w="935" w:type="dxa"/>
            <w:tcBorders>
              <w:top w:val="single" w:sz="4" w:space="0" w:color="000000"/>
              <w:bottom w:val="nil"/>
              <w:right w:val="single" w:sz="4" w:space="0" w:color="auto"/>
            </w:tcBorders>
            <w:shd w:val="clear" w:color="auto" w:fill="auto"/>
          </w:tcPr>
          <w:p w14:paraId="1C517E3B"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p>
        </w:tc>
      </w:tr>
      <w:tr w:rsidR="007F0A29" w:rsidRPr="00167538" w14:paraId="4A0C8687" w14:textId="77777777" w:rsidTr="009432D9">
        <w:tc>
          <w:tcPr>
            <w:tcW w:w="935" w:type="dxa"/>
            <w:tcBorders>
              <w:top w:val="nil"/>
              <w:left w:val="nil"/>
              <w:bottom w:val="nil"/>
              <w:right w:val="nil"/>
            </w:tcBorders>
            <w:shd w:val="clear" w:color="auto" w:fill="auto"/>
          </w:tcPr>
          <w:p w14:paraId="0BBD271C"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0</w:t>
            </w:r>
          </w:p>
        </w:tc>
        <w:tc>
          <w:tcPr>
            <w:tcW w:w="935" w:type="dxa"/>
            <w:tcBorders>
              <w:top w:val="nil"/>
              <w:left w:val="nil"/>
              <w:bottom w:val="nil"/>
              <w:right w:val="nil"/>
            </w:tcBorders>
            <w:shd w:val="clear" w:color="auto" w:fill="auto"/>
          </w:tcPr>
          <w:p w14:paraId="729207A7"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1</w:t>
            </w:r>
          </w:p>
        </w:tc>
        <w:tc>
          <w:tcPr>
            <w:tcW w:w="935" w:type="dxa"/>
            <w:tcBorders>
              <w:top w:val="nil"/>
              <w:left w:val="nil"/>
              <w:bottom w:val="nil"/>
              <w:right w:val="nil"/>
            </w:tcBorders>
            <w:shd w:val="clear" w:color="auto" w:fill="auto"/>
          </w:tcPr>
          <w:p w14:paraId="673C917E"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2</w:t>
            </w:r>
          </w:p>
        </w:tc>
        <w:tc>
          <w:tcPr>
            <w:tcW w:w="935" w:type="dxa"/>
            <w:tcBorders>
              <w:top w:val="nil"/>
              <w:left w:val="nil"/>
              <w:bottom w:val="nil"/>
              <w:right w:val="nil"/>
            </w:tcBorders>
            <w:shd w:val="clear" w:color="auto" w:fill="auto"/>
          </w:tcPr>
          <w:p w14:paraId="19A68A7C"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3</w:t>
            </w:r>
          </w:p>
        </w:tc>
        <w:tc>
          <w:tcPr>
            <w:tcW w:w="935" w:type="dxa"/>
            <w:tcBorders>
              <w:top w:val="nil"/>
              <w:left w:val="nil"/>
              <w:bottom w:val="nil"/>
              <w:right w:val="nil"/>
            </w:tcBorders>
            <w:shd w:val="clear" w:color="auto" w:fill="auto"/>
          </w:tcPr>
          <w:p w14:paraId="251B6641"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4</w:t>
            </w:r>
          </w:p>
        </w:tc>
        <w:tc>
          <w:tcPr>
            <w:tcW w:w="935" w:type="dxa"/>
            <w:tcBorders>
              <w:top w:val="nil"/>
              <w:left w:val="nil"/>
              <w:bottom w:val="nil"/>
              <w:right w:val="nil"/>
            </w:tcBorders>
            <w:shd w:val="clear" w:color="auto" w:fill="auto"/>
          </w:tcPr>
          <w:p w14:paraId="272E8FBA"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5</w:t>
            </w:r>
          </w:p>
        </w:tc>
        <w:tc>
          <w:tcPr>
            <w:tcW w:w="935" w:type="dxa"/>
            <w:tcBorders>
              <w:top w:val="nil"/>
              <w:left w:val="nil"/>
              <w:bottom w:val="nil"/>
              <w:right w:val="nil"/>
            </w:tcBorders>
            <w:shd w:val="clear" w:color="auto" w:fill="auto"/>
          </w:tcPr>
          <w:p w14:paraId="404C8A51"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6</w:t>
            </w:r>
          </w:p>
        </w:tc>
        <w:tc>
          <w:tcPr>
            <w:tcW w:w="935" w:type="dxa"/>
            <w:tcBorders>
              <w:top w:val="nil"/>
              <w:left w:val="nil"/>
              <w:bottom w:val="nil"/>
              <w:right w:val="nil"/>
            </w:tcBorders>
            <w:shd w:val="clear" w:color="auto" w:fill="auto"/>
          </w:tcPr>
          <w:p w14:paraId="536324A9"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7</w:t>
            </w:r>
          </w:p>
        </w:tc>
        <w:tc>
          <w:tcPr>
            <w:tcW w:w="935" w:type="dxa"/>
            <w:tcBorders>
              <w:top w:val="nil"/>
              <w:left w:val="nil"/>
              <w:bottom w:val="nil"/>
              <w:right w:val="nil"/>
            </w:tcBorders>
            <w:shd w:val="clear" w:color="auto" w:fill="auto"/>
          </w:tcPr>
          <w:p w14:paraId="1D823C11" w14:textId="77777777"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8</w:t>
            </w:r>
          </w:p>
        </w:tc>
        <w:tc>
          <w:tcPr>
            <w:tcW w:w="935" w:type="dxa"/>
            <w:tcBorders>
              <w:top w:val="nil"/>
              <w:left w:val="nil"/>
              <w:bottom w:val="nil"/>
              <w:right w:val="nil"/>
            </w:tcBorders>
            <w:shd w:val="clear" w:color="auto" w:fill="auto"/>
          </w:tcPr>
          <w:p w14:paraId="28471565" w14:textId="7D26BD8D" w:rsidR="007F0A29" w:rsidRPr="00167538" w:rsidRDefault="007F0A29" w:rsidP="009432D9">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9</w:t>
            </w:r>
            <w:r w:rsidR="0016161D">
              <w:rPr>
                <w:rFonts w:asciiTheme="majorBidi" w:hAnsiTheme="majorBidi" w:cstheme="majorBidi"/>
                <w:i w:val="0"/>
                <w:iCs w:val="0"/>
                <w:sz w:val="22"/>
                <w:szCs w:val="22"/>
                <w:rtl/>
                <w:lang w:eastAsia="ar"/>
              </w:rPr>
              <w:t xml:space="preserve"> </w:t>
            </w:r>
            <w:r w:rsidRPr="00167538">
              <w:rPr>
                <w:rFonts w:asciiTheme="majorBidi" w:hAnsiTheme="majorBidi" w:cstheme="majorBidi"/>
                <w:i w:val="0"/>
                <w:iCs w:val="0"/>
                <w:sz w:val="22"/>
                <w:szCs w:val="22"/>
                <w:rtl/>
                <w:lang w:eastAsia="ar"/>
              </w:rPr>
              <w:t>10</w:t>
            </w:r>
          </w:p>
        </w:tc>
      </w:tr>
    </w:tbl>
    <w:p w14:paraId="5D91C3C8" w14:textId="77777777" w:rsidR="007F0A29" w:rsidRPr="00167538" w:rsidRDefault="007F0A29" w:rsidP="00625F66">
      <w:pPr>
        <w:bidi/>
        <w:spacing w:after="0" w:line="240" w:lineRule="auto"/>
        <w:contextualSpacing/>
        <w:jc w:val="both"/>
        <w:rPr>
          <w:rFonts w:asciiTheme="majorBidi" w:hAnsiTheme="majorBidi" w:cstheme="majorBidi"/>
          <w:i w:val="0"/>
          <w:iCs w:val="0"/>
          <w:sz w:val="22"/>
          <w:szCs w:val="22"/>
          <w:lang w:val="en-GB"/>
        </w:rPr>
      </w:pPr>
    </w:p>
    <w:p w14:paraId="6A205C72" w14:textId="77777777" w:rsidR="0002725A" w:rsidRPr="00167538" w:rsidRDefault="0002725A" w:rsidP="00625F66">
      <w:pPr>
        <w:bidi/>
        <w:spacing w:after="0" w:line="240" w:lineRule="auto"/>
        <w:contextualSpacing/>
        <w:jc w:val="both"/>
        <w:rPr>
          <w:rFonts w:asciiTheme="majorBidi" w:hAnsiTheme="majorBidi" w:cstheme="majorBidi"/>
          <w:i w:val="0"/>
          <w:iCs w:val="0"/>
          <w:sz w:val="22"/>
          <w:szCs w:val="22"/>
          <w:lang w:val="en-GB"/>
        </w:rPr>
      </w:pPr>
    </w:p>
    <w:p w14:paraId="76876FA1" w14:textId="77777777" w:rsidR="000F4876" w:rsidRPr="00167538" w:rsidRDefault="000F4876">
      <w:pPr>
        <w:bidi/>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br w:type="page"/>
      </w:r>
    </w:p>
    <w:p w14:paraId="44D27B1C" w14:textId="77777777" w:rsidR="00A433BF" w:rsidRPr="00167538" w:rsidRDefault="00891FFD" w:rsidP="00435630">
      <w:pPr>
        <w:pStyle w:val="Style2"/>
        <w:outlineLvl w:val="1"/>
        <w:rPr>
          <w:rFonts w:asciiTheme="majorBidi" w:hAnsiTheme="majorBidi" w:cstheme="majorBidi"/>
        </w:rPr>
      </w:pPr>
      <w:bookmarkStart w:id="47" w:name="_Toc138169600"/>
      <w:r w:rsidRPr="00167538">
        <w:rPr>
          <w:rFonts w:asciiTheme="majorBidi" w:hAnsiTheme="majorBidi" w:cstheme="majorBidi"/>
          <w:rtl/>
        </w:rPr>
        <w:lastRenderedPageBreak/>
        <w:t>الملحق (ط): سجل التنشيط السلوكي</w:t>
      </w:r>
      <w:bookmarkEnd w:id="47"/>
    </w:p>
    <w:p w14:paraId="59C9B251" w14:textId="77777777" w:rsidR="0BC03E1E" w:rsidRPr="00167538" w:rsidRDefault="0BC03E1E" w:rsidP="00625F66">
      <w:pPr>
        <w:bidi/>
        <w:spacing w:after="0" w:line="240" w:lineRule="auto"/>
        <w:contextualSpacing/>
        <w:jc w:val="both"/>
        <w:rPr>
          <w:rFonts w:asciiTheme="majorBidi" w:hAnsiTheme="majorBidi" w:cstheme="majorBidi"/>
          <w:i w:val="0"/>
          <w:iCs w:val="0"/>
          <w:sz w:val="22"/>
          <w:szCs w:val="22"/>
          <w:lang w:val="en-GB"/>
        </w:rPr>
      </w:pPr>
    </w:p>
    <w:p w14:paraId="29CAC2C4" w14:textId="77777777" w:rsidR="0BC03E1E" w:rsidRPr="00167538" w:rsidRDefault="6B4176B5"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يساعد سجل التنشيط السلوكي أخصائية الحالات والناجية على وضع جدول زمني للأنشطة التي من شأنها أن تؤدي بالناجية إلى أن تعيش تجارب أكثر إيجابية في يومها. من المهم البدء بأشياء بسيطة، بما في ذلك نشاط أو نشاطين سهلين في البداية (أي، الأعمال المنزلية اليومية والأنشطة الأخرى الممتعة). يمكن لأخصائية الحالات إضافة الأنشطة تدريجياً حتى تتمتع الناجية بحياة كاملة ونشطة. ومن المهم عدم التسبب للناجية بالإجهاد لأن القيام بأنشطة أكثر مما يمكن لها التأقلم سيزيد الأمور سوءاً. الجدول المبين أدناه مستمد من دليل منظمة الصحة العالمية ”المعالجة المطورة للمشكلات“ الصادر في عام 2016.</w:t>
      </w:r>
    </w:p>
    <w:p w14:paraId="629E9DE9" w14:textId="77777777" w:rsidR="00A433BF" w:rsidRPr="00167538" w:rsidRDefault="00A433BF" w:rsidP="00625F66">
      <w:pPr>
        <w:bidi/>
        <w:spacing w:after="0" w:line="240" w:lineRule="auto"/>
        <w:contextualSpacing/>
        <w:jc w:val="both"/>
        <w:rPr>
          <w:rFonts w:asciiTheme="majorBidi" w:hAnsiTheme="majorBidi" w:cstheme="majorBidi"/>
          <w:i w:val="0"/>
          <w:iCs w:val="0"/>
          <w:sz w:val="22"/>
          <w:szCs w:val="22"/>
          <w:lang w:val="en-GB"/>
        </w:rPr>
      </w:pPr>
    </w:p>
    <w:p w14:paraId="7A1CE322" w14:textId="77777777" w:rsidR="4A9E4FB0" w:rsidRPr="00167538" w:rsidRDefault="00DA20C8" w:rsidP="00625F66">
      <w:p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eastAsia="Calibri" w:hAnsiTheme="majorBidi" w:cstheme="majorBidi"/>
          <w:b/>
          <w:bCs/>
          <w:i w:val="0"/>
          <w:iCs w:val="0"/>
          <w:sz w:val="22"/>
          <w:szCs w:val="22"/>
          <w:rtl/>
          <w:lang w:eastAsia="ar"/>
        </w:rPr>
        <w:t>سجل التنشيط السلوكي</w:t>
      </w:r>
    </w:p>
    <w:p w14:paraId="41429A58" w14:textId="77777777" w:rsidR="5EC63613" w:rsidRPr="003B2C3C" w:rsidRDefault="5EC63613" w:rsidP="00625F66">
      <w:pPr>
        <w:bidi/>
        <w:spacing w:after="0" w:line="240" w:lineRule="auto"/>
        <w:contextualSpacing/>
        <w:jc w:val="both"/>
        <w:rPr>
          <w:rFonts w:asciiTheme="majorBidi" w:hAnsiTheme="majorBidi" w:cstheme="majorBidi"/>
          <w:i w:val="0"/>
          <w:iCs w:val="0"/>
          <w:sz w:val="14"/>
          <w:szCs w:val="14"/>
          <w:highlight w:val="magenta"/>
          <w:lang w:val="en-GB"/>
        </w:rPr>
      </w:pPr>
    </w:p>
    <w:p w14:paraId="3327F9B6" w14:textId="77777777" w:rsidR="00860982" w:rsidRPr="00167538" w:rsidRDefault="00860982" w:rsidP="00625F66">
      <w:pPr>
        <w:bidi/>
        <w:spacing w:after="0" w:line="240" w:lineRule="auto"/>
        <w:contextualSpacing/>
        <w:jc w:val="both"/>
        <w:rPr>
          <w:rFonts w:asciiTheme="majorBidi" w:hAnsiTheme="majorBidi" w:cstheme="majorBidi"/>
          <w:i w:val="0"/>
          <w:iCs w:val="0"/>
          <w:sz w:val="22"/>
          <w:szCs w:val="22"/>
          <w:highlight w:val="magenta"/>
          <w:lang w:val="en-GB"/>
        </w:rPr>
      </w:pPr>
      <w:r w:rsidRPr="00167538">
        <w:rPr>
          <w:rFonts w:asciiTheme="majorBidi" w:hAnsiTheme="majorBidi" w:cstheme="majorBidi"/>
          <w:i w:val="0"/>
          <w:iCs w:val="0"/>
          <w:sz w:val="22"/>
          <w:szCs w:val="22"/>
          <w:highlight w:val="magenta"/>
          <w:lang w:val="en-GB" w:eastAsia="en-GB" w:bidi="en-GB"/>
        </w:rPr>
        <w:t>LANDSCAPE ON SEPEARTE PAGE</w:t>
      </w:r>
    </w:p>
    <w:tbl>
      <w:tblPr>
        <w:tblpPr w:leftFromText="180" w:rightFromText="180" w:vertAnchor="text" w:horzAnchor="margin" w:tblpY="91"/>
        <w:bidiVisual/>
        <w:tblW w:w="5000" w:type="pct"/>
        <w:tblCellMar>
          <w:left w:w="0" w:type="dxa"/>
          <w:right w:w="0" w:type="dxa"/>
        </w:tblCellMar>
        <w:tblLook w:val="01E0" w:firstRow="1" w:lastRow="1" w:firstColumn="1" w:lastColumn="1" w:noHBand="0" w:noVBand="0"/>
      </w:tblPr>
      <w:tblGrid>
        <w:gridCol w:w="1520"/>
        <w:gridCol w:w="1125"/>
        <w:gridCol w:w="1125"/>
        <w:gridCol w:w="1126"/>
        <w:gridCol w:w="1126"/>
        <w:gridCol w:w="1126"/>
        <w:gridCol w:w="1126"/>
        <w:gridCol w:w="1126"/>
      </w:tblGrid>
      <w:tr w:rsidR="00717254" w:rsidRPr="00167538" w14:paraId="44E58AAE" w14:textId="77777777" w:rsidTr="000F4876">
        <w:trPr>
          <w:trHeight w:val="669"/>
        </w:trPr>
        <w:tc>
          <w:tcPr>
            <w:tcW w:w="625" w:type="pct"/>
            <w:tcBorders>
              <w:top w:val="single" w:sz="16" w:space="0" w:color="0082CA"/>
              <w:left w:val="single" w:sz="16" w:space="0" w:color="0082CA"/>
              <w:bottom w:val="single" w:sz="16" w:space="0" w:color="0082CA"/>
              <w:right w:val="single" w:sz="16" w:space="0" w:color="0082CA"/>
            </w:tcBorders>
            <w:vAlign w:val="center"/>
          </w:tcPr>
          <w:p w14:paraId="1FA3897F" w14:textId="77777777" w:rsidR="00717254" w:rsidRPr="00167538" w:rsidRDefault="00717254" w:rsidP="00860982">
            <w:pPr>
              <w:bidi/>
              <w:spacing w:after="0" w:line="240" w:lineRule="auto"/>
              <w:ind w:right="646"/>
              <w:contextualSpacing/>
              <w:jc w:val="center"/>
              <w:rPr>
                <w:rFonts w:asciiTheme="majorBidi" w:eastAsia="HelveticaNeueforSAS" w:hAnsiTheme="majorBidi" w:cstheme="majorBidi"/>
                <w:lang w:val="en-GB"/>
              </w:rPr>
            </w:pPr>
            <w:r w:rsidRPr="00167538">
              <w:rPr>
                <w:rFonts w:asciiTheme="majorBidi" w:eastAsia="HelveticaNeueforSAS" w:hAnsiTheme="majorBidi" w:cstheme="majorBidi"/>
                <w:b/>
                <w:bCs/>
                <w:spacing w:val="-2"/>
                <w:rtl/>
                <w:lang w:eastAsia="ar"/>
              </w:rPr>
              <w:t>ا</w:t>
            </w:r>
            <w:r w:rsidRPr="00167538">
              <w:rPr>
                <w:rFonts w:asciiTheme="majorBidi" w:eastAsia="HelveticaNeueforSAS" w:hAnsiTheme="majorBidi" w:cstheme="majorBidi"/>
                <w:b/>
                <w:bCs/>
                <w:w w:val="99"/>
                <w:rtl/>
                <w:lang w:eastAsia="ar"/>
              </w:rPr>
              <w:t>لوقت</w:t>
            </w:r>
          </w:p>
        </w:tc>
        <w:tc>
          <w:tcPr>
            <w:tcW w:w="625" w:type="pct"/>
            <w:tcBorders>
              <w:top w:val="single" w:sz="16" w:space="0" w:color="0082CA"/>
              <w:left w:val="single" w:sz="16" w:space="0" w:color="0082CA"/>
              <w:bottom w:val="single" w:sz="16" w:space="0" w:color="0082CA"/>
              <w:right w:val="single" w:sz="16" w:space="0" w:color="0082CA"/>
            </w:tcBorders>
            <w:vAlign w:val="center"/>
          </w:tcPr>
          <w:p w14:paraId="5FDE8076" w14:textId="77777777" w:rsidR="00717254" w:rsidRPr="00167538" w:rsidRDefault="00717254" w:rsidP="00860982">
            <w:pPr>
              <w:bidi/>
              <w:spacing w:after="0" w:line="240" w:lineRule="auto"/>
              <w:ind w:right="-20"/>
              <w:contextualSpacing/>
              <w:jc w:val="center"/>
              <w:rPr>
                <w:rFonts w:asciiTheme="majorBidi" w:eastAsia="Arial" w:hAnsiTheme="majorBidi" w:cstheme="majorBidi"/>
                <w:lang w:val="en-GB"/>
              </w:rPr>
            </w:pPr>
            <w:r w:rsidRPr="00167538">
              <w:rPr>
                <w:rFonts w:asciiTheme="majorBidi" w:eastAsia="Arial" w:hAnsiTheme="majorBidi" w:cstheme="majorBidi"/>
                <w:b/>
                <w:bCs/>
                <w:rtl/>
                <w:lang w:eastAsia="ar"/>
              </w:rPr>
              <w:t>الإثنين</w:t>
            </w:r>
          </w:p>
        </w:tc>
        <w:tc>
          <w:tcPr>
            <w:tcW w:w="625" w:type="pct"/>
            <w:tcBorders>
              <w:top w:val="single" w:sz="16" w:space="0" w:color="0082CA"/>
              <w:left w:val="single" w:sz="16" w:space="0" w:color="0082CA"/>
              <w:bottom w:val="single" w:sz="16" w:space="0" w:color="0082CA"/>
              <w:right w:val="single" w:sz="16" w:space="0" w:color="0082CA"/>
            </w:tcBorders>
            <w:vAlign w:val="center"/>
          </w:tcPr>
          <w:p w14:paraId="75F318F6" w14:textId="77777777" w:rsidR="00717254" w:rsidRPr="00167538" w:rsidRDefault="00717254" w:rsidP="00860982">
            <w:pPr>
              <w:bidi/>
              <w:spacing w:after="0" w:line="240" w:lineRule="auto"/>
              <w:ind w:right="-20"/>
              <w:contextualSpacing/>
              <w:jc w:val="center"/>
              <w:rPr>
                <w:rFonts w:asciiTheme="majorBidi" w:eastAsia="Arial" w:hAnsiTheme="majorBidi" w:cstheme="majorBidi"/>
                <w:lang w:val="en-GB"/>
              </w:rPr>
            </w:pPr>
            <w:r w:rsidRPr="00167538">
              <w:rPr>
                <w:rFonts w:asciiTheme="majorBidi" w:eastAsia="Arial" w:hAnsiTheme="majorBidi" w:cstheme="majorBidi"/>
                <w:b/>
                <w:bCs/>
                <w:rtl/>
                <w:lang w:eastAsia="ar"/>
              </w:rPr>
              <w:t>الثلاثاء</w:t>
            </w:r>
          </w:p>
        </w:tc>
        <w:tc>
          <w:tcPr>
            <w:tcW w:w="625" w:type="pct"/>
            <w:tcBorders>
              <w:top w:val="single" w:sz="16" w:space="0" w:color="0082CA"/>
              <w:left w:val="single" w:sz="16" w:space="0" w:color="0082CA"/>
              <w:bottom w:val="single" w:sz="16" w:space="0" w:color="0082CA"/>
              <w:right w:val="single" w:sz="16" w:space="0" w:color="0082CA"/>
            </w:tcBorders>
            <w:vAlign w:val="center"/>
          </w:tcPr>
          <w:p w14:paraId="0A119D5E" w14:textId="77777777" w:rsidR="00717254" w:rsidRPr="00167538" w:rsidRDefault="00717254" w:rsidP="00860982">
            <w:pPr>
              <w:bidi/>
              <w:spacing w:after="0" w:line="240" w:lineRule="auto"/>
              <w:ind w:right="-20"/>
              <w:contextualSpacing/>
              <w:jc w:val="center"/>
              <w:rPr>
                <w:rFonts w:asciiTheme="majorBidi" w:eastAsia="Arial" w:hAnsiTheme="majorBidi" w:cstheme="majorBidi"/>
                <w:lang w:val="en-GB"/>
              </w:rPr>
            </w:pPr>
            <w:r w:rsidRPr="00167538">
              <w:rPr>
                <w:rFonts w:asciiTheme="majorBidi" w:eastAsia="Arial" w:hAnsiTheme="majorBidi" w:cstheme="majorBidi"/>
                <w:b/>
                <w:bCs/>
                <w:rtl/>
                <w:lang w:eastAsia="ar"/>
              </w:rPr>
              <w:t>الأ</w:t>
            </w:r>
            <w:r w:rsidRPr="00167538">
              <w:rPr>
                <w:rFonts w:asciiTheme="majorBidi" w:eastAsia="Arial" w:hAnsiTheme="majorBidi" w:cstheme="majorBidi"/>
                <w:b/>
                <w:bCs/>
                <w:spacing w:val="-13"/>
                <w:rtl/>
                <w:lang w:eastAsia="ar"/>
              </w:rPr>
              <w:t>ر</w:t>
            </w:r>
            <w:r w:rsidRPr="00167538">
              <w:rPr>
                <w:rFonts w:asciiTheme="majorBidi" w:eastAsia="Arial" w:hAnsiTheme="majorBidi" w:cstheme="majorBidi"/>
                <w:b/>
                <w:bCs/>
                <w:rtl/>
                <w:lang w:eastAsia="ar"/>
              </w:rPr>
              <w:t>بعاء</w:t>
            </w:r>
          </w:p>
        </w:tc>
        <w:tc>
          <w:tcPr>
            <w:tcW w:w="625" w:type="pct"/>
            <w:tcBorders>
              <w:top w:val="single" w:sz="16" w:space="0" w:color="0082CA"/>
              <w:left w:val="single" w:sz="16" w:space="0" w:color="0082CA"/>
              <w:bottom w:val="single" w:sz="16" w:space="0" w:color="0082CA"/>
              <w:right w:val="single" w:sz="16" w:space="0" w:color="0082CA"/>
            </w:tcBorders>
            <w:vAlign w:val="center"/>
          </w:tcPr>
          <w:p w14:paraId="60CEC656" w14:textId="77777777" w:rsidR="00717254" w:rsidRPr="00167538" w:rsidRDefault="00717254" w:rsidP="00860982">
            <w:pPr>
              <w:bidi/>
              <w:spacing w:after="0" w:line="240" w:lineRule="auto"/>
              <w:ind w:right="-20"/>
              <w:contextualSpacing/>
              <w:jc w:val="center"/>
              <w:rPr>
                <w:rFonts w:asciiTheme="majorBidi" w:eastAsia="Arial" w:hAnsiTheme="majorBidi" w:cstheme="majorBidi"/>
                <w:lang w:val="en-GB"/>
              </w:rPr>
            </w:pPr>
            <w:r w:rsidRPr="00167538">
              <w:rPr>
                <w:rFonts w:asciiTheme="majorBidi" w:eastAsia="Arial" w:hAnsiTheme="majorBidi" w:cstheme="majorBidi"/>
                <w:b/>
                <w:bCs/>
                <w:rtl/>
                <w:lang w:eastAsia="ar"/>
              </w:rPr>
              <w:t>الخميس</w:t>
            </w:r>
          </w:p>
        </w:tc>
        <w:tc>
          <w:tcPr>
            <w:tcW w:w="625" w:type="pct"/>
            <w:tcBorders>
              <w:top w:val="single" w:sz="16" w:space="0" w:color="0082CA"/>
              <w:left w:val="single" w:sz="16" w:space="0" w:color="0082CA"/>
              <w:bottom w:val="single" w:sz="16" w:space="0" w:color="0082CA"/>
              <w:right w:val="single" w:sz="16" w:space="0" w:color="0082CA"/>
            </w:tcBorders>
            <w:vAlign w:val="center"/>
          </w:tcPr>
          <w:p w14:paraId="779BAB01" w14:textId="77777777" w:rsidR="00717254" w:rsidRPr="00167538" w:rsidRDefault="00717254" w:rsidP="00860982">
            <w:pPr>
              <w:bidi/>
              <w:spacing w:after="0" w:line="240" w:lineRule="auto"/>
              <w:ind w:right="553"/>
              <w:contextualSpacing/>
              <w:jc w:val="center"/>
              <w:rPr>
                <w:rFonts w:asciiTheme="majorBidi" w:eastAsia="HelveticaNeueforSAS" w:hAnsiTheme="majorBidi" w:cstheme="majorBidi"/>
                <w:lang w:val="en-GB"/>
              </w:rPr>
            </w:pPr>
            <w:r w:rsidRPr="00167538">
              <w:rPr>
                <w:rFonts w:asciiTheme="majorBidi" w:eastAsia="HelveticaNeueforSAS" w:hAnsiTheme="majorBidi" w:cstheme="majorBidi"/>
                <w:b/>
                <w:bCs/>
                <w:rtl/>
                <w:lang w:eastAsia="ar"/>
              </w:rPr>
              <w:t>الجمعة</w:t>
            </w:r>
          </w:p>
        </w:tc>
        <w:tc>
          <w:tcPr>
            <w:tcW w:w="625" w:type="pct"/>
            <w:tcBorders>
              <w:top w:val="single" w:sz="16" w:space="0" w:color="0082CA"/>
              <w:left w:val="single" w:sz="16" w:space="0" w:color="0082CA"/>
              <w:bottom w:val="single" w:sz="16" w:space="0" w:color="0082CA"/>
              <w:right w:val="single" w:sz="16" w:space="0" w:color="0082CA"/>
            </w:tcBorders>
            <w:vAlign w:val="center"/>
          </w:tcPr>
          <w:p w14:paraId="29FC366F" w14:textId="77777777" w:rsidR="00717254" w:rsidRPr="00167538" w:rsidRDefault="00717254" w:rsidP="00860982">
            <w:pPr>
              <w:bidi/>
              <w:spacing w:after="0" w:line="240" w:lineRule="auto"/>
              <w:ind w:right="-20"/>
              <w:contextualSpacing/>
              <w:jc w:val="center"/>
              <w:rPr>
                <w:rFonts w:asciiTheme="majorBidi" w:eastAsia="Arial" w:hAnsiTheme="majorBidi" w:cstheme="majorBidi"/>
                <w:lang w:val="en-GB"/>
              </w:rPr>
            </w:pPr>
            <w:r w:rsidRPr="00167538">
              <w:rPr>
                <w:rFonts w:asciiTheme="majorBidi" w:eastAsia="Arial" w:hAnsiTheme="majorBidi" w:cstheme="majorBidi"/>
                <w:b/>
                <w:bCs/>
                <w:rtl/>
                <w:lang w:eastAsia="ar"/>
              </w:rPr>
              <w:t>السب</w:t>
            </w:r>
            <w:r w:rsidRPr="00167538">
              <w:rPr>
                <w:rFonts w:asciiTheme="majorBidi" w:eastAsia="Arial" w:hAnsiTheme="majorBidi" w:cstheme="majorBidi"/>
                <w:b/>
                <w:bCs/>
                <w:spacing w:val="-13"/>
                <w:rtl/>
                <w:lang w:eastAsia="ar"/>
              </w:rPr>
              <w:t>ت</w:t>
            </w:r>
          </w:p>
        </w:tc>
        <w:tc>
          <w:tcPr>
            <w:tcW w:w="625" w:type="pct"/>
            <w:tcBorders>
              <w:top w:val="single" w:sz="16" w:space="0" w:color="0082CA"/>
              <w:left w:val="single" w:sz="16" w:space="0" w:color="0082CA"/>
              <w:bottom w:val="single" w:sz="16" w:space="0" w:color="0082CA"/>
              <w:right w:val="single" w:sz="16" w:space="0" w:color="0082CA"/>
            </w:tcBorders>
            <w:vAlign w:val="center"/>
          </w:tcPr>
          <w:p w14:paraId="4BC0F78C" w14:textId="77777777" w:rsidR="00717254" w:rsidRPr="00167538" w:rsidRDefault="00717254" w:rsidP="00860982">
            <w:pPr>
              <w:bidi/>
              <w:spacing w:after="0" w:line="240" w:lineRule="auto"/>
              <w:ind w:right="-20"/>
              <w:contextualSpacing/>
              <w:jc w:val="center"/>
              <w:rPr>
                <w:rFonts w:asciiTheme="majorBidi" w:eastAsia="Arial" w:hAnsiTheme="majorBidi" w:cstheme="majorBidi"/>
                <w:lang w:val="en-GB"/>
              </w:rPr>
            </w:pPr>
            <w:r w:rsidRPr="00167538">
              <w:rPr>
                <w:rFonts w:asciiTheme="majorBidi" w:eastAsia="Arial" w:hAnsiTheme="majorBidi" w:cstheme="majorBidi"/>
                <w:b/>
                <w:bCs/>
                <w:rtl/>
                <w:lang w:eastAsia="ar"/>
              </w:rPr>
              <w:t>الأحد</w:t>
            </w:r>
          </w:p>
        </w:tc>
      </w:tr>
      <w:tr w:rsidR="00717254" w:rsidRPr="00167538" w14:paraId="7BE5F23C" w14:textId="77777777" w:rsidTr="000F4876">
        <w:trPr>
          <w:trHeight w:val="1487"/>
        </w:trPr>
        <w:tc>
          <w:tcPr>
            <w:tcW w:w="625" w:type="pct"/>
            <w:tcBorders>
              <w:top w:val="single" w:sz="16" w:space="0" w:color="0082CA"/>
              <w:left w:val="single" w:sz="16" w:space="0" w:color="0082CA"/>
              <w:bottom w:val="single" w:sz="16" w:space="0" w:color="0082CA"/>
              <w:right w:val="single" w:sz="16" w:space="0" w:color="0082CA"/>
            </w:tcBorders>
            <w:vAlign w:val="center"/>
          </w:tcPr>
          <w:p w14:paraId="3506005D" w14:textId="126F57D0" w:rsidR="00717254" w:rsidRPr="00167538" w:rsidRDefault="00F625CF" w:rsidP="00860982">
            <w:pPr>
              <w:bidi/>
              <w:spacing w:after="0" w:line="240" w:lineRule="auto"/>
              <w:ind w:left="268" w:right="-20"/>
              <w:contextualSpacing/>
              <w:rPr>
                <w:rFonts w:asciiTheme="majorBidi" w:eastAsia="Times New Roman" w:hAnsiTheme="majorBidi" w:cstheme="majorBidi"/>
                <w:sz w:val="18"/>
                <w:szCs w:val="18"/>
                <w:lang w:val="en-GB"/>
              </w:rPr>
            </w:pPr>
            <w:r w:rsidRPr="00167538">
              <w:rPr>
                <w:rFonts w:asciiTheme="majorBidi" w:hAnsiTheme="majorBidi" w:cstheme="majorBidi"/>
                <w:noProof/>
                <w:lang w:val="ar-SA" w:eastAsia="ar"/>
              </w:rPr>
              <w:drawing>
                <wp:inline distT="0" distB="0" distL="0" distR="0" wp14:anchorId="05A18985" wp14:editId="6684DF17">
                  <wp:extent cx="664210" cy="321310"/>
                  <wp:effectExtent l="0" t="0" r="0" b="0"/>
                  <wp:docPr id="16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4210" cy="321310"/>
                          </a:xfrm>
                          <a:prstGeom prst="rect">
                            <a:avLst/>
                          </a:prstGeom>
                          <a:noFill/>
                          <a:ln>
                            <a:noFill/>
                          </a:ln>
                        </pic:spPr>
                      </pic:pic>
                    </a:graphicData>
                  </a:graphic>
                </wp:inline>
              </w:drawing>
            </w:r>
          </w:p>
          <w:p w14:paraId="4248D0BE" w14:textId="77777777" w:rsidR="00717254" w:rsidRPr="00167538" w:rsidRDefault="00717254" w:rsidP="00876BC8">
            <w:pPr>
              <w:bidi/>
              <w:spacing w:after="0" w:line="240" w:lineRule="auto"/>
              <w:ind w:left="377" w:right="-20"/>
              <w:contextualSpacing/>
              <w:rPr>
                <w:rFonts w:asciiTheme="majorBidi" w:eastAsia="HelveticaNeueforSAS" w:hAnsiTheme="majorBidi" w:cstheme="majorBidi"/>
                <w:sz w:val="18"/>
                <w:szCs w:val="18"/>
                <w:lang w:val="en-GB"/>
              </w:rPr>
            </w:pPr>
            <w:r w:rsidRPr="00167538">
              <w:rPr>
                <w:rFonts w:asciiTheme="majorBidi" w:eastAsia="HelveticaNeueforSAS" w:hAnsiTheme="majorBidi" w:cstheme="majorBidi"/>
                <w:b/>
                <w:bCs/>
                <w:sz w:val="18"/>
                <w:szCs w:val="18"/>
                <w:rtl/>
                <w:lang w:eastAsia="ar"/>
              </w:rPr>
              <w:t>الصباح الباكر</w:t>
            </w:r>
          </w:p>
          <w:p w14:paraId="7E7CE482" w14:textId="77777777" w:rsidR="00717254" w:rsidRPr="00167538" w:rsidRDefault="00717254" w:rsidP="00876BC8">
            <w:pPr>
              <w:bidi/>
              <w:spacing w:after="0" w:line="240" w:lineRule="auto"/>
              <w:ind w:left="423" w:right="-20"/>
              <w:contextualSpacing/>
              <w:rPr>
                <w:rFonts w:asciiTheme="majorBidi" w:eastAsia="HelveticaNeueforSAS" w:hAnsiTheme="majorBidi" w:cstheme="majorBidi"/>
                <w:sz w:val="18"/>
                <w:szCs w:val="18"/>
                <w:lang w:val="en-GB"/>
              </w:rPr>
            </w:pPr>
            <w:r w:rsidRPr="00167538">
              <w:rPr>
                <w:rFonts w:asciiTheme="majorBidi" w:eastAsia="HelveticaNeueforSAS" w:hAnsiTheme="majorBidi" w:cstheme="majorBidi"/>
                <w:b/>
                <w:bCs/>
                <w:position w:val="1"/>
                <w:sz w:val="18"/>
                <w:szCs w:val="18"/>
                <w:rtl/>
                <w:lang w:eastAsia="ar"/>
              </w:rPr>
              <w:t>7 ص – 10 ص</w:t>
            </w:r>
          </w:p>
        </w:tc>
        <w:tc>
          <w:tcPr>
            <w:tcW w:w="625" w:type="pct"/>
            <w:tcBorders>
              <w:top w:val="single" w:sz="16" w:space="0" w:color="0082CA"/>
              <w:left w:val="single" w:sz="16" w:space="0" w:color="0082CA"/>
              <w:bottom w:val="single" w:sz="16" w:space="0" w:color="0082CA"/>
              <w:right w:val="single" w:sz="16" w:space="0" w:color="0082CA"/>
            </w:tcBorders>
            <w:vAlign w:val="center"/>
          </w:tcPr>
          <w:p w14:paraId="1857471D"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674FEEFC"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00903662"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3782F23E"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3594078C"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0AF24EB1"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0CC1A50F" w14:textId="77777777" w:rsidR="00717254" w:rsidRPr="00167538" w:rsidRDefault="00717254" w:rsidP="00876BC8">
            <w:pPr>
              <w:bidi/>
              <w:spacing w:after="0" w:line="240" w:lineRule="auto"/>
              <w:contextualSpacing/>
              <w:rPr>
                <w:rFonts w:asciiTheme="majorBidi" w:hAnsiTheme="majorBidi" w:cstheme="majorBidi"/>
                <w:lang w:val="en-GB"/>
              </w:rPr>
            </w:pPr>
          </w:p>
        </w:tc>
      </w:tr>
      <w:tr w:rsidR="00717254" w:rsidRPr="00167538" w14:paraId="6F55C3AD" w14:textId="77777777" w:rsidTr="000F4876">
        <w:trPr>
          <w:trHeight w:val="1487"/>
        </w:trPr>
        <w:tc>
          <w:tcPr>
            <w:tcW w:w="625" w:type="pct"/>
            <w:tcBorders>
              <w:top w:val="single" w:sz="16" w:space="0" w:color="0082CA"/>
              <w:left w:val="single" w:sz="16" w:space="0" w:color="0082CA"/>
              <w:bottom w:val="single" w:sz="16" w:space="0" w:color="0082CA"/>
              <w:right w:val="single" w:sz="16" w:space="0" w:color="0082CA"/>
            </w:tcBorders>
            <w:vAlign w:val="center"/>
          </w:tcPr>
          <w:p w14:paraId="3F8AD412" w14:textId="6AA3BB87" w:rsidR="00717254" w:rsidRPr="00167538" w:rsidRDefault="00F625CF" w:rsidP="00860982">
            <w:pPr>
              <w:bidi/>
              <w:spacing w:after="0" w:line="240" w:lineRule="auto"/>
              <w:ind w:left="268" w:right="-20"/>
              <w:contextualSpacing/>
              <w:rPr>
                <w:rFonts w:asciiTheme="majorBidi" w:eastAsia="Times New Roman" w:hAnsiTheme="majorBidi" w:cstheme="majorBidi"/>
                <w:sz w:val="18"/>
                <w:szCs w:val="18"/>
                <w:lang w:val="en-GB"/>
              </w:rPr>
            </w:pPr>
            <w:r w:rsidRPr="00167538">
              <w:rPr>
                <w:rFonts w:asciiTheme="majorBidi" w:hAnsiTheme="majorBidi" w:cstheme="majorBidi"/>
                <w:noProof/>
                <w:lang w:val="ar-SA" w:eastAsia="ar"/>
              </w:rPr>
              <w:drawing>
                <wp:inline distT="0" distB="0" distL="0" distR="0" wp14:anchorId="2125611A" wp14:editId="388BEA2E">
                  <wp:extent cx="571500" cy="321310"/>
                  <wp:effectExtent l="0" t="0" r="0" b="0"/>
                  <wp:docPr id="16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 cy="321310"/>
                          </a:xfrm>
                          <a:prstGeom prst="rect">
                            <a:avLst/>
                          </a:prstGeom>
                          <a:noFill/>
                          <a:ln>
                            <a:noFill/>
                          </a:ln>
                        </pic:spPr>
                      </pic:pic>
                    </a:graphicData>
                  </a:graphic>
                </wp:inline>
              </w:drawing>
            </w:r>
          </w:p>
          <w:p w14:paraId="4BF67C26" w14:textId="77777777" w:rsidR="00717254" w:rsidRPr="00167538" w:rsidRDefault="00717254" w:rsidP="00876BC8">
            <w:pPr>
              <w:bidi/>
              <w:spacing w:after="0" w:line="240" w:lineRule="auto"/>
              <w:ind w:left="393" w:right="396"/>
              <w:contextualSpacing/>
              <w:jc w:val="center"/>
              <w:rPr>
                <w:rFonts w:asciiTheme="majorBidi" w:eastAsia="HelveticaNeueforSAS" w:hAnsiTheme="majorBidi" w:cstheme="majorBidi"/>
                <w:sz w:val="18"/>
                <w:szCs w:val="18"/>
                <w:lang w:val="en-GB"/>
              </w:rPr>
            </w:pPr>
            <w:r w:rsidRPr="00167538">
              <w:rPr>
                <w:rFonts w:asciiTheme="majorBidi" w:eastAsia="HelveticaNeueforSAS" w:hAnsiTheme="majorBidi" w:cstheme="majorBidi"/>
                <w:b/>
                <w:bCs/>
                <w:w w:val="98"/>
                <w:sz w:val="18"/>
                <w:szCs w:val="18"/>
                <w:rtl/>
                <w:lang w:eastAsia="ar"/>
              </w:rPr>
              <w:t>منتصف النهار</w:t>
            </w:r>
          </w:p>
          <w:p w14:paraId="4A058DD4" w14:textId="77777777" w:rsidR="00717254" w:rsidRPr="00167538" w:rsidRDefault="00717254" w:rsidP="00876BC8">
            <w:pPr>
              <w:bidi/>
              <w:spacing w:after="0" w:line="240" w:lineRule="auto"/>
              <w:ind w:left="284" w:right="287"/>
              <w:contextualSpacing/>
              <w:jc w:val="center"/>
              <w:rPr>
                <w:rFonts w:asciiTheme="majorBidi" w:eastAsia="HelveticaNeueforSAS" w:hAnsiTheme="majorBidi" w:cstheme="majorBidi"/>
                <w:sz w:val="18"/>
                <w:szCs w:val="18"/>
                <w:lang w:val="en-GB"/>
              </w:rPr>
            </w:pPr>
            <w:r w:rsidRPr="00167538">
              <w:rPr>
                <w:rFonts w:asciiTheme="majorBidi" w:eastAsia="HelveticaNeueforSAS" w:hAnsiTheme="majorBidi" w:cstheme="majorBidi"/>
                <w:b/>
                <w:bCs/>
                <w:position w:val="1"/>
                <w:sz w:val="18"/>
                <w:szCs w:val="18"/>
                <w:rtl/>
                <w:lang w:eastAsia="ar"/>
              </w:rPr>
              <w:t xml:space="preserve">10 – </w:t>
            </w:r>
            <w:r w:rsidRPr="00167538">
              <w:rPr>
                <w:rFonts w:asciiTheme="majorBidi" w:eastAsia="HelveticaNeueforSAS" w:hAnsiTheme="majorBidi" w:cstheme="majorBidi"/>
                <w:b/>
                <w:bCs/>
                <w:w w:val="101"/>
                <w:position w:val="1"/>
                <w:sz w:val="18"/>
                <w:szCs w:val="18"/>
                <w:rtl/>
                <w:lang w:eastAsia="ar"/>
              </w:rPr>
              <w:t>12 ظهراً</w:t>
            </w:r>
          </w:p>
        </w:tc>
        <w:tc>
          <w:tcPr>
            <w:tcW w:w="625" w:type="pct"/>
            <w:tcBorders>
              <w:top w:val="single" w:sz="16" w:space="0" w:color="0082CA"/>
              <w:left w:val="single" w:sz="16" w:space="0" w:color="0082CA"/>
              <w:bottom w:val="single" w:sz="16" w:space="0" w:color="0082CA"/>
              <w:right w:val="single" w:sz="16" w:space="0" w:color="0082CA"/>
            </w:tcBorders>
            <w:vAlign w:val="center"/>
          </w:tcPr>
          <w:p w14:paraId="521ED78E"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04403EC0"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2FB40F43"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29BA4A11"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6AB84803"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3AAF9320"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7CAC0C03" w14:textId="77777777" w:rsidR="00717254" w:rsidRPr="00167538" w:rsidRDefault="00717254" w:rsidP="00876BC8">
            <w:pPr>
              <w:bidi/>
              <w:spacing w:after="0" w:line="240" w:lineRule="auto"/>
              <w:contextualSpacing/>
              <w:rPr>
                <w:rFonts w:asciiTheme="majorBidi" w:hAnsiTheme="majorBidi" w:cstheme="majorBidi"/>
                <w:lang w:val="en-GB"/>
              </w:rPr>
            </w:pPr>
          </w:p>
        </w:tc>
      </w:tr>
      <w:tr w:rsidR="00717254" w:rsidRPr="00167538" w14:paraId="175E947E" w14:textId="77777777" w:rsidTr="000F4876">
        <w:trPr>
          <w:trHeight w:val="1487"/>
        </w:trPr>
        <w:tc>
          <w:tcPr>
            <w:tcW w:w="625" w:type="pct"/>
            <w:tcBorders>
              <w:top w:val="single" w:sz="16" w:space="0" w:color="0082CA"/>
              <w:left w:val="single" w:sz="16" w:space="0" w:color="0082CA"/>
              <w:bottom w:val="single" w:sz="16" w:space="0" w:color="0082CA"/>
              <w:right w:val="single" w:sz="16" w:space="0" w:color="0082CA"/>
            </w:tcBorders>
            <w:vAlign w:val="center"/>
          </w:tcPr>
          <w:p w14:paraId="4840B5F7" w14:textId="79EE78C9" w:rsidR="00717254" w:rsidRPr="00167538" w:rsidRDefault="00F625CF" w:rsidP="00860982">
            <w:pPr>
              <w:bidi/>
              <w:spacing w:after="0" w:line="240" w:lineRule="auto"/>
              <w:ind w:left="268" w:right="-20"/>
              <w:contextualSpacing/>
              <w:rPr>
                <w:rFonts w:asciiTheme="majorBidi" w:eastAsia="Times New Roman" w:hAnsiTheme="majorBidi" w:cstheme="majorBidi"/>
                <w:sz w:val="18"/>
                <w:szCs w:val="18"/>
                <w:lang w:val="en-GB"/>
              </w:rPr>
            </w:pPr>
            <w:r w:rsidRPr="00167538">
              <w:rPr>
                <w:rFonts w:asciiTheme="majorBidi" w:hAnsiTheme="majorBidi" w:cstheme="majorBidi"/>
                <w:noProof/>
                <w:lang w:val="ar-SA" w:eastAsia="ar"/>
              </w:rPr>
              <w:drawing>
                <wp:inline distT="0" distB="0" distL="0" distR="0" wp14:anchorId="320AD53F" wp14:editId="2D1AD873">
                  <wp:extent cx="571500" cy="321310"/>
                  <wp:effectExtent l="0" t="0" r="0" b="0"/>
                  <wp:docPr id="16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1500" cy="321310"/>
                          </a:xfrm>
                          <a:prstGeom prst="rect">
                            <a:avLst/>
                          </a:prstGeom>
                          <a:noFill/>
                          <a:ln>
                            <a:noFill/>
                          </a:ln>
                        </pic:spPr>
                      </pic:pic>
                    </a:graphicData>
                  </a:graphic>
                </wp:inline>
              </w:drawing>
            </w:r>
          </w:p>
          <w:p w14:paraId="759190C8" w14:textId="77777777" w:rsidR="00717254" w:rsidRPr="00167538" w:rsidRDefault="00717254" w:rsidP="00876BC8">
            <w:pPr>
              <w:bidi/>
              <w:spacing w:after="0" w:line="240" w:lineRule="auto"/>
              <w:ind w:left="463" w:right="466"/>
              <w:contextualSpacing/>
              <w:jc w:val="center"/>
              <w:rPr>
                <w:rFonts w:asciiTheme="majorBidi" w:eastAsia="HelveticaNeueforSAS" w:hAnsiTheme="majorBidi" w:cstheme="majorBidi"/>
                <w:sz w:val="18"/>
                <w:szCs w:val="18"/>
                <w:lang w:val="en-GB"/>
              </w:rPr>
            </w:pPr>
            <w:r w:rsidRPr="00167538">
              <w:rPr>
                <w:rFonts w:asciiTheme="majorBidi" w:eastAsia="HelveticaNeueforSAS" w:hAnsiTheme="majorBidi" w:cstheme="majorBidi"/>
                <w:b/>
                <w:bCs/>
                <w:sz w:val="18"/>
                <w:szCs w:val="18"/>
                <w:rtl/>
                <w:lang w:eastAsia="ar"/>
              </w:rPr>
              <w:t>وقت الغداء</w:t>
            </w:r>
          </w:p>
          <w:p w14:paraId="6C6C3081" w14:textId="77777777" w:rsidR="00717254" w:rsidRPr="00167538" w:rsidRDefault="00717254" w:rsidP="00876BC8">
            <w:pPr>
              <w:bidi/>
              <w:spacing w:after="0" w:line="240" w:lineRule="auto"/>
              <w:ind w:left="319" w:right="322"/>
              <w:contextualSpacing/>
              <w:jc w:val="center"/>
              <w:rPr>
                <w:rFonts w:asciiTheme="majorBidi" w:eastAsia="HelveticaNeueforSAS" w:hAnsiTheme="majorBidi" w:cstheme="majorBidi"/>
                <w:sz w:val="18"/>
                <w:szCs w:val="18"/>
                <w:lang w:val="en-GB"/>
              </w:rPr>
            </w:pPr>
            <w:r w:rsidRPr="00167538">
              <w:rPr>
                <w:rFonts w:asciiTheme="majorBidi" w:eastAsia="HelveticaNeueforSAS" w:hAnsiTheme="majorBidi" w:cstheme="majorBidi"/>
                <w:b/>
                <w:bCs/>
                <w:position w:val="1"/>
                <w:sz w:val="18"/>
                <w:szCs w:val="18"/>
                <w:rtl/>
                <w:lang w:eastAsia="ar"/>
              </w:rPr>
              <w:t>12 ظهراً –</w:t>
            </w:r>
            <w:r w:rsidRPr="00167538">
              <w:rPr>
                <w:rFonts w:asciiTheme="majorBidi" w:eastAsia="HelveticaNeueforSAS" w:hAnsiTheme="majorBidi" w:cstheme="majorBidi"/>
                <w:b/>
                <w:bCs/>
                <w:w w:val="99"/>
                <w:position w:val="1"/>
                <w:sz w:val="18"/>
                <w:szCs w:val="18"/>
                <w:rtl/>
                <w:lang w:eastAsia="ar"/>
              </w:rPr>
              <w:t xml:space="preserve"> 2 ظهراً</w:t>
            </w:r>
          </w:p>
        </w:tc>
        <w:tc>
          <w:tcPr>
            <w:tcW w:w="625" w:type="pct"/>
            <w:tcBorders>
              <w:top w:val="single" w:sz="16" w:space="0" w:color="0082CA"/>
              <w:left w:val="single" w:sz="16" w:space="0" w:color="0082CA"/>
              <w:bottom w:val="single" w:sz="16" w:space="0" w:color="0082CA"/>
              <w:right w:val="single" w:sz="16" w:space="0" w:color="0082CA"/>
            </w:tcBorders>
            <w:vAlign w:val="center"/>
          </w:tcPr>
          <w:p w14:paraId="0D8DBBC7"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11697EF6"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173869A7"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6A39EDAD"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4B600706"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3DFA50B7"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46F746A9" w14:textId="77777777" w:rsidR="00717254" w:rsidRPr="00167538" w:rsidRDefault="00717254" w:rsidP="00876BC8">
            <w:pPr>
              <w:bidi/>
              <w:spacing w:after="0" w:line="240" w:lineRule="auto"/>
              <w:contextualSpacing/>
              <w:rPr>
                <w:rFonts w:asciiTheme="majorBidi" w:hAnsiTheme="majorBidi" w:cstheme="majorBidi"/>
                <w:lang w:val="en-GB"/>
              </w:rPr>
            </w:pPr>
          </w:p>
        </w:tc>
      </w:tr>
      <w:tr w:rsidR="00717254" w:rsidRPr="00167538" w14:paraId="6C3CDCE6" w14:textId="77777777" w:rsidTr="000F4876">
        <w:trPr>
          <w:trHeight w:val="1487"/>
        </w:trPr>
        <w:tc>
          <w:tcPr>
            <w:tcW w:w="625" w:type="pct"/>
            <w:tcBorders>
              <w:top w:val="single" w:sz="16" w:space="0" w:color="0082CA"/>
              <w:left w:val="single" w:sz="16" w:space="0" w:color="0082CA"/>
              <w:bottom w:val="single" w:sz="16" w:space="0" w:color="0082CA"/>
              <w:right w:val="single" w:sz="16" w:space="0" w:color="0082CA"/>
            </w:tcBorders>
            <w:vAlign w:val="center"/>
          </w:tcPr>
          <w:p w14:paraId="22736A1C" w14:textId="36270381" w:rsidR="00717254" w:rsidRPr="00167538" w:rsidRDefault="00F625CF" w:rsidP="00860982">
            <w:pPr>
              <w:bidi/>
              <w:spacing w:after="0" w:line="240" w:lineRule="auto"/>
              <w:ind w:left="359" w:right="-20"/>
              <w:contextualSpacing/>
              <w:rPr>
                <w:rFonts w:asciiTheme="majorBidi" w:eastAsia="Times New Roman" w:hAnsiTheme="majorBidi" w:cstheme="majorBidi"/>
                <w:sz w:val="18"/>
                <w:szCs w:val="18"/>
                <w:lang w:val="en-GB"/>
              </w:rPr>
            </w:pPr>
            <w:r w:rsidRPr="00167538">
              <w:rPr>
                <w:rFonts w:asciiTheme="majorBidi" w:hAnsiTheme="majorBidi" w:cstheme="majorBidi"/>
                <w:noProof/>
                <w:lang w:val="ar-SA" w:eastAsia="ar"/>
              </w:rPr>
              <w:drawing>
                <wp:inline distT="0" distB="0" distL="0" distR="0" wp14:anchorId="64A3B191" wp14:editId="19D5B254">
                  <wp:extent cx="527685" cy="326390"/>
                  <wp:effectExtent l="0" t="0" r="0" b="0"/>
                  <wp:docPr id="16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685" cy="326390"/>
                          </a:xfrm>
                          <a:prstGeom prst="rect">
                            <a:avLst/>
                          </a:prstGeom>
                          <a:noFill/>
                          <a:ln>
                            <a:noFill/>
                          </a:ln>
                        </pic:spPr>
                      </pic:pic>
                    </a:graphicData>
                  </a:graphic>
                </wp:inline>
              </w:drawing>
            </w:r>
          </w:p>
          <w:p w14:paraId="40BA80D3" w14:textId="77777777" w:rsidR="00717254" w:rsidRPr="00167538" w:rsidRDefault="00717254" w:rsidP="00876BC8">
            <w:pPr>
              <w:bidi/>
              <w:spacing w:after="0" w:line="240" w:lineRule="auto"/>
              <w:ind w:left="513" w:right="-20"/>
              <w:contextualSpacing/>
              <w:rPr>
                <w:rFonts w:asciiTheme="majorBidi" w:eastAsia="Arial" w:hAnsiTheme="majorBidi" w:cstheme="majorBidi"/>
                <w:sz w:val="18"/>
                <w:szCs w:val="18"/>
                <w:lang w:val="en-GB"/>
              </w:rPr>
            </w:pPr>
            <w:r w:rsidRPr="00167538">
              <w:rPr>
                <w:rFonts w:asciiTheme="majorBidi" w:eastAsia="Arial" w:hAnsiTheme="majorBidi" w:cstheme="majorBidi"/>
                <w:b/>
                <w:bCs/>
                <w:sz w:val="18"/>
                <w:szCs w:val="18"/>
                <w:rtl/>
                <w:lang w:eastAsia="ar"/>
              </w:rPr>
              <w:t>بعد الظهر</w:t>
            </w:r>
          </w:p>
          <w:p w14:paraId="4DECF186" w14:textId="77777777" w:rsidR="00717254" w:rsidRPr="00167538" w:rsidRDefault="00717254" w:rsidP="00876BC8">
            <w:pPr>
              <w:bidi/>
              <w:spacing w:after="0" w:line="240" w:lineRule="auto"/>
              <w:ind w:left="455" w:right="-20"/>
              <w:contextualSpacing/>
              <w:rPr>
                <w:rFonts w:asciiTheme="majorBidi" w:eastAsia="HelveticaNeueforSAS" w:hAnsiTheme="majorBidi" w:cstheme="majorBidi"/>
                <w:sz w:val="18"/>
                <w:szCs w:val="18"/>
                <w:lang w:val="en-GB"/>
              </w:rPr>
            </w:pPr>
            <w:r w:rsidRPr="00167538">
              <w:rPr>
                <w:rFonts w:asciiTheme="majorBidi" w:eastAsia="HelveticaNeueforSAS" w:hAnsiTheme="majorBidi" w:cstheme="majorBidi"/>
                <w:b/>
                <w:bCs/>
                <w:sz w:val="18"/>
                <w:szCs w:val="18"/>
                <w:rtl/>
                <w:lang w:eastAsia="ar"/>
              </w:rPr>
              <w:t>2 ظهراً – 5 عصراً</w:t>
            </w:r>
          </w:p>
        </w:tc>
        <w:tc>
          <w:tcPr>
            <w:tcW w:w="625" w:type="pct"/>
            <w:tcBorders>
              <w:top w:val="single" w:sz="16" w:space="0" w:color="0082CA"/>
              <w:left w:val="single" w:sz="16" w:space="0" w:color="0082CA"/>
              <w:bottom w:val="single" w:sz="16" w:space="0" w:color="0082CA"/>
              <w:right w:val="single" w:sz="16" w:space="0" w:color="0082CA"/>
            </w:tcBorders>
            <w:vAlign w:val="center"/>
          </w:tcPr>
          <w:p w14:paraId="15FA777A"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44C635F9"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03116335"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4D17A23F"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1EB83B5C"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1CC9F531"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0AD01832" w14:textId="77777777" w:rsidR="00717254" w:rsidRPr="00167538" w:rsidRDefault="00717254" w:rsidP="00876BC8">
            <w:pPr>
              <w:bidi/>
              <w:spacing w:after="0" w:line="240" w:lineRule="auto"/>
              <w:contextualSpacing/>
              <w:rPr>
                <w:rFonts w:asciiTheme="majorBidi" w:hAnsiTheme="majorBidi" w:cstheme="majorBidi"/>
                <w:lang w:val="en-GB"/>
              </w:rPr>
            </w:pPr>
          </w:p>
        </w:tc>
      </w:tr>
      <w:tr w:rsidR="00717254" w:rsidRPr="00167538" w14:paraId="5CAE2CD2" w14:textId="77777777" w:rsidTr="000F4876">
        <w:trPr>
          <w:trHeight w:val="1487"/>
        </w:trPr>
        <w:tc>
          <w:tcPr>
            <w:tcW w:w="625" w:type="pct"/>
            <w:tcBorders>
              <w:top w:val="single" w:sz="16" w:space="0" w:color="0082CA"/>
              <w:left w:val="single" w:sz="16" w:space="0" w:color="0082CA"/>
              <w:bottom w:val="single" w:sz="16" w:space="0" w:color="0082CA"/>
              <w:right w:val="single" w:sz="16" w:space="0" w:color="0082CA"/>
            </w:tcBorders>
            <w:vAlign w:val="center"/>
          </w:tcPr>
          <w:p w14:paraId="75F3603B" w14:textId="7EC64AD9" w:rsidR="00717254" w:rsidRPr="00167538" w:rsidRDefault="00F625CF" w:rsidP="00860982">
            <w:pPr>
              <w:bidi/>
              <w:spacing w:after="0" w:line="240" w:lineRule="auto"/>
              <w:ind w:left="360" w:right="-20"/>
              <w:contextualSpacing/>
              <w:rPr>
                <w:rFonts w:asciiTheme="majorBidi" w:eastAsia="Times New Roman" w:hAnsiTheme="majorBidi" w:cstheme="majorBidi"/>
                <w:sz w:val="18"/>
                <w:szCs w:val="18"/>
                <w:lang w:val="en-GB"/>
              </w:rPr>
            </w:pPr>
            <w:r w:rsidRPr="00167538">
              <w:rPr>
                <w:rFonts w:asciiTheme="majorBidi" w:hAnsiTheme="majorBidi" w:cstheme="majorBidi"/>
                <w:noProof/>
                <w:lang w:val="ar-SA" w:eastAsia="ar"/>
              </w:rPr>
              <w:drawing>
                <wp:inline distT="0" distB="0" distL="0" distR="0" wp14:anchorId="76E00627" wp14:editId="768F9EA6">
                  <wp:extent cx="527685" cy="326390"/>
                  <wp:effectExtent l="0" t="0" r="0" b="0"/>
                  <wp:docPr id="166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685" cy="326390"/>
                          </a:xfrm>
                          <a:prstGeom prst="rect">
                            <a:avLst/>
                          </a:prstGeom>
                          <a:noFill/>
                          <a:ln>
                            <a:noFill/>
                          </a:ln>
                        </pic:spPr>
                      </pic:pic>
                    </a:graphicData>
                  </a:graphic>
                </wp:inline>
              </w:drawing>
            </w:r>
          </w:p>
          <w:p w14:paraId="14BFC13B" w14:textId="77777777" w:rsidR="00717254" w:rsidRPr="00167538" w:rsidRDefault="00717254" w:rsidP="00876BC8">
            <w:pPr>
              <w:bidi/>
              <w:spacing w:after="0" w:line="240" w:lineRule="auto"/>
              <w:ind w:left="545" w:right="547"/>
              <w:contextualSpacing/>
              <w:jc w:val="center"/>
              <w:rPr>
                <w:rFonts w:asciiTheme="majorBidi" w:eastAsia="Arial" w:hAnsiTheme="majorBidi" w:cstheme="majorBidi"/>
                <w:sz w:val="18"/>
                <w:szCs w:val="18"/>
                <w:lang w:val="en-GB"/>
              </w:rPr>
            </w:pPr>
            <w:r w:rsidRPr="00167538">
              <w:rPr>
                <w:rFonts w:asciiTheme="majorBidi" w:eastAsia="Arial" w:hAnsiTheme="majorBidi" w:cstheme="majorBidi"/>
                <w:b/>
                <w:bCs/>
                <w:w w:val="99"/>
                <w:sz w:val="18"/>
                <w:szCs w:val="18"/>
                <w:rtl/>
                <w:lang w:eastAsia="ar"/>
              </w:rPr>
              <w:t>المساء</w:t>
            </w:r>
          </w:p>
          <w:p w14:paraId="1B64A969" w14:textId="77777777" w:rsidR="00717254" w:rsidRPr="00167538" w:rsidRDefault="00717254" w:rsidP="00876BC8">
            <w:pPr>
              <w:bidi/>
              <w:spacing w:after="0" w:line="240" w:lineRule="auto"/>
              <w:ind w:left="424" w:right="427"/>
              <w:contextualSpacing/>
              <w:jc w:val="center"/>
              <w:rPr>
                <w:rFonts w:asciiTheme="majorBidi" w:eastAsia="HelveticaNeueforSAS" w:hAnsiTheme="majorBidi" w:cstheme="majorBidi"/>
                <w:sz w:val="18"/>
                <w:szCs w:val="18"/>
                <w:lang w:val="en-GB"/>
              </w:rPr>
            </w:pPr>
            <w:r w:rsidRPr="00167538">
              <w:rPr>
                <w:rFonts w:asciiTheme="majorBidi" w:eastAsia="HelveticaNeueforSAS" w:hAnsiTheme="majorBidi" w:cstheme="majorBidi"/>
                <w:b/>
                <w:bCs/>
                <w:sz w:val="18"/>
                <w:szCs w:val="18"/>
                <w:rtl/>
                <w:lang w:eastAsia="ar"/>
              </w:rPr>
              <w:t xml:space="preserve">5 عصراً – </w:t>
            </w:r>
            <w:r w:rsidRPr="00167538">
              <w:rPr>
                <w:rFonts w:asciiTheme="majorBidi" w:eastAsia="HelveticaNeueforSAS" w:hAnsiTheme="majorBidi" w:cstheme="majorBidi"/>
                <w:b/>
                <w:bCs/>
                <w:w w:val="99"/>
                <w:sz w:val="18"/>
                <w:szCs w:val="18"/>
                <w:rtl/>
                <w:lang w:eastAsia="ar"/>
              </w:rPr>
              <w:t>8 م</w:t>
            </w:r>
          </w:p>
        </w:tc>
        <w:tc>
          <w:tcPr>
            <w:tcW w:w="625" w:type="pct"/>
            <w:tcBorders>
              <w:top w:val="single" w:sz="16" w:space="0" w:color="0082CA"/>
              <w:left w:val="single" w:sz="16" w:space="0" w:color="0082CA"/>
              <w:bottom w:val="single" w:sz="16" w:space="0" w:color="0082CA"/>
              <w:right w:val="single" w:sz="16" w:space="0" w:color="0082CA"/>
            </w:tcBorders>
            <w:vAlign w:val="center"/>
          </w:tcPr>
          <w:p w14:paraId="7FC3E4BA"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192AADA2"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1553CF49"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4B43D62C"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047C27BC"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2A0D114B"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525D3459" w14:textId="77777777" w:rsidR="00717254" w:rsidRPr="00167538" w:rsidRDefault="00717254" w:rsidP="00876BC8">
            <w:pPr>
              <w:bidi/>
              <w:spacing w:after="0" w:line="240" w:lineRule="auto"/>
              <w:contextualSpacing/>
              <w:rPr>
                <w:rFonts w:asciiTheme="majorBidi" w:hAnsiTheme="majorBidi" w:cstheme="majorBidi"/>
                <w:lang w:val="en-GB"/>
              </w:rPr>
            </w:pPr>
          </w:p>
        </w:tc>
      </w:tr>
      <w:tr w:rsidR="00717254" w:rsidRPr="00167538" w14:paraId="6379B1D4" w14:textId="77777777" w:rsidTr="003B2C3C">
        <w:trPr>
          <w:trHeight w:val="1253"/>
        </w:trPr>
        <w:tc>
          <w:tcPr>
            <w:tcW w:w="625" w:type="pct"/>
            <w:tcBorders>
              <w:top w:val="single" w:sz="16" w:space="0" w:color="0082CA"/>
              <w:left w:val="single" w:sz="16" w:space="0" w:color="0082CA"/>
              <w:bottom w:val="single" w:sz="16" w:space="0" w:color="0082CA"/>
              <w:right w:val="single" w:sz="16" w:space="0" w:color="0082CA"/>
            </w:tcBorders>
            <w:vAlign w:val="center"/>
          </w:tcPr>
          <w:p w14:paraId="20FA631C" w14:textId="6BF01657" w:rsidR="00717254" w:rsidRPr="00167538" w:rsidRDefault="00F625CF" w:rsidP="00860982">
            <w:pPr>
              <w:bidi/>
              <w:spacing w:after="0" w:line="240" w:lineRule="auto"/>
              <w:ind w:left="268" w:right="-20"/>
              <w:contextualSpacing/>
              <w:rPr>
                <w:rFonts w:asciiTheme="majorBidi" w:eastAsia="Times New Roman" w:hAnsiTheme="majorBidi" w:cstheme="majorBidi"/>
                <w:lang w:val="en-GB"/>
              </w:rPr>
            </w:pPr>
            <w:r w:rsidRPr="00167538">
              <w:rPr>
                <w:rFonts w:asciiTheme="majorBidi" w:hAnsiTheme="majorBidi" w:cstheme="majorBidi"/>
                <w:noProof/>
                <w:lang w:val="ar-SA" w:eastAsia="ar"/>
              </w:rPr>
              <w:drawing>
                <wp:inline distT="0" distB="0" distL="0" distR="0" wp14:anchorId="0B58F763" wp14:editId="4D951915">
                  <wp:extent cx="577215" cy="321310"/>
                  <wp:effectExtent l="0" t="0" r="0" b="0"/>
                  <wp:docPr id="16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7215" cy="321310"/>
                          </a:xfrm>
                          <a:prstGeom prst="rect">
                            <a:avLst/>
                          </a:prstGeom>
                          <a:noFill/>
                          <a:ln>
                            <a:noFill/>
                          </a:ln>
                        </pic:spPr>
                      </pic:pic>
                    </a:graphicData>
                  </a:graphic>
                </wp:inline>
              </w:drawing>
            </w:r>
          </w:p>
          <w:p w14:paraId="40B8F573" w14:textId="77777777" w:rsidR="00717254" w:rsidRPr="00167538" w:rsidRDefault="00717254" w:rsidP="00876BC8">
            <w:pPr>
              <w:bidi/>
              <w:spacing w:after="0" w:line="240" w:lineRule="auto"/>
              <w:ind w:left="408" w:right="-20"/>
              <w:contextualSpacing/>
              <w:rPr>
                <w:rFonts w:asciiTheme="majorBidi" w:eastAsia="Arial" w:hAnsiTheme="majorBidi" w:cstheme="majorBidi"/>
                <w:lang w:val="en-GB"/>
              </w:rPr>
            </w:pPr>
            <w:r w:rsidRPr="00167538">
              <w:rPr>
                <w:rFonts w:asciiTheme="majorBidi" w:eastAsia="Arial" w:hAnsiTheme="majorBidi" w:cstheme="majorBidi"/>
                <w:b/>
                <w:bCs/>
                <w:rtl/>
                <w:lang w:eastAsia="ar"/>
              </w:rPr>
              <w:t>وقت متأخر من المساء</w:t>
            </w:r>
          </w:p>
          <w:p w14:paraId="12AD132C" w14:textId="77777777" w:rsidR="00717254" w:rsidRPr="00167538" w:rsidRDefault="00717254" w:rsidP="00876BC8">
            <w:pPr>
              <w:bidi/>
              <w:spacing w:after="0" w:line="240" w:lineRule="auto"/>
              <w:ind w:left="408" w:right="-20"/>
              <w:contextualSpacing/>
              <w:rPr>
                <w:rFonts w:asciiTheme="majorBidi" w:eastAsia="HelveticaNeueforSAS" w:hAnsiTheme="majorBidi" w:cstheme="majorBidi"/>
                <w:lang w:val="en-GB"/>
              </w:rPr>
            </w:pPr>
            <w:r w:rsidRPr="00167538">
              <w:rPr>
                <w:rFonts w:asciiTheme="majorBidi" w:eastAsia="HelveticaNeueforSAS" w:hAnsiTheme="majorBidi" w:cstheme="majorBidi"/>
                <w:b/>
                <w:bCs/>
                <w:rtl/>
                <w:lang w:eastAsia="ar"/>
              </w:rPr>
              <w:t>8 م حتى 11 م</w:t>
            </w:r>
          </w:p>
        </w:tc>
        <w:tc>
          <w:tcPr>
            <w:tcW w:w="625" w:type="pct"/>
            <w:tcBorders>
              <w:top w:val="single" w:sz="16" w:space="0" w:color="0082CA"/>
              <w:left w:val="single" w:sz="16" w:space="0" w:color="0082CA"/>
              <w:bottom w:val="single" w:sz="16" w:space="0" w:color="0082CA"/>
              <w:right w:val="single" w:sz="16" w:space="0" w:color="0082CA"/>
            </w:tcBorders>
            <w:vAlign w:val="center"/>
          </w:tcPr>
          <w:p w14:paraId="14C54306"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6EA8EDF5"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61BDB35B"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4596A4DE"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3F3FA753"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0802EA5B" w14:textId="77777777" w:rsidR="00717254" w:rsidRPr="00167538" w:rsidRDefault="00717254" w:rsidP="00876BC8">
            <w:pPr>
              <w:bidi/>
              <w:spacing w:after="0" w:line="240" w:lineRule="auto"/>
              <w:contextualSpacing/>
              <w:rPr>
                <w:rFonts w:asciiTheme="majorBidi" w:hAnsiTheme="majorBidi" w:cstheme="majorBidi"/>
                <w:lang w:val="en-GB"/>
              </w:rPr>
            </w:pPr>
          </w:p>
        </w:tc>
        <w:tc>
          <w:tcPr>
            <w:tcW w:w="625" w:type="pct"/>
            <w:tcBorders>
              <w:top w:val="single" w:sz="16" w:space="0" w:color="0082CA"/>
              <w:left w:val="single" w:sz="16" w:space="0" w:color="0082CA"/>
              <w:bottom w:val="single" w:sz="16" w:space="0" w:color="0082CA"/>
              <w:right w:val="single" w:sz="16" w:space="0" w:color="0082CA"/>
            </w:tcBorders>
            <w:vAlign w:val="center"/>
          </w:tcPr>
          <w:p w14:paraId="72E5584F" w14:textId="77777777" w:rsidR="00717254" w:rsidRPr="00167538" w:rsidRDefault="00717254" w:rsidP="00876BC8">
            <w:pPr>
              <w:bidi/>
              <w:spacing w:after="0" w:line="240" w:lineRule="auto"/>
              <w:contextualSpacing/>
              <w:rPr>
                <w:rFonts w:asciiTheme="majorBidi" w:hAnsiTheme="majorBidi" w:cstheme="majorBidi"/>
                <w:lang w:val="en-GB"/>
              </w:rPr>
            </w:pPr>
          </w:p>
        </w:tc>
      </w:tr>
    </w:tbl>
    <w:p w14:paraId="48EB0F52" w14:textId="77777777" w:rsidR="000F4876" w:rsidRPr="003B2C3C" w:rsidRDefault="000F4876">
      <w:pPr>
        <w:bidi/>
        <w:rPr>
          <w:rFonts w:asciiTheme="majorBidi" w:hAnsiTheme="majorBidi" w:cstheme="majorBidi"/>
          <w:i w:val="0"/>
          <w:iCs w:val="0"/>
          <w:sz w:val="4"/>
          <w:szCs w:val="4"/>
          <w:lang w:val="en-GB"/>
        </w:rPr>
      </w:pPr>
      <w:r w:rsidRPr="00167538">
        <w:rPr>
          <w:rFonts w:asciiTheme="majorBidi" w:hAnsiTheme="majorBidi" w:cstheme="majorBidi"/>
          <w:i w:val="0"/>
          <w:iCs w:val="0"/>
          <w:sz w:val="22"/>
          <w:szCs w:val="22"/>
          <w:rtl/>
          <w:lang w:eastAsia="ar"/>
        </w:rPr>
        <w:br w:type="page"/>
      </w:r>
    </w:p>
    <w:p w14:paraId="7CB79487" w14:textId="77777777" w:rsidR="007D4F98" w:rsidRPr="00167538" w:rsidRDefault="007D4F98" w:rsidP="00435630">
      <w:pPr>
        <w:pStyle w:val="Style2"/>
        <w:outlineLvl w:val="1"/>
        <w:rPr>
          <w:rFonts w:asciiTheme="majorBidi" w:hAnsiTheme="majorBidi" w:cstheme="majorBidi"/>
        </w:rPr>
      </w:pPr>
      <w:bookmarkStart w:id="48" w:name="_Toc138169601"/>
      <w:r w:rsidRPr="00167538">
        <w:rPr>
          <w:rFonts w:asciiTheme="majorBidi" w:hAnsiTheme="majorBidi" w:cstheme="majorBidi"/>
          <w:rtl/>
        </w:rPr>
        <w:lastRenderedPageBreak/>
        <w:t>الملحق (ي): تحدي الأفكار (إعادة الهيكلة المعرفية)</w:t>
      </w:r>
      <w:bookmarkEnd w:id="48"/>
    </w:p>
    <w:p w14:paraId="29C9F3C8" w14:textId="77777777" w:rsidR="00891FFD" w:rsidRPr="00167538" w:rsidRDefault="00891FFD" w:rsidP="00625F66">
      <w:pPr>
        <w:bidi/>
        <w:spacing w:after="0" w:line="240" w:lineRule="auto"/>
        <w:contextualSpacing/>
        <w:jc w:val="both"/>
        <w:rPr>
          <w:rFonts w:asciiTheme="majorBidi" w:hAnsiTheme="majorBidi" w:cstheme="majorBidi"/>
          <w:i w:val="0"/>
          <w:iCs w:val="0"/>
          <w:sz w:val="22"/>
          <w:szCs w:val="22"/>
          <w:lang w:val="en-GB"/>
        </w:rPr>
      </w:pPr>
    </w:p>
    <w:p w14:paraId="439A197F" w14:textId="77777777" w:rsidR="007D4F98" w:rsidRPr="00167538" w:rsidRDefault="007D4F98" w:rsidP="009507A3">
      <w:pPr>
        <w:bidi/>
        <w:spacing w:after="0" w:line="240" w:lineRule="auto"/>
        <w:contextualSpacing/>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أسئلة الأدلة:</w:t>
      </w:r>
    </w:p>
    <w:p w14:paraId="09D0EED0" w14:textId="77777777" w:rsidR="007D4F98" w:rsidRPr="00167538" w:rsidRDefault="007D4F98" w:rsidP="009507A3">
      <w:pPr>
        <w:numPr>
          <w:ilvl w:val="0"/>
          <w:numId w:val="168"/>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الأدلة التي تثبت أن هذه الفكرة صحيحة؟</w:t>
      </w:r>
    </w:p>
    <w:p w14:paraId="2F665497" w14:textId="77777777" w:rsidR="007D4F98" w:rsidRPr="00167538" w:rsidRDefault="007D4F98" w:rsidP="009507A3">
      <w:pPr>
        <w:numPr>
          <w:ilvl w:val="0"/>
          <w:numId w:val="168"/>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أنا على يقين أن ...؟</w:t>
      </w:r>
    </w:p>
    <w:p w14:paraId="03C7F316" w14:textId="77777777" w:rsidR="007D4F98" w:rsidRPr="00167538" w:rsidRDefault="007D4F98" w:rsidP="009507A3">
      <w:pPr>
        <w:numPr>
          <w:ilvl w:val="0"/>
          <w:numId w:val="168"/>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أنا متأكدة بنسبة 100% أن هذه الفكرة صحيحة؟</w:t>
      </w:r>
    </w:p>
    <w:p w14:paraId="28C53862" w14:textId="77777777" w:rsidR="007D4F98" w:rsidRPr="00167538" w:rsidRDefault="007D4F98" w:rsidP="009507A3">
      <w:pPr>
        <w:numPr>
          <w:ilvl w:val="0"/>
          <w:numId w:val="168"/>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الأدلة التي تثبت أن هذه الفكرة قد لا تكون صحيحة؟</w:t>
      </w:r>
    </w:p>
    <w:p w14:paraId="3110D395" w14:textId="77777777" w:rsidR="007D4F98" w:rsidRPr="00167538" w:rsidRDefault="007D4F98" w:rsidP="009507A3">
      <w:pPr>
        <w:numPr>
          <w:ilvl w:val="0"/>
          <w:numId w:val="168"/>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الأدلة التي لديّ على أن العكس هو الصحيح؟</w:t>
      </w:r>
    </w:p>
    <w:p w14:paraId="6D91B5A5" w14:textId="77777777" w:rsidR="007D4F98" w:rsidRPr="00167538" w:rsidRDefault="007D4F98" w:rsidP="009507A3">
      <w:pPr>
        <w:numPr>
          <w:ilvl w:val="0"/>
          <w:numId w:val="168"/>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أتنبأ بالمستقبل؟ كيف أكون متأكدة من أن هذا سيحدث؟</w:t>
      </w:r>
    </w:p>
    <w:p w14:paraId="09F275D4" w14:textId="77777777" w:rsidR="007D4F98" w:rsidRPr="00167538" w:rsidRDefault="007D4F98" w:rsidP="009507A3">
      <w:pPr>
        <w:numPr>
          <w:ilvl w:val="0"/>
          <w:numId w:val="168"/>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ألوم نفسي على ما ليس خطئي؟</w:t>
      </w:r>
    </w:p>
    <w:p w14:paraId="359EF54C" w14:textId="77777777" w:rsidR="007D4F98" w:rsidRPr="00167538" w:rsidRDefault="007D4F98" w:rsidP="009507A3">
      <w:pPr>
        <w:numPr>
          <w:ilvl w:val="0"/>
          <w:numId w:val="168"/>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أتوقع أن أكون مثالية؟</w:t>
      </w:r>
    </w:p>
    <w:p w14:paraId="2E352FB0" w14:textId="77777777" w:rsidR="007D4F98" w:rsidRPr="00167538" w:rsidRDefault="007D4F98" w:rsidP="009507A3">
      <w:pPr>
        <w:numPr>
          <w:ilvl w:val="0"/>
          <w:numId w:val="168"/>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خلطت بين الفكرة والحقيقة؟</w:t>
      </w:r>
    </w:p>
    <w:p w14:paraId="49734CED" w14:textId="77777777" w:rsidR="007D4F98" w:rsidRPr="00167538" w:rsidRDefault="007D4F98" w:rsidP="009507A3">
      <w:pPr>
        <w:bidi/>
        <w:spacing w:after="0" w:line="240" w:lineRule="auto"/>
        <w:contextualSpacing/>
        <w:rPr>
          <w:rFonts w:asciiTheme="majorBidi" w:hAnsiTheme="majorBidi" w:cstheme="majorBidi"/>
          <w:i w:val="0"/>
          <w:iCs w:val="0"/>
          <w:sz w:val="22"/>
          <w:szCs w:val="22"/>
          <w:lang w:val="en-GB"/>
        </w:rPr>
      </w:pPr>
    </w:p>
    <w:p w14:paraId="675AFFB4" w14:textId="77777777" w:rsidR="007D4F98" w:rsidRPr="00167538" w:rsidRDefault="007D4F98" w:rsidP="009507A3">
      <w:pPr>
        <w:bidi/>
        <w:spacing w:after="0" w:line="240" w:lineRule="auto"/>
        <w:contextualSpacing/>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أسئلة بديلة:</w:t>
      </w:r>
    </w:p>
    <w:p w14:paraId="291093E7" w14:textId="77777777" w:rsidR="007D4F98" w:rsidRPr="00167538" w:rsidRDefault="007D4F98" w:rsidP="009507A3">
      <w:pPr>
        <w:numPr>
          <w:ilvl w:val="0"/>
          <w:numId w:val="167"/>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من تفسير بديل لهذا الموقف؟ هل ثمة وجهة نظر أخرى؟</w:t>
      </w:r>
    </w:p>
    <w:p w14:paraId="7C06D3E4" w14:textId="77777777" w:rsidR="007D4F98" w:rsidRPr="00167538" w:rsidRDefault="007D4F98" w:rsidP="009507A3">
      <w:pPr>
        <w:numPr>
          <w:ilvl w:val="0"/>
          <w:numId w:val="167"/>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______________ يجب أن يؤدي إلى ___________ أو يساويه؟ ما الذي يمكن أن يعنيه أيضاً؟</w:t>
      </w:r>
    </w:p>
    <w:p w14:paraId="2CFBBCE7" w14:textId="77777777" w:rsidR="007D4F98" w:rsidRPr="00167538" w:rsidRDefault="007D4F98" w:rsidP="009507A3">
      <w:pPr>
        <w:numPr>
          <w:ilvl w:val="0"/>
          <w:numId w:val="167"/>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مدى تصديقي لهذه الفكرة؟</w:t>
      </w:r>
    </w:p>
    <w:p w14:paraId="508AB31F" w14:textId="77777777" w:rsidR="007D4F98" w:rsidRPr="00167538" w:rsidRDefault="007D4F98" w:rsidP="009507A3">
      <w:pPr>
        <w:numPr>
          <w:ilvl w:val="0"/>
          <w:numId w:val="167"/>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بمَ سأخبر ________ (صديق أو أحد أفراد الأسرة) لو كان في هذا الموقف نفسه؟</w:t>
      </w:r>
    </w:p>
    <w:p w14:paraId="740697DB" w14:textId="77777777" w:rsidR="009507A3" w:rsidRPr="00167538" w:rsidRDefault="007D4F98" w:rsidP="009507A3">
      <w:pPr>
        <w:numPr>
          <w:ilvl w:val="0"/>
          <w:numId w:val="167"/>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الذي قد يخبرني به شخص أثق به عن هذا الموقف؟</w:t>
      </w:r>
    </w:p>
    <w:p w14:paraId="3BFCA678" w14:textId="77777777" w:rsidR="00891FFD" w:rsidRPr="00167538" w:rsidRDefault="007D4F98" w:rsidP="009507A3">
      <w:pPr>
        <w:numPr>
          <w:ilvl w:val="0"/>
          <w:numId w:val="167"/>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كيف كنت لأرى هذا لو لم أكن أشعر بالإرهاق/القلق/الهلع بالفعل؟</w:t>
      </w:r>
    </w:p>
    <w:p w14:paraId="668B1173" w14:textId="77777777" w:rsidR="009507A3" w:rsidRPr="00167538" w:rsidRDefault="009507A3" w:rsidP="009507A3">
      <w:pPr>
        <w:bidi/>
        <w:spacing w:after="0" w:line="240" w:lineRule="auto"/>
        <w:contextualSpacing/>
        <w:rPr>
          <w:rFonts w:asciiTheme="majorBidi" w:hAnsiTheme="majorBidi" w:cstheme="majorBidi"/>
          <w:i w:val="0"/>
          <w:iCs w:val="0"/>
          <w:sz w:val="22"/>
          <w:szCs w:val="22"/>
          <w:lang w:val="en-GB"/>
        </w:rPr>
      </w:pPr>
    </w:p>
    <w:p w14:paraId="00294A0A" w14:textId="77777777" w:rsidR="009507A3" w:rsidRPr="00167538" w:rsidRDefault="009507A3" w:rsidP="009507A3">
      <w:pPr>
        <w:bidi/>
        <w:spacing w:after="0" w:line="240" w:lineRule="auto"/>
        <w:contextualSpacing/>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أسئلة العواقب:</w:t>
      </w:r>
    </w:p>
    <w:p w14:paraId="4B0A0C44" w14:textId="77777777" w:rsidR="009507A3" w:rsidRPr="00167538" w:rsidRDefault="009507A3" w:rsidP="009507A3">
      <w:pPr>
        <w:numPr>
          <w:ilvl w:val="0"/>
          <w:numId w:val="169"/>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أسوأ ما يمكن أن يحدث إذا كانت هذه الفكرة صحيحة؟</w:t>
      </w:r>
    </w:p>
    <w:p w14:paraId="5B85741B" w14:textId="77777777" w:rsidR="009507A3" w:rsidRPr="00167538" w:rsidRDefault="009507A3" w:rsidP="009507A3">
      <w:pPr>
        <w:numPr>
          <w:ilvl w:val="0"/>
          <w:numId w:val="169"/>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الذي يجب أن يحدث ليقع الأسوأ فعلاً؟</w:t>
      </w:r>
    </w:p>
    <w:p w14:paraId="29C40B26" w14:textId="77777777" w:rsidR="009507A3" w:rsidRPr="00167538" w:rsidRDefault="009507A3" w:rsidP="009507A3">
      <w:pPr>
        <w:numPr>
          <w:ilvl w:val="0"/>
          <w:numId w:val="169"/>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الاحتمالية الواقعية (0-100%) لحدوث الأسوأ؟</w:t>
      </w:r>
    </w:p>
    <w:p w14:paraId="60EC7463" w14:textId="1B834F86" w:rsidR="009507A3" w:rsidRPr="00167538" w:rsidRDefault="009507A3" w:rsidP="009507A3">
      <w:pPr>
        <w:numPr>
          <w:ilvl w:val="0"/>
          <w:numId w:val="169"/>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هل أخلط بين ”الاحتمالية“ </w:t>
      </w:r>
      <w:proofErr w:type="spellStart"/>
      <w:r w:rsidRPr="00167538">
        <w:rPr>
          <w:rFonts w:asciiTheme="majorBidi" w:hAnsiTheme="majorBidi" w:cstheme="majorBidi"/>
          <w:i w:val="0"/>
          <w:iCs w:val="0"/>
          <w:sz w:val="22"/>
          <w:szCs w:val="22"/>
          <w:rtl/>
          <w:lang w:eastAsia="ar"/>
        </w:rPr>
        <w:t>و”اليقين</w:t>
      </w:r>
      <w:proofErr w:type="spellEnd"/>
      <w:r w:rsidRPr="00167538">
        <w:rPr>
          <w:rFonts w:asciiTheme="majorBidi" w:hAnsiTheme="majorBidi" w:cstheme="majorBidi"/>
          <w:i w:val="0"/>
          <w:iCs w:val="0"/>
          <w:sz w:val="22"/>
          <w:szCs w:val="22"/>
          <w:rtl/>
          <w:lang w:eastAsia="ar"/>
        </w:rPr>
        <w:t>“؟</w:t>
      </w:r>
      <w:r w:rsidR="0016161D">
        <w:rPr>
          <w:rFonts w:asciiTheme="majorBidi" w:hAnsiTheme="majorBidi" w:cstheme="majorBidi"/>
          <w:i w:val="0"/>
          <w:iCs w:val="0"/>
          <w:sz w:val="22"/>
          <w:szCs w:val="22"/>
          <w:rtl/>
          <w:lang w:eastAsia="ar"/>
        </w:rPr>
        <w:t xml:space="preserve"> </w:t>
      </w:r>
      <w:r w:rsidRPr="00167538">
        <w:rPr>
          <w:rFonts w:asciiTheme="majorBidi" w:hAnsiTheme="majorBidi" w:cstheme="majorBidi"/>
          <w:i w:val="0"/>
          <w:iCs w:val="0"/>
          <w:sz w:val="22"/>
          <w:szCs w:val="22"/>
          <w:rtl/>
          <w:lang w:eastAsia="ar"/>
        </w:rPr>
        <w:t xml:space="preserve">قد يكون ذلك </w:t>
      </w:r>
      <w:r w:rsidRPr="00167538">
        <w:rPr>
          <w:rFonts w:asciiTheme="majorBidi" w:hAnsiTheme="majorBidi" w:cstheme="majorBidi"/>
          <w:sz w:val="22"/>
          <w:szCs w:val="22"/>
          <w:rtl/>
          <w:lang w:eastAsia="ar"/>
        </w:rPr>
        <w:t>ممكناً</w:t>
      </w:r>
      <w:r w:rsidRPr="00167538">
        <w:rPr>
          <w:rFonts w:asciiTheme="majorBidi" w:hAnsiTheme="majorBidi" w:cstheme="majorBidi"/>
          <w:i w:val="0"/>
          <w:iCs w:val="0"/>
          <w:sz w:val="22"/>
          <w:szCs w:val="22"/>
          <w:rtl/>
          <w:lang w:eastAsia="ar"/>
        </w:rPr>
        <w:t xml:space="preserve">، لكن هل هو </w:t>
      </w:r>
      <w:r w:rsidRPr="00167538">
        <w:rPr>
          <w:rFonts w:asciiTheme="majorBidi" w:hAnsiTheme="majorBidi" w:cstheme="majorBidi"/>
          <w:sz w:val="22"/>
          <w:szCs w:val="22"/>
          <w:rtl/>
          <w:lang w:eastAsia="ar"/>
        </w:rPr>
        <w:t>محتمل</w:t>
      </w:r>
      <w:r w:rsidRPr="00167538">
        <w:rPr>
          <w:rFonts w:asciiTheme="majorBidi" w:hAnsiTheme="majorBidi" w:cstheme="majorBidi"/>
          <w:i w:val="0"/>
          <w:iCs w:val="0"/>
          <w:sz w:val="22"/>
          <w:szCs w:val="22"/>
          <w:rtl/>
          <w:lang w:eastAsia="ar"/>
        </w:rPr>
        <w:t>؟</w:t>
      </w:r>
    </w:p>
    <w:p w14:paraId="6A39F405" w14:textId="77777777" w:rsidR="009507A3" w:rsidRPr="00167538" w:rsidRDefault="009507A3" w:rsidP="009507A3">
      <w:pPr>
        <w:numPr>
          <w:ilvl w:val="0"/>
          <w:numId w:val="169"/>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أفضل ما يمكن أن يحدث؟</w:t>
      </w:r>
    </w:p>
    <w:p w14:paraId="4C535FE6" w14:textId="77777777" w:rsidR="009507A3" w:rsidRPr="00167538" w:rsidRDefault="009507A3" w:rsidP="009507A3">
      <w:pPr>
        <w:numPr>
          <w:ilvl w:val="0"/>
          <w:numId w:val="169"/>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النتيجة (المحتملة) الأكثر واقعية؟</w:t>
      </w:r>
    </w:p>
    <w:p w14:paraId="3592CC9A" w14:textId="77777777" w:rsidR="009507A3" w:rsidRPr="00167538" w:rsidRDefault="009507A3" w:rsidP="009507A3">
      <w:pPr>
        <w:numPr>
          <w:ilvl w:val="0"/>
          <w:numId w:val="169"/>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يمكنني النجاة؟ كيف يمكنني التأقلم؟</w:t>
      </w:r>
    </w:p>
    <w:p w14:paraId="5BC005D0" w14:textId="77777777" w:rsidR="009507A3" w:rsidRPr="00167538" w:rsidRDefault="009507A3" w:rsidP="009507A3">
      <w:pPr>
        <w:numPr>
          <w:ilvl w:val="0"/>
          <w:numId w:val="169"/>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تأثير تصديق الفكرة التلقائية؟</w:t>
      </w:r>
    </w:p>
    <w:p w14:paraId="70ABDC8B" w14:textId="77777777" w:rsidR="009507A3" w:rsidRPr="00167538" w:rsidRDefault="009507A3" w:rsidP="009507A3">
      <w:pPr>
        <w:numPr>
          <w:ilvl w:val="0"/>
          <w:numId w:val="169"/>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ماذا سيحدث إذا اخترت ألا أصدقها؟</w:t>
      </w:r>
    </w:p>
    <w:p w14:paraId="0C38B47D" w14:textId="77777777" w:rsidR="009507A3" w:rsidRPr="00167538" w:rsidRDefault="009507A3" w:rsidP="009507A3">
      <w:pPr>
        <w:numPr>
          <w:ilvl w:val="0"/>
          <w:numId w:val="169"/>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ماذا يمكن أن يكون تأثير تحدي أفكاري؟</w:t>
      </w:r>
    </w:p>
    <w:p w14:paraId="7670D9C7" w14:textId="77777777" w:rsidR="009507A3" w:rsidRPr="00167538" w:rsidRDefault="009507A3" w:rsidP="009507A3">
      <w:pPr>
        <w:numPr>
          <w:ilvl w:val="0"/>
          <w:numId w:val="169"/>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ما الذي يجب أن أفعله الآن؟ (حل المشكلات)</w:t>
      </w:r>
    </w:p>
    <w:p w14:paraId="625F943D" w14:textId="77777777" w:rsidR="009507A3" w:rsidRPr="00167538" w:rsidRDefault="009507A3" w:rsidP="009507A3">
      <w:pPr>
        <w:numPr>
          <w:ilvl w:val="0"/>
          <w:numId w:val="169"/>
        </w:numPr>
        <w:bidi/>
        <w:spacing w:after="0" w:line="240" w:lineRule="auto"/>
        <w:contextualSpacing/>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هل التركيز على ذلك يساعدني؟ هل سأشعر بطريقة مختلفة إذا ركزت على شيء آخر؟</w:t>
      </w:r>
    </w:p>
    <w:p w14:paraId="07C6C633" w14:textId="77777777" w:rsidR="00891FFD" w:rsidRPr="00167538" w:rsidRDefault="00891FFD" w:rsidP="00625F66">
      <w:pPr>
        <w:bidi/>
        <w:spacing w:after="0" w:line="240" w:lineRule="auto"/>
        <w:contextualSpacing/>
        <w:jc w:val="both"/>
        <w:rPr>
          <w:rFonts w:asciiTheme="majorBidi" w:hAnsiTheme="majorBidi" w:cstheme="majorBidi"/>
          <w:i w:val="0"/>
          <w:iCs w:val="0"/>
          <w:sz w:val="22"/>
          <w:szCs w:val="22"/>
          <w:lang w:val="en-GB"/>
        </w:rPr>
      </w:pPr>
    </w:p>
    <w:p w14:paraId="6FAE446D" w14:textId="77777777" w:rsidR="007B2590" w:rsidRPr="00167538" w:rsidRDefault="007B2590" w:rsidP="00435630">
      <w:pPr>
        <w:pStyle w:val="Style2"/>
        <w:outlineLvl w:val="1"/>
        <w:rPr>
          <w:rFonts w:asciiTheme="majorBidi" w:hAnsiTheme="majorBidi" w:cstheme="majorBidi"/>
        </w:rPr>
      </w:pPr>
      <w:bookmarkStart w:id="49" w:name="_Toc138169602"/>
      <w:r w:rsidRPr="00167538">
        <w:rPr>
          <w:rFonts w:asciiTheme="majorBidi" w:hAnsiTheme="majorBidi" w:cstheme="majorBidi"/>
          <w:rtl/>
        </w:rPr>
        <w:t>الملحق (ك): خريطة العلاقات الاجتماعية</w:t>
      </w:r>
      <w:bookmarkEnd w:id="49"/>
    </w:p>
    <w:p w14:paraId="0B8408C1"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63509107" w14:textId="77777777" w:rsidR="007B2590" w:rsidRPr="00167538" w:rsidRDefault="007B2590" w:rsidP="007B2590">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eastAsia="ar"/>
        </w:rPr>
        <w:t xml:space="preserve">مكيّف من: </w:t>
      </w:r>
      <w:proofErr w:type="spellStart"/>
      <w:r w:rsidRPr="00167538">
        <w:rPr>
          <w:rFonts w:asciiTheme="majorBidi" w:hAnsiTheme="majorBidi" w:cstheme="majorBidi"/>
          <w:sz w:val="22"/>
          <w:szCs w:val="22"/>
          <w:rtl/>
          <w:lang w:eastAsia="ar"/>
        </w:rPr>
        <w:t>بيركويتز</w:t>
      </w:r>
      <w:proofErr w:type="spellEnd"/>
      <w:r w:rsidRPr="00167538">
        <w:rPr>
          <w:rFonts w:asciiTheme="majorBidi" w:hAnsiTheme="majorBidi" w:cstheme="majorBidi"/>
          <w:sz w:val="22"/>
          <w:szCs w:val="22"/>
          <w:rtl/>
          <w:lang w:eastAsia="ar"/>
        </w:rPr>
        <w:t xml:space="preserve">، إس. وآخرون. (2010) مهارات للتعافي النفسي: دليل العمليات الميدانية. المركز الوطني </w:t>
      </w:r>
      <w:proofErr w:type="spellStart"/>
      <w:r w:rsidRPr="00167538">
        <w:rPr>
          <w:rFonts w:asciiTheme="majorBidi" w:hAnsiTheme="majorBidi" w:cstheme="majorBidi"/>
          <w:sz w:val="22"/>
          <w:szCs w:val="22"/>
          <w:rtl/>
          <w:lang w:eastAsia="ar"/>
        </w:rPr>
        <w:t>للاكتراب</w:t>
      </w:r>
      <w:proofErr w:type="spellEnd"/>
      <w:r w:rsidRPr="00167538">
        <w:rPr>
          <w:rFonts w:asciiTheme="majorBidi" w:hAnsiTheme="majorBidi" w:cstheme="majorBidi"/>
          <w:sz w:val="22"/>
          <w:szCs w:val="22"/>
          <w:rtl/>
          <w:lang w:eastAsia="ar"/>
        </w:rPr>
        <w:t xml:space="preserve"> التالي للصدمة والشبكة الوطنية للإجهاد الناتجة عن الصدمة لدى الأطفال. متاح على: </w:t>
      </w:r>
      <w:r w:rsidRPr="00167538">
        <w:rPr>
          <w:rFonts w:asciiTheme="majorBidi" w:hAnsiTheme="majorBidi" w:cstheme="majorBidi"/>
          <w:sz w:val="22"/>
          <w:szCs w:val="22"/>
          <w:lang w:val="en-GB" w:eastAsia="ar" w:bidi="en-GB"/>
        </w:rPr>
        <w:t>www.nctsn.org</w:t>
      </w:r>
      <w:r w:rsidRPr="00167538">
        <w:rPr>
          <w:rFonts w:asciiTheme="majorBidi" w:hAnsiTheme="majorBidi" w:cstheme="majorBidi"/>
          <w:sz w:val="22"/>
          <w:szCs w:val="22"/>
          <w:rtl/>
          <w:lang w:eastAsia="ar"/>
        </w:rPr>
        <w:t xml:space="preserve"> و</w:t>
      </w:r>
      <w:hyperlink r:id="rId59" w:history="1">
        <w:r w:rsidRPr="00167538">
          <w:rPr>
            <w:rStyle w:val="Lienhypertexte"/>
            <w:rFonts w:asciiTheme="majorBidi" w:hAnsiTheme="majorBidi" w:cstheme="majorBidi"/>
            <w:sz w:val="22"/>
            <w:szCs w:val="22"/>
            <w:lang w:val="en-GB" w:eastAsia="ar" w:bidi="en-GB"/>
          </w:rPr>
          <w:t>www.ptsd.va.gov</w:t>
        </w:r>
      </w:hyperlink>
      <w:r w:rsidRPr="00167538">
        <w:rPr>
          <w:rFonts w:asciiTheme="majorBidi" w:hAnsiTheme="majorBidi" w:cstheme="majorBidi"/>
          <w:sz w:val="22"/>
          <w:szCs w:val="22"/>
          <w:rtl/>
          <w:lang w:eastAsia="ar"/>
        </w:rPr>
        <w:t>.</w:t>
      </w:r>
    </w:p>
    <w:p w14:paraId="24D8AD3C"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277A9BA8"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من شأن وجود علاقات صحية مع الأسرة، والأصدقاء، والآخرين أن يعود بفائدة كبرى للأشخاص الذين يتعافون بعد الصدمة. ومع ذلك، غالباً ما يُبدي هؤلاء الأشخاص ردود فعل نفسية وجسدية مزعجة قد تؤثر على علاقاتهم بأفراد أسرتهم، وأصدقائهم، وغيرهم من المقربين لهم. وربما تكون الصدمة قد فصلتكم جسدياً عن بعضكم، مما يجعل التواصل صعباً ويخلق الكثير من المشكلات التي تستهلك وقتكِ وطاقتكِ. يمكنكِ اتخاذ خطوات بسيطة وملموسة لإعادة بناء علاقاتكِ الاجتماعية والتواصل مع الأشخاص الموجودين في حياتكِ والذين ربما لم تفكري فيهم كمصدر للدعم.</w:t>
      </w:r>
    </w:p>
    <w:p w14:paraId="25B2531A"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452AC278" w14:textId="77777777" w:rsidR="007B2590" w:rsidRPr="00167538" w:rsidRDefault="007B2590" w:rsidP="007B2590">
      <w:p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 xml:space="preserve">1. رسم خريطة للعلاقات الاجتماعية </w:t>
      </w:r>
    </w:p>
    <w:p w14:paraId="14734E03"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اكتبي اسمكِ في وسط الدائرة، ثم اكتبي أسماء الأشخاص، أو الحيوانات الأليفة، أو المهنيات، أو المنظمات التي تشكل جزءاً من شبكتكِ الاجتماعية. أضيفي المزيد من الأسطر حسب الحاجة.</w:t>
      </w:r>
    </w:p>
    <w:p w14:paraId="26848975"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459A021B"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404F8CEA"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46DDD54F"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474D0B8B" w14:textId="4F74316B" w:rsidR="007B2590" w:rsidRPr="00167538" w:rsidRDefault="00187131" w:rsidP="007B2590">
      <w:pPr>
        <w:bidi/>
        <w:spacing w:after="0" w:line="240" w:lineRule="auto"/>
        <w:contextualSpacing/>
        <w:jc w:val="both"/>
        <w:rPr>
          <w:rFonts w:asciiTheme="majorBidi" w:hAnsiTheme="majorBidi" w:cstheme="majorBidi"/>
          <w:i w:val="0"/>
          <w:iCs w:val="0"/>
          <w:sz w:val="22"/>
          <w:szCs w:val="22"/>
          <w:lang w:val="en-GB"/>
        </w:rPr>
      </w:pPr>
      <w:r>
        <w:rPr>
          <w:noProof/>
        </w:rPr>
        <w:pict w14:anchorId="29A5EE4C">
          <v:group id="Group 13" o:spid="_x0000_s2090" style="position:absolute;left:0;text-align:left;margin-left:45.65pt;margin-top:5.8pt;width:356.45pt;height:357.1pt;z-index:-251668480;mso-position-horizontal-relative:margin" coordsize="45274,45354" wrapcoords="10504 0 10504 2904 2592 2904 2365 3131 6821 7261 6503 7987 6093 8713 5866 9439 5730 10165 -45 10528 -45 10845 5684 10891 5730 11617 5912 12343 6594 13795 6548 14521 3138 17425 2365 18151 2365 18378 8276 18877 10595 18877 10595 21555 11005 21555 11005 18877 13142 18877 19417 18333 19372 18151 18644 17425 15461 14521 14961 13795 15370 13069 15643 12343 15825 11617 15870 10891 21600 10845 21600 10528 15870 10165 15734 9439 15461 8713 15052 7987 15234 7261 19372 3676 19417 3494 17235 3313 10914 2904 10914 0 1050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">
            <v:oval id="Oval 281779779" o:spid="_x0000_s2091" style="position:absolute;left:12419;top:12419;width:20435;height:20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" fillcolor="window" strokecolor="#b27d49" strokeweight="4.5pt">
              <v:stroke joinstyle="miter"/>
            </v:oval>
            <v:line id="Straight Connector 281779780" o:spid="_x0000_s2092" style="position:absolute;visibility:visible;mso-wrap-style:square" from="32838,22517" to="45274,22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" strokecolor="#b27d49" strokeweight="4.5pt">
              <v:stroke joinstyle="miter"/>
            </v:line>
            <v:line id="Straight Connector 281779781" o:spid="_x0000_s2093" style="position:absolute;visibility:visible;mso-wrap-style:square" from="0,22517" to="12389,22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" strokecolor="#b27d49" strokeweight="4.5pt">
              <v:stroke joinstyle="miter"/>
            </v:line>
            <v:line id="Straight Connector 281779783" o:spid="_x0000_s2094" style="position:absolute;visibility:visible;mso-wrap-style:square" from="22517,0" to="22517,12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" strokecolor="#b27d49" strokeweight="4.5pt">
              <v:stroke joinstyle="miter"/>
            </v:line>
            <v:line id="Straight Connector 281779784" o:spid="_x0000_s2095" style="position:absolute;visibility:visible;mso-wrap-style:square" from="22676,32918" to="22676,45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" strokecolor="#b27d49" strokeweight="4.5pt">
              <v:stroke joinstyle="miter"/>
            </v:line>
            <v:line id="Straight Connector 281779785" o:spid="_x0000_s2096" style="position:absolute;visibility:visible;mso-wrap-style:square" from="30468,29355" to="40313,38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" strokecolor="#b27d49" strokeweight="4.5pt">
              <v:stroke joinstyle="miter"/>
            </v:line>
            <v:line id="Straight Connector 281779786" o:spid="_x0000_s2097" style="position:absolute;visibility:visible;mso-wrap-style:square" from="5342,6376" to="15186,15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" strokecolor="#b27d49" strokeweight="4.5pt">
              <v:stroke joinstyle="miter"/>
            </v:line>
            <v:line id="Straight Connector 281779787" o:spid="_x0000_s2098" style="position:absolute;flip:y;visibility:visible;mso-wrap-style:square" from="5342,29912" to="15185,38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" strokecolor="#b27d49" strokeweight="4.5pt">
              <v:stroke joinstyle="miter"/>
            </v:line>
            <v:line id="Straight Connector 281779788" o:spid="_x0000_s2099" style="position:absolute;flip:y;visibility:visible;mso-wrap-style:square" from="30468,7489" to="40311,15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" strokecolor="#b27d49" strokeweight="4.5pt">
              <v:stroke joinstyle="miter"/>
            </v:line>
            <w10:wrap type="tight" anchorx="margin"/>
          </v:group>
        </w:pict>
      </w:r>
    </w:p>
    <w:p w14:paraId="71C0B726"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093F1CFA"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55475326"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2C4DB8B7"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3CB40B23"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621C2291"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6C67013F"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46A7AF4B"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29FCAF2F"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5DD956DE"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75E676B6"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25650BD2"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308339C0"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354B5903"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26A28EE6"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4550D9FB"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49C75683"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7F4EC1BE"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0B6B9448"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3924442E"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3F587120"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3EF8BF5A"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67D1BAA8"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73F2AC80"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3FD092CD"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3F9C9651"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753F8514"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20E1406F" w14:textId="77777777" w:rsidR="007B2590" w:rsidRPr="00167538" w:rsidRDefault="007B2590" w:rsidP="007B2590">
      <w:pPr>
        <w:bidi/>
        <w:spacing w:after="0" w:line="240" w:lineRule="auto"/>
        <w:contextualSpacing/>
        <w:jc w:val="both"/>
        <w:rPr>
          <w:rFonts w:asciiTheme="majorBidi" w:hAnsiTheme="majorBidi" w:cstheme="majorBidi"/>
          <w:b/>
          <w:bCs/>
          <w:i w:val="0"/>
          <w:iCs w:val="0"/>
          <w:sz w:val="22"/>
          <w:szCs w:val="22"/>
          <w:lang w:val="en-GB"/>
        </w:rPr>
      </w:pPr>
    </w:p>
    <w:p w14:paraId="7C71B903" w14:textId="77777777" w:rsidR="007B2590" w:rsidRPr="00167538" w:rsidRDefault="007B2590" w:rsidP="007B2590">
      <w:pPr>
        <w:bidi/>
        <w:spacing w:after="0" w:line="240" w:lineRule="auto"/>
        <w:contextualSpacing/>
        <w:jc w:val="both"/>
        <w:rPr>
          <w:rFonts w:asciiTheme="majorBidi" w:hAnsiTheme="majorBidi" w:cstheme="majorBidi"/>
          <w:b/>
          <w:bCs/>
          <w:i w:val="0"/>
          <w:iCs w:val="0"/>
          <w:sz w:val="22"/>
          <w:szCs w:val="22"/>
          <w:lang w:val="en-GB"/>
        </w:rPr>
      </w:pPr>
    </w:p>
    <w:p w14:paraId="31D3AE5D" w14:textId="77777777" w:rsidR="007B2590" w:rsidRPr="00167538" w:rsidRDefault="007B2590" w:rsidP="007B2590">
      <w:pPr>
        <w:bidi/>
        <w:spacing w:after="0" w:line="240" w:lineRule="auto"/>
        <w:contextualSpacing/>
        <w:jc w:val="both"/>
        <w:rPr>
          <w:rFonts w:asciiTheme="majorBidi" w:hAnsiTheme="majorBidi" w:cstheme="majorBidi"/>
          <w:b/>
          <w:bCs/>
          <w:i w:val="0"/>
          <w:iCs w:val="0"/>
          <w:sz w:val="22"/>
          <w:szCs w:val="22"/>
          <w:lang w:val="en-GB"/>
        </w:rPr>
      </w:pPr>
    </w:p>
    <w:p w14:paraId="20D4EC72" w14:textId="77777777" w:rsidR="007B2590" w:rsidRPr="00167538" w:rsidRDefault="007B2590" w:rsidP="007B2590">
      <w:pPr>
        <w:bidi/>
        <w:spacing w:after="0" w:line="240" w:lineRule="auto"/>
        <w:contextualSpacing/>
        <w:jc w:val="both"/>
        <w:rPr>
          <w:rFonts w:asciiTheme="majorBidi" w:hAnsiTheme="majorBidi" w:cstheme="majorBidi"/>
          <w:b/>
          <w:bCs/>
          <w:i w:val="0"/>
          <w:iCs w:val="0"/>
          <w:sz w:val="22"/>
          <w:szCs w:val="22"/>
          <w:lang w:val="en-GB"/>
        </w:rPr>
      </w:pPr>
    </w:p>
    <w:p w14:paraId="237F8FE8" w14:textId="77777777" w:rsidR="007B2590" w:rsidRPr="00167538" w:rsidRDefault="007B2590" w:rsidP="007B2590">
      <w:pPr>
        <w:bidi/>
        <w:spacing w:after="0" w:line="240" w:lineRule="auto"/>
        <w:contextualSpacing/>
        <w:jc w:val="both"/>
        <w:rPr>
          <w:rFonts w:asciiTheme="majorBidi" w:hAnsiTheme="majorBidi" w:cstheme="majorBidi"/>
          <w:b/>
          <w:bCs/>
          <w:i w:val="0"/>
          <w:iCs w:val="0"/>
          <w:sz w:val="22"/>
          <w:szCs w:val="22"/>
          <w:lang w:val="en-GB"/>
        </w:rPr>
      </w:pPr>
      <w:r w:rsidRPr="00167538">
        <w:rPr>
          <w:rFonts w:asciiTheme="majorBidi" w:hAnsiTheme="majorBidi" w:cstheme="majorBidi"/>
          <w:b/>
          <w:bCs/>
          <w:i w:val="0"/>
          <w:iCs w:val="0"/>
          <w:sz w:val="22"/>
          <w:szCs w:val="22"/>
          <w:rtl/>
          <w:lang w:eastAsia="ar"/>
        </w:rPr>
        <w:t xml:space="preserve">2. مراجعة خريطة العلاقات الاجتماعية </w:t>
      </w:r>
    </w:p>
    <w:p w14:paraId="6FC07D7D"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sz w:val="22"/>
          <w:szCs w:val="22"/>
          <w:rtl/>
          <w:lang w:eastAsia="ar"/>
        </w:rPr>
        <w:t>الجزء أ</w:t>
      </w:r>
      <w:r w:rsidRPr="00167538">
        <w:rPr>
          <w:rFonts w:asciiTheme="majorBidi" w:hAnsiTheme="majorBidi" w:cstheme="majorBidi"/>
          <w:b/>
          <w:bCs/>
          <w:i w:val="0"/>
          <w:iCs w:val="0"/>
          <w:sz w:val="22"/>
          <w:szCs w:val="22"/>
          <w:rtl/>
          <w:lang w:eastAsia="ar"/>
        </w:rPr>
        <w:t xml:space="preserve">: </w:t>
      </w:r>
      <w:r w:rsidRPr="00167538">
        <w:rPr>
          <w:rFonts w:asciiTheme="majorBidi" w:hAnsiTheme="majorBidi" w:cstheme="majorBidi"/>
          <w:i w:val="0"/>
          <w:iCs w:val="0"/>
          <w:sz w:val="22"/>
          <w:szCs w:val="22"/>
          <w:rtl/>
          <w:lang w:eastAsia="ar"/>
        </w:rPr>
        <w:t xml:space="preserve">يقدم مختلف الأشخاص والعلاقات أنواعاً مختلفة من الدعم. ألقي نظرة على خريطة علاقاتكِ الاجتماعية لمساعدتكِ في الإجابة على الأسئلة التالية. </w:t>
      </w:r>
    </w:p>
    <w:p w14:paraId="469B05D1"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tbl>
      <w:tblPr>
        <w:bidiVisual/>
        <w:tblW w:w="9350" w:type="dxa"/>
        <w:tblBorders>
          <w:top w:val="single" w:sz="2" w:space="0" w:color="D1B090"/>
          <w:bottom w:val="single" w:sz="2" w:space="0" w:color="D1B090"/>
          <w:insideH w:val="single" w:sz="2" w:space="0" w:color="D1B090"/>
          <w:insideV w:val="single" w:sz="2" w:space="0" w:color="D1B090"/>
        </w:tblBorders>
        <w:tblLayout w:type="fixed"/>
        <w:tblLook w:val="0000" w:firstRow="0" w:lastRow="0" w:firstColumn="0" w:lastColumn="0" w:noHBand="0" w:noVBand="0"/>
      </w:tblPr>
      <w:tblGrid>
        <w:gridCol w:w="4675"/>
        <w:gridCol w:w="4675"/>
      </w:tblGrid>
      <w:tr w:rsidR="007B2590" w:rsidRPr="00167538" w14:paraId="269E9938" w14:textId="77777777" w:rsidTr="003B2C3C">
        <w:trPr>
          <w:trHeight w:val="170"/>
        </w:trPr>
        <w:tc>
          <w:tcPr>
            <w:tcW w:w="4675" w:type="dxa"/>
            <w:tcBorders>
              <w:top w:val="single" w:sz="18" w:space="0" w:color="B27D49"/>
              <w:left w:val="single" w:sz="18" w:space="0" w:color="B27D49"/>
              <w:bottom w:val="single" w:sz="18" w:space="0" w:color="70AD47"/>
            </w:tcBorders>
            <w:shd w:val="clear" w:color="auto" w:fill="FBE4D5" w:themeFill="accent2" w:themeFillTint="33"/>
            <w:vAlign w:val="center"/>
          </w:tcPr>
          <w:p w14:paraId="443B01DC"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val="en-US" w:eastAsia="ar"/>
              </w:rPr>
              <w:t xml:space="preserve">ما أهم علاقاتكِ في الوقت الحالي؟ </w:t>
            </w:r>
          </w:p>
          <w:p w14:paraId="26C33415"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p>
        </w:tc>
        <w:tc>
          <w:tcPr>
            <w:tcW w:w="4675" w:type="dxa"/>
            <w:tcBorders>
              <w:top w:val="single" w:sz="18" w:space="0" w:color="B27D49"/>
              <w:bottom w:val="single" w:sz="18" w:space="0" w:color="70AD47"/>
              <w:right w:val="single" w:sz="18" w:space="0" w:color="B27D49"/>
            </w:tcBorders>
            <w:shd w:val="clear" w:color="auto" w:fill="FBE4D5" w:themeFill="accent2" w:themeFillTint="33"/>
          </w:tcPr>
          <w:p w14:paraId="29B1D755"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p>
        </w:tc>
      </w:tr>
      <w:tr w:rsidR="007B2590" w:rsidRPr="00167538" w14:paraId="5CF15441" w14:textId="77777777" w:rsidTr="009432D9">
        <w:trPr>
          <w:trHeight w:val="170"/>
        </w:trPr>
        <w:tc>
          <w:tcPr>
            <w:tcW w:w="4675" w:type="dxa"/>
            <w:tcBorders>
              <w:top w:val="single" w:sz="18" w:space="0" w:color="70AD47"/>
              <w:left w:val="single" w:sz="18" w:space="0" w:color="B27D49"/>
              <w:bottom w:val="single" w:sz="18" w:space="0" w:color="70AD47"/>
            </w:tcBorders>
            <w:shd w:val="clear" w:color="auto" w:fill="auto"/>
            <w:vAlign w:val="center"/>
          </w:tcPr>
          <w:p w14:paraId="2D68BBCE"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val="en-US" w:eastAsia="ar"/>
              </w:rPr>
              <w:t xml:space="preserve">مع من يمكنكِ مشاركة تجاربكِ أو مشاعركِ؟ </w:t>
            </w:r>
          </w:p>
          <w:p w14:paraId="25F9AC19"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p>
        </w:tc>
        <w:tc>
          <w:tcPr>
            <w:tcW w:w="4675" w:type="dxa"/>
            <w:tcBorders>
              <w:top w:val="single" w:sz="18" w:space="0" w:color="70AD47"/>
              <w:bottom w:val="single" w:sz="18" w:space="0" w:color="70AD47"/>
              <w:right w:val="single" w:sz="18" w:space="0" w:color="B27D49"/>
            </w:tcBorders>
            <w:shd w:val="clear" w:color="auto" w:fill="auto"/>
          </w:tcPr>
          <w:p w14:paraId="764C01E3"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p>
        </w:tc>
      </w:tr>
      <w:tr w:rsidR="007B2590" w:rsidRPr="00167538" w14:paraId="101A4142" w14:textId="77777777" w:rsidTr="003B2C3C">
        <w:trPr>
          <w:trHeight w:val="170"/>
        </w:trPr>
        <w:tc>
          <w:tcPr>
            <w:tcW w:w="4675" w:type="dxa"/>
            <w:tcBorders>
              <w:top w:val="single" w:sz="18" w:space="0" w:color="70AD47"/>
              <w:left w:val="single" w:sz="18" w:space="0" w:color="B27D49"/>
              <w:bottom w:val="single" w:sz="18" w:space="0" w:color="70AD47"/>
            </w:tcBorders>
            <w:shd w:val="clear" w:color="auto" w:fill="FBE4D5" w:themeFill="accent2" w:themeFillTint="33"/>
            <w:vAlign w:val="center"/>
          </w:tcPr>
          <w:p w14:paraId="313A25F2"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val="en-US" w:eastAsia="ar"/>
              </w:rPr>
              <w:t xml:space="preserve">ممن يمكنكِ الحصول على نصيحة للمساعدة في تعافيكِ؟ </w:t>
            </w:r>
          </w:p>
          <w:p w14:paraId="1ECE70B6"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p>
        </w:tc>
        <w:tc>
          <w:tcPr>
            <w:tcW w:w="4675" w:type="dxa"/>
            <w:tcBorders>
              <w:top w:val="single" w:sz="18" w:space="0" w:color="70AD47"/>
              <w:bottom w:val="single" w:sz="18" w:space="0" w:color="70AD47"/>
              <w:right w:val="single" w:sz="18" w:space="0" w:color="B27D49"/>
            </w:tcBorders>
            <w:shd w:val="clear" w:color="auto" w:fill="FBE4D5" w:themeFill="accent2" w:themeFillTint="33"/>
          </w:tcPr>
          <w:p w14:paraId="70C6A7A4"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p>
        </w:tc>
      </w:tr>
      <w:tr w:rsidR="007B2590" w:rsidRPr="00167538" w14:paraId="2CBFCB28" w14:textId="77777777" w:rsidTr="009432D9">
        <w:trPr>
          <w:trHeight w:val="337"/>
        </w:trPr>
        <w:tc>
          <w:tcPr>
            <w:tcW w:w="4675" w:type="dxa"/>
            <w:tcBorders>
              <w:top w:val="single" w:sz="18" w:space="0" w:color="70AD47"/>
              <w:left w:val="single" w:sz="18" w:space="0" w:color="B27D49"/>
              <w:bottom w:val="single" w:sz="18" w:space="0" w:color="70AD47"/>
            </w:tcBorders>
            <w:shd w:val="clear" w:color="auto" w:fill="auto"/>
            <w:vAlign w:val="center"/>
          </w:tcPr>
          <w:p w14:paraId="5A462C0F"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val="en-US" w:eastAsia="ar"/>
              </w:rPr>
              <w:t xml:space="preserve">مع من تريدين تمضية وقت اجتماعي في الأسبوعين القادمين؟ </w:t>
            </w:r>
          </w:p>
          <w:p w14:paraId="5115264C"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p>
        </w:tc>
        <w:tc>
          <w:tcPr>
            <w:tcW w:w="4675" w:type="dxa"/>
            <w:tcBorders>
              <w:top w:val="single" w:sz="18" w:space="0" w:color="70AD47"/>
              <w:bottom w:val="single" w:sz="18" w:space="0" w:color="70AD47"/>
              <w:right w:val="single" w:sz="18" w:space="0" w:color="B27D49"/>
            </w:tcBorders>
            <w:shd w:val="clear" w:color="auto" w:fill="auto"/>
          </w:tcPr>
          <w:p w14:paraId="336B0C33"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p>
        </w:tc>
      </w:tr>
      <w:tr w:rsidR="007B2590" w:rsidRPr="00167538" w14:paraId="63069F9B" w14:textId="77777777" w:rsidTr="003B2C3C">
        <w:trPr>
          <w:trHeight w:val="337"/>
        </w:trPr>
        <w:tc>
          <w:tcPr>
            <w:tcW w:w="4675" w:type="dxa"/>
            <w:tcBorders>
              <w:top w:val="single" w:sz="18" w:space="0" w:color="70AD47"/>
              <w:left w:val="single" w:sz="18" w:space="0" w:color="B27D49"/>
              <w:bottom w:val="single" w:sz="18" w:space="0" w:color="70AD47"/>
            </w:tcBorders>
            <w:shd w:val="clear" w:color="auto" w:fill="FBE4D5" w:themeFill="accent2" w:themeFillTint="33"/>
            <w:vAlign w:val="center"/>
          </w:tcPr>
          <w:p w14:paraId="54E19413"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val="en-US" w:eastAsia="ar"/>
              </w:rPr>
              <w:t>من الشخص القادر ربما على مساعدتكِ في المهام العملية (الحوائج، والأعمال الورقية، والأعمال المنزلية)؟</w:t>
            </w:r>
          </w:p>
          <w:p w14:paraId="6CFA6EDF"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val="en-US" w:eastAsia="ar"/>
              </w:rPr>
              <w:lastRenderedPageBreak/>
              <w:t xml:space="preserve"> </w:t>
            </w:r>
          </w:p>
        </w:tc>
        <w:tc>
          <w:tcPr>
            <w:tcW w:w="4675" w:type="dxa"/>
            <w:tcBorders>
              <w:top w:val="single" w:sz="18" w:space="0" w:color="70AD47"/>
              <w:bottom w:val="single" w:sz="18" w:space="0" w:color="70AD47"/>
              <w:right w:val="single" w:sz="18" w:space="0" w:color="B27D49"/>
            </w:tcBorders>
            <w:shd w:val="clear" w:color="auto" w:fill="FBE4D5" w:themeFill="accent2" w:themeFillTint="33"/>
          </w:tcPr>
          <w:p w14:paraId="5E7C5646"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p>
        </w:tc>
      </w:tr>
      <w:tr w:rsidR="007B2590" w:rsidRPr="00167538" w14:paraId="749707F3" w14:textId="77777777" w:rsidTr="009432D9">
        <w:trPr>
          <w:trHeight w:val="331"/>
        </w:trPr>
        <w:tc>
          <w:tcPr>
            <w:tcW w:w="4675" w:type="dxa"/>
            <w:tcBorders>
              <w:top w:val="single" w:sz="18" w:space="0" w:color="70AD47"/>
              <w:left w:val="single" w:sz="18" w:space="0" w:color="B27D49"/>
              <w:bottom w:val="single" w:sz="18" w:space="0" w:color="70AD47"/>
            </w:tcBorders>
            <w:shd w:val="clear" w:color="auto" w:fill="auto"/>
            <w:vAlign w:val="center"/>
          </w:tcPr>
          <w:p w14:paraId="1025F7E5"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r w:rsidRPr="00167538">
              <w:rPr>
                <w:rFonts w:asciiTheme="majorBidi" w:hAnsiTheme="majorBidi" w:cstheme="majorBidi"/>
                <w:sz w:val="22"/>
                <w:szCs w:val="22"/>
                <w:rtl/>
                <w:lang w:val="en-US" w:eastAsia="ar"/>
              </w:rPr>
              <w:t xml:space="preserve">من الذي قد يحتاج إلى مساعدتكِ أو دعمكِ في الوقت الحالي؟ </w:t>
            </w:r>
          </w:p>
          <w:p w14:paraId="1BA3C5F7"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p>
        </w:tc>
        <w:tc>
          <w:tcPr>
            <w:tcW w:w="4675" w:type="dxa"/>
            <w:tcBorders>
              <w:top w:val="single" w:sz="18" w:space="0" w:color="70AD47"/>
              <w:bottom w:val="single" w:sz="18" w:space="0" w:color="70AD47"/>
              <w:right w:val="single" w:sz="18" w:space="0" w:color="B27D49"/>
            </w:tcBorders>
            <w:shd w:val="clear" w:color="auto" w:fill="auto"/>
          </w:tcPr>
          <w:p w14:paraId="74EE49ED" w14:textId="77777777" w:rsidR="007B2590" w:rsidRPr="00167538" w:rsidRDefault="007B2590" w:rsidP="009432D9">
            <w:pPr>
              <w:bidi/>
              <w:spacing w:after="0" w:line="240" w:lineRule="auto"/>
              <w:contextualSpacing/>
              <w:jc w:val="both"/>
              <w:rPr>
                <w:rFonts w:asciiTheme="majorBidi" w:hAnsiTheme="majorBidi" w:cstheme="majorBidi"/>
                <w:sz w:val="22"/>
                <w:szCs w:val="22"/>
                <w:lang w:val="en-GB"/>
              </w:rPr>
            </w:pPr>
          </w:p>
        </w:tc>
      </w:tr>
    </w:tbl>
    <w:p w14:paraId="6118E30C"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12CB213F"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sz w:val="22"/>
          <w:szCs w:val="22"/>
          <w:rtl/>
          <w:lang w:eastAsia="ar"/>
        </w:rPr>
        <w:t>الجزء ب</w:t>
      </w:r>
      <w:r w:rsidRPr="00167538">
        <w:rPr>
          <w:rFonts w:asciiTheme="majorBidi" w:hAnsiTheme="majorBidi" w:cstheme="majorBidi"/>
          <w:b/>
          <w:bCs/>
          <w:i w:val="0"/>
          <w:iCs w:val="0"/>
          <w:sz w:val="22"/>
          <w:szCs w:val="22"/>
          <w:rtl/>
          <w:lang w:eastAsia="ar"/>
        </w:rPr>
        <w:t xml:space="preserve">: </w:t>
      </w:r>
      <w:proofErr w:type="spellStart"/>
      <w:r w:rsidRPr="00167538">
        <w:rPr>
          <w:rFonts w:asciiTheme="majorBidi" w:hAnsiTheme="majorBidi" w:cstheme="majorBidi"/>
          <w:i w:val="0"/>
          <w:iCs w:val="0"/>
          <w:sz w:val="22"/>
          <w:szCs w:val="22"/>
          <w:rtl/>
          <w:lang w:eastAsia="ar"/>
        </w:rPr>
        <w:t>دوّني</w:t>
      </w:r>
      <w:r w:rsidRPr="00167538">
        <w:rPr>
          <w:rFonts w:asciiTheme="majorBidi" w:hAnsiTheme="majorBidi" w:cstheme="majorBidi"/>
          <w:b/>
          <w:bCs/>
          <w:i w:val="0"/>
          <w:iCs w:val="0"/>
          <w:sz w:val="22"/>
          <w:szCs w:val="22"/>
          <w:rtl/>
          <w:lang w:eastAsia="ar"/>
        </w:rPr>
        <w:t>اسم</w:t>
      </w:r>
      <w:proofErr w:type="spellEnd"/>
      <w:r w:rsidRPr="00167538">
        <w:rPr>
          <w:rFonts w:asciiTheme="majorBidi" w:hAnsiTheme="majorBidi" w:cstheme="majorBidi"/>
          <w:b/>
          <w:bCs/>
          <w:i w:val="0"/>
          <w:iCs w:val="0"/>
          <w:sz w:val="22"/>
          <w:szCs w:val="22"/>
          <w:rtl/>
          <w:lang w:eastAsia="ar"/>
        </w:rPr>
        <w:t xml:space="preserve"> الشخص أو الشيء الناقص أو الذي يحتاج إلى تغيير </w:t>
      </w:r>
      <w:r w:rsidRPr="00167538">
        <w:rPr>
          <w:rFonts w:asciiTheme="majorBidi" w:hAnsiTheme="majorBidi" w:cstheme="majorBidi"/>
          <w:i w:val="0"/>
          <w:iCs w:val="0"/>
          <w:sz w:val="22"/>
          <w:szCs w:val="22"/>
          <w:rtl/>
          <w:lang w:eastAsia="ar"/>
        </w:rPr>
        <w:t>في شبكتكِ. للمساعدة في اتخاذ قرار، اسألي نفسك: هل من أنواع دعم ناقصة؟ هل من أحباء أو صديقات تتمنين إعادة التواصل معهم؟ مع من تريد قضاء وقت أكثر أو أقل؟ هل ثمة علاقات تريدين تحسينها؟ هل تريدين مساعدة الآخرين، لكنكِ غير متأكدة من كيفية فعل ذلك؟ هل تريدين القيام بالمزيد من الأنشطة الاجتماعية؟ هل تريدين فعل المزيد من أجل الآخرين بالانضمام إلى مجموعة مجتمعية؟</w:t>
      </w:r>
    </w:p>
    <w:p w14:paraId="15C73838" w14:textId="77777777" w:rsidR="007B2590" w:rsidRPr="00167538" w:rsidRDefault="007B2590" w:rsidP="007B2590">
      <w:pPr>
        <w:bidi/>
        <w:spacing w:after="0" w:line="240" w:lineRule="auto"/>
        <w:contextualSpacing/>
        <w:jc w:val="both"/>
        <w:rPr>
          <w:rFonts w:asciiTheme="majorBidi" w:hAnsiTheme="majorBidi" w:cstheme="majorBidi"/>
          <w:i w:val="0"/>
          <w:iCs w:val="0"/>
          <w:sz w:val="48"/>
          <w:szCs w:val="48"/>
          <w:lang w:val="en-GB"/>
        </w:rPr>
      </w:pPr>
      <w:r w:rsidRPr="00167538">
        <w:rPr>
          <w:rFonts w:asciiTheme="majorBidi" w:hAnsiTheme="majorBidi" w:cstheme="majorBidi"/>
          <w:i w:val="0"/>
          <w:iCs w:val="0"/>
          <w:sz w:val="48"/>
          <w:szCs w:val="48"/>
          <w:rtl/>
          <w:lang w:eastAsia="ar"/>
        </w:rPr>
        <w:t>__________________________________________________________________________________________________________________________________________________________________________________________________________________________________________</w:t>
      </w:r>
    </w:p>
    <w:p w14:paraId="16C47704"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0A16908D"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3. وضع خطة دعم اجتماعي</w:t>
      </w:r>
    </w:p>
    <w:p w14:paraId="1EB41843"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ضعي الآن خطة لما ستفعلينه ومتى ستفعلينه.</w:t>
      </w:r>
    </w:p>
    <w:p w14:paraId="7E138E2A" w14:textId="77777777" w:rsidR="007B2590" w:rsidRPr="00167538" w:rsidRDefault="007B2590" w:rsidP="007B2590">
      <w:pPr>
        <w:bidi/>
        <w:spacing w:after="0" w:line="240" w:lineRule="auto"/>
        <w:contextualSpacing/>
        <w:jc w:val="both"/>
        <w:rPr>
          <w:rFonts w:asciiTheme="majorBidi" w:hAnsiTheme="majorBidi" w:cstheme="majorBidi"/>
          <w:i w:val="0"/>
          <w:iCs w:val="0"/>
          <w:sz w:val="48"/>
          <w:szCs w:val="48"/>
          <w:lang w:val="en-GB"/>
        </w:rPr>
      </w:pPr>
      <w:r w:rsidRPr="00167538">
        <w:rPr>
          <w:rFonts w:asciiTheme="majorBidi" w:hAnsiTheme="majorBidi" w:cstheme="majorBidi"/>
          <w:i w:val="0"/>
          <w:iCs w:val="0"/>
          <w:sz w:val="48"/>
          <w:szCs w:val="48"/>
          <w:rtl/>
          <w:lang w:eastAsia="a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F41DA91"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2C6AC983"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4. تفعيل الخطة!</w:t>
      </w:r>
    </w:p>
    <w:p w14:paraId="17C18274" w14:textId="77777777" w:rsidR="007B2590" w:rsidRPr="00167538" w:rsidRDefault="007B2590" w:rsidP="007B2590">
      <w:pPr>
        <w:bidi/>
        <w:spacing w:after="0" w:line="240" w:lineRule="auto"/>
        <w:contextualSpacing/>
        <w:jc w:val="both"/>
        <w:rPr>
          <w:rFonts w:asciiTheme="majorBidi" w:hAnsiTheme="majorBidi" w:cstheme="majorBidi"/>
          <w:i w:val="0"/>
          <w:iCs w:val="0"/>
          <w:sz w:val="22"/>
          <w:szCs w:val="22"/>
          <w:lang w:val="en-GB"/>
        </w:rPr>
      </w:pPr>
    </w:p>
    <w:p w14:paraId="75B66A23" w14:textId="77777777" w:rsidR="007B2590" w:rsidRPr="00167538" w:rsidRDefault="007B2590" w:rsidP="00625F66">
      <w:pPr>
        <w:bidi/>
        <w:spacing w:after="0" w:line="240" w:lineRule="auto"/>
        <w:contextualSpacing/>
        <w:jc w:val="both"/>
        <w:rPr>
          <w:rFonts w:asciiTheme="majorBidi" w:hAnsiTheme="majorBidi" w:cstheme="majorBidi"/>
          <w:i w:val="0"/>
          <w:iCs w:val="0"/>
          <w:sz w:val="22"/>
          <w:szCs w:val="22"/>
          <w:lang w:val="en-GB"/>
        </w:rPr>
      </w:pPr>
    </w:p>
    <w:p w14:paraId="7212C449" w14:textId="6000DBEE" w:rsidR="00A05666" w:rsidRDefault="00A05666">
      <w:pPr>
        <w:spacing w:after="0" w:line="240" w:lineRule="auto"/>
        <w:rPr>
          <w:rFonts w:asciiTheme="majorBidi" w:hAnsiTheme="majorBidi" w:cstheme="majorBidi"/>
          <w:i w:val="0"/>
          <w:iCs w:val="0"/>
          <w:sz w:val="22"/>
          <w:szCs w:val="22"/>
          <w:rtl/>
          <w:lang w:val="en-GB"/>
        </w:rPr>
      </w:pPr>
      <w:r>
        <w:rPr>
          <w:rFonts w:asciiTheme="majorBidi" w:hAnsiTheme="majorBidi" w:cstheme="majorBidi"/>
          <w:i w:val="0"/>
          <w:iCs w:val="0"/>
          <w:sz w:val="22"/>
          <w:szCs w:val="22"/>
          <w:rtl/>
          <w:lang w:val="en-GB"/>
        </w:rPr>
        <w:br w:type="page"/>
      </w:r>
    </w:p>
    <w:p w14:paraId="55012339" w14:textId="77777777" w:rsidR="00A25741" w:rsidRPr="00167538" w:rsidRDefault="00A25741" w:rsidP="00435630">
      <w:pPr>
        <w:pStyle w:val="Style2"/>
        <w:outlineLvl w:val="1"/>
        <w:rPr>
          <w:rFonts w:asciiTheme="majorBidi" w:hAnsiTheme="majorBidi" w:cstheme="majorBidi"/>
        </w:rPr>
      </w:pPr>
      <w:bookmarkStart w:id="50" w:name="_Toc138169603"/>
      <w:r w:rsidRPr="00167538">
        <w:rPr>
          <w:rFonts w:asciiTheme="majorBidi" w:hAnsiTheme="majorBidi" w:cstheme="majorBidi"/>
          <w:rtl/>
        </w:rPr>
        <w:lastRenderedPageBreak/>
        <w:t>الملحق (ل): دولاب السلطة والسيطرة ودولاب المساواة</w:t>
      </w:r>
      <w:bookmarkEnd w:id="50"/>
    </w:p>
    <w:p w14:paraId="27B1218B" w14:textId="77777777" w:rsidR="00891FFD" w:rsidRPr="00167538" w:rsidRDefault="00891FFD" w:rsidP="00625F66">
      <w:pPr>
        <w:bidi/>
        <w:spacing w:after="0" w:line="240" w:lineRule="auto"/>
        <w:contextualSpacing/>
        <w:jc w:val="both"/>
        <w:rPr>
          <w:rFonts w:asciiTheme="majorBidi" w:hAnsiTheme="majorBidi" w:cstheme="majorBidi"/>
          <w:i w:val="0"/>
          <w:iCs w:val="0"/>
          <w:sz w:val="22"/>
          <w:szCs w:val="22"/>
          <w:lang w:val="en-GB"/>
        </w:rPr>
      </w:pPr>
    </w:p>
    <w:p w14:paraId="5160912F" w14:textId="77777777" w:rsidR="00A25741" w:rsidRPr="00167538" w:rsidRDefault="00A25741"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المصدر: برامج منع العنف الأسري: </w:t>
      </w:r>
      <w:hyperlink r:id="rId60" w:history="1">
        <w:r w:rsidRPr="00167538">
          <w:rPr>
            <w:rStyle w:val="Lienhypertexte"/>
            <w:rFonts w:asciiTheme="majorBidi" w:hAnsiTheme="majorBidi" w:cstheme="majorBidi"/>
            <w:i w:val="0"/>
            <w:iCs w:val="0"/>
            <w:sz w:val="22"/>
            <w:szCs w:val="22"/>
            <w:lang w:val="en-GB" w:eastAsia="ar" w:bidi="en-GB"/>
          </w:rPr>
          <w:t>https://www.theduluthmodel.org/wheel-gallery</w:t>
        </w:r>
        <w:r w:rsidRPr="00167538">
          <w:rPr>
            <w:rStyle w:val="Lienhypertexte"/>
            <w:rFonts w:asciiTheme="majorBidi" w:hAnsiTheme="majorBidi" w:cstheme="majorBidi"/>
            <w:i w:val="0"/>
            <w:iCs w:val="0"/>
            <w:sz w:val="22"/>
            <w:szCs w:val="22"/>
            <w:rtl/>
            <w:lang w:eastAsia="ar"/>
          </w:rPr>
          <w:t>/</w:t>
        </w:r>
      </w:hyperlink>
    </w:p>
    <w:p w14:paraId="00AEA10E" w14:textId="77777777" w:rsidR="00A25741" w:rsidRPr="00167538" w:rsidRDefault="00A25741" w:rsidP="00A25741">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 xml:space="preserve">للاطلاع على الدواليب بلغات أخرى وعلى أشكال أكثر تحديداً من العنف القائم على النوع الاجتماعي، يُرجى زيارة هذا الرابط: </w:t>
      </w:r>
      <w:hyperlink r:id="rId61" w:history="1">
        <w:r w:rsidRPr="00167538">
          <w:rPr>
            <w:rStyle w:val="Lienhypertexte"/>
            <w:rFonts w:asciiTheme="majorBidi" w:hAnsiTheme="majorBidi" w:cstheme="majorBidi"/>
            <w:i w:val="0"/>
            <w:iCs w:val="0"/>
            <w:sz w:val="22"/>
            <w:szCs w:val="22"/>
            <w:lang w:val="en-GB" w:eastAsia="ar" w:bidi="en-GB"/>
          </w:rPr>
          <w:t>https://www.theduluthmodel.org/wheel-gallery</w:t>
        </w:r>
        <w:r w:rsidRPr="00167538">
          <w:rPr>
            <w:rStyle w:val="Lienhypertexte"/>
            <w:rFonts w:asciiTheme="majorBidi" w:hAnsiTheme="majorBidi" w:cstheme="majorBidi"/>
            <w:i w:val="0"/>
            <w:iCs w:val="0"/>
            <w:sz w:val="22"/>
            <w:szCs w:val="22"/>
            <w:rtl/>
            <w:lang w:eastAsia="ar"/>
          </w:rPr>
          <w:t>/</w:t>
        </w:r>
      </w:hyperlink>
      <w:r w:rsidRPr="00167538">
        <w:rPr>
          <w:rFonts w:asciiTheme="majorBidi" w:hAnsiTheme="majorBidi" w:cstheme="majorBidi"/>
          <w:i w:val="0"/>
          <w:iCs w:val="0"/>
          <w:sz w:val="22"/>
          <w:szCs w:val="22"/>
          <w:rtl/>
          <w:lang w:eastAsia="ar"/>
        </w:rPr>
        <w:t xml:space="preserve"> </w:t>
      </w:r>
      <w:r w:rsidRPr="00167538">
        <w:rPr>
          <w:rFonts w:asciiTheme="majorBidi" w:hAnsiTheme="majorBidi" w:cstheme="majorBidi"/>
          <w:i w:val="0"/>
          <w:iCs w:val="0"/>
          <w:sz w:val="22"/>
          <w:szCs w:val="22"/>
          <w:lang w:val="en-GB" w:eastAsia="ar" w:bidi="en-GB"/>
        </w:rPr>
        <w:t>and http://www.ncdsv.org/publications_wheel.html</w:t>
      </w:r>
    </w:p>
    <w:p w14:paraId="4665358E" w14:textId="77777777" w:rsidR="00A25741" w:rsidRPr="00167538" w:rsidRDefault="00A25741" w:rsidP="00625F66">
      <w:pPr>
        <w:bidi/>
        <w:spacing w:after="0" w:line="240" w:lineRule="auto"/>
        <w:contextualSpacing/>
        <w:jc w:val="both"/>
        <w:rPr>
          <w:rFonts w:asciiTheme="majorBidi" w:hAnsiTheme="majorBidi" w:cstheme="majorBidi"/>
          <w:i w:val="0"/>
          <w:iCs w:val="0"/>
          <w:sz w:val="22"/>
          <w:szCs w:val="22"/>
          <w:lang w:val="en-GB"/>
        </w:rPr>
      </w:pPr>
    </w:p>
    <w:p w14:paraId="33C46D84" w14:textId="61B59F7F" w:rsidR="00A25741" w:rsidRPr="00167538" w:rsidRDefault="00F625CF"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noProof/>
        </w:rPr>
        <w:drawing>
          <wp:anchor distT="0" distB="0" distL="114300" distR="114300" simplePos="0" relativeHeight="251656192" behindDoc="1" locked="0" layoutInCell="1" allowOverlap="1" wp14:anchorId="66AC0663" wp14:editId="44CC03AB">
            <wp:simplePos x="0" y="0"/>
            <wp:positionH relativeFrom="column">
              <wp:posOffset>0</wp:posOffset>
            </wp:positionH>
            <wp:positionV relativeFrom="paragraph">
              <wp:posOffset>0</wp:posOffset>
            </wp:positionV>
            <wp:extent cx="5943600" cy="6414135"/>
            <wp:effectExtent l="0" t="0" r="0" b="0"/>
            <wp:wrapTight wrapText="bothSides">
              <wp:wrapPolygon edited="0">
                <wp:start x="0" y="0"/>
                <wp:lineTo x="0" y="21555"/>
                <wp:lineTo x="21531" y="21555"/>
                <wp:lineTo x="21531" y="0"/>
                <wp:lineTo x="0" y="0"/>
              </wp:wrapPolygon>
            </wp:wrapTight>
            <wp:docPr id="4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6414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AA3999" w14:textId="77777777" w:rsidR="00891FFD" w:rsidRPr="00167538" w:rsidRDefault="00891FFD" w:rsidP="00625F66">
      <w:pPr>
        <w:bidi/>
        <w:spacing w:after="0" w:line="240" w:lineRule="auto"/>
        <w:contextualSpacing/>
        <w:jc w:val="both"/>
        <w:rPr>
          <w:rFonts w:asciiTheme="majorBidi" w:hAnsiTheme="majorBidi" w:cstheme="majorBidi"/>
          <w:i w:val="0"/>
          <w:iCs w:val="0"/>
          <w:sz w:val="22"/>
          <w:szCs w:val="22"/>
          <w:lang w:val="en-GB"/>
        </w:rPr>
      </w:pPr>
    </w:p>
    <w:p w14:paraId="4A70517D" w14:textId="77777777" w:rsidR="00891FFD" w:rsidRPr="00167538" w:rsidRDefault="00891FFD" w:rsidP="00625F66">
      <w:pPr>
        <w:bidi/>
        <w:spacing w:after="0" w:line="240" w:lineRule="auto"/>
        <w:contextualSpacing/>
        <w:jc w:val="both"/>
        <w:rPr>
          <w:rFonts w:asciiTheme="majorBidi" w:hAnsiTheme="majorBidi" w:cstheme="majorBidi"/>
          <w:i w:val="0"/>
          <w:iCs w:val="0"/>
          <w:sz w:val="22"/>
          <w:szCs w:val="22"/>
          <w:lang w:val="en-GB"/>
        </w:rPr>
      </w:pPr>
    </w:p>
    <w:p w14:paraId="51F2F702" w14:textId="77777777" w:rsidR="00891FFD" w:rsidRPr="00167538" w:rsidRDefault="00891FFD" w:rsidP="00625F66">
      <w:pPr>
        <w:bidi/>
        <w:spacing w:after="0" w:line="240" w:lineRule="auto"/>
        <w:contextualSpacing/>
        <w:jc w:val="both"/>
        <w:rPr>
          <w:rFonts w:asciiTheme="majorBidi" w:hAnsiTheme="majorBidi" w:cstheme="majorBidi"/>
          <w:i w:val="0"/>
          <w:iCs w:val="0"/>
          <w:sz w:val="22"/>
          <w:szCs w:val="22"/>
          <w:lang w:val="en-GB"/>
        </w:rPr>
      </w:pPr>
    </w:p>
    <w:p w14:paraId="70FAF651" w14:textId="77777777" w:rsidR="00891FFD" w:rsidRPr="00167538" w:rsidRDefault="00891FFD" w:rsidP="00625F66">
      <w:pPr>
        <w:bidi/>
        <w:spacing w:after="0" w:line="240" w:lineRule="auto"/>
        <w:contextualSpacing/>
        <w:jc w:val="both"/>
        <w:rPr>
          <w:rFonts w:asciiTheme="majorBidi" w:hAnsiTheme="majorBidi" w:cstheme="majorBidi"/>
          <w:i w:val="0"/>
          <w:iCs w:val="0"/>
          <w:sz w:val="22"/>
          <w:szCs w:val="22"/>
          <w:lang w:val="en-GB"/>
        </w:rPr>
      </w:pPr>
    </w:p>
    <w:p w14:paraId="66C88586" w14:textId="77777777" w:rsidR="00891FFD" w:rsidRPr="00167538" w:rsidRDefault="00891FFD" w:rsidP="00625F66">
      <w:pPr>
        <w:bidi/>
        <w:spacing w:after="0" w:line="240" w:lineRule="auto"/>
        <w:contextualSpacing/>
        <w:jc w:val="both"/>
        <w:rPr>
          <w:rFonts w:asciiTheme="majorBidi" w:hAnsiTheme="majorBidi" w:cstheme="majorBidi"/>
          <w:i w:val="0"/>
          <w:iCs w:val="0"/>
          <w:sz w:val="22"/>
          <w:szCs w:val="22"/>
          <w:lang w:val="en-GB"/>
        </w:rPr>
      </w:pPr>
    </w:p>
    <w:p w14:paraId="35B74883" w14:textId="29E56D87" w:rsidR="00D73FFE" w:rsidRPr="00167538" w:rsidRDefault="00F625CF" w:rsidP="00625F66">
      <w:pPr>
        <w:bidi/>
        <w:spacing w:after="0" w:line="240" w:lineRule="auto"/>
        <w:contextualSpacing/>
        <w:jc w:val="both"/>
        <w:rPr>
          <w:rFonts w:asciiTheme="majorBidi" w:hAnsiTheme="majorBidi" w:cstheme="majorBidi"/>
          <w:i w:val="0"/>
          <w:iCs w:val="0"/>
          <w:sz w:val="22"/>
          <w:szCs w:val="22"/>
          <w:lang w:val="en-GB"/>
        </w:rPr>
      </w:pPr>
      <w:r w:rsidRPr="00167538">
        <w:rPr>
          <w:rFonts w:asciiTheme="majorBidi" w:hAnsiTheme="majorBidi" w:cstheme="majorBidi"/>
          <w:noProof/>
        </w:rPr>
        <w:drawing>
          <wp:anchor distT="0" distB="0" distL="114300" distR="114300" simplePos="0" relativeHeight="251649024" behindDoc="1" locked="0" layoutInCell="1" allowOverlap="1" wp14:anchorId="707DFE3F" wp14:editId="3E9D0C16">
            <wp:simplePos x="0" y="0"/>
            <wp:positionH relativeFrom="column">
              <wp:posOffset>-635</wp:posOffset>
            </wp:positionH>
            <wp:positionV relativeFrom="paragraph">
              <wp:posOffset>0</wp:posOffset>
            </wp:positionV>
            <wp:extent cx="5676900" cy="6295390"/>
            <wp:effectExtent l="0" t="0" r="0" b="0"/>
            <wp:wrapTight wrapText="bothSides">
              <wp:wrapPolygon edited="0">
                <wp:start x="0" y="0"/>
                <wp:lineTo x="0" y="21504"/>
                <wp:lineTo x="21528" y="21504"/>
                <wp:lineTo x="21528" y="0"/>
                <wp:lineTo x="0" y="0"/>
              </wp:wrapPolygon>
            </wp:wrapTight>
            <wp:docPr id="4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3">
                      <a:extLst>
                        <a:ext uri="{28A0092B-C50C-407E-A947-70E740481C1C}">
                          <a14:useLocalDpi xmlns:a14="http://schemas.microsoft.com/office/drawing/2010/main" val="0"/>
                        </a:ext>
                      </a:extLst>
                    </a:blip>
                    <a:srcRect b="14308"/>
                    <a:stretch>
                      <a:fillRect/>
                    </a:stretch>
                  </pic:blipFill>
                  <pic:spPr bwMode="auto">
                    <a:xfrm>
                      <a:off x="0" y="0"/>
                      <a:ext cx="5676900" cy="6295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659378" w14:textId="77777777" w:rsidR="00891FFD" w:rsidRPr="00167538" w:rsidRDefault="00891FFD" w:rsidP="00625F66">
      <w:pPr>
        <w:bidi/>
        <w:spacing w:after="0" w:line="240" w:lineRule="auto"/>
        <w:contextualSpacing/>
        <w:jc w:val="both"/>
        <w:rPr>
          <w:rFonts w:asciiTheme="majorBidi" w:hAnsiTheme="majorBidi" w:cstheme="majorBidi"/>
          <w:i w:val="0"/>
          <w:iCs w:val="0"/>
          <w:sz w:val="22"/>
          <w:szCs w:val="22"/>
          <w:lang w:val="en-GB"/>
        </w:rPr>
      </w:pPr>
    </w:p>
    <w:p w14:paraId="7AD7402D" w14:textId="77777777" w:rsidR="00891FFD" w:rsidRPr="00167538" w:rsidRDefault="00891FFD" w:rsidP="00625F66">
      <w:pPr>
        <w:bidi/>
        <w:spacing w:after="0" w:line="240" w:lineRule="auto"/>
        <w:contextualSpacing/>
        <w:jc w:val="both"/>
        <w:rPr>
          <w:rFonts w:asciiTheme="majorBidi" w:hAnsiTheme="majorBidi" w:cstheme="majorBidi"/>
          <w:i w:val="0"/>
          <w:iCs w:val="0"/>
          <w:sz w:val="22"/>
          <w:szCs w:val="22"/>
          <w:lang w:val="en-GB"/>
        </w:rPr>
      </w:pPr>
    </w:p>
    <w:p w14:paraId="2EC5F988" w14:textId="77777777" w:rsidR="00891FFD" w:rsidRPr="00167538" w:rsidRDefault="00891FFD" w:rsidP="00625F66">
      <w:pPr>
        <w:bidi/>
        <w:spacing w:after="0" w:line="240" w:lineRule="auto"/>
        <w:contextualSpacing/>
        <w:jc w:val="both"/>
        <w:rPr>
          <w:rFonts w:asciiTheme="majorBidi" w:hAnsiTheme="majorBidi" w:cstheme="majorBidi"/>
          <w:i w:val="0"/>
          <w:iCs w:val="0"/>
          <w:sz w:val="22"/>
          <w:szCs w:val="22"/>
          <w:lang w:val="en-GB"/>
        </w:rPr>
      </w:pPr>
    </w:p>
    <w:p w14:paraId="7C02A18E" w14:textId="77777777" w:rsidR="00891FFD" w:rsidRPr="00167538" w:rsidRDefault="00891FFD" w:rsidP="00625F66">
      <w:pPr>
        <w:bidi/>
        <w:spacing w:after="0" w:line="240" w:lineRule="auto"/>
        <w:contextualSpacing/>
        <w:jc w:val="both"/>
        <w:rPr>
          <w:rFonts w:asciiTheme="majorBidi" w:hAnsiTheme="majorBidi" w:cstheme="majorBidi"/>
          <w:i w:val="0"/>
          <w:iCs w:val="0"/>
          <w:sz w:val="22"/>
          <w:szCs w:val="22"/>
          <w:lang w:val="en-GB"/>
        </w:rPr>
      </w:pPr>
    </w:p>
    <w:p w14:paraId="0BFCCBE9" w14:textId="77777777" w:rsidR="00891FFD" w:rsidRPr="00167538" w:rsidRDefault="00891FFD" w:rsidP="00625F66">
      <w:pPr>
        <w:bidi/>
        <w:spacing w:after="0" w:line="240" w:lineRule="auto"/>
        <w:contextualSpacing/>
        <w:jc w:val="both"/>
        <w:rPr>
          <w:rFonts w:asciiTheme="majorBidi" w:hAnsiTheme="majorBidi" w:cstheme="majorBidi"/>
          <w:i w:val="0"/>
          <w:iCs w:val="0"/>
          <w:sz w:val="22"/>
          <w:szCs w:val="22"/>
          <w:lang w:val="en-GB"/>
        </w:rPr>
      </w:pPr>
    </w:p>
    <w:p w14:paraId="7C275EEA" w14:textId="77777777" w:rsidR="000F4876" w:rsidRPr="00167538" w:rsidRDefault="000F4876">
      <w:pPr>
        <w:bidi/>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br w:type="page"/>
      </w:r>
    </w:p>
    <w:p w14:paraId="0D713CD5" w14:textId="77777777" w:rsidR="00497F58" w:rsidRPr="00167538" w:rsidRDefault="00891FFD" w:rsidP="00435630">
      <w:pPr>
        <w:pStyle w:val="Style2"/>
        <w:outlineLvl w:val="1"/>
        <w:rPr>
          <w:rFonts w:asciiTheme="majorBidi" w:hAnsiTheme="majorBidi" w:cstheme="majorBidi"/>
          <w:b w:val="0"/>
          <w:bCs w:val="0"/>
          <w:i/>
          <w:iCs/>
          <w:lang w:val="en-GB"/>
        </w:rPr>
      </w:pPr>
      <w:bookmarkStart w:id="51" w:name="_Toc138169604"/>
      <w:r w:rsidRPr="00167538">
        <w:rPr>
          <w:rFonts w:asciiTheme="majorBidi" w:hAnsiTheme="majorBidi" w:cstheme="majorBidi"/>
          <w:rtl/>
        </w:rPr>
        <w:lastRenderedPageBreak/>
        <w:t>الملحق (م): مخطط خدمات العنف القائم على النوع الاجتماعي</w:t>
      </w:r>
      <w:r w:rsidR="000C3D31" w:rsidRPr="00167538">
        <w:rPr>
          <w:rStyle w:val="Appelnotedebasdep"/>
          <w:rFonts w:asciiTheme="majorBidi" w:hAnsiTheme="majorBidi" w:cstheme="majorBidi"/>
          <w:b w:val="0"/>
          <w:bCs w:val="0"/>
          <w:i/>
          <w:iCs/>
          <w:rtl/>
        </w:rPr>
        <w:footnoteReference w:id="38"/>
      </w:r>
      <w:bookmarkEnd w:id="51"/>
    </w:p>
    <w:p w14:paraId="4C377ABD" w14:textId="77777777" w:rsidR="00A433BF" w:rsidRPr="00167538" w:rsidRDefault="00A433BF" w:rsidP="00625F66">
      <w:pPr>
        <w:pStyle w:val="Paragraphedeliste"/>
        <w:bidi/>
        <w:spacing w:after="0" w:line="240" w:lineRule="auto"/>
        <w:ind w:left="0"/>
        <w:jc w:val="both"/>
        <w:rPr>
          <w:rFonts w:asciiTheme="majorBidi" w:hAnsiTheme="majorBidi" w:cstheme="majorBidi"/>
          <w:i w:val="0"/>
          <w:iCs w:val="0"/>
          <w:sz w:val="22"/>
          <w:szCs w:val="22"/>
          <w:lang w:val="en-GB"/>
        </w:rPr>
      </w:pPr>
    </w:p>
    <w:p w14:paraId="076C89D1" w14:textId="77777777" w:rsidR="00A433BF" w:rsidRPr="00167538" w:rsidRDefault="31DA3D12" w:rsidP="000C3D31">
      <w:pPr>
        <w:bidi/>
        <w:spacing w:after="0" w:line="240" w:lineRule="auto"/>
        <w:contextualSpacing/>
        <w:jc w:val="both"/>
        <w:rPr>
          <w:rFonts w:asciiTheme="majorBidi" w:eastAsia="Calibri" w:hAnsiTheme="majorBidi" w:cstheme="majorBidi"/>
          <w:i w:val="0"/>
          <w:iCs w:val="0"/>
          <w:sz w:val="22"/>
          <w:szCs w:val="22"/>
          <w:lang w:val="en-GB"/>
        </w:rPr>
      </w:pPr>
      <w:r w:rsidRPr="00167538">
        <w:rPr>
          <w:rFonts w:asciiTheme="majorBidi" w:eastAsia="Calibri" w:hAnsiTheme="majorBidi" w:cstheme="majorBidi"/>
          <w:i w:val="0"/>
          <w:iCs w:val="0"/>
          <w:sz w:val="22"/>
          <w:szCs w:val="22"/>
          <w:rtl/>
          <w:lang w:eastAsia="ar"/>
        </w:rPr>
        <w:t>يوضح المخطط التالي، كيف تتنقل الناجيات عبر نظام إدارة حالة العنف القائم على النوع الاجتماعي.</w:t>
      </w:r>
    </w:p>
    <w:p w14:paraId="69EFD2A4" w14:textId="6A5BA242" w:rsidR="009F4ABF" w:rsidRPr="00167538" w:rsidRDefault="00187131" w:rsidP="000C3D31">
      <w:pPr>
        <w:bidi/>
        <w:spacing w:after="0" w:line="240" w:lineRule="auto"/>
        <w:contextualSpacing/>
        <w:jc w:val="both"/>
        <w:rPr>
          <w:rFonts w:asciiTheme="majorBidi" w:hAnsiTheme="majorBidi" w:cstheme="majorBidi"/>
          <w:i w:val="0"/>
          <w:sz w:val="22"/>
          <w:szCs w:val="22"/>
          <w:lang w:val="en-GB"/>
        </w:rPr>
      </w:pPr>
      <w:r>
        <w:rPr>
          <w:noProof/>
        </w:rPr>
        <w:pict w14:anchorId="139E521C">
          <v:group id="_x0000_s2062" style="position:absolute;left:0;text-align:left;margin-left:2.65pt;margin-top:13.35pt;width:424.95pt;height:537.3pt;z-index:251670528" coordsize="53969,68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">
            <v:shape id="Text Box 385756499" o:spid="_x0000_s2063" type="#_x0000_t202" style="position:absolute;left:18034;width:25765;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" strokeweight=".5pt">
              <v:textbox>
                <w:txbxContent>
                  <w:p w14:paraId="151BF87C" w14:textId="77777777" w:rsidR="00BC10A6" w:rsidRDefault="00BC10A6" w:rsidP="00BC10A6">
                    <w:pPr>
                      <w:bidi/>
                      <w:spacing w:after="0" w:line="240" w:lineRule="auto"/>
                      <w:jc w:val="center"/>
                      <w:rPr>
                        <w:i w:val="0"/>
                        <w:iCs w:val="0"/>
                        <w:lang w:val="en-US"/>
                      </w:rPr>
                    </w:pPr>
                    <w:r w:rsidRPr="00BC10A6">
                      <w:rPr>
                        <w:i w:val="0"/>
                        <w:iCs w:val="0"/>
                        <w:rtl/>
                        <w:lang w:eastAsia="ar"/>
                      </w:rPr>
                      <w:t>تحديد الناجية للحصول على الخدمة</w:t>
                    </w:r>
                  </w:p>
                  <w:p w14:paraId="6D186BD6" w14:textId="77777777" w:rsidR="00BC10A6" w:rsidRPr="00BC10A6" w:rsidRDefault="00BC10A6" w:rsidP="00BC10A6">
                    <w:pPr>
                      <w:bidi/>
                      <w:spacing w:after="0" w:line="240" w:lineRule="auto"/>
                      <w:jc w:val="center"/>
                      <w:rPr>
                        <w:i w:val="0"/>
                        <w:iCs w:val="0"/>
                        <w:lang w:val="en-US"/>
                      </w:rPr>
                    </w:pPr>
                    <w:r>
                      <w:rPr>
                        <w:i w:val="0"/>
                        <w:iCs w:val="0"/>
                        <w:rtl/>
                        <w:lang w:eastAsia="ar"/>
                      </w:rPr>
                      <w:t>(الإحالة أو الإفصاح الذاتي)</w:t>
                    </w:r>
                  </w:p>
                </w:txbxContent>
              </v:textbox>
            </v:shape>
            <v:shape id="Text Box 385756500" o:spid="_x0000_s2064" type="#_x0000_t202" style="position:absolute;left:7366;top:6011;width:24193;height:5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" strokeweight=".5pt">
              <v:textbox>
                <w:txbxContent>
                  <w:p w14:paraId="2ABDB9A7" w14:textId="77777777" w:rsidR="00BC10A6" w:rsidRDefault="00BC10A6" w:rsidP="00BC10A6">
                    <w:pPr>
                      <w:bidi/>
                      <w:spacing w:after="0" w:line="240" w:lineRule="auto"/>
                      <w:jc w:val="center"/>
                      <w:rPr>
                        <w:i w:val="0"/>
                        <w:iCs w:val="0"/>
                        <w:lang w:val="en-US"/>
                      </w:rPr>
                    </w:pPr>
                    <w:r>
                      <w:rPr>
                        <w:i w:val="0"/>
                        <w:iCs w:val="0"/>
                        <w:rtl/>
                        <w:lang w:eastAsia="ar"/>
                      </w:rPr>
                      <w:t>التقديم والمشاركة</w:t>
                    </w:r>
                  </w:p>
                  <w:p w14:paraId="4B87FCB5" w14:textId="77777777" w:rsidR="00BC10A6" w:rsidRDefault="00BC10A6" w:rsidP="00BC10A6">
                    <w:pPr>
                      <w:bidi/>
                      <w:spacing w:after="0" w:line="240" w:lineRule="auto"/>
                      <w:jc w:val="center"/>
                      <w:rPr>
                        <w:i w:val="0"/>
                        <w:iCs w:val="0"/>
                        <w:lang w:val="en-US"/>
                      </w:rPr>
                    </w:pPr>
                    <w:r>
                      <w:rPr>
                        <w:i w:val="0"/>
                        <w:iCs w:val="0"/>
                        <w:rtl/>
                        <w:lang w:eastAsia="ar"/>
                      </w:rPr>
                      <w:t>تبادل التحية وتنمية العلاقة</w:t>
                    </w:r>
                  </w:p>
                  <w:p w14:paraId="3AF678B5" w14:textId="77777777" w:rsidR="00BC10A6" w:rsidRPr="00BC10A6" w:rsidRDefault="00BC10A6" w:rsidP="00BC10A6">
                    <w:pPr>
                      <w:bidi/>
                      <w:spacing w:after="0" w:line="240" w:lineRule="auto"/>
                      <w:jc w:val="center"/>
                      <w:rPr>
                        <w:i w:val="0"/>
                        <w:iCs w:val="0"/>
                        <w:lang w:val="en-US"/>
                      </w:rPr>
                    </w:pPr>
                    <w:r>
                      <w:rPr>
                        <w:i w:val="0"/>
                        <w:iCs w:val="0"/>
                        <w:rtl/>
                        <w:lang w:eastAsia="ar"/>
                      </w:rPr>
                      <w:t>تقديم الخدمات والحصول على إذن</w:t>
                    </w:r>
                  </w:p>
                </w:txbxContent>
              </v:textbox>
            </v:shape>
            <v:shape id="Text Box 385756501" o:spid="_x0000_s2065" type="#_x0000_t202" style="position:absolute;left:7366;top:13038;width:24193;height:4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" strokeweight=".5pt">
              <v:textbox>
                <w:txbxContent>
                  <w:p w14:paraId="2F1D8406" w14:textId="77777777" w:rsidR="00BC10A6" w:rsidRDefault="00BC10A6" w:rsidP="00BC10A6">
                    <w:pPr>
                      <w:bidi/>
                      <w:spacing w:after="0" w:line="240" w:lineRule="auto"/>
                      <w:jc w:val="center"/>
                      <w:rPr>
                        <w:i w:val="0"/>
                        <w:iCs w:val="0"/>
                        <w:lang w:val="en-US"/>
                      </w:rPr>
                    </w:pPr>
                    <w:r>
                      <w:rPr>
                        <w:i w:val="0"/>
                        <w:iCs w:val="0"/>
                        <w:rtl/>
                        <w:lang w:eastAsia="ar"/>
                      </w:rPr>
                      <w:t>التقييم</w:t>
                    </w:r>
                  </w:p>
                  <w:p w14:paraId="1A5EB4B2" w14:textId="77777777" w:rsidR="00BC10A6" w:rsidRPr="00BC10A6" w:rsidRDefault="00BC10A6" w:rsidP="00BC10A6">
                    <w:pPr>
                      <w:bidi/>
                      <w:spacing w:after="0" w:line="240" w:lineRule="auto"/>
                      <w:jc w:val="center"/>
                      <w:rPr>
                        <w:i w:val="0"/>
                        <w:iCs w:val="0"/>
                        <w:lang w:val="en-US"/>
                      </w:rPr>
                    </w:pPr>
                    <w:r>
                      <w:rPr>
                        <w:i w:val="0"/>
                        <w:iCs w:val="0"/>
                        <w:rtl/>
                        <w:lang w:eastAsia="ar"/>
                      </w:rPr>
                      <w:t>تقييم وضع الناجية واحتياجاتها.</w:t>
                    </w:r>
                  </w:p>
                </w:txbxContent>
              </v:textbox>
            </v:shape>
            <v:shape id="Text Box 385756502" o:spid="_x0000_s2066" type="#_x0000_t202" style="position:absolute;left:7366;top:18626;width:24193;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" strokeweight=".5pt">
              <v:textbox>
                <w:txbxContent>
                  <w:p w14:paraId="3E4C4ED1" w14:textId="77777777" w:rsidR="00BC10A6" w:rsidRDefault="00BC10A6" w:rsidP="00BC10A6">
                    <w:pPr>
                      <w:bidi/>
                      <w:spacing w:after="0" w:line="240" w:lineRule="auto"/>
                      <w:jc w:val="center"/>
                      <w:rPr>
                        <w:i w:val="0"/>
                        <w:iCs w:val="0"/>
                        <w:lang w:val="en-US"/>
                      </w:rPr>
                    </w:pPr>
                    <w:r>
                      <w:rPr>
                        <w:i w:val="0"/>
                        <w:iCs w:val="0"/>
                        <w:rtl/>
                        <w:lang w:eastAsia="ar"/>
                      </w:rPr>
                      <w:t>وضع خطة عمل الحالة</w:t>
                    </w:r>
                  </w:p>
                  <w:p w14:paraId="10787987" w14:textId="77777777" w:rsidR="00BC10A6" w:rsidRPr="00BC10A6" w:rsidRDefault="00BC10A6" w:rsidP="00BC10A6">
                    <w:pPr>
                      <w:bidi/>
                      <w:spacing w:after="0" w:line="240" w:lineRule="auto"/>
                      <w:jc w:val="center"/>
                      <w:rPr>
                        <w:i w:val="0"/>
                        <w:iCs w:val="0"/>
                        <w:lang w:val="en-US"/>
                      </w:rPr>
                    </w:pPr>
                    <w:r>
                      <w:rPr>
                        <w:i w:val="0"/>
                        <w:iCs w:val="0"/>
                        <w:rtl/>
                        <w:lang w:eastAsia="ar"/>
                      </w:rPr>
                      <w:t>وضع خطة للدعم والخدمات التي تحتاج إليها الناجية</w:t>
                    </w:r>
                  </w:p>
                </w:txbxContent>
              </v:textbox>
            </v:shape>
            <v:shape id="Text Box 385756503" o:spid="_x0000_s2067" type="#_x0000_t202" style="position:absolute;left:7366;top:26077;width:24193;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" strokeweight=".5pt">
              <v:textbox>
                <w:txbxContent>
                  <w:p w14:paraId="7F3AA3CA" w14:textId="77777777" w:rsidR="00BC10A6" w:rsidRPr="00BC10A6" w:rsidRDefault="00BC10A6" w:rsidP="00BC10A6">
                    <w:pPr>
                      <w:bidi/>
                      <w:spacing w:after="0" w:line="240" w:lineRule="auto"/>
                      <w:jc w:val="center"/>
                      <w:rPr>
                        <w:i w:val="0"/>
                        <w:iCs w:val="0"/>
                        <w:lang w:val="en-US"/>
                      </w:rPr>
                    </w:pPr>
                    <w:r>
                      <w:rPr>
                        <w:i w:val="0"/>
                        <w:iCs w:val="0"/>
                        <w:rtl/>
                        <w:lang w:eastAsia="ar"/>
                      </w:rPr>
                      <w:t xml:space="preserve">تحديد من ”سيفعل ماذا“ </w:t>
                    </w:r>
                    <w:proofErr w:type="spellStart"/>
                    <w:r>
                      <w:rPr>
                        <w:i w:val="0"/>
                        <w:iCs w:val="0"/>
                        <w:rtl/>
                        <w:lang w:eastAsia="ar"/>
                      </w:rPr>
                      <w:t>و”متى</w:t>
                    </w:r>
                    <w:proofErr w:type="spellEnd"/>
                    <w:r>
                      <w:rPr>
                        <w:i w:val="0"/>
                        <w:iCs w:val="0"/>
                        <w:rtl/>
                        <w:lang w:eastAsia="ar"/>
                      </w:rPr>
                      <w:t>“</w:t>
                    </w:r>
                  </w:p>
                </w:txbxContent>
              </v:textbox>
            </v:shape>
            <v:shape id="Text Box 385756504" o:spid="_x0000_s2068" type="#_x0000_t202" style="position:absolute;left:7366;top:30903;width:24193;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" strokeweight=".5pt">
              <v:textbox>
                <w:txbxContent>
                  <w:p w14:paraId="30527112" w14:textId="77777777" w:rsidR="00BC10A6" w:rsidRPr="00BC10A6" w:rsidRDefault="00BC10A6" w:rsidP="00BC10A6">
                    <w:pPr>
                      <w:bidi/>
                      <w:spacing w:after="0" w:line="240" w:lineRule="auto"/>
                      <w:jc w:val="center"/>
                      <w:rPr>
                        <w:i w:val="0"/>
                        <w:iCs w:val="0"/>
                        <w:lang w:val="en-US"/>
                      </w:rPr>
                    </w:pPr>
                    <w:r>
                      <w:rPr>
                        <w:i w:val="0"/>
                        <w:iCs w:val="0"/>
                        <w:rtl/>
                        <w:lang w:eastAsia="ar"/>
                      </w:rPr>
                      <w:t>تنفيذ خطة الحالة</w:t>
                    </w:r>
                  </w:p>
                </w:txbxContent>
              </v:textbox>
            </v:shape>
            <v:shape id="Text Box 385756505" o:spid="_x0000_s2069" type="#_x0000_t202" style="position:absolute;left:7704;top:35644;width:23432;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" strokeweight=".5pt">
              <v:textbox>
                <w:txbxContent>
                  <w:p w14:paraId="5A831D7D" w14:textId="77777777" w:rsidR="00D626F5" w:rsidRDefault="00D626F5" w:rsidP="00D626F5">
                    <w:pPr>
                      <w:bidi/>
                      <w:spacing w:after="0" w:line="240" w:lineRule="auto"/>
                      <w:jc w:val="center"/>
                      <w:rPr>
                        <w:i w:val="0"/>
                        <w:iCs w:val="0"/>
                        <w:lang w:val="en-US"/>
                      </w:rPr>
                    </w:pPr>
                    <w:r>
                      <w:rPr>
                        <w:i w:val="0"/>
                        <w:iCs w:val="0"/>
                        <w:rtl/>
                        <w:lang w:eastAsia="ar"/>
                      </w:rPr>
                      <w:t>ربط الناجية</w:t>
                    </w:r>
                  </w:p>
                  <w:p w14:paraId="730F2883" w14:textId="77777777" w:rsidR="00D626F5" w:rsidRPr="00BC10A6" w:rsidRDefault="00D626F5" w:rsidP="00D626F5">
                    <w:pPr>
                      <w:bidi/>
                      <w:spacing w:after="0" w:line="240" w:lineRule="auto"/>
                      <w:jc w:val="center"/>
                      <w:rPr>
                        <w:i w:val="0"/>
                        <w:iCs w:val="0"/>
                        <w:lang w:val="en-US"/>
                      </w:rPr>
                    </w:pPr>
                    <w:r>
                      <w:rPr>
                        <w:i w:val="0"/>
                        <w:iCs w:val="0"/>
                        <w:rtl/>
                        <w:lang w:eastAsia="ar"/>
                      </w:rPr>
                      <w:t>بالموارد (على سبيل المثال، الإحالات)</w:t>
                    </w:r>
                  </w:p>
                </w:txbxContent>
              </v:textbox>
            </v:shape>
            <v:shape id="Text Box 385756506" o:spid="_x0000_s2070" type="#_x0000_t202" style="position:absolute;left:7789;top:41317;width:23431;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" strokeweight=".5pt">
              <v:textbox>
                <w:txbxContent>
                  <w:p w14:paraId="2B773839" w14:textId="77777777" w:rsidR="00D626F5" w:rsidRDefault="00D626F5" w:rsidP="00D626F5">
                    <w:pPr>
                      <w:bidi/>
                      <w:spacing w:after="0" w:line="240" w:lineRule="auto"/>
                      <w:jc w:val="center"/>
                      <w:rPr>
                        <w:i w:val="0"/>
                        <w:iCs w:val="0"/>
                        <w:lang w:val="en-US"/>
                      </w:rPr>
                    </w:pPr>
                    <w:r>
                      <w:rPr>
                        <w:i w:val="0"/>
                        <w:iCs w:val="0"/>
                        <w:rtl/>
                        <w:lang w:eastAsia="ar"/>
                      </w:rPr>
                      <w:t>تقديم تدخلات مباشرة</w:t>
                    </w:r>
                  </w:p>
                  <w:p w14:paraId="17B49E81" w14:textId="77777777" w:rsidR="00D626F5" w:rsidRDefault="00D626F5" w:rsidP="00D626F5">
                    <w:pPr>
                      <w:bidi/>
                      <w:spacing w:after="0" w:line="240" w:lineRule="auto"/>
                      <w:jc w:val="center"/>
                    </w:pPr>
                    <w:r>
                      <w:rPr>
                        <w:i w:val="0"/>
                        <w:iCs w:val="0"/>
                        <w:rtl/>
                        <w:lang w:eastAsia="ar"/>
                      </w:rPr>
                      <w:t>(على سبيل المثال، التدخلات النفسية الاجتماعية)</w:t>
                    </w:r>
                  </w:p>
                </w:txbxContent>
              </v:textbox>
            </v:shape>
            <v:shape id="Text Box 385756507" o:spid="_x0000_s2071" type="#_x0000_t202" style="position:absolute;left:7620;top:47159;width:2343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" strokeweight=".5pt">
              <v:textbox>
                <w:txbxContent>
                  <w:p w14:paraId="0E1814A5" w14:textId="77777777" w:rsidR="00D626F5" w:rsidRDefault="00D626F5" w:rsidP="00D626F5">
                    <w:pPr>
                      <w:bidi/>
                      <w:spacing w:after="0" w:line="240" w:lineRule="auto"/>
                      <w:jc w:val="center"/>
                    </w:pPr>
                    <w:r>
                      <w:rPr>
                        <w:i w:val="0"/>
                        <w:iCs w:val="0"/>
                        <w:rtl/>
                        <w:lang w:eastAsia="ar"/>
                      </w:rPr>
                      <w:t>متابعة الحالة</w:t>
                    </w:r>
                  </w:p>
                </w:txbxContent>
              </v:textbox>
            </v:shape>
            <v:shape id="Text Box 385756508" o:spid="_x0000_s2072" type="#_x0000_t202" style="position:absolute;left:8128;top:52408;width:2343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" strokeweight=".5pt">
              <v:textbox>
                <w:txbxContent>
                  <w:p w14:paraId="484D3607" w14:textId="77777777" w:rsidR="007C1DFB" w:rsidRDefault="007C1DFB" w:rsidP="007C1DFB">
                    <w:pPr>
                      <w:bidi/>
                      <w:spacing w:after="0" w:line="240" w:lineRule="auto"/>
                      <w:jc w:val="center"/>
                    </w:pPr>
                    <w:r>
                      <w:rPr>
                        <w:i w:val="0"/>
                        <w:iCs w:val="0"/>
                        <w:rtl/>
                        <w:lang w:eastAsia="ar"/>
                      </w:rPr>
                      <w:t>هل تحققت الأهداف؟</w:t>
                    </w:r>
                  </w:p>
                </w:txbxContent>
              </v:textbox>
            </v:shape>
            <v:shape id="Text Box 385756509" o:spid="_x0000_s2073" type="#_x0000_t202" style="position:absolute;left:5503;top:58081;width:2609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" strokeweight=".5pt">
              <v:textbox>
                <w:txbxContent>
                  <w:p w14:paraId="0EE633FC" w14:textId="77777777" w:rsidR="007C1DFB" w:rsidRDefault="007C1DFB" w:rsidP="007C1DFB">
                    <w:pPr>
                      <w:bidi/>
                      <w:spacing w:after="0" w:line="240" w:lineRule="auto"/>
                      <w:jc w:val="center"/>
                    </w:pPr>
                    <w:r>
                      <w:rPr>
                        <w:i w:val="0"/>
                        <w:iCs w:val="0"/>
                        <w:rtl/>
                        <w:lang w:eastAsia="ar"/>
                      </w:rPr>
                      <w:t>هل تحتاج الناجية إلى المزيد من المساعدة؟</w:t>
                    </w:r>
                  </w:p>
                </w:txbxContent>
              </v:textbox>
            </v:shape>
            <v:shape id="Text Box 385756510" o:spid="_x0000_s2074" type="#_x0000_t202" style="position:absolute;left:34628;top:35983;width:1847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" strokeweight=".5pt">
              <v:textbox>
                <w:txbxContent>
                  <w:p w14:paraId="2CF3838B" w14:textId="77777777" w:rsidR="007C1DFB" w:rsidRDefault="007C1DFB" w:rsidP="007C1DFB">
                    <w:pPr>
                      <w:bidi/>
                      <w:spacing w:after="0" w:line="240" w:lineRule="auto"/>
                      <w:jc w:val="center"/>
                    </w:pPr>
                    <w:r>
                      <w:rPr>
                        <w:i w:val="0"/>
                        <w:iCs w:val="0"/>
                        <w:rtl/>
                        <w:lang w:eastAsia="ar"/>
                      </w:rPr>
                      <w:t>تنفيذ خطة الحالة المنقحة</w:t>
                    </w:r>
                  </w:p>
                </w:txbxContent>
              </v:textbox>
            </v:shape>
            <v:shape id="Text Box 385756511" o:spid="_x0000_s2075" type="#_x0000_t202" style="position:absolute;left:33443;top:51308;width:20526;height:5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" strokeweight=".5pt">
              <v:textbox>
                <w:txbxContent>
                  <w:p w14:paraId="446F18CC" w14:textId="77777777" w:rsidR="007C1DFB" w:rsidRDefault="007C1DFB" w:rsidP="007C1DFB">
                    <w:pPr>
                      <w:bidi/>
                      <w:spacing w:after="0" w:line="240" w:lineRule="auto"/>
                      <w:jc w:val="center"/>
                    </w:pPr>
                    <w:r>
                      <w:rPr>
                        <w:i w:val="0"/>
                        <w:iCs w:val="0"/>
                        <w:rtl/>
                        <w:lang w:eastAsia="ar"/>
                      </w:rPr>
                      <w:t>إعادة تقييم احتياجات الناجية وتحديد العوائق التي تمنع تحقيق أهداف العلاج والرعاية</w:t>
                    </w:r>
                  </w:p>
                </w:txbxContent>
              </v:textbox>
            </v:shape>
            <v:shape id="Text Box 385756512" o:spid="_x0000_s2076" type="#_x0000_t202" style="position:absolute;left:33443;top:62568;width:20526;height:5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" strokeweight=".5pt">
              <v:textbox>
                <w:txbxContent>
                  <w:p w14:paraId="11E808AE" w14:textId="77777777" w:rsidR="007C1DFB" w:rsidRDefault="007C1DFB" w:rsidP="007C1DFB">
                    <w:pPr>
                      <w:bidi/>
                      <w:spacing w:after="0" w:line="240" w:lineRule="auto"/>
                      <w:jc w:val="center"/>
                      <w:rPr>
                        <w:i w:val="0"/>
                        <w:iCs w:val="0"/>
                        <w:lang w:val="en-US"/>
                      </w:rPr>
                    </w:pPr>
                    <w:r>
                      <w:rPr>
                        <w:i w:val="0"/>
                        <w:iCs w:val="0"/>
                        <w:rtl/>
                        <w:lang w:eastAsia="ar"/>
                      </w:rPr>
                      <w:t>تقييم تقديم الخدمة</w:t>
                    </w:r>
                  </w:p>
                  <w:p w14:paraId="0DA1B030" w14:textId="77777777" w:rsidR="007C1DFB" w:rsidRDefault="007C1DFB" w:rsidP="007C1DFB">
                    <w:pPr>
                      <w:bidi/>
                      <w:spacing w:after="0" w:line="240" w:lineRule="auto"/>
                      <w:jc w:val="center"/>
                      <w:rPr>
                        <w:i w:val="0"/>
                        <w:iCs w:val="0"/>
                        <w:lang w:val="en-US"/>
                      </w:rPr>
                    </w:pPr>
                    <w:r>
                      <w:rPr>
                        <w:i w:val="0"/>
                        <w:iCs w:val="0"/>
                        <w:rtl/>
                        <w:lang w:eastAsia="ar"/>
                      </w:rPr>
                      <w:t>استطلاع رأي العميلة</w:t>
                    </w:r>
                  </w:p>
                  <w:p w14:paraId="0EF0E507" w14:textId="77777777" w:rsidR="007C1DFB" w:rsidRDefault="007C1DFB" w:rsidP="007C1DFB">
                    <w:pPr>
                      <w:bidi/>
                      <w:spacing w:after="0" w:line="240" w:lineRule="auto"/>
                      <w:jc w:val="center"/>
                    </w:pPr>
                    <w:r>
                      <w:rPr>
                        <w:i w:val="0"/>
                        <w:iCs w:val="0"/>
                        <w:rtl/>
                        <w:lang w:eastAsia="ar"/>
                      </w:rPr>
                      <w:t>ملاحظات مشرفة الحالة</w:t>
                    </w:r>
                  </w:p>
                </w:txbxContent>
              </v:textbox>
            </v:shape>
            <v:shape id="Text Box 385756513" o:spid="_x0000_s2077" type="#_x0000_t202" style="position:absolute;left:8890;top:64092;width:20526;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" strokeweight=".5pt">
              <v:textbox>
                <w:txbxContent>
                  <w:p w14:paraId="67D56917" w14:textId="77777777" w:rsidR="007C1DFB" w:rsidRDefault="007C1DFB" w:rsidP="007C1DFB">
                    <w:pPr>
                      <w:bidi/>
                      <w:spacing w:after="0" w:line="240" w:lineRule="auto"/>
                      <w:jc w:val="center"/>
                      <w:rPr>
                        <w:i w:val="0"/>
                        <w:iCs w:val="0"/>
                        <w:lang w:val="en-US"/>
                      </w:rPr>
                    </w:pPr>
                    <w:r>
                      <w:rPr>
                        <w:i w:val="0"/>
                        <w:iCs w:val="0"/>
                        <w:rtl/>
                        <w:lang w:eastAsia="ar"/>
                      </w:rPr>
                      <w:t>إغلاق الحالة</w:t>
                    </w:r>
                  </w:p>
                  <w:p w14:paraId="012D8FC5" w14:textId="77777777" w:rsidR="007C1DFB" w:rsidRDefault="007C1DFB" w:rsidP="007C1DFB">
                    <w:pPr>
                      <w:bidi/>
                      <w:spacing w:after="0" w:line="240" w:lineRule="auto"/>
                      <w:jc w:val="center"/>
                    </w:pPr>
                    <w:r>
                      <w:rPr>
                        <w:i w:val="0"/>
                        <w:iCs w:val="0"/>
                        <w:rtl/>
                        <w:lang w:eastAsia="ar"/>
                      </w:rPr>
                      <w:t>”تخرج“ الناجية من الخدمة</w:t>
                    </w:r>
                  </w:p>
                </w:txbxContent>
              </v:textbox>
            </v:shape>
            <v:shape id="Text Box 385756514" o:spid="_x0000_s2078" type="#_x0000_t202" style="position:absolute;left:17356;top:61468;width:4191;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" strokeweight=".5pt">
              <v:textbox>
                <w:txbxContent>
                  <w:p w14:paraId="7D9B1A85" w14:textId="77777777" w:rsidR="007C1DFB" w:rsidRDefault="007C1DFB" w:rsidP="007C1DFB">
                    <w:pPr>
                      <w:bidi/>
                      <w:spacing w:after="0" w:line="240" w:lineRule="auto"/>
                      <w:jc w:val="center"/>
                    </w:pPr>
                    <w:r>
                      <w:rPr>
                        <w:i w:val="0"/>
                        <w:iCs w:val="0"/>
                        <w:rtl/>
                        <w:lang w:eastAsia="ar"/>
                      </w:rPr>
                      <w:t>لا</w:t>
                    </w:r>
                  </w:p>
                </w:txbxContent>
              </v:textbox>
            </v:shape>
            <v:shape id="Text Box 385756516" o:spid="_x0000_s2079" type="#_x0000_t202" style="position:absolute;left:30395;top:52916;width:4191;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" strokeweight=".5pt">
              <v:textbox>
                <w:txbxContent>
                  <w:p w14:paraId="6047E15B" w14:textId="77777777" w:rsidR="00E655D3" w:rsidRDefault="00E655D3" w:rsidP="00E655D3">
                    <w:pPr>
                      <w:bidi/>
                      <w:spacing w:after="0" w:line="240" w:lineRule="auto"/>
                      <w:jc w:val="center"/>
                    </w:pPr>
                    <w:r>
                      <w:rPr>
                        <w:i w:val="0"/>
                        <w:iCs w:val="0"/>
                        <w:rtl/>
                        <w:lang w:eastAsia="ar"/>
                      </w:rPr>
                      <w:t>لا</w:t>
                    </w:r>
                  </w:p>
                </w:txbxContent>
              </v:textbox>
            </v:shape>
            <v:shape id="Text Box 385756517" o:spid="_x0000_s2080" type="#_x0000_t202" style="position:absolute;left:31580;top:57742;width:4191;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" strokeweight=".5pt">
              <v:textbox>
                <w:txbxContent>
                  <w:p w14:paraId="6C2A4E0F" w14:textId="77777777" w:rsidR="00E655D3" w:rsidRDefault="00E655D3" w:rsidP="00E655D3">
                    <w:pPr>
                      <w:bidi/>
                      <w:spacing w:after="0" w:line="240" w:lineRule="auto"/>
                      <w:jc w:val="center"/>
                    </w:pPr>
                    <w:r>
                      <w:rPr>
                        <w:i w:val="0"/>
                        <w:iCs w:val="0"/>
                        <w:rtl/>
                        <w:lang w:eastAsia="ar"/>
                      </w:rPr>
                      <w:t>نعم</w:t>
                    </w:r>
                  </w:p>
                </w:txbxContent>
              </v:textbox>
            </v:shape>
            <v:shape id="Text Box 385756518" o:spid="_x0000_s2081" type="#_x0000_t202" style="position:absolute;left:17864;top:55541;width:4191;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" strokeweight=".5pt">
              <v:textbox>
                <w:txbxContent>
                  <w:p w14:paraId="0B503697" w14:textId="77777777" w:rsidR="00E655D3" w:rsidRDefault="00E655D3" w:rsidP="00E655D3">
                    <w:pPr>
                      <w:bidi/>
                      <w:spacing w:after="0" w:line="240" w:lineRule="auto"/>
                      <w:jc w:val="center"/>
                    </w:pPr>
                    <w:r>
                      <w:rPr>
                        <w:i w:val="0"/>
                        <w:iCs w:val="0"/>
                        <w:rtl/>
                        <w:lang w:eastAsia="ar"/>
                      </w:rPr>
                      <w:t>نعم</w:t>
                    </w:r>
                  </w:p>
                </w:txbxContent>
              </v:textbox>
            </v:shape>
            <v:shape id="Text Box 385756519" o:spid="_x0000_s2082" type="#_x0000_t202" style="position:absolute;left:34205;top:12954;width:6667;height:4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" strokeweight=".5pt">
              <v:textbox>
                <w:txbxContent>
                  <w:p w14:paraId="1C3EF606" w14:textId="77777777" w:rsidR="00E655D3" w:rsidRDefault="00E655D3" w:rsidP="00E655D3">
                    <w:pPr>
                      <w:bidi/>
                      <w:spacing w:after="0" w:line="240" w:lineRule="auto"/>
                      <w:jc w:val="center"/>
                    </w:pPr>
                    <w:r>
                      <w:rPr>
                        <w:i w:val="0"/>
                        <w:iCs w:val="0"/>
                        <w:rtl/>
                        <w:lang w:eastAsia="ar"/>
                      </w:rPr>
                      <w:t>السلامة الصحية</w:t>
                    </w:r>
                  </w:p>
                </w:txbxContent>
              </v:textbox>
            </v:shape>
            <v:shape id="Text Box 385756520" o:spid="_x0000_s2083" type="#_x0000_t202" style="position:absolute;left:42418;top:13038;width:11001;height:4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" strokeweight=".5pt">
              <v:textbox>
                <w:txbxContent>
                  <w:p w14:paraId="289D0567" w14:textId="77777777" w:rsidR="00E655D3" w:rsidRDefault="00E655D3" w:rsidP="00E655D3">
                    <w:pPr>
                      <w:bidi/>
                      <w:spacing w:after="0" w:line="240" w:lineRule="auto"/>
                      <w:jc w:val="center"/>
                    </w:pPr>
                    <w:r>
                      <w:rPr>
                        <w:i w:val="0"/>
                        <w:iCs w:val="0"/>
                        <w:rtl/>
                        <w:lang w:eastAsia="ar"/>
                      </w:rPr>
                      <w:t>العدالة النفسية الاجتماعية</w:t>
                    </w:r>
                  </w:p>
                </w:txbxContent>
              </v:textbox>
            </v:shape>
            <v:shape id="Text Box 385756521" o:spid="_x0000_s2084" type="#_x0000_t202" style="position:absolute;left:169;top:7112;width:6667;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" strokeweight=".5pt">
              <v:textbox>
                <w:txbxContent>
                  <w:p w14:paraId="2D2281B8" w14:textId="77777777" w:rsidR="00E655D3" w:rsidRDefault="00E655D3" w:rsidP="00E655D3">
                    <w:pPr>
                      <w:bidi/>
                      <w:spacing w:after="0" w:line="240" w:lineRule="auto"/>
                      <w:jc w:val="center"/>
                    </w:pPr>
                    <w:r>
                      <w:rPr>
                        <w:i w:val="0"/>
                        <w:iCs w:val="0"/>
                        <w:rtl/>
                        <w:lang w:eastAsia="ar"/>
                      </w:rPr>
                      <w:t>الخطوة 1</w:t>
                    </w:r>
                  </w:p>
                </w:txbxContent>
              </v:textbox>
            </v:shape>
            <v:shape id="Text Box 385756522" o:spid="_x0000_s2085" type="#_x0000_t202" style="position:absolute;top:13631;width:6667;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" strokeweight=".5pt">
              <v:textbox>
                <w:txbxContent>
                  <w:p w14:paraId="1CB7A3D9" w14:textId="77777777" w:rsidR="00E655D3" w:rsidRDefault="00E655D3" w:rsidP="00E655D3">
                    <w:pPr>
                      <w:bidi/>
                      <w:spacing w:after="0" w:line="240" w:lineRule="auto"/>
                      <w:jc w:val="center"/>
                    </w:pPr>
                    <w:r>
                      <w:rPr>
                        <w:i w:val="0"/>
                        <w:iCs w:val="0"/>
                        <w:rtl/>
                        <w:lang w:eastAsia="ar"/>
                      </w:rPr>
                      <w:t>الخطوة 2</w:t>
                    </w:r>
                  </w:p>
                </w:txbxContent>
              </v:textbox>
            </v:shape>
            <v:shape id="Text Box 385756524" o:spid="_x0000_s2086" type="#_x0000_t202" style="position:absolute;left:84;top:19642;width:6668;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" strokeweight=".5pt">
              <v:textbox>
                <w:txbxContent>
                  <w:p w14:paraId="723E631D" w14:textId="77777777" w:rsidR="00E655D3" w:rsidRDefault="00E655D3" w:rsidP="00E655D3">
                    <w:pPr>
                      <w:bidi/>
                      <w:spacing w:after="0" w:line="240" w:lineRule="auto"/>
                      <w:jc w:val="center"/>
                    </w:pPr>
                    <w:r>
                      <w:rPr>
                        <w:i w:val="0"/>
                        <w:iCs w:val="0"/>
                        <w:rtl/>
                        <w:lang w:eastAsia="ar"/>
                      </w:rPr>
                      <w:t>الخطوة 3</w:t>
                    </w:r>
                  </w:p>
                </w:txbxContent>
              </v:textbox>
            </v:shape>
            <v:shape id="Text Box 385756525" o:spid="_x0000_s2087" type="#_x0000_t202" style="position:absolute;left:169;top:31072;width:6667;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" strokeweight=".5pt">
              <v:textbox>
                <w:txbxContent>
                  <w:p w14:paraId="1E576859" w14:textId="77777777" w:rsidR="00E655D3" w:rsidRDefault="00E655D3" w:rsidP="00E655D3">
                    <w:pPr>
                      <w:bidi/>
                      <w:spacing w:after="0" w:line="240" w:lineRule="auto"/>
                      <w:jc w:val="center"/>
                    </w:pPr>
                    <w:r>
                      <w:rPr>
                        <w:i w:val="0"/>
                        <w:iCs w:val="0"/>
                        <w:rtl/>
                        <w:lang w:eastAsia="ar"/>
                      </w:rPr>
                      <w:t>الخطوة 4</w:t>
                    </w:r>
                  </w:p>
                </w:txbxContent>
              </v:textbox>
            </v:shape>
            <v:shape id="Text Box 385756527" o:spid="_x0000_s2088" type="#_x0000_t202" style="position:absolute;left:169;top:47752;width:6667;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" strokeweight=".5pt">
              <v:textbox>
                <w:txbxContent>
                  <w:p w14:paraId="4767B571" w14:textId="77777777" w:rsidR="00E655D3" w:rsidRDefault="00E655D3" w:rsidP="00E655D3">
                    <w:pPr>
                      <w:bidi/>
                      <w:spacing w:after="0" w:line="240" w:lineRule="auto"/>
                      <w:jc w:val="center"/>
                    </w:pPr>
                    <w:r>
                      <w:rPr>
                        <w:i w:val="0"/>
                        <w:iCs w:val="0"/>
                        <w:rtl/>
                        <w:lang w:eastAsia="ar"/>
                      </w:rPr>
                      <w:t>الخطوة 5</w:t>
                    </w:r>
                  </w:p>
                </w:txbxContent>
              </v:textbox>
            </v:shape>
            <v:shape id="Text Box 385756528" o:spid="_x0000_s2089" type="#_x0000_t202" style="position:absolute;left:84;top:64600;width:6668;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" strokeweight=".5pt">
              <v:textbox>
                <w:txbxContent>
                  <w:p w14:paraId="0F2E8571" w14:textId="77777777" w:rsidR="00E655D3" w:rsidRDefault="00E655D3" w:rsidP="00E655D3">
                    <w:pPr>
                      <w:bidi/>
                      <w:spacing w:after="0" w:line="240" w:lineRule="auto"/>
                      <w:jc w:val="center"/>
                    </w:pPr>
                    <w:r>
                      <w:rPr>
                        <w:i w:val="0"/>
                        <w:iCs w:val="0"/>
                        <w:rtl/>
                        <w:lang w:eastAsia="ar"/>
                      </w:rPr>
                      <w:t>الخطوة 6</w:t>
                    </w:r>
                  </w:p>
                </w:txbxContent>
              </v:textbox>
            </v:shape>
          </v:group>
        </w:pict>
      </w:r>
    </w:p>
    <w:p w14:paraId="3070D4DE" w14:textId="6C001B0E" w:rsidR="004726F6" w:rsidRPr="00167538" w:rsidRDefault="00F625CF" w:rsidP="000C3D31">
      <w:pPr>
        <w:pStyle w:val="Paragraphedeliste"/>
        <w:bidi/>
        <w:spacing w:after="0" w:line="240" w:lineRule="auto"/>
        <w:ind w:left="0"/>
        <w:jc w:val="center"/>
        <w:rPr>
          <w:rFonts w:asciiTheme="majorBidi" w:hAnsiTheme="majorBidi" w:cstheme="majorBidi"/>
          <w:i w:val="0"/>
          <w:iCs w:val="0"/>
          <w:sz w:val="22"/>
          <w:szCs w:val="22"/>
          <w:lang w:val="en-GB"/>
        </w:rPr>
      </w:pPr>
      <w:r w:rsidRPr="00167538">
        <w:rPr>
          <w:rFonts w:asciiTheme="majorBidi" w:hAnsiTheme="majorBidi" w:cstheme="majorBidi"/>
          <w:noProof/>
          <w:lang w:val="ar-SA" w:eastAsia="ar"/>
        </w:rPr>
        <w:drawing>
          <wp:inline distT="0" distB="0" distL="0" distR="0" wp14:anchorId="6F17561F" wp14:editId="5083D145">
            <wp:extent cx="5600700" cy="6917690"/>
            <wp:effectExtent l="0" t="0" r="0" b="0"/>
            <wp:docPr id="166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00700" cy="6917690"/>
                    </a:xfrm>
                    <a:prstGeom prst="rect">
                      <a:avLst/>
                    </a:prstGeom>
                    <a:noFill/>
                    <a:ln>
                      <a:noFill/>
                    </a:ln>
                  </pic:spPr>
                </pic:pic>
              </a:graphicData>
            </a:graphic>
          </wp:inline>
        </w:drawing>
      </w:r>
    </w:p>
    <w:p w14:paraId="73A302B7" w14:textId="77777777" w:rsidR="000F4876" w:rsidRPr="00167538" w:rsidRDefault="000F4876" w:rsidP="000C3D31">
      <w:pPr>
        <w:pStyle w:val="Paragraphedeliste"/>
        <w:bidi/>
        <w:spacing w:after="0" w:line="240" w:lineRule="auto"/>
        <w:ind w:left="0"/>
        <w:jc w:val="center"/>
        <w:rPr>
          <w:rFonts w:asciiTheme="majorBidi" w:hAnsiTheme="majorBidi" w:cstheme="majorBidi"/>
          <w:i w:val="0"/>
          <w:iCs w:val="0"/>
          <w:sz w:val="22"/>
          <w:szCs w:val="22"/>
          <w:lang w:val="en-GB"/>
        </w:rPr>
      </w:pPr>
    </w:p>
    <w:p w14:paraId="4FAC1DEA" w14:textId="77777777" w:rsidR="00B04767" w:rsidRPr="00167538" w:rsidRDefault="00676683" w:rsidP="00435630">
      <w:pPr>
        <w:pStyle w:val="Style2"/>
        <w:outlineLvl w:val="1"/>
        <w:rPr>
          <w:rFonts w:asciiTheme="majorBidi" w:hAnsiTheme="majorBidi" w:cstheme="majorBidi"/>
        </w:rPr>
      </w:pPr>
      <w:bookmarkStart w:id="52" w:name="_Toc138169605"/>
      <w:r w:rsidRPr="00167538">
        <w:rPr>
          <w:rFonts w:asciiTheme="majorBidi" w:hAnsiTheme="majorBidi" w:cstheme="majorBidi"/>
          <w:rtl/>
        </w:rPr>
        <w:lastRenderedPageBreak/>
        <w:t>الملحق (ن): مقياس التقييم القبلي والبعدي للتدخل العلاجي</w:t>
      </w:r>
      <w:bookmarkEnd w:id="52"/>
    </w:p>
    <w:p w14:paraId="19048888" w14:textId="77777777" w:rsidR="00676683" w:rsidRPr="00167538" w:rsidRDefault="00676683" w:rsidP="00625F66">
      <w:pPr>
        <w:bidi/>
        <w:spacing w:after="0" w:line="240" w:lineRule="auto"/>
        <w:contextualSpacing/>
        <w:jc w:val="both"/>
        <w:rPr>
          <w:rFonts w:asciiTheme="majorBidi" w:hAnsiTheme="majorBidi" w:cstheme="majorBidi"/>
          <w:i w:val="0"/>
          <w:iCs w:val="0"/>
          <w:sz w:val="22"/>
          <w:szCs w:val="22"/>
          <w:lang w:val="en-GB"/>
        </w:rPr>
      </w:pPr>
    </w:p>
    <w:p w14:paraId="5DF679CF" w14:textId="77777777" w:rsidR="00A433BF" w:rsidRPr="00167538" w:rsidRDefault="02C19BD3"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لفهم تأثير وحدة التقنيات العلاجية هذه على حياة الناجيات، سوف يتم إجراء تقييم قبلي وبعدي لهذا التدخل العلاجي عندما 1) تباشر أخصائية الحالات العمل على المخاوف النفسية للناجية باستخدام التقنيات المتضمنة في هذه الوحدة وعندما 2) تتوقف أخصائية الحالات عن العمل على المخاوف النفسية للناجية. ويمكن استخدامه أثناء إدارة الحالة كوسيلة للتحقق.</w:t>
      </w:r>
    </w:p>
    <w:p w14:paraId="53ABE113" w14:textId="77777777" w:rsidR="00A433BF" w:rsidRPr="00167538" w:rsidRDefault="00A433BF" w:rsidP="00625F66">
      <w:pPr>
        <w:bidi/>
        <w:spacing w:after="0" w:line="240" w:lineRule="auto"/>
        <w:contextualSpacing/>
        <w:jc w:val="both"/>
        <w:rPr>
          <w:rFonts w:asciiTheme="majorBidi" w:hAnsiTheme="majorBidi" w:cstheme="majorBidi"/>
          <w:i w:val="0"/>
          <w:iCs w:val="0"/>
          <w:sz w:val="22"/>
          <w:szCs w:val="22"/>
          <w:lang w:val="en-GB"/>
        </w:rPr>
      </w:pPr>
    </w:p>
    <w:p w14:paraId="03E67ECE" w14:textId="17F8B3A5" w:rsidR="00A433BF" w:rsidRPr="00167538" w:rsidRDefault="695DF42E" w:rsidP="00625F66">
      <w:pPr>
        <w:bidi/>
        <w:spacing w:after="0" w:line="240" w:lineRule="auto"/>
        <w:contextualSpacing/>
        <w:jc w:val="both"/>
        <w:rPr>
          <w:rFonts w:asciiTheme="majorBidi" w:hAnsiTheme="majorBidi" w:cstheme="majorBidi"/>
          <w:i w:val="0"/>
          <w:sz w:val="22"/>
          <w:szCs w:val="22"/>
          <w:lang w:val="en-GB"/>
        </w:rPr>
      </w:pPr>
      <w:r w:rsidRPr="00167538">
        <w:rPr>
          <w:rFonts w:asciiTheme="majorBidi" w:hAnsiTheme="majorBidi" w:cstheme="majorBidi"/>
          <w:i w:val="0"/>
          <w:iCs w:val="0"/>
          <w:sz w:val="22"/>
          <w:szCs w:val="22"/>
          <w:rtl/>
          <w:lang w:eastAsia="ar"/>
        </w:rPr>
        <w:t xml:space="preserve">ستُستخدَم </w:t>
      </w:r>
      <w:r w:rsidRPr="00167538">
        <w:rPr>
          <w:rFonts w:asciiTheme="majorBidi" w:eastAsia="Calibri" w:hAnsiTheme="majorBidi" w:cstheme="majorBidi"/>
          <w:sz w:val="22"/>
          <w:szCs w:val="22"/>
          <w:rtl/>
          <w:lang w:eastAsia="ar"/>
        </w:rPr>
        <w:t>أسئلة توصيف النتائج النفسية (</w:t>
      </w:r>
      <w:r w:rsidR="00A05666">
        <w:rPr>
          <w:rFonts w:asciiTheme="majorBidi" w:eastAsia="Calibri" w:hAnsiTheme="majorBidi" w:cstheme="majorBidi"/>
          <w:sz w:val="22"/>
          <w:szCs w:val="22"/>
          <w:lang w:eastAsia="ar"/>
        </w:rPr>
        <w:t xml:space="preserve"> </w:t>
      </w:r>
      <w:r w:rsidRPr="00167538">
        <w:rPr>
          <w:rFonts w:asciiTheme="majorBidi" w:eastAsia="Calibri" w:hAnsiTheme="majorBidi" w:cstheme="majorBidi"/>
          <w:sz w:val="22"/>
          <w:szCs w:val="22"/>
          <w:lang w:val="en-GB" w:eastAsia="ar" w:bidi="en-GB"/>
        </w:rPr>
        <w:t>PSCYHLOPS</w:t>
      </w:r>
      <w:r w:rsidR="430FC3D9" w:rsidRPr="00167538">
        <w:rPr>
          <w:rFonts w:asciiTheme="majorBidi" w:eastAsia="Calibri" w:hAnsiTheme="majorBidi" w:cstheme="majorBidi"/>
          <w:i w:val="0"/>
          <w:iCs w:val="0"/>
          <w:sz w:val="22"/>
          <w:szCs w:val="22"/>
          <w:rtl/>
          <w:lang w:eastAsia="ar"/>
        </w:rPr>
        <w:t xml:space="preserve">من أجل أدوات التقييم القبلي والبعدي. وقد وضعت كلية صحة السكان والعلوم البيئية بجامعة </w:t>
      </w:r>
      <w:proofErr w:type="spellStart"/>
      <w:r w:rsidR="430FC3D9" w:rsidRPr="00167538">
        <w:rPr>
          <w:rFonts w:asciiTheme="majorBidi" w:eastAsia="Calibri" w:hAnsiTheme="majorBidi" w:cstheme="majorBidi"/>
          <w:i w:val="0"/>
          <w:iCs w:val="0"/>
          <w:sz w:val="22"/>
          <w:szCs w:val="22"/>
          <w:rtl/>
          <w:lang w:eastAsia="ar"/>
        </w:rPr>
        <w:t>كينجز</w:t>
      </w:r>
      <w:proofErr w:type="spellEnd"/>
      <w:r w:rsidR="430FC3D9" w:rsidRPr="00167538">
        <w:rPr>
          <w:rFonts w:asciiTheme="majorBidi" w:eastAsia="Calibri" w:hAnsiTheme="majorBidi" w:cstheme="majorBidi"/>
          <w:i w:val="0"/>
          <w:iCs w:val="0"/>
          <w:sz w:val="22"/>
          <w:szCs w:val="22"/>
          <w:rtl/>
          <w:lang w:eastAsia="ar"/>
        </w:rPr>
        <w:t xml:space="preserve"> كوليدج لندن هذه الأسئلة. يُوصى بأن تكون المشكلات الواردة في السؤالين (1أ) و(2أ) مستمدة من تقييم إدارة الحالات (على سبيل المثال، الكوابيس، والصداع الناتج عن الإجهاد، والخوف من الذهاب إلى السوق، والحزن، والعلاقة المتوترة مع إحدى الصديقات، والغضب الدائم من الذات، والانعزال، وشعور الشخص وكأنه عبء، إلخ) وأن تتم معالجتها في إطار خطة عمل الحالة. يمكن للناجية إدارة أسئلة توصيف النتائج النفسية بنفسها أو يمكن لأخصائية الحالات قراءتها للناجية وتسجيل إجاباتها.</w:t>
      </w:r>
    </w:p>
    <w:p w14:paraId="3C9B63B4" w14:textId="77777777" w:rsidR="00C50FD7" w:rsidRPr="00167538" w:rsidRDefault="00C50FD7" w:rsidP="00625F66">
      <w:pPr>
        <w:bidi/>
        <w:spacing w:after="0" w:line="240" w:lineRule="auto"/>
        <w:contextualSpacing/>
        <w:jc w:val="both"/>
        <w:rPr>
          <w:rFonts w:asciiTheme="majorBidi" w:hAnsiTheme="majorBidi" w:cstheme="majorBidi"/>
          <w:i w:val="0"/>
          <w:iCs w:val="0"/>
          <w:lang w:val="en-GB"/>
        </w:rPr>
      </w:pPr>
    </w:p>
    <w:p w14:paraId="304CB314" w14:textId="77777777" w:rsidR="0031766F" w:rsidRPr="00167538" w:rsidRDefault="0031766F" w:rsidP="00625F66">
      <w:pPr>
        <w:bidi/>
        <w:spacing w:after="0" w:line="240" w:lineRule="auto"/>
        <w:contextualSpacing/>
        <w:jc w:val="both"/>
        <w:rPr>
          <w:rFonts w:asciiTheme="majorBidi" w:hAnsiTheme="majorBidi" w:cstheme="majorBidi"/>
          <w:b/>
          <w:bCs/>
          <w:i w:val="0"/>
          <w:iCs w:val="0"/>
          <w:lang w:val="en-GB"/>
        </w:rPr>
        <w:sectPr w:rsidR="0031766F" w:rsidRPr="00167538" w:rsidSect="003118E8">
          <w:footerReference w:type="default" r:id="rId65"/>
          <w:pgSz w:w="12240" w:h="15840"/>
          <w:pgMar w:top="1440" w:right="1440" w:bottom="1440" w:left="1440" w:header="720" w:footer="720" w:gutter="0"/>
          <w:cols w:space="720"/>
          <w:titlePg/>
          <w:docGrid w:linePitch="360"/>
        </w:sectPr>
      </w:pPr>
    </w:p>
    <w:p w14:paraId="097ED312" w14:textId="77777777" w:rsidR="00300820" w:rsidRPr="00A05666" w:rsidRDefault="00300820" w:rsidP="00D02C4A">
      <w:pPr>
        <w:shd w:val="clear" w:color="auto" w:fill="99FF66"/>
        <w:bidi/>
        <w:jc w:val="center"/>
        <w:rPr>
          <w:rFonts w:asciiTheme="majorBidi" w:hAnsiTheme="majorBidi" w:cstheme="majorBidi"/>
          <w:b/>
          <w:bCs/>
          <w:i w:val="0"/>
          <w:iCs w:val="0"/>
          <w:sz w:val="36"/>
          <w:szCs w:val="36"/>
        </w:rPr>
      </w:pPr>
      <w:bookmarkStart w:id="53" w:name="_Toc138074679"/>
      <w:r w:rsidRPr="00A05666">
        <w:rPr>
          <w:rFonts w:asciiTheme="majorBidi" w:hAnsiTheme="majorBidi" w:cstheme="majorBidi"/>
          <w:b/>
          <w:bCs/>
          <w:i w:val="0"/>
          <w:iCs w:val="0"/>
          <w:sz w:val="36"/>
          <w:szCs w:val="36"/>
          <w:rtl/>
        </w:rPr>
        <w:lastRenderedPageBreak/>
        <w:t xml:space="preserve">أسئلة توصيف النتائج النفسية - </w:t>
      </w:r>
      <w:r w:rsidRPr="00A05666">
        <w:rPr>
          <w:rFonts w:asciiTheme="majorBidi" w:hAnsiTheme="majorBidi" w:cstheme="majorBidi"/>
          <w:b/>
          <w:bCs/>
          <w:i w:val="0"/>
          <w:iCs w:val="0"/>
          <w:sz w:val="36"/>
          <w:szCs w:val="36"/>
        </w:rPr>
        <w:t>PSYCHLOPS</w:t>
      </w:r>
      <w:r w:rsidRPr="00A05666">
        <w:rPr>
          <w:rFonts w:asciiTheme="majorBidi" w:hAnsiTheme="majorBidi" w:cstheme="majorBidi"/>
          <w:b/>
          <w:bCs/>
          <w:i w:val="0"/>
          <w:iCs w:val="0"/>
          <w:sz w:val="36"/>
          <w:szCs w:val="36"/>
          <w:rtl/>
        </w:rPr>
        <w:t>: ما قبل إدارة الحالة</w:t>
      </w:r>
      <w:bookmarkEnd w:id="53"/>
    </w:p>
    <w:p w14:paraId="617413FB"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p w14:paraId="3D2F7819" w14:textId="77777777" w:rsidR="00300820" w:rsidRPr="00167538" w:rsidRDefault="00300820" w:rsidP="00300820">
      <w:pPr>
        <w:bidi/>
        <w:spacing w:after="0" w:line="240" w:lineRule="auto"/>
        <w:rPr>
          <w:rFonts w:asciiTheme="majorBidi" w:eastAsia="Times New Roman" w:hAnsiTheme="majorBidi" w:cstheme="majorBidi"/>
          <w:b/>
          <w:bCs/>
          <w:i w:val="0"/>
          <w:iCs w:val="0"/>
          <w:color w:val="000000"/>
          <w:kern w:val="28"/>
          <w:lang w:val="en-US" w:eastAsia="en-GB"/>
        </w:rPr>
      </w:pPr>
      <w:r w:rsidRPr="00167538">
        <w:rPr>
          <w:rFonts w:asciiTheme="majorBidi" w:eastAsia="Times New Roman" w:hAnsiTheme="majorBidi" w:cstheme="majorBidi"/>
          <w:color w:val="000000"/>
          <w:kern w:val="28"/>
          <w:rtl/>
          <w:lang w:eastAsia="ar"/>
        </w:rPr>
        <w:t xml:space="preserve">ينبغي قراءة </w:t>
      </w:r>
      <w:r w:rsidRPr="00167538">
        <w:rPr>
          <w:rFonts w:asciiTheme="majorBidi" w:eastAsia="Times New Roman" w:hAnsiTheme="majorBidi" w:cstheme="majorBidi"/>
          <w:b/>
          <w:bCs/>
          <w:i w:val="0"/>
          <w:iCs w:val="0"/>
          <w:color w:val="000000"/>
          <w:kern w:val="28"/>
          <w:rtl/>
          <w:lang w:eastAsia="ar"/>
        </w:rPr>
        <w:t xml:space="preserve">التعليمات </w:t>
      </w:r>
      <w:r w:rsidRPr="00167538">
        <w:rPr>
          <w:rFonts w:asciiTheme="majorBidi" w:eastAsia="Times New Roman" w:hAnsiTheme="majorBidi" w:cstheme="majorBidi"/>
          <w:color w:val="000000"/>
          <w:kern w:val="28"/>
          <w:rtl/>
          <w:lang w:eastAsia="ar"/>
        </w:rPr>
        <w:t>المكتوبة بخط مائل</w:t>
      </w:r>
      <w:r w:rsidRPr="00167538">
        <w:rPr>
          <w:rFonts w:asciiTheme="majorBidi" w:eastAsia="Times New Roman" w:hAnsiTheme="majorBidi" w:cstheme="majorBidi"/>
          <w:b/>
          <w:bCs/>
          <w:i w:val="0"/>
          <w:iCs w:val="0"/>
          <w:color w:val="000000"/>
          <w:kern w:val="28"/>
          <w:rtl/>
          <w:lang w:eastAsia="ar"/>
        </w:rPr>
        <w:t xml:space="preserve"> للعميلة. التعليمات الأخرى موجهة للمُقيّمة فحسب.</w:t>
      </w:r>
    </w:p>
    <w:p w14:paraId="611F30D8" w14:textId="77777777" w:rsidR="00300820" w:rsidRPr="00167538" w:rsidRDefault="00300820" w:rsidP="00300820">
      <w:pPr>
        <w:bidi/>
        <w:spacing w:after="0" w:line="240" w:lineRule="auto"/>
        <w:rPr>
          <w:rFonts w:asciiTheme="majorBidi" w:eastAsia="Times New Roman" w:hAnsiTheme="majorBidi" w:cstheme="majorBidi"/>
          <w:b/>
          <w:bCs/>
          <w:i w:val="0"/>
          <w:iCs w:val="0"/>
          <w:color w:val="000000"/>
          <w:kern w:val="28"/>
          <w:lang w:val="en-US" w:eastAsia="en-GB"/>
        </w:rPr>
      </w:pPr>
    </w:p>
    <w:p w14:paraId="04A1BF8A" w14:textId="77777777" w:rsidR="00300820" w:rsidRPr="00167538" w:rsidRDefault="00300820" w:rsidP="00300820">
      <w:pPr>
        <w:bidi/>
        <w:spacing w:after="0" w:line="240" w:lineRule="auto"/>
        <w:rPr>
          <w:rFonts w:asciiTheme="majorBidi" w:eastAsia="Times New Roman" w:hAnsiTheme="majorBidi" w:cstheme="majorBidi"/>
          <w:color w:val="000000"/>
          <w:kern w:val="28"/>
          <w:lang w:val="en-US" w:eastAsia="en-GB"/>
        </w:rPr>
      </w:pPr>
      <w:r w:rsidRPr="00167538">
        <w:rPr>
          <w:rFonts w:asciiTheme="majorBidi" w:eastAsia="Times New Roman" w:hAnsiTheme="majorBidi" w:cstheme="majorBidi"/>
          <w:color w:val="000000"/>
          <w:kern w:val="28"/>
          <w:rtl/>
          <w:lang w:eastAsia="ar"/>
        </w:rPr>
        <w:t xml:space="preserve">فيما يلي استبيان عنكِ وعن شعوركِ. أولاً، سأطرح عليكِ بعض الأسئلة عن المشكلات التي </w:t>
      </w:r>
      <w:proofErr w:type="spellStart"/>
      <w:r w:rsidRPr="00167538">
        <w:rPr>
          <w:rFonts w:asciiTheme="majorBidi" w:eastAsia="Times New Roman" w:hAnsiTheme="majorBidi" w:cstheme="majorBidi"/>
          <w:color w:val="000000"/>
          <w:kern w:val="28"/>
          <w:rtl/>
          <w:lang w:eastAsia="ar"/>
        </w:rPr>
        <w:t>تواجهينها</w:t>
      </w:r>
      <w:proofErr w:type="spellEnd"/>
      <w:r w:rsidRPr="00167538">
        <w:rPr>
          <w:rFonts w:asciiTheme="majorBidi" w:eastAsia="Times New Roman" w:hAnsiTheme="majorBidi" w:cstheme="majorBidi"/>
          <w:color w:val="000000"/>
          <w:kern w:val="28"/>
          <w:rtl/>
          <w:lang w:eastAsia="ar"/>
        </w:rPr>
        <w:t xml:space="preserve"> حالياً. فأرجو منكِ التفكير في هذه المشكلات، مهما كانت صغيرة أو كبيرة.</w:t>
      </w:r>
    </w:p>
    <w:p w14:paraId="4C3DC848"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p w14:paraId="79394001" w14:textId="77777777" w:rsidR="00300820" w:rsidRPr="00D02C4A" w:rsidRDefault="00300820" w:rsidP="00D02C4A">
      <w:pPr>
        <w:shd w:val="clear" w:color="auto" w:fill="99FF66"/>
        <w:bidi/>
        <w:ind w:firstLine="254"/>
        <w:rPr>
          <w:rFonts w:asciiTheme="majorBidi" w:hAnsiTheme="majorBidi" w:cstheme="majorBidi"/>
          <w:b/>
          <w:bCs/>
          <w:i w:val="0"/>
          <w:iCs w:val="0"/>
          <w:sz w:val="28"/>
          <w:szCs w:val="28"/>
        </w:rPr>
      </w:pPr>
      <w:bookmarkStart w:id="54" w:name="_Toc138074357"/>
      <w:bookmarkStart w:id="55" w:name="_Toc138074680"/>
      <w:r w:rsidRPr="00D02C4A">
        <w:rPr>
          <w:rFonts w:asciiTheme="majorBidi" w:hAnsiTheme="majorBidi" w:cstheme="majorBidi"/>
          <w:b/>
          <w:bCs/>
          <w:i w:val="0"/>
          <w:iCs w:val="0"/>
          <w:sz w:val="28"/>
          <w:szCs w:val="28"/>
          <w:rtl/>
        </w:rPr>
        <w:t>السؤال 1</w:t>
      </w:r>
      <w:bookmarkEnd w:id="54"/>
      <w:bookmarkEnd w:id="55"/>
    </w:p>
    <w:p w14:paraId="132B4CBC" w14:textId="77777777" w:rsidR="00300820" w:rsidRPr="00167538" w:rsidRDefault="00300820" w:rsidP="00300820">
      <w:pPr>
        <w:bidi/>
        <w:spacing w:after="0" w:line="240" w:lineRule="auto"/>
        <w:ind w:left="720" w:right="538" w:hanging="436"/>
        <w:rPr>
          <w:rFonts w:asciiTheme="majorBidi" w:eastAsia="Times New Roman" w:hAnsiTheme="majorBidi" w:cstheme="majorBidi"/>
          <w:color w:val="000000"/>
          <w:kern w:val="28"/>
          <w:sz w:val="18"/>
          <w:szCs w:val="18"/>
          <w:lang w:val="en-GB" w:eastAsia="en-GB"/>
        </w:rPr>
      </w:pPr>
      <w:r w:rsidRPr="00167538">
        <w:rPr>
          <w:rFonts w:asciiTheme="majorBidi" w:eastAsia="Times New Roman" w:hAnsiTheme="majorBidi" w:cstheme="majorBidi"/>
          <w:b/>
          <w:bCs/>
          <w:i w:val="0"/>
          <w:iCs w:val="0"/>
          <w:color w:val="000000"/>
          <w:kern w:val="28"/>
          <w:rtl/>
          <w:lang w:eastAsia="ar"/>
        </w:rPr>
        <w:t>أ</w:t>
      </w:r>
      <w:r w:rsidRPr="00167538">
        <w:rPr>
          <w:rFonts w:asciiTheme="majorBidi" w:eastAsia="Times New Roman" w:hAnsiTheme="majorBidi" w:cstheme="majorBidi"/>
          <w:b/>
          <w:bCs/>
          <w:i w:val="0"/>
          <w:iCs w:val="0"/>
          <w:color w:val="000000"/>
          <w:kern w:val="28"/>
          <w:sz w:val="29"/>
          <w:szCs w:val="29"/>
          <w:rtl/>
          <w:lang w:eastAsia="ar"/>
        </w:rPr>
        <w:tab/>
      </w:r>
      <w:r w:rsidRPr="00167538">
        <w:rPr>
          <w:rFonts w:asciiTheme="majorBidi" w:eastAsia="Times New Roman" w:hAnsiTheme="majorBidi" w:cstheme="majorBidi"/>
          <w:color w:val="000000"/>
          <w:kern w:val="28"/>
          <w:rtl/>
          <w:lang w:eastAsia="ar"/>
        </w:rPr>
        <w:t xml:space="preserve">اختاري المشكلة التي تزعجكِ أكثر من غيرها. </w:t>
      </w:r>
      <w:r w:rsidRPr="00167538">
        <w:rPr>
          <w:rFonts w:asciiTheme="majorBidi" w:eastAsia="Times New Roman" w:hAnsiTheme="majorBidi" w:cstheme="majorBidi"/>
          <w:b/>
          <w:bCs/>
          <w:i w:val="0"/>
          <w:iCs w:val="0"/>
          <w:color w:val="000000"/>
          <w:kern w:val="28"/>
          <w:sz w:val="18"/>
          <w:szCs w:val="18"/>
          <w:rtl/>
          <w:lang w:eastAsia="ar"/>
        </w:rPr>
        <w:t xml:space="preserve">(يُرجى كتابتها في المربع أدناه). </w:t>
      </w:r>
      <w:r w:rsidRPr="00167538">
        <w:rPr>
          <w:rFonts w:asciiTheme="majorBidi" w:eastAsia="Times New Roman" w:hAnsiTheme="majorBidi" w:cstheme="majorBidi"/>
          <w:b/>
          <w:bCs/>
          <w:i w:val="0"/>
          <w:iCs w:val="0"/>
          <w:color w:val="000000"/>
          <w:kern w:val="28"/>
          <w:rtl/>
          <w:lang w:eastAsia="ar"/>
        </w:rPr>
        <w:t>ينبغي أن تعالج خطة عمل الحالة هذه المشكلة بطريقة ما.</w:t>
      </w:r>
    </w:p>
    <w:tbl>
      <w:tblPr>
        <w:bidiVisual/>
        <w:tblW w:w="0" w:type="auto"/>
        <w:tblLook w:val="01E0" w:firstRow="1" w:lastRow="1" w:firstColumn="1" w:lastColumn="1" w:noHBand="0" w:noVBand="0"/>
      </w:tblPr>
      <w:tblGrid>
        <w:gridCol w:w="628"/>
        <w:gridCol w:w="628"/>
        <w:gridCol w:w="628"/>
        <w:gridCol w:w="628"/>
        <w:gridCol w:w="628"/>
        <w:gridCol w:w="628"/>
        <w:gridCol w:w="628"/>
        <w:gridCol w:w="628"/>
        <w:gridCol w:w="628"/>
        <w:gridCol w:w="628"/>
        <w:gridCol w:w="628"/>
        <w:gridCol w:w="628"/>
        <w:gridCol w:w="628"/>
        <w:gridCol w:w="628"/>
        <w:gridCol w:w="628"/>
        <w:gridCol w:w="628"/>
        <w:gridCol w:w="628"/>
      </w:tblGrid>
      <w:tr w:rsidR="00300820" w:rsidRPr="00167538" w14:paraId="5FF21A0B" w14:textId="77777777" w:rsidTr="00300820">
        <w:trPr>
          <w:trHeight w:val="920"/>
        </w:trPr>
        <w:tc>
          <w:tcPr>
            <w:tcW w:w="679" w:type="dxa"/>
            <w:vMerge w:val="restart"/>
            <w:tcBorders>
              <w:right w:val="single" w:sz="8" w:space="0" w:color="auto"/>
            </w:tcBorders>
          </w:tcPr>
          <w:p w14:paraId="7F2B8EE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10195" w:type="dxa"/>
            <w:gridSpan w:val="15"/>
            <w:tcBorders>
              <w:top w:val="single" w:sz="8" w:space="0" w:color="auto"/>
              <w:left w:val="single" w:sz="8" w:space="0" w:color="auto"/>
              <w:right w:val="single" w:sz="8" w:space="0" w:color="auto"/>
            </w:tcBorders>
          </w:tcPr>
          <w:p w14:paraId="45152BA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vMerge w:val="restart"/>
            <w:tcBorders>
              <w:left w:val="single" w:sz="8" w:space="0" w:color="auto"/>
            </w:tcBorders>
          </w:tcPr>
          <w:p w14:paraId="5837638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r w:rsidR="00300820" w:rsidRPr="00167538" w14:paraId="61B6C680" w14:textId="77777777" w:rsidTr="00300820">
        <w:tc>
          <w:tcPr>
            <w:tcW w:w="679" w:type="dxa"/>
            <w:vMerge/>
          </w:tcPr>
          <w:p w14:paraId="65DDF654"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79" w:type="dxa"/>
            <w:tcBorders>
              <w:top w:val="single" w:sz="8" w:space="0" w:color="auto"/>
            </w:tcBorders>
          </w:tcPr>
          <w:p w14:paraId="0F3FE8A8"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79" w:type="dxa"/>
            <w:tcBorders>
              <w:top w:val="single" w:sz="8" w:space="0" w:color="auto"/>
            </w:tcBorders>
          </w:tcPr>
          <w:p w14:paraId="21CD3D5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79" w:type="dxa"/>
            <w:tcBorders>
              <w:top w:val="single" w:sz="8" w:space="0" w:color="auto"/>
            </w:tcBorders>
          </w:tcPr>
          <w:p w14:paraId="59B6F0F2"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79" w:type="dxa"/>
            <w:tcBorders>
              <w:top w:val="single" w:sz="8" w:space="0" w:color="auto"/>
            </w:tcBorders>
          </w:tcPr>
          <w:p w14:paraId="5A46528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79" w:type="dxa"/>
            <w:tcBorders>
              <w:top w:val="single" w:sz="8" w:space="0" w:color="auto"/>
            </w:tcBorders>
          </w:tcPr>
          <w:p w14:paraId="56D9AE82"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78088F6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7B729558"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75D847E1"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054A66C5"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125559ED"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6F67A213"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75C1AFF4"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228829FD"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5CBF9C9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3DE7F46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vMerge/>
            <w:tcBorders>
              <w:left w:val="nil"/>
            </w:tcBorders>
          </w:tcPr>
          <w:p w14:paraId="0696C95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bl>
    <w:p w14:paraId="3BEA09AC" w14:textId="53E5F35C" w:rsidR="00300820" w:rsidRPr="00167538" w:rsidRDefault="00300820" w:rsidP="00300820">
      <w:pPr>
        <w:bidi/>
        <w:spacing w:after="0" w:line="240" w:lineRule="auto"/>
        <w:ind w:firstLine="284"/>
        <w:rPr>
          <w:rFonts w:asciiTheme="majorBidi" w:eastAsia="Times New Roman" w:hAnsiTheme="majorBidi" w:cstheme="majorBidi"/>
          <w:b/>
          <w:bCs/>
          <w:i w:val="0"/>
          <w:iCs w:val="0"/>
          <w:color w:val="000000"/>
          <w:kern w:val="28"/>
          <w:sz w:val="18"/>
          <w:szCs w:val="18"/>
          <w:lang w:val="en-GB" w:eastAsia="en-GB"/>
        </w:rPr>
      </w:pPr>
      <w:r w:rsidRPr="00167538">
        <w:rPr>
          <w:rFonts w:asciiTheme="majorBidi" w:eastAsia="Times New Roman" w:hAnsiTheme="majorBidi" w:cstheme="majorBidi"/>
          <w:b/>
          <w:bCs/>
          <w:i w:val="0"/>
          <w:iCs w:val="0"/>
          <w:color w:val="000000"/>
          <w:kern w:val="28"/>
          <w:rtl/>
          <w:lang w:eastAsia="ar"/>
        </w:rPr>
        <w:t xml:space="preserve">ب </w:t>
      </w:r>
      <w:r w:rsidRPr="00167538">
        <w:rPr>
          <w:rFonts w:asciiTheme="majorBidi" w:eastAsia="Times New Roman" w:hAnsiTheme="majorBidi" w:cstheme="majorBidi"/>
          <w:b/>
          <w:bCs/>
          <w:i w:val="0"/>
          <w:iCs w:val="0"/>
          <w:color w:val="000000"/>
          <w:kern w:val="28"/>
          <w:rtl/>
          <w:lang w:eastAsia="ar"/>
        </w:rPr>
        <w:tab/>
      </w:r>
      <w:r w:rsidRPr="00167538">
        <w:rPr>
          <w:rFonts w:asciiTheme="majorBidi" w:eastAsia="Times New Roman" w:hAnsiTheme="majorBidi" w:cstheme="majorBidi"/>
          <w:color w:val="000000"/>
          <w:kern w:val="28"/>
          <w:rtl/>
          <w:lang w:eastAsia="ar"/>
        </w:rPr>
        <w:t>إلى أي مدى أثرت عليكِ خلال الأسبوع الماضي؟</w:t>
      </w:r>
      <w:r w:rsidR="0016161D">
        <w:rPr>
          <w:rFonts w:asciiTheme="majorBidi" w:eastAsia="Times New Roman" w:hAnsiTheme="majorBidi" w:cstheme="majorBidi"/>
          <w:color w:val="000000"/>
          <w:kern w:val="28"/>
          <w:rtl/>
          <w:lang w:eastAsia="ar"/>
        </w:rPr>
        <w:t xml:space="preserve"> </w:t>
      </w:r>
      <w:r w:rsidRPr="00167538">
        <w:rPr>
          <w:rFonts w:asciiTheme="majorBidi" w:eastAsia="Times New Roman" w:hAnsiTheme="majorBidi" w:cstheme="majorBidi"/>
          <w:b/>
          <w:bCs/>
          <w:i w:val="0"/>
          <w:iCs w:val="0"/>
          <w:color w:val="000000"/>
          <w:kern w:val="28"/>
          <w:sz w:val="18"/>
          <w:szCs w:val="18"/>
          <w:rtl/>
          <w:lang w:eastAsia="ar"/>
        </w:rPr>
        <w:t>(يُرجى وضع علامة في خانة واحدة أدناه).</w:t>
      </w:r>
    </w:p>
    <w:p w14:paraId="1C81D7EA" w14:textId="77777777" w:rsidR="00300820" w:rsidRPr="00167538" w:rsidRDefault="00300820" w:rsidP="00300820">
      <w:pPr>
        <w:bidi/>
        <w:spacing w:after="0" w:line="240" w:lineRule="auto"/>
        <w:ind w:firstLine="284"/>
        <w:rPr>
          <w:rFonts w:asciiTheme="majorBidi" w:eastAsia="Times New Roman" w:hAnsiTheme="majorBidi" w:cstheme="majorBidi"/>
          <w:i w:val="0"/>
          <w:color w:val="000000"/>
          <w:kern w:val="28"/>
          <w:sz w:val="8"/>
          <w:szCs w:val="8"/>
          <w:lang w:val="en-GB" w:eastAsia="en-GB"/>
        </w:rPr>
      </w:pPr>
    </w:p>
    <w:tbl>
      <w:tblPr>
        <w:bidiVisual/>
        <w:tblW w:w="5000" w:type="pct"/>
        <w:tblLook w:val="01E0" w:firstRow="1" w:lastRow="1" w:firstColumn="1" w:lastColumn="1" w:noHBand="0" w:noVBand="0"/>
      </w:tblPr>
      <w:tblGrid>
        <w:gridCol w:w="2595"/>
        <w:gridCol w:w="620"/>
        <w:gridCol w:w="370"/>
        <w:gridCol w:w="619"/>
        <w:gridCol w:w="369"/>
        <w:gridCol w:w="619"/>
        <w:gridCol w:w="369"/>
        <w:gridCol w:w="619"/>
        <w:gridCol w:w="369"/>
        <w:gridCol w:w="619"/>
        <w:gridCol w:w="369"/>
        <w:gridCol w:w="619"/>
        <w:gridCol w:w="2520"/>
      </w:tblGrid>
      <w:tr w:rsidR="00300820" w:rsidRPr="00167538" w14:paraId="36C15C37" w14:textId="77777777" w:rsidTr="00300820">
        <w:tc>
          <w:tcPr>
            <w:tcW w:w="1215" w:type="pct"/>
          </w:tcPr>
          <w:p w14:paraId="3C44E9F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290" w:type="pct"/>
          </w:tcPr>
          <w:p w14:paraId="3AD0D79D"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0</w:t>
            </w:r>
          </w:p>
        </w:tc>
        <w:tc>
          <w:tcPr>
            <w:tcW w:w="173" w:type="pct"/>
          </w:tcPr>
          <w:p w14:paraId="78EC79EC"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230E5569"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1</w:t>
            </w:r>
          </w:p>
        </w:tc>
        <w:tc>
          <w:tcPr>
            <w:tcW w:w="173" w:type="pct"/>
          </w:tcPr>
          <w:p w14:paraId="77EF6E97"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377281B4"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2</w:t>
            </w:r>
          </w:p>
        </w:tc>
        <w:tc>
          <w:tcPr>
            <w:tcW w:w="173" w:type="pct"/>
          </w:tcPr>
          <w:p w14:paraId="3EE6B12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3326178E"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3</w:t>
            </w:r>
          </w:p>
        </w:tc>
        <w:tc>
          <w:tcPr>
            <w:tcW w:w="173" w:type="pct"/>
          </w:tcPr>
          <w:p w14:paraId="576270E3"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7691872F"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4</w:t>
            </w:r>
          </w:p>
        </w:tc>
        <w:tc>
          <w:tcPr>
            <w:tcW w:w="173" w:type="pct"/>
          </w:tcPr>
          <w:p w14:paraId="47FC044B"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2A3D9294"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5</w:t>
            </w:r>
          </w:p>
        </w:tc>
        <w:tc>
          <w:tcPr>
            <w:tcW w:w="1180" w:type="pct"/>
          </w:tcPr>
          <w:p w14:paraId="172D0FBC"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lang w:val="en-GB" w:eastAsia="en-GB"/>
              </w:rPr>
            </w:pPr>
          </w:p>
        </w:tc>
      </w:tr>
      <w:tr w:rsidR="00300820" w:rsidRPr="00167538" w14:paraId="0741B8D3" w14:textId="77777777" w:rsidTr="00300820">
        <w:tc>
          <w:tcPr>
            <w:tcW w:w="1215" w:type="pct"/>
          </w:tcPr>
          <w:p w14:paraId="32FB774F" w14:textId="77777777" w:rsidR="00300820" w:rsidRPr="00167538" w:rsidRDefault="00300820" w:rsidP="00300820">
            <w:pPr>
              <w:bidi/>
              <w:spacing w:after="0" w:line="240" w:lineRule="auto"/>
              <w:jc w:val="right"/>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لم تؤثر عليّ على الإطلاق</w:t>
            </w:r>
          </w:p>
        </w:tc>
        <w:tc>
          <w:tcPr>
            <w:tcW w:w="290" w:type="pct"/>
          </w:tcPr>
          <w:p w14:paraId="741CD68E"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11600305"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2B608CFE"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320DAC43"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519664D3"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11A6CE5E"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4747AC36"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23A67912"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447F7F2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6A3CFBC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4094565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180" w:type="pct"/>
          </w:tcPr>
          <w:p w14:paraId="15C0246A" w14:textId="3941FB0B" w:rsidR="00300820" w:rsidRPr="00167538" w:rsidRDefault="00187131" w:rsidP="00300820">
            <w:pPr>
              <w:bidi/>
              <w:spacing w:after="0" w:line="240" w:lineRule="auto"/>
              <w:rPr>
                <w:rFonts w:asciiTheme="majorBidi" w:eastAsia="Times New Roman" w:hAnsiTheme="majorBidi" w:cstheme="majorBidi"/>
                <w:b/>
                <w:i w:val="0"/>
                <w:iCs w:val="0"/>
                <w:color w:val="000000"/>
                <w:kern w:val="28"/>
                <w:lang w:val="en-GB" w:eastAsia="en-GB"/>
              </w:rPr>
            </w:pPr>
            <w:r>
              <w:rPr>
                <w:noProof/>
              </w:rPr>
              <w:pict w14:anchorId="34D14356">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12" o:spid="_x0000_s2061" type="#_x0000_t86" style="position:absolute;left:0;text-align:left;margin-left:33pt;margin-top:9.65pt;width:9pt;height:18pt;rotation:90;z-index:25165004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" filled="t" strokeweight=".6pt"/>
              </w:pict>
            </w:r>
            <w:r w:rsidR="00300820" w:rsidRPr="00167538">
              <w:rPr>
                <w:rFonts w:asciiTheme="majorBidi" w:eastAsia="Times New Roman" w:hAnsiTheme="majorBidi" w:cstheme="majorBidi"/>
                <w:b/>
                <w:bCs/>
                <w:i w:val="0"/>
                <w:iCs w:val="0"/>
                <w:color w:val="000000"/>
                <w:kern w:val="28"/>
                <w:rtl/>
                <w:lang w:eastAsia="ar"/>
              </w:rPr>
              <w:t>أثرت عليّ بشدة</w:t>
            </w:r>
          </w:p>
        </w:tc>
      </w:tr>
      <w:tr w:rsidR="00300820" w:rsidRPr="00167538" w14:paraId="7D458E6F" w14:textId="77777777" w:rsidTr="00300820">
        <w:tc>
          <w:tcPr>
            <w:tcW w:w="1215" w:type="pct"/>
          </w:tcPr>
          <w:p w14:paraId="7F5C209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290" w:type="pct"/>
          </w:tcPr>
          <w:p w14:paraId="0C5BF61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173" w:type="pct"/>
          </w:tcPr>
          <w:p w14:paraId="3EFC75BF"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290" w:type="pct"/>
          </w:tcPr>
          <w:p w14:paraId="763DEC5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173" w:type="pct"/>
          </w:tcPr>
          <w:p w14:paraId="40A18CAB"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290" w:type="pct"/>
          </w:tcPr>
          <w:p w14:paraId="109E50B8"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173" w:type="pct"/>
          </w:tcPr>
          <w:p w14:paraId="248B5918"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290" w:type="pct"/>
          </w:tcPr>
          <w:p w14:paraId="10E5B4AE"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173" w:type="pct"/>
          </w:tcPr>
          <w:p w14:paraId="57512B36"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290" w:type="pct"/>
          </w:tcPr>
          <w:p w14:paraId="5FF392B4"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173" w:type="pct"/>
          </w:tcPr>
          <w:p w14:paraId="1E4FE64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290" w:type="pct"/>
          </w:tcPr>
          <w:p w14:paraId="7A42C274"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1180" w:type="pct"/>
          </w:tcPr>
          <w:p w14:paraId="6E2ADBF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bl>
    <w:p w14:paraId="70763454" w14:textId="77777777" w:rsidR="00300820" w:rsidRPr="00167538" w:rsidRDefault="00300820" w:rsidP="00300820">
      <w:pPr>
        <w:bidi/>
        <w:spacing w:after="0" w:line="240" w:lineRule="auto"/>
        <w:rPr>
          <w:rFonts w:asciiTheme="majorBidi" w:eastAsia="Times New Roman" w:hAnsiTheme="majorBidi" w:cstheme="majorBidi"/>
          <w:b/>
          <w:bCs/>
          <w:i w:val="0"/>
          <w:iCs w:val="0"/>
          <w:color w:val="000000"/>
          <w:kern w:val="28"/>
          <w:sz w:val="16"/>
          <w:szCs w:val="16"/>
          <w:lang w:val="en-GB" w:eastAsia="en-GB"/>
        </w:rPr>
      </w:pPr>
    </w:p>
    <w:p w14:paraId="01C26C09" w14:textId="77777777" w:rsidR="00300820" w:rsidRPr="00D02C4A" w:rsidRDefault="00300820" w:rsidP="00D02C4A">
      <w:pPr>
        <w:shd w:val="clear" w:color="auto" w:fill="99FF66"/>
        <w:bidi/>
        <w:ind w:firstLine="254"/>
        <w:rPr>
          <w:rFonts w:asciiTheme="majorBidi" w:hAnsiTheme="majorBidi" w:cstheme="majorBidi"/>
          <w:b/>
          <w:bCs/>
          <w:i w:val="0"/>
          <w:iCs w:val="0"/>
          <w:sz w:val="28"/>
          <w:szCs w:val="28"/>
        </w:rPr>
      </w:pPr>
      <w:bookmarkStart w:id="56" w:name="_Toc138074358"/>
      <w:bookmarkStart w:id="57" w:name="_Toc138074681"/>
      <w:r w:rsidRPr="00D02C4A">
        <w:rPr>
          <w:rFonts w:asciiTheme="majorBidi" w:hAnsiTheme="majorBidi" w:cstheme="majorBidi"/>
          <w:b/>
          <w:bCs/>
          <w:i w:val="0"/>
          <w:iCs w:val="0"/>
          <w:sz w:val="28"/>
          <w:szCs w:val="28"/>
          <w:rtl/>
        </w:rPr>
        <w:t>السؤال 2</w:t>
      </w:r>
      <w:bookmarkEnd w:id="56"/>
      <w:bookmarkEnd w:id="57"/>
    </w:p>
    <w:p w14:paraId="05828CA6" w14:textId="77777777" w:rsidR="00300820" w:rsidRPr="00167538" w:rsidRDefault="00300820" w:rsidP="00300820">
      <w:pPr>
        <w:bidi/>
        <w:spacing w:after="0" w:line="240" w:lineRule="auto"/>
        <w:ind w:left="720" w:right="538" w:hanging="436"/>
        <w:rPr>
          <w:rFonts w:asciiTheme="majorBidi" w:eastAsia="Times New Roman" w:hAnsiTheme="majorBidi" w:cstheme="majorBidi"/>
          <w:i w:val="0"/>
          <w:color w:val="000000"/>
          <w:kern w:val="28"/>
          <w:sz w:val="18"/>
          <w:szCs w:val="18"/>
          <w:lang w:val="en-GB" w:eastAsia="en-GB"/>
        </w:rPr>
      </w:pPr>
      <w:r w:rsidRPr="00167538">
        <w:rPr>
          <w:rFonts w:asciiTheme="majorBidi" w:eastAsia="Times New Roman" w:hAnsiTheme="majorBidi" w:cstheme="majorBidi"/>
          <w:b/>
          <w:bCs/>
          <w:i w:val="0"/>
          <w:iCs w:val="0"/>
          <w:color w:val="000000"/>
          <w:kern w:val="28"/>
          <w:rtl/>
          <w:lang w:eastAsia="ar"/>
        </w:rPr>
        <w:t>أ</w:t>
      </w:r>
      <w:r w:rsidRPr="00167538">
        <w:rPr>
          <w:rFonts w:asciiTheme="majorBidi" w:eastAsia="Times New Roman" w:hAnsiTheme="majorBidi" w:cstheme="majorBidi"/>
          <w:b/>
          <w:bCs/>
          <w:i w:val="0"/>
          <w:iCs w:val="0"/>
          <w:color w:val="000000"/>
          <w:kern w:val="28"/>
          <w:sz w:val="29"/>
          <w:szCs w:val="29"/>
          <w:rtl/>
          <w:lang w:eastAsia="ar"/>
        </w:rPr>
        <w:tab/>
      </w:r>
      <w:r w:rsidRPr="00167538">
        <w:rPr>
          <w:rFonts w:asciiTheme="majorBidi" w:eastAsia="Times New Roman" w:hAnsiTheme="majorBidi" w:cstheme="majorBidi"/>
          <w:color w:val="000000"/>
          <w:kern w:val="28"/>
          <w:rtl/>
          <w:lang w:eastAsia="ar"/>
        </w:rPr>
        <w:t xml:space="preserve">اختاري مشكلة أخرى تزعجكِ. </w:t>
      </w:r>
      <w:r w:rsidRPr="00167538">
        <w:rPr>
          <w:rFonts w:asciiTheme="majorBidi" w:eastAsia="Times New Roman" w:hAnsiTheme="majorBidi" w:cstheme="majorBidi"/>
          <w:b/>
          <w:bCs/>
          <w:i w:val="0"/>
          <w:iCs w:val="0"/>
          <w:color w:val="000000"/>
          <w:kern w:val="28"/>
          <w:sz w:val="18"/>
          <w:szCs w:val="18"/>
          <w:rtl/>
          <w:lang w:eastAsia="ar"/>
        </w:rPr>
        <w:t xml:space="preserve">(يُرجى كتابتها في المربع أدناه). </w:t>
      </w:r>
      <w:r w:rsidRPr="00167538">
        <w:rPr>
          <w:rFonts w:asciiTheme="majorBidi" w:eastAsia="Times New Roman" w:hAnsiTheme="majorBidi" w:cstheme="majorBidi"/>
          <w:b/>
          <w:bCs/>
          <w:i w:val="0"/>
          <w:iCs w:val="0"/>
          <w:color w:val="000000"/>
          <w:kern w:val="28"/>
          <w:rtl/>
          <w:lang w:eastAsia="ar"/>
        </w:rPr>
        <w:t>ينبغي أن تعالج خطة عمل الحالة هذه المشكلة بطريقة ما.</w:t>
      </w:r>
    </w:p>
    <w:tbl>
      <w:tblPr>
        <w:bidiVisual/>
        <w:tblW w:w="0" w:type="auto"/>
        <w:tblLook w:val="01E0" w:firstRow="1" w:lastRow="1" w:firstColumn="1" w:lastColumn="1" w:noHBand="0" w:noVBand="0"/>
      </w:tblPr>
      <w:tblGrid>
        <w:gridCol w:w="628"/>
        <w:gridCol w:w="628"/>
        <w:gridCol w:w="628"/>
        <w:gridCol w:w="628"/>
        <w:gridCol w:w="628"/>
        <w:gridCol w:w="628"/>
        <w:gridCol w:w="628"/>
        <w:gridCol w:w="628"/>
        <w:gridCol w:w="628"/>
        <w:gridCol w:w="628"/>
        <w:gridCol w:w="628"/>
        <w:gridCol w:w="628"/>
        <w:gridCol w:w="628"/>
        <w:gridCol w:w="628"/>
        <w:gridCol w:w="628"/>
        <w:gridCol w:w="628"/>
        <w:gridCol w:w="628"/>
      </w:tblGrid>
      <w:tr w:rsidR="00300820" w:rsidRPr="00167538" w14:paraId="3E28B6F8" w14:textId="77777777" w:rsidTr="00300820">
        <w:trPr>
          <w:trHeight w:val="920"/>
        </w:trPr>
        <w:tc>
          <w:tcPr>
            <w:tcW w:w="679" w:type="dxa"/>
            <w:vMerge w:val="restart"/>
            <w:tcBorders>
              <w:right w:val="single" w:sz="8" w:space="0" w:color="auto"/>
            </w:tcBorders>
          </w:tcPr>
          <w:p w14:paraId="7C5A7A58"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10195" w:type="dxa"/>
            <w:gridSpan w:val="15"/>
            <w:tcBorders>
              <w:top w:val="single" w:sz="8" w:space="0" w:color="auto"/>
              <w:left w:val="single" w:sz="8" w:space="0" w:color="auto"/>
              <w:right w:val="single" w:sz="8" w:space="0" w:color="auto"/>
            </w:tcBorders>
          </w:tcPr>
          <w:p w14:paraId="36146B18"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vMerge w:val="restart"/>
            <w:tcBorders>
              <w:left w:val="single" w:sz="8" w:space="0" w:color="auto"/>
            </w:tcBorders>
          </w:tcPr>
          <w:p w14:paraId="485D4B9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r w:rsidR="00300820" w:rsidRPr="00167538" w14:paraId="125490AA" w14:textId="77777777" w:rsidTr="00300820">
        <w:tc>
          <w:tcPr>
            <w:tcW w:w="679" w:type="dxa"/>
            <w:vMerge/>
          </w:tcPr>
          <w:p w14:paraId="3B0011E6"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79" w:type="dxa"/>
            <w:tcBorders>
              <w:top w:val="single" w:sz="8" w:space="0" w:color="auto"/>
            </w:tcBorders>
          </w:tcPr>
          <w:p w14:paraId="0CBB7B2D"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79" w:type="dxa"/>
            <w:tcBorders>
              <w:top w:val="single" w:sz="8" w:space="0" w:color="auto"/>
            </w:tcBorders>
          </w:tcPr>
          <w:p w14:paraId="0F711FED"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79" w:type="dxa"/>
            <w:tcBorders>
              <w:top w:val="single" w:sz="8" w:space="0" w:color="auto"/>
            </w:tcBorders>
          </w:tcPr>
          <w:p w14:paraId="01E291E1"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79" w:type="dxa"/>
            <w:tcBorders>
              <w:top w:val="single" w:sz="8" w:space="0" w:color="auto"/>
            </w:tcBorders>
          </w:tcPr>
          <w:p w14:paraId="6C0322DA"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79" w:type="dxa"/>
            <w:tcBorders>
              <w:top w:val="single" w:sz="8" w:space="0" w:color="auto"/>
            </w:tcBorders>
          </w:tcPr>
          <w:p w14:paraId="4F5CF54A"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3C3AFE9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3E4681A3"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31E81153"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2EED5F1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6365C933"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52E48D2E"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25090DE1"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6766475A"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59CC46FF"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4" w:space="0" w:color="auto"/>
            </w:tcBorders>
          </w:tcPr>
          <w:p w14:paraId="0CCC95C8"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vMerge/>
            <w:tcBorders>
              <w:left w:val="nil"/>
            </w:tcBorders>
          </w:tcPr>
          <w:p w14:paraId="1F9AD7C6"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bl>
    <w:p w14:paraId="513E730B" w14:textId="5C33181E" w:rsidR="00300820" w:rsidRPr="00167538" w:rsidRDefault="00300820" w:rsidP="00300820">
      <w:pPr>
        <w:bidi/>
        <w:spacing w:after="0" w:line="240" w:lineRule="auto"/>
        <w:ind w:firstLine="284"/>
        <w:rPr>
          <w:rFonts w:asciiTheme="majorBidi" w:eastAsia="Times New Roman" w:hAnsiTheme="majorBidi" w:cstheme="majorBidi"/>
          <w:b/>
          <w:bCs/>
          <w:i w:val="0"/>
          <w:iCs w:val="0"/>
          <w:color w:val="000000"/>
          <w:kern w:val="28"/>
          <w:sz w:val="18"/>
          <w:szCs w:val="18"/>
          <w:lang w:val="en-GB" w:eastAsia="en-GB"/>
        </w:rPr>
      </w:pPr>
      <w:r w:rsidRPr="00167538">
        <w:rPr>
          <w:rFonts w:asciiTheme="majorBidi" w:eastAsia="Times New Roman" w:hAnsiTheme="majorBidi" w:cstheme="majorBidi"/>
          <w:b/>
          <w:bCs/>
          <w:i w:val="0"/>
          <w:iCs w:val="0"/>
          <w:color w:val="000000"/>
          <w:kern w:val="28"/>
          <w:rtl/>
          <w:lang w:eastAsia="ar"/>
        </w:rPr>
        <w:t xml:space="preserve">ب </w:t>
      </w:r>
      <w:r w:rsidRPr="00167538">
        <w:rPr>
          <w:rFonts w:asciiTheme="majorBidi" w:eastAsia="Times New Roman" w:hAnsiTheme="majorBidi" w:cstheme="majorBidi"/>
          <w:b/>
          <w:bCs/>
          <w:i w:val="0"/>
          <w:iCs w:val="0"/>
          <w:color w:val="000000"/>
          <w:kern w:val="28"/>
          <w:rtl/>
          <w:lang w:eastAsia="ar"/>
        </w:rPr>
        <w:tab/>
      </w:r>
      <w:r w:rsidRPr="00167538">
        <w:rPr>
          <w:rFonts w:asciiTheme="majorBidi" w:eastAsia="Times New Roman" w:hAnsiTheme="majorBidi" w:cstheme="majorBidi"/>
          <w:color w:val="000000"/>
          <w:kern w:val="28"/>
          <w:rtl/>
          <w:lang w:eastAsia="ar"/>
        </w:rPr>
        <w:t>إلى أي مدى أثرت عليكِ خلال الأسبوع الماضي؟</w:t>
      </w:r>
      <w:r w:rsidR="0016161D">
        <w:rPr>
          <w:rFonts w:asciiTheme="majorBidi" w:eastAsia="Times New Roman" w:hAnsiTheme="majorBidi" w:cstheme="majorBidi"/>
          <w:color w:val="000000"/>
          <w:kern w:val="28"/>
          <w:rtl/>
          <w:lang w:eastAsia="ar"/>
        </w:rPr>
        <w:t xml:space="preserve"> </w:t>
      </w:r>
      <w:r w:rsidRPr="00167538">
        <w:rPr>
          <w:rFonts w:asciiTheme="majorBidi" w:eastAsia="Times New Roman" w:hAnsiTheme="majorBidi" w:cstheme="majorBidi"/>
          <w:b/>
          <w:bCs/>
          <w:i w:val="0"/>
          <w:iCs w:val="0"/>
          <w:color w:val="000000"/>
          <w:kern w:val="28"/>
          <w:sz w:val="18"/>
          <w:szCs w:val="18"/>
          <w:rtl/>
          <w:lang w:eastAsia="ar"/>
        </w:rPr>
        <w:t>(يُرجى وضع علامة في خانة واحدة أدناه).</w:t>
      </w:r>
    </w:p>
    <w:p w14:paraId="63D04A0E" w14:textId="77777777" w:rsidR="00300820" w:rsidRPr="00167538" w:rsidRDefault="00300820" w:rsidP="00300820">
      <w:pPr>
        <w:bidi/>
        <w:spacing w:after="0" w:line="240" w:lineRule="auto"/>
        <w:ind w:firstLine="284"/>
        <w:rPr>
          <w:rFonts w:asciiTheme="majorBidi" w:eastAsia="Times New Roman" w:hAnsiTheme="majorBidi" w:cstheme="majorBidi"/>
          <w:i w:val="0"/>
          <w:color w:val="000000"/>
          <w:kern w:val="28"/>
          <w:sz w:val="8"/>
          <w:szCs w:val="8"/>
          <w:lang w:val="en-GB" w:eastAsia="en-GB"/>
        </w:rPr>
      </w:pPr>
    </w:p>
    <w:tbl>
      <w:tblPr>
        <w:bidiVisual/>
        <w:tblW w:w="5000" w:type="pct"/>
        <w:tblLook w:val="01E0" w:firstRow="1" w:lastRow="1" w:firstColumn="1" w:lastColumn="1" w:noHBand="0" w:noVBand="0"/>
      </w:tblPr>
      <w:tblGrid>
        <w:gridCol w:w="866"/>
        <w:gridCol w:w="866"/>
        <w:gridCol w:w="866"/>
        <w:gridCol w:w="619"/>
        <w:gridCol w:w="369"/>
        <w:gridCol w:w="619"/>
        <w:gridCol w:w="369"/>
        <w:gridCol w:w="619"/>
        <w:gridCol w:w="369"/>
        <w:gridCol w:w="619"/>
        <w:gridCol w:w="369"/>
        <w:gridCol w:w="619"/>
        <w:gridCol w:w="369"/>
        <w:gridCol w:w="619"/>
        <w:gridCol w:w="839"/>
        <w:gridCol w:w="839"/>
        <w:gridCol w:w="841"/>
      </w:tblGrid>
      <w:tr w:rsidR="00300820" w:rsidRPr="00167538" w14:paraId="53EA0A14" w14:textId="77777777" w:rsidTr="00300820">
        <w:tc>
          <w:tcPr>
            <w:tcW w:w="405" w:type="pct"/>
          </w:tcPr>
          <w:p w14:paraId="48B5EBDA"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405" w:type="pct"/>
          </w:tcPr>
          <w:p w14:paraId="0625F233"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405" w:type="pct"/>
          </w:tcPr>
          <w:p w14:paraId="78C9467F"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290" w:type="pct"/>
          </w:tcPr>
          <w:p w14:paraId="5CA26A46"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0</w:t>
            </w:r>
          </w:p>
        </w:tc>
        <w:tc>
          <w:tcPr>
            <w:tcW w:w="173" w:type="pct"/>
          </w:tcPr>
          <w:p w14:paraId="5DD3EE3F"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2667D987"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1</w:t>
            </w:r>
          </w:p>
        </w:tc>
        <w:tc>
          <w:tcPr>
            <w:tcW w:w="173" w:type="pct"/>
          </w:tcPr>
          <w:p w14:paraId="7910E66F"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18651AB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2</w:t>
            </w:r>
          </w:p>
        </w:tc>
        <w:tc>
          <w:tcPr>
            <w:tcW w:w="173" w:type="pct"/>
          </w:tcPr>
          <w:p w14:paraId="79BF0258"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2FC9F3B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3</w:t>
            </w:r>
          </w:p>
        </w:tc>
        <w:tc>
          <w:tcPr>
            <w:tcW w:w="173" w:type="pct"/>
          </w:tcPr>
          <w:p w14:paraId="71967B6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35082D47"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4</w:t>
            </w:r>
          </w:p>
        </w:tc>
        <w:tc>
          <w:tcPr>
            <w:tcW w:w="173" w:type="pct"/>
          </w:tcPr>
          <w:p w14:paraId="15BDCC25"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2D4D68A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5</w:t>
            </w:r>
          </w:p>
        </w:tc>
        <w:tc>
          <w:tcPr>
            <w:tcW w:w="393" w:type="pct"/>
          </w:tcPr>
          <w:p w14:paraId="0DB3C361"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393" w:type="pct"/>
          </w:tcPr>
          <w:p w14:paraId="445B2061"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394" w:type="pct"/>
          </w:tcPr>
          <w:p w14:paraId="76F5EF4B"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r w:rsidR="00300820" w:rsidRPr="00167538" w14:paraId="13A646EA" w14:textId="77777777" w:rsidTr="00300820">
        <w:tc>
          <w:tcPr>
            <w:tcW w:w="1215" w:type="pct"/>
            <w:gridSpan w:val="3"/>
          </w:tcPr>
          <w:p w14:paraId="54918897" w14:textId="77777777" w:rsidR="00300820" w:rsidRPr="00167538" w:rsidRDefault="00300820" w:rsidP="00300820">
            <w:pPr>
              <w:bidi/>
              <w:spacing w:after="0" w:line="240" w:lineRule="auto"/>
              <w:jc w:val="right"/>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لم تؤثر عليّ على الإطلاق</w:t>
            </w:r>
          </w:p>
        </w:tc>
        <w:tc>
          <w:tcPr>
            <w:tcW w:w="290" w:type="pct"/>
          </w:tcPr>
          <w:p w14:paraId="6E31F533"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0D989865"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321B1FB4"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559BFB08"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5BFA360D"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28F869E4"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5D030926"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5882CEEB"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2D48FE97"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645BABF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2BE00229"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180" w:type="pct"/>
            <w:gridSpan w:val="3"/>
          </w:tcPr>
          <w:p w14:paraId="4BBFAEEB" w14:textId="6CA94235" w:rsidR="00300820" w:rsidRPr="00167538" w:rsidRDefault="00187131" w:rsidP="00300820">
            <w:pPr>
              <w:bidi/>
              <w:spacing w:after="0" w:line="240" w:lineRule="auto"/>
              <w:rPr>
                <w:rFonts w:asciiTheme="majorBidi" w:eastAsia="Times New Roman" w:hAnsiTheme="majorBidi" w:cstheme="majorBidi"/>
                <w:b/>
                <w:i w:val="0"/>
                <w:iCs w:val="0"/>
                <w:color w:val="000000"/>
                <w:kern w:val="28"/>
                <w:lang w:val="en-GB" w:eastAsia="en-GB"/>
              </w:rPr>
            </w:pPr>
            <w:r>
              <w:rPr>
                <w:noProof/>
              </w:rPr>
              <w:pict w14:anchorId="32B811BB">
                <v:shape id="Right Bracket 11" o:spid="_x0000_s2060" type="#_x0000_t86" style="position:absolute;left:0;text-align:left;margin-left:36.5pt;margin-top:7.25pt;width:9pt;height:18pt;rotation:90;z-index:25165107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" filled="t" strokeweight=".6pt"/>
              </w:pict>
            </w:r>
            <w:r w:rsidR="00300820" w:rsidRPr="00167538">
              <w:rPr>
                <w:rFonts w:asciiTheme="majorBidi" w:eastAsia="Times New Roman" w:hAnsiTheme="majorBidi" w:cstheme="majorBidi"/>
                <w:b/>
                <w:bCs/>
                <w:i w:val="0"/>
                <w:iCs w:val="0"/>
                <w:color w:val="000000"/>
                <w:kern w:val="28"/>
                <w:rtl/>
                <w:lang w:eastAsia="ar"/>
              </w:rPr>
              <w:t>أثرت عليّ بشدة</w:t>
            </w:r>
          </w:p>
        </w:tc>
      </w:tr>
    </w:tbl>
    <w:p w14:paraId="7C25ACB5" w14:textId="77777777" w:rsidR="00300820" w:rsidRPr="00167538" w:rsidRDefault="00300820" w:rsidP="00300820">
      <w:pPr>
        <w:bidi/>
        <w:spacing w:after="0" w:line="240" w:lineRule="auto"/>
        <w:ind w:firstLine="284"/>
        <w:rPr>
          <w:rFonts w:asciiTheme="majorBidi" w:eastAsia="Times New Roman" w:hAnsiTheme="majorBidi" w:cstheme="majorBidi"/>
          <w:b/>
          <w:bCs/>
          <w:i w:val="0"/>
          <w:iCs w:val="0"/>
          <w:color w:val="000000"/>
          <w:kern w:val="28"/>
          <w:sz w:val="16"/>
          <w:szCs w:val="16"/>
          <w:lang w:val="en-GB" w:eastAsia="en-GB"/>
        </w:rPr>
      </w:pPr>
    </w:p>
    <w:p w14:paraId="4C5F8EEB" w14:textId="77777777" w:rsidR="00300820" w:rsidRPr="00D02C4A" w:rsidRDefault="00300820" w:rsidP="00D02C4A">
      <w:pPr>
        <w:shd w:val="clear" w:color="auto" w:fill="99FF66"/>
        <w:bidi/>
        <w:ind w:firstLine="254"/>
        <w:rPr>
          <w:rFonts w:asciiTheme="majorBidi" w:hAnsiTheme="majorBidi" w:cstheme="majorBidi"/>
          <w:b/>
          <w:bCs/>
          <w:i w:val="0"/>
          <w:iCs w:val="0"/>
          <w:sz w:val="28"/>
          <w:szCs w:val="28"/>
        </w:rPr>
      </w:pPr>
      <w:bookmarkStart w:id="58" w:name="_Toc138074359"/>
      <w:bookmarkStart w:id="59" w:name="_Toc138074682"/>
      <w:r w:rsidRPr="00D02C4A">
        <w:rPr>
          <w:rFonts w:asciiTheme="majorBidi" w:hAnsiTheme="majorBidi" w:cstheme="majorBidi"/>
          <w:b/>
          <w:bCs/>
          <w:i w:val="0"/>
          <w:iCs w:val="0"/>
          <w:sz w:val="28"/>
          <w:szCs w:val="28"/>
          <w:rtl/>
        </w:rPr>
        <w:t>السؤال 3</w:t>
      </w:r>
      <w:bookmarkEnd w:id="58"/>
      <w:bookmarkEnd w:id="59"/>
    </w:p>
    <w:p w14:paraId="13FBC823" w14:textId="0B4FF253" w:rsidR="00300820" w:rsidRPr="00167538" w:rsidRDefault="00300820" w:rsidP="00300820">
      <w:pPr>
        <w:bidi/>
        <w:spacing w:after="0" w:line="240" w:lineRule="auto"/>
        <w:ind w:firstLine="284"/>
        <w:rPr>
          <w:rFonts w:asciiTheme="majorBidi" w:eastAsia="Times New Roman" w:hAnsiTheme="majorBidi" w:cstheme="majorBidi"/>
          <w:b/>
          <w:bCs/>
          <w:i w:val="0"/>
          <w:iCs w:val="0"/>
          <w:color w:val="000000"/>
          <w:kern w:val="28"/>
          <w:sz w:val="18"/>
          <w:szCs w:val="18"/>
          <w:lang w:val="en-GB" w:eastAsia="en-GB"/>
        </w:rPr>
      </w:pPr>
      <w:r w:rsidRPr="00167538">
        <w:rPr>
          <w:rFonts w:asciiTheme="majorBidi" w:eastAsia="Times New Roman" w:hAnsiTheme="majorBidi" w:cstheme="majorBidi"/>
          <w:b/>
          <w:bCs/>
          <w:i w:val="0"/>
          <w:iCs w:val="0"/>
          <w:color w:val="000000"/>
          <w:kern w:val="28"/>
          <w:rtl/>
          <w:lang w:eastAsia="ar"/>
        </w:rPr>
        <w:t>أ</w:t>
      </w:r>
      <w:r w:rsidRPr="00167538">
        <w:rPr>
          <w:rFonts w:asciiTheme="majorBidi" w:eastAsia="Times New Roman" w:hAnsiTheme="majorBidi" w:cstheme="majorBidi"/>
          <w:color w:val="000000"/>
          <w:kern w:val="28"/>
          <w:rtl/>
          <w:lang w:eastAsia="ar"/>
        </w:rPr>
        <w:tab/>
        <w:t>اختاري شيئاً واحداً يصعب عليكِ فعله بسبب مشكلتكِ (مشكلاتكِ).</w:t>
      </w:r>
      <w:r w:rsidR="0016161D">
        <w:rPr>
          <w:rFonts w:asciiTheme="majorBidi" w:eastAsia="Times New Roman" w:hAnsiTheme="majorBidi" w:cstheme="majorBidi"/>
          <w:color w:val="000000"/>
          <w:kern w:val="28"/>
          <w:rtl/>
          <w:lang w:eastAsia="ar"/>
        </w:rPr>
        <w:t xml:space="preserve"> </w:t>
      </w:r>
      <w:r w:rsidRPr="00167538">
        <w:rPr>
          <w:rFonts w:asciiTheme="majorBidi" w:eastAsia="Times New Roman" w:hAnsiTheme="majorBidi" w:cstheme="majorBidi"/>
          <w:b/>
          <w:bCs/>
          <w:i w:val="0"/>
          <w:iCs w:val="0"/>
          <w:color w:val="000000"/>
          <w:kern w:val="28"/>
          <w:sz w:val="18"/>
          <w:szCs w:val="18"/>
          <w:rtl/>
          <w:lang w:eastAsia="ar"/>
        </w:rPr>
        <w:t>(يُرجى كتابتها في المربع أدناه).</w:t>
      </w:r>
    </w:p>
    <w:tbl>
      <w:tblPr>
        <w:bidiVisual/>
        <w:tblW w:w="0" w:type="auto"/>
        <w:tblLook w:val="01E0" w:firstRow="1" w:lastRow="1" w:firstColumn="1" w:lastColumn="1" w:noHBand="0" w:noVBand="0"/>
      </w:tblPr>
      <w:tblGrid>
        <w:gridCol w:w="628"/>
        <w:gridCol w:w="628"/>
        <w:gridCol w:w="628"/>
        <w:gridCol w:w="628"/>
        <w:gridCol w:w="628"/>
        <w:gridCol w:w="628"/>
        <w:gridCol w:w="628"/>
        <w:gridCol w:w="628"/>
        <w:gridCol w:w="628"/>
        <w:gridCol w:w="628"/>
        <w:gridCol w:w="628"/>
        <w:gridCol w:w="628"/>
        <w:gridCol w:w="628"/>
        <w:gridCol w:w="628"/>
        <w:gridCol w:w="628"/>
        <w:gridCol w:w="628"/>
        <w:gridCol w:w="628"/>
      </w:tblGrid>
      <w:tr w:rsidR="00300820" w:rsidRPr="00167538" w14:paraId="3274FB34" w14:textId="77777777" w:rsidTr="00300820">
        <w:trPr>
          <w:trHeight w:val="920"/>
        </w:trPr>
        <w:tc>
          <w:tcPr>
            <w:tcW w:w="679" w:type="dxa"/>
            <w:vMerge w:val="restart"/>
            <w:tcBorders>
              <w:right w:val="single" w:sz="8" w:space="0" w:color="auto"/>
            </w:tcBorders>
          </w:tcPr>
          <w:p w14:paraId="3D3995FF"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10195" w:type="dxa"/>
            <w:gridSpan w:val="15"/>
            <w:tcBorders>
              <w:top w:val="single" w:sz="8" w:space="0" w:color="auto"/>
              <w:left w:val="single" w:sz="8" w:space="0" w:color="auto"/>
              <w:right w:val="single" w:sz="8" w:space="0" w:color="auto"/>
            </w:tcBorders>
          </w:tcPr>
          <w:p w14:paraId="653C22B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vMerge w:val="restart"/>
            <w:tcBorders>
              <w:left w:val="single" w:sz="8" w:space="0" w:color="auto"/>
            </w:tcBorders>
          </w:tcPr>
          <w:p w14:paraId="4F0CA078" w14:textId="77777777" w:rsidR="00300820" w:rsidRPr="00167538" w:rsidRDefault="00300820" w:rsidP="00300820">
            <w:pPr>
              <w:bidi/>
              <w:spacing w:after="0" w:line="240" w:lineRule="auto"/>
              <w:ind w:right="-2"/>
              <w:rPr>
                <w:rFonts w:asciiTheme="majorBidi" w:eastAsia="Times New Roman" w:hAnsiTheme="majorBidi" w:cstheme="majorBidi"/>
                <w:i w:val="0"/>
                <w:iCs w:val="0"/>
                <w:color w:val="000000"/>
                <w:kern w:val="28"/>
                <w:lang w:val="en-GB" w:eastAsia="en-GB"/>
              </w:rPr>
            </w:pPr>
          </w:p>
        </w:tc>
      </w:tr>
      <w:tr w:rsidR="00300820" w:rsidRPr="00167538" w14:paraId="189FE930" w14:textId="77777777" w:rsidTr="00300820">
        <w:tc>
          <w:tcPr>
            <w:tcW w:w="679" w:type="dxa"/>
            <w:vMerge/>
          </w:tcPr>
          <w:p w14:paraId="4CD5CB0A"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79" w:type="dxa"/>
            <w:tcBorders>
              <w:top w:val="single" w:sz="8" w:space="0" w:color="auto"/>
            </w:tcBorders>
          </w:tcPr>
          <w:p w14:paraId="40DB0D9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79" w:type="dxa"/>
            <w:tcBorders>
              <w:top w:val="single" w:sz="8" w:space="0" w:color="auto"/>
            </w:tcBorders>
          </w:tcPr>
          <w:p w14:paraId="2EA5DE62"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79" w:type="dxa"/>
            <w:tcBorders>
              <w:top w:val="single" w:sz="8" w:space="0" w:color="auto"/>
            </w:tcBorders>
          </w:tcPr>
          <w:p w14:paraId="2C511EB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79" w:type="dxa"/>
            <w:tcBorders>
              <w:top w:val="single" w:sz="8" w:space="0" w:color="auto"/>
            </w:tcBorders>
          </w:tcPr>
          <w:p w14:paraId="3F14D09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79" w:type="dxa"/>
            <w:tcBorders>
              <w:top w:val="single" w:sz="8" w:space="0" w:color="auto"/>
            </w:tcBorders>
          </w:tcPr>
          <w:p w14:paraId="1C91FBFB"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277C9398"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7136E5AA"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6215947B"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70EE17E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79182EB1"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2FC42F9E"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146388DB"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498605D6"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359AB923"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top w:val="single" w:sz="8" w:space="0" w:color="auto"/>
            </w:tcBorders>
          </w:tcPr>
          <w:p w14:paraId="0BBD37C1"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vMerge/>
            <w:tcBorders>
              <w:left w:val="nil"/>
            </w:tcBorders>
          </w:tcPr>
          <w:p w14:paraId="751097E4"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bl>
    <w:p w14:paraId="49C18485" w14:textId="22639C9F" w:rsidR="00300820" w:rsidRPr="00167538" w:rsidRDefault="00300820" w:rsidP="00300820">
      <w:pPr>
        <w:bidi/>
        <w:spacing w:after="0" w:line="240" w:lineRule="auto"/>
        <w:ind w:firstLine="284"/>
        <w:rPr>
          <w:rFonts w:asciiTheme="majorBidi" w:eastAsia="Times New Roman" w:hAnsiTheme="majorBidi" w:cstheme="majorBidi"/>
          <w:color w:val="000000"/>
          <w:kern w:val="28"/>
          <w:sz w:val="18"/>
          <w:szCs w:val="18"/>
          <w:lang w:val="en-GB" w:eastAsia="en-GB"/>
        </w:rPr>
      </w:pPr>
      <w:r w:rsidRPr="00167538">
        <w:rPr>
          <w:rFonts w:asciiTheme="majorBidi" w:eastAsia="Times New Roman" w:hAnsiTheme="majorBidi" w:cstheme="majorBidi"/>
          <w:b/>
          <w:bCs/>
          <w:i w:val="0"/>
          <w:iCs w:val="0"/>
          <w:color w:val="000000"/>
          <w:kern w:val="28"/>
          <w:rtl/>
          <w:lang w:eastAsia="ar"/>
        </w:rPr>
        <w:t>ب</w:t>
      </w:r>
      <w:r w:rsidRPr="00167538">
        <w:rPr>
          <w:rFonts w:asciiTheme="majorBidi" w:eastAsia="Times New Roman" w:hAnsiTheme="majorBidi" w:cstheme="majorBidi"/>
          <w:b/>
          <w:bCs/>
          <w:i w:val="0"/>
          <w:iCs w:val="0"/>
          <w:color w:val="000000"/>
          <w:kern w:val="28"/>
          <w:rtl/>
          <w:lang w:eastAsia="ar"/>
        </w:rPr>
        <w:tab/>
      </w:r>
      <w:r w:rsidRPr="00167538">
        <w:rPr>
          <w:rFonts w:asciiTheme="majorBidi" w:eastAsia="Times New Roman" w:hAnsiTheme="majorBidi" w:cstheme="majorBidi"/>
          <w:color w:val="000000"/>
          <w:kern w:val="28"/>
          <w:rtl/>
          <w:lang w:eastAsia="ar"/>
        </w:rPr>
        <w:t>إلى أي مدى كان من الصعب فعل هذا الشيء خلال الأسبوع الماضي؟</w:t>
      </w:r>
      <w:r w:rsidR="0016161D">
        <w:rPr>
          <w:rFonts w:asciiTheme="majorBidi" w:eastAsia="Times New Roman" w:hAnsiTheme="majorBidi" w:cstheme="majorBidi"/>
          <w:color w:val="000000"/>
          <w:kern w:val="28"/>
          <w:rtl/>
          <w:lang w:eastAsia="ar"/>
        </w:rPr>
        <w:t xml:space="preserve"> </w:t>
      </w:r>
      <w:r w:rsidRPr="00167538">
        <w:rPr>
          <w:rFonts w:asciiTheme="majorBidi" w:eastAsia="Times New Roman" w:hAnsiTheme="majorBidi" w:cstheme="majorBidi"/>
          <w:b/>
          <w:bCs/>
          <w:i w:val="0"/>
          <w:iCs w:val="0"/>
          <w:color w:val="000000"/>
          <w:kern w:val="28"/>
          <w:sz w:val="18"/>
          <w:szCs w:val="18"/>
          <w:rtl/>
          <w:lang w:eastAsia="ar"/>
        </w:rPr>
        <w:t>(يُرجى وضع علامة في خانة واحدة أدناه).</w:t>
      </w:r>
    </w:p>
    <w:p w14:paraId="2005B0FE" w14:textId="77777777" w:rsidR="00300820" w:rsidRPr="00167538" w:rsidRDefault="00300820" w:rsidP="00300820">
      <w:pPr>
        <w:bidi/>
        <w:spacing w:after="0" w:line="240" w:lineRule="auto"/>
        <w:ind w:right="-2" w:firstLine="284"/>
        <w:rPr>
          <w:rFonts w:asciiTheme="majorBidi" w:eastAsia="Times New Roman" w:hAnsiTheme="majorBidi" w:cstheme="majorBidi"/>
          <w:i w:val="0"/>
          <w:color w:val="000000"/>
          <w:kern w:val="28"/>
          <w:sz w:val="8"/>
          <w:szCs w:val="8"/>
          <w:lang w:val="en-GB" w:eastAsia="en-GB"/>
        </w:rPr>
      </w:pPr>
    </w:p>
    <w:tbl>
      <w:tblPr>
        <w:bidiVisual/>
        <w:tblW w:w="5000" w:type="pct"/>
        <w:tblLook w:val="01E0" w:firstRow="1" w:lastRow="1" w:firstColumn="1" w:lastColumn="1" w:noHBand="0" w:noVBand="0"/>
      </w:tblPr>
      <w:tblGrid>
        <w:gridCol w:w="2595"/>
        <w:gridCol w:w="620"/>
        <w:gridCol w:w="370"/>
        <w:gridCol w:w="619"/>
        <w:gridCol w:w="369"/>
        <w:gridCol w:w="619"/>
        <w:gridCol w:w="369"/>
        <w:gridCol w:w="619"/>
        <w:gridCol w:w="369"/>
        <w:gridCol w:w="619"/>
        <w:gridCol w:w="369"/>
        <w:gridCol w:w="619"/>
        <w:gridCol w:w="2520"/>
      </w:tblGrid>
      <w:tr w:rsidR="00300820" w:rsidRPr="00167538" w14:paraId="0A452298" w14:textId="77777777" w:rsidTr="00300820">
        <w:tc>
          <w:tcPr>
            <w:tcW w:w="1215" w:type="pct"/>
          </w:tcPr>
          <w:p w14:paraId="1563CF7A"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290" w:type="pct"/>
          </w:tcPr>
          <w:p w14:paraId="311B2E93"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0</w:t>
            </w:r>
          </w:p>
        </w:tc>
        <w:tc>
          <w:tcPr>
            <w:tcW w:w="173" w:type="pct"/>
          </w:tcPr>
          <w:p w14:paraId="7AD67A2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1119A96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1</w:t>
            </w:r>
          </w:p>
        </w:tc>
        <w:tc>
          <w:tcPr>
            <w:tcW w:w="173" w:type="pct"/>
          </w:tcPr>
          <w:p w14:paraId="2083952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72FCD0E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2</w:t>
            </w:r>
          </w:p>
        </w:tc>
        <w:tc>
          <w:tcPr>
            <w:tcW w:w="173" w:type="pct"/>
          </w:tcPr>
          <w:p w14:paraId="67E622ED"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02D6BA3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3</w:t>
            </w:r>
          </w:p>
        </w:tc>
        <w:tc>
          <w:tcPr>
            <w:tcW w:w="173" w:type="pct"/>
          </w:tcPr>
          <w:p w14:paraId="02B17FFC"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6E879108"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4</w:t>
            </w:r>
          </w:p>
        </w:tc>
        <w:tc>
          <w:tcPr>
            <w:tcW w:w="173" w:type="pct"/>
          </w:tcPr>
          <w:p w14:paraId="61D3D05E"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15ED9113"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5</w:t>
            </w:r>
          </w:p>
        </w:tc>
        <w:tc>
          <w:tcPr>
            <w:tcW w:w="1180" w:type="pct"/>
          </w:tcPr>
          <w:p w14:paraId="55E34118"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lang w:val="en-GB" w:eastAsia="en-GB"/>
              </w:rPr>
            </w:pPr>
          </w:p>
        </w:tc>
      </w:tr>
      <w:tr w:rsidR="00300820" w:rsidRPr="00167538" w14:paraId="1FAA9981" w14:textId="77777777" w:rsidTr="00300820">
        <w:tc>
          <w:tcPr>
            <w:tcW w:w="1215" w:type="pct"/>
          </w:tcPr>
          <w:p w14:paraId="194CD1C6" w14:textId="77777777" w:rsidR="00300820" w:rsidRPr="00167538" w:rsidRDefault="00300820" w:rsidP="00300820">
            <w:pPr>
              <w:bidi/>
              <w:spacing w:after="0" w:line="240" w:lineRule="auto"/>
              <w:jc w:val="right"/>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لم يكن صعباً على الإطلاق</w:t>
            </w:r>
          </w:p>
        </w:tc>
        <w:tc>
          <w:tcPr>
            <w:tcW w:w="290" w:type="pct"/>
          </w:tcPr>
          <w:p w14:paraId="3318676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4A42D4E5"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00EE3B2C"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4E60C2A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7117647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29753312"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1035024C"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5CA5DF65"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627811F6"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3355F644"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03D557C3"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180" w:type="pct"/>
          </w:tcPr>
          <w:p w14:paraId="2A948B23" w14:textId="209EF921" w:rsidR="00300820" w:rsidRPr="00167538" w:rsidRDefault="00187131" w:rsidP="00300820">
            <w:pPr>
              <w:bidi/>
              <w:spacing w:after="0" w:line="240" w:lineRule="auto"/>
              <w:rPr>
                <w:rFonts w:asciiTheme="majorBidi" w:eastAsia="Times New Roman" w:hAnsiTheme="majorBidi" w:cstheme="majorBidi"/>
                <w:b/>
                <w:i w:val="0"/>
                <w:iCs w:val="0"/>
                <w:color w:val="000000"/>
                <w:kern w:val="28"/>
                <w:lang w:val="en-GB" w:eastAsia="en-GB"/>
              </w:rPr>
            </w:pPr>
            <w:r>
              <w:rPr>
                <w:noProof/>
              </w:rPr>
              <w:pict w14:anchorId="59F7A162">
                <v:shape id="Right Bracket 10" o:spid="_x0000_s2059" type="#_x0000_t86" style="position:absolute;left:0;text-align:left;margin-left:38.65pt;margin-top:7.35pt;width:9pt;height:18pt;rotation:90;z-index:25165209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" filled="t" strokeweight=".6pt"/>
              </w:pict>
            </w:r>
            <w:r w:rsidR="00300820" w:rsidRPr="00167538">
              <w:rPr>
                <w:rFonts w:asciiTheme="majorBidi" w:eastAsia="Times New Roman" w:hAnsiTheme="majorBidi" w:cstheme="majorBidi"/>
                <w:b/>
                <w:bCs/>
                <w:i w:val="0"/>
                <w:iCs w:val="0"/>
                <w:color w:val="000000"/>
                <w:kern w:val="28"/>
                <w:rtl/>
                <w:lang w:eastAsia="ar"/>
              </w:rPr>
              <w:t>كان صعباً للغابة</w:t>
            </w:r>
          </w:p>
        </w:tc>
      </w:tr>
    </w:tbl>
    <w:p w14:paraId="6ECFB0E5" w14:textId="77777777" w:rsidR="00300820" w:rsidRPr="00167538" w:rsidRDefault="00300820" w:rsidP="00300820">
      <w:pPr>
        <w:bidi/>
        <w:spacing w:after="0" w:line="240" w:lineRule="auto"/>
        <w:ind w:firstLine="720"/>
        <w:rPr>
          <w:rFonts w:asciiTheme="majorBidi" w:eastAsia="Times New Roman" w:hAnsiTheme="majorBidi" w:cstheme="majorBidi"/>
          <w:b/>
          <w:bCs/>
          <w:i w:val="0"/>
          <w:iCs w:val="0"/>
          <w:color w:val="000000"/>
          <w:kern w:val="28"/>
          <w:sz w:val="16"/>
          <w:szCs w:val="16"/>
          <w:lang w:val="en-GB" w:eastAsia="en-GB"/>
        </w:rPr>
      </w:pPr>
    </w:p>
    <w:p w14:paraId="30C22286" w14:textId="0DF4FBF2" w:rsidR="00300820" w:rsidRPr="00D02C4A" w:rsidRDefault="0016161D" w:rsidP="00D02C4A">
      <w:pPr>
        <w:shd w:val="clear" w:color="auto" w:fill="99FF66"/>
        <w:bidi/>
        <w:ind w:firstLine="254"/>
        <w:rPr>
          <w:rFonts w:asciiTheme="majorBidi" w:eastAsia="Times New Roman" w:hAnsiTheme="majorBidi" w:cstheme="majorBidi"/>
          <w:color w:val="000000"/>
          <w:kern w:val="28"/>
          <w:sz w:val="6"/>
          <w:szCs w:val="6"/>
          <w:lang w:val="en-GB" w:eastAsia="en-GB"/>
        </w:rPr>
      </w:pPr>
      <w:r w:rsidRPr="00D02C4A">
        <w:rPr>
          <w:rFonts w:asciiTheme="majorBidi" w:eastAsia="Times New Roman" w:hAnsiTheme="majorBidi" w:cstheme="majorBidi"/>
          <w:b/>
          <w:bCs/>
          <w:i w:val="0"/>
          <w:iCs w:val="0"/>
          <w:color w:val="000000"/>
          <w:kern w:val="28"/>
          <w:sz w:val="28"/>
          <w:szCs w:val="28"/>
          <w:rtl/>
          <w:lang w:eastAsia="ar"/>
        </w:rPr>
        <w:t xml:space="preserve"> </w:t>
      </w:r>
      <w:bookmarkStart w:id="60" w:name="_Toc138074360"/>
      <w:bookmarkStart w:id="61" w:name="_Toc138074683"/>
      <w:r w:rsidR="00300820" w:rsidRPr="00D02C4A">
        <w:rPr>
          <w:rFonts w:asciiTheme="majorBidi" w:hAnsiTheme="majorBidi" w:cstheme="majorBidi"/>
          <w:b/>
          <w:bCs/>
          <w:i w:val="0"/>
          <w:iCs w:val="0"/>
          <w:sz w:val="28"/>
          <w:szCs w:val="28"/>
          <w:rtl/>
        </w:rPr>
        <w:t>السؤال</w:t>
      </w:r>
      <w:r w:rsidR="00300820" w:rsidRPr="00D02C4A">
        <w:rPr>
          <w:rFonts w:asciiTheme="majorBidi" w:eastAsia="Times New Roman" w:hAnsiTheme="majorBidi" w:cstheme="majorBidi"/>
          <w:b/>
          <w:bCs/>
          <w:i w:val="0"/>
          <w:iCs w:val="0"/>
          <w:color w:val="000000"/>
          <w:kern w:val="28"/>
          <w:sz w:val="28"/>
          <w:szCs w:val="28"/>
          <w:rtl/>
          <w:lang w:eastAsia="ar"/>
        </w:rPr>
        <w:t xml:space="preserve"> 4</w:t>
      </w:r>
      <w:bookmarkEnd w:id="60"/>
      <w:bookmarkEnd w:id="61"/>
    </w:p>
    <w:p w14:paraId="22B346B9" w14:textId="77777777" w:rsidR="00300820" w:rsidRPr="00167538" w:rsidRDefault="00300820" w:rsidP="00300820">
      <w:pPr>
        <w:bidi/>
        <w:spacing w:after="0" w:line="240" w:lineRule="auto"/>
        <w:rPr>
          <w:rFonts w:asciiTheme="majorBidi" w:eastAsia="Times New Roman" w:hAnsiTheme="majorBidi" w:cstheme="majorBidi"/>
          <w:b/>
          <w:i w:val="0"/>
          <w:color w:val="000000"/>
          <w:kern w:val="28"/>
          <w:sz w:val="16"/>
          <w:szCs w:val="16"/>
          <w:lang w:val="en-GB" w:eastAsia="en-GB"/>
        </w:rPr>
      </w:pPr>
      <w:r w:rsidRPr="00167538">
        <w:rPr>
          <w:rFonts w:asciiTheme="majorBidi" w:eastAsia="Times New Roman" w:hAnsiTheme="majorBidi" w:cstheme="majorBidi"/>
          <w:b/>
          <w:bCs/>
          <w:i w:val="0"/>
          <w:iCs w:val="0"/>
          <w:color w:val="000000"/>
          <w:kern w:val="28"/>
          <w:rtl/>
          <w:lang w:eastAsia="ar"/>
        </w:rPr>
        <w:tab/>
      </w:r>
    </w:p>
    <w:p w14:paraId="52ACEB17" w14:textId="58D172A8" w:rsidR="00300820" w:rsidRPr="00167538" w:rsidRDefault="00300820" w:rsidP="00300820">
      <w:pPr>
        <w:bidi/>
        <w:spacing w:after="0" w:line="240" w:lineRule="auto"/>
        <w:ind w:firstLine="720"/>
        <w:rPr>
          <w:rFonts w:asciiTheme="majorBidi" w:eastAsia="Times New Roman" w:hAnsiTheme="majorBidi" w:cstheme="majorBidi"/>
          <w:b/>
          <w:bCs/>
          <w:i w:val="0"/>
          <w:iCs w:val="0"/>
          <w:color w:val="000000"/>
          <w:kern w:val="28"/>
          <w:sz w:val="18"/>
          <w:szCs w:val="18"/>
          <w:lang w:val="en-GB" w:eastAsia="en-GB"/>
        </w:rPr>
      </w:pPr>
      <w:r w:rsidRPr="00167538">
        <w:rPr>
          <w:rFonts w:asciiTheme="majorBidi" w:eastAsia="Times New Roman" w:hAnsiTheme="majorBidi" w:cstheme="majorBidi"/>
          <w:color w:val="000000"/>
          <w:kern w:val="28"/>
          <w:rtl/>
          <w:lang w:eastAsia="ar"/>
        </w:rPr>
        <w:t>كيف كان شعوركِ الأسبوع الماضي؟</w:t>
      </w:r>
      <w:r w:rsidR="0016161D">
        <w:rPr>
          <w:rFonts w:asciiTheme="majorBidi" w:eastAsia="Times New Roman" w:hAnsiTheme="majorBidi" w:cstheme="majorBidi"/>
          <w:color w:val="000000"/>
          <w:kern w:val="28"/>
          <w:rtl/>
          <w:lang w:eastAsia="ar"/>
        </w:rPr>
        <w:t xml:space="preserve"> </w:t>
      </w:r>
      <w:r w:rsidRPr="00167538">
        <w:rPr>
          <w:rFonts w:asciiTheme="majorBidi" w:eastAsia="Times New Roman" w:hAnsiTheme="majorBidi" w:cstheme="majorBidi"/>
          <w:b/>
          <w:bCs/>
          <w:i w:val="0"/>
          <w:iCs w:val="0"/>
          <w:color w:val="000000"/>
          <w:kern w:val="28"/>
          <w:sz w:val="18"/>
          <w:szCs w:val="18"/>
          <w:rtl/>
          <w:lang w:eastAsia="ar"/>
        </w:rPr>
        <w:t>(يُرجى وضع علامة في خانة واحدة أدناه).</w:t>
      </w:r>
    </w:p>
    <w:p w14:paraId="4EC3C0EC" w14:textId="77777777" w:rsidR="00300820" w:rsidRPr="00167538" w:rsidRDefault="00300820" w:rsidP="00300820">
      <w:pPr>
        <w:bidi/>
        <w:spacing w:after="0" w:line="240" w:lineRule="auto"/>
        <w:rPr>
          <w:rFonts w:asciiTheme="majorBidi" w:eastAsia="Times New Roman" w:hAnsiTheme="majorBidi" w:cstheme="majorBidi"/>
          <w:color w:val="000000"/>
          <w:kern w:val="28"/>
          <w:sz w:val="8"/>
          <w:szCs w:val="8"/>
          <w:lang w:val="en-GB" w:eastAsia="en-GB"/>
        </w:rPr>
      </w:pPr>
    </w:p>
    <w:tbl>
      <w:tblPr>
        <w:bidiVisual/>
        <w:tblW w:w="5000" w:type="pct"/>
        <w:tblLook w:val="01E0" w:firstRow="1" w:lastRow="1" w:firstColumn="1" w:lastColumn="1" w:noHBand="0" w:noVBand="0"/>
      </w:tblPr>
      <w:tblGrid>
        <w:gridCol w:w="2595"/>
        <w:gridCol w:w="620"/>
        <w:gridCol w:w="370"/>
        <w:gridCol w:w="619"/>
        <w:gridCol w:w="369"/>
        <w:gridCol w:w="619"/>
        <w:gridCol w:w="369"/>
        <w:gridCol w:w="619"/>
        <w:gridCol w:w="369"/>
        <w:gridCol w:w="619"/>
        <w:gridCol w:w="369"/>
        <w:gridCol w:w="619"/>
        <w:gridCol w:w="2520"/>
      </w:tblGrid>
      <w:tr w:rsidR="00300820" w:rsidRPr="00167538" w14:paraId="14906C72" w14:textId="77777777" w:rsidTr="00300820">
        <w:tc>
          <w:tcPr>
            <w:tcW w:w="1215" w:type="pct"/>
          </w:tcPr>
          <w:p w14:paraId="46CD0955"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290" w:type="pct"/>
          </w:tcPr>
          <w:p w14:paraId="42EBD56D"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0</w:t>
            </w:r>
          </w:p>
        </w:tc>
        <w:tc>
          <w:tcPr>
            <w:tcW w:w="173" w:type="pct"/>
          </w:tcPr>
          <w:p w14:paraId="6C677E6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59682987"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1</w:t>
            </w:r>
          </w:p>
        </w:tc>
        <w:tc>
          <w:tcPr>
            <w:tcW w:w="173" w:type="pct"/>
          </w:tcPr>
          <w:p w14:paraId="0C0DF53D"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0E85ECCC"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2</w:t>
            </w:r>
          </w:p>
        </w:tc>
        <w:tc>
          <w:tcPr>
            <w:tcW w:w="173" w:type="pct"/>
          </w:tcPr>
          <w:p w14:paraId="42D9F419"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3E76407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3</w:t>
            </w:r>
          </w:p>
        </w:tc>
        <w:tc>
          <w:tcPr>
            <w:tcW w:w="173" w:type="pct"/>
          </w:tcPr>
          <w:p w14:paraId="59931554"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7AA60F07"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4</w:t>
            </w:r>
          </w:p>
        </w:tc>
        <w:tc>
          <w:tcPr>
            <w:tcW w:w="173" w:type="pct"/>
          </w:tcPr>
          <w:p w14:paraId="4F9B85BD"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1C6689C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5</w:t>
            </w:r>
          </w:p>
        </w:tc>
        <w:tc>
          <w:tcPr>
            <w:tcW w:w="1180" w:type="pct"/>
          </w:tcPr>
          <w:p w14:paraId="24C0D3F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r w:rsidR="00300820" w:rsidRPr="00167538" w14:paraId="473B459B" w14:textId="77777777" w:rsidTr="00300820">
        <w:tc>
          <w:tcPr>
            <w:tcW w:w="1215" w:type="pct"/>
          </w:tcPr>
          <w:p w14:paraId="039D105C" w14:textId="77777777" w:rsidR="00300820" w:rsidRPr="00167538" w:rsidRDefault="00300820" w:rsidP="00300820">
            <w:pPr>
              <w:bidi/>
              <w:spacing w:after="0" w:line="240" w:lineRule="auto"/>
              <w:jc w:val="right"/>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كان جيداً للغاية</w:t>
            </w:r>
          </w:p>
        </w:tc>
        <w:tc>
          <w:tcPr>
            <w:tcW w:w="290" w:type="pct"/>
          </w:tcPr>
          <w:p w14:paraId="3B893CB7"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1AEB012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44986314"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251DC04C"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0166E8C6"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63FC9A24"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6CB24958"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0EB49A5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41921908"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1CD7137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021166C4"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180" w:type="pct"/>
          </w:tcPr>
          <w:p w14:paraId="70A00DB8" w14:textId="77CB3AA1" w:rsidR="00300820" w:rsidRPr="00167538" w:rsidRDefault="00187131" w:rsidP="00300820">
            <w:pPr>
              <w:bidi/>
              <w:spacing w:after="0" w:line="240" w:lineRule="auto"/>
              <w:rPr>
                <w:rFonts w:asciiTheme="majorBidi" w:eastAsia="Times New Roman" w:hAnsiTheme="majorBidi" w:cstheme="majorBidi"/>
                <w:b/>
                <w:i w:val="0"/>
                <w:iCs w:val="0"/>
                <w:color w:val="000000"/>
                <w:kern w:val="28"/>
                <w:lang w:val="en-GB" w:eastAsia="en-GB"/>
              </w:rPr>
            </w:pPr>
            <w:r>
              <w:rPr>
                <w:noProof/>
              </w:rPr>
              <w:pict w14:anchorId="796C9878">
                <v:shape id="Right Bracket 9" o:spid="_x0000_s2058" type="#_x0000_t86" style="position:absolute;left:0;text-align:left;margin-left:37.9pt;margin-top:7.05pt;width:8.95pt;height:18pt;rotation:90;z-index:25165312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" filled="t" strokeweight=".6pt"/>
              </w:pict>
            </w:r>
            <w:r w:rsidR="00300820" w:rsidRPr="00167538">
              <w:rPr>
                <w:rFonts w:asciiTheme="majorBidi" w:eastAsia="Times New Roman" w:hAnsiTheme="majorBidi" w:cstheme="majorBidi"/>
                <w:b/>
                <w:bCs/>
                <w:i w:val="0"/>
                <w:iCs w:val="0"/>
                <w:color w:val="000000"/>
                <w:kern w:val="28"/>
                <w:rtl/>
                <w:lang w:eastAsia="ar"/>
              </w:rPr>
              <w:t>كان سيئاً للغاية</w:t>
            </w:r>
          </w:p>
        </w:tc>
      </w:tr>
    </w:tbl>
    <w:p w14:paraId="47EA1C28"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6"/>
          <w:szCs w:val="16"/>
          <w:lang w:val="en-GB" w:eastAsia="en-GB"/>
        </w:rPr>
      </w:pPr>
      <w:r w:rsidRPr="00167538">
        <w:rPr>
          <w:rFonts w:asciiTheme="majorBidi" w:eastAsia="Times New Roman" w:hAnsiTheme="majorBidi" w:cstheme="majorBidi"/>
          <w:i w:val="0"/>
          <w:iCs w:val="0"/>
          <w:color w:val="000000"/>
          <w:kern w:val="28"/>
          <w:sz w:val="16"/>
          <w:szCs w:val="16"/>
          <w:rtl/>
          <w:lang w:eastAsia="ar"/>
        </w:rPr>
        <w:tab/>
      </w:r>
      <w:r w:rsidRPr="00167538">
        <w:rPr>
          <w:rFonts w:asciiTheme="majorBidi" w:eastAsia="Times New Roman" w:hAnsiTheme="majorBidi" w:cstheme="majorBidi"/>
          <w:i w:val="0"/>
          <w:iCs w:val="0"/>
          <w:color w:val="000000"/>
          <w:kern w:val="28"/>
          <w:sz w:val="16"/>
          <w:szCs w:val="16"/>
          <w:rtl/>
          <w:lang w:eastAsia="ar"/>
        </w:rPr>
        <w:tab/>
      </w:r>
      <w:r w:rsidRPr="00167538">
        <w:rPr>
          <w:rFonts w:asciiTheme="majorBidi" w:eastAsia="Times New Roman" w:hAnsiTheme="majorBidi" w:cstheme="majorBidi"/>
          <w:i w:val="0"/>
          <w:iCs w:val="0"/>
          <w:color w:val="000000"/>
          <w:kern w:val="28"/>
          <w:sz w:val="16"/>
          <w:szCs w:val="16"/>
          <w:rtl/>
          <w:lang w:eastAsia="ar"/>
        </w:rPr>
        <w:tab/>
      </w:r>
      <w:r w:rsidRPr="00167538">
        <w:rPr>
          <w:rFonts w:asciiTheme="majorBidi" w:eastAsia="Times New Roman" w:hAnsiTheme="majorBidi" w:cstheme="majorBidi"/>
          <w:i w:val="0"/>
          <w:iCs w:val="0"/>
          <w:color w:val="000000"/>
          <w:kern w:val="28"/>
          <w:sz w:val="16"/>
          <w:szCs w:val="16"/>
          <w:rtl/>
          <w:lang w:eastAsia="ar"/>
        </w:rPr>
        <w:tab/>
      </w:r>
    </w:p>
    <w:p w14:paraId="6E7122D4"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6"/>
          <w:szCs w:val="16"/>
          <w:lang w:val="en-GB" w:eastAsia="en-GB"/>
        </w:rPr>
      </w:pPr>
    </w:p>
    <w:p w14:paraId="05520D1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6"/>
          <w:szCs w:val="16"/>
          <w:lang w:val="en-GB" w:eastAsia="en-GB"/>
        </w:rPr>
      </w:pPr>
    </w:p>
    <w:tbl>
      <w:tblPr>
        <w:tblpPr w:leftFromText="180" w:rightFromText="180" w:vertAnchor="text" w:horzAnchor="margin" w:tblpXSpec="right" w:tblpY="28"/>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343"/>
      </w:tblGrid>
      <w:tr w:rsidR="00300820" w:rsidRPr="00167538" w14:paraId="44763084" w14:textId="77777777" w:rsidTr="00300820">
        <w:trPr>
          <w:trHeight w:val="413"/>
        </w:trPr>
        <w:tc>
          <w:tcPr>
            <w:tcW w:w="1242" w:type="dxa"/>
            <w:vAlign w:val="center"/>
          </w:tcPr>
          <w:p w14:paraId="37CCD863" w14:textId="77777777" w:rsidR="00300820" w:rsidRPr="00167538" w:rsidRDefault="00300820" w:rsidP="00300820">
            <w:pPr>
              <w:tabs>
                <w:tab w:val="left" w:pos="426"/>
              </w:tabs>
              <w:bidi/>
              <w:spacing w:after="0" w:line="240" w:lineRule="auto"/>
              <w:ind w:right="17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هوية العميلة</w:t>
            </w:r>
          </w:p>
        </w:tc>
        <w:tc>
          <w:tcPr>
            <w:tcW w:w="1343" w:type="dxa"/>
          </w:tcPr>
          <w:p w14:paraId="48962E2C" w14:textId="77777777" w:rsidR="00300820" w:rsidRPr="00167538" w:rsidRDefault="00300820" w:rsidP="00300820">
            <w:pPr>
              <w:bidi/>
              <w:spacing w:after="0" w:line="240" w:lineRule="auto"/>
              <w:ind w:right="178"/>
              <w:rPr>
                <w:rFonts w:asciiTheme="majorBidi" w:eastAsia="Times New Roman" w:hAnsiTheme="majorBidi" w:cstheme="majorBidi"/>
                <w:i w:val="0"/>
                <w:iCs w:val="0"/>
                <w:color w:val="000000"/>
                <w:kern w:val="28"/>
                <w:sz w:val="16"/>
                <w:szCs w:val="16"/>
                <w:lang w:val="en-GB" w:eastAsia="en-GB"/>
              </w:rPr>
            </w:pPr>
          </w:p>
        </w:tc>
      </w:tr>
    </w:tbl>
    <w:p w14:paraId="05300C54" w14:textId="77777777" w:rsidR="00300820" w:rsidRPr="00167538" w:rsidRDefault="00300820" w:rsidP="00300820">
      <w:pPr>
        <w:bidi/>
        <w:spacing w:after="0" w:line="240" w:lineRule="auto"/>
        <w:ind w:right="178"/>
        <w:rPr>
          <w:rFonts w:asciiTheme="majorBidi" w:eastAsia="Times New Roman" w:hAnsiTheme="majorBidi" w:cstheme="majorBidi"/>
          <w:i w:val="0"/>
          <w:iCs w:val="0"/>
          <w:color w:val="000000"/>
          <w:kern w:val="28"/>
          <w:sz w:val="16"/>
          <w:szCs w:val="16"/>
          <w:lang w:val="en-GB" w:eastAsia="en-GB"/>
        </w:rPr>
      </w:pPr>
    </w:p>
    <w:p w14:paraId="1F5593DC" w14:textId="77777777" w:rsidR="00300820" w:rsidRPr="00167538" w:rsidRDefault="00300820" w:rsidP="00300820">
      <w:pPr>
        <w:bidi/>
        <w:spacing w:after="0" w:line="240" w:lineRule="auto"/>
        <w:ind w:right="116"/>
        <w:jc w:val="right"/>
        <w:rPr>
          <w:rFonts w:asciiTheme="majorBidi" w:eastAsia="Times New Roman" w:hAnsiTheme="majorBidi" w:cstheme="majorBidi"/>
          <w:i w:val="0"/>
          <w:iCs w:val="0"/>
          <w:color w:val="000000"/>
          <w:kern w:val="28"/>
          <w:sz w:val="16"/>
          <w:szCs w:val="16"/>
          <w:lang w:val="en-GB" w:eastAsia="en-GB"/>
        </w:rPr>
      </w:pPr>
    </w:p>
    <w:p w14:paraId="3116323E" w14:textId="77777777" w:rsidR="00300820" w:rsidRPr="00167538" w:rsidRDefault="00300820" w:rsidP="00300820">
      <w:pPr>
        <w:bidi/>
        <w:spacing w:after="0" w:line="240" w:lineRule="auto"/>
        <w:ind w:right="116"/>
        <w:rPr>
          <w:rFonts w:asciiTheme="majorBidi" w:eastAsia="Times New Roman" w:hAnsiTheme="majorBidi" w:cstheme="majorBidi"/>
          <w:i w:val="0"/>
          <w:iCs w:val="0"/>
          <w:color w:val="000000"/>
          <w:kern w:val="28"/>
          <w:sz w:val="15"/>
          <w:szCs w:val="15"/>
          <w:lang w:val="en-GB" w:eastAsia="en-GB"/>
        </w:rPr>
      </w:pPr>
    </w:p>
    <w:p w14:paraId="3B924DC3" w14:textId="77777777" w:rsidR="00300820" w:rsidRPr="00167538" w:rsidRDefault="00300820" w:rsidP="00300820">
      <w:pPr>
        <w:bidi/>
        <w:spacing w:after="0" w:line="240" w:lineRule="auto"/>
        <w:ind w:right="116"/>
        <w:jc w:val="right"/>
        <w:rPr>
          <w:rFonts w:asciiTheme="majorBidi" w:eastAsia="Times New Roman" w:hAnsiTheme="majorBidi" w:cstheme="majorBidi"/>
          <w:i w:val="0"/>
          <w:iCs w:val="0"/>
          <w:color w:val="000000"/>
          <w:kern w:val="28"/>
          <w:sz w:val="15"/>
          <w:szCs w:val="15"/>
          <w:lang w:val="en-GB" w:eastAsia="en-GB"/>
        </w:rPr>
      </w:pPr>
    </w:p>
    <w:p w14:paraId="76BE187D" w14:textId="77777777" w:rsidR="00300820" w:rsidRPr="00167538" w:rsidRDefault="00300820" w:rsidP="00A05666">
      <w:pPr>
        <w:bidi/>
        <w:spacing w:after="0" w:line="240" w:lineRule="auto"/>
        <w:ind w:right="116"/>
        <w:rPr>
          <w:rFonts w:asciiTheme="majorBidi" w:eastAsia="Times New Roman" w:hAnsiTheme="majorBidi" w:cstheme="majorBidi"/>
          <w:i w:val="0"/>
          <w:iCs w:val="0"/>
          <w:sz w:val="15"/>
          <w:szCs w:val="15"/>
          <w:lang w:val="en-GB" w:eastAsia="en-GB"/>
        </w:rPr>
      </w:pPr>
      <w:r w:rsidRPr="00167538">
        <w:rPr>
          <w:rFonts w:asciiTheme="majorBidi" w:eastAsia="Times New Roman" w:hAnsiTheme="majorBidi" w:cstheme="majorBidi"/>
          <w:i w:val="0"/>
          <w:iCs w:val="0"/>
          <w:color w:val="000000"/>
          <w:kern w:val="28"/>
          <w:sz w:val="15"/>
          <w:szCs w:val="15"/>
          <w:rtl/>
          <w:lang w:eastAsia="ar"/>
        </w:rPr>
        <w:t xml:space="preserve">هذا الاستبيان مقتبس من استبيان أسئلة توصيف النتائج النفسية - </w:t>
      </w:r>
      <w:r w:rsidRPr="00167538">
        <w:rPr>
          <w:rFonts w:asciiTheme="majorBidi" w:eastAsia="Times New Roman" w:hAnsiTheme="majorBidi" w:cstheme="majorBidi"/>
          <w:i w:val="0"/>
          <w:iCs w:val="0"/>
          <w:color w:val="000000"/>
          <w:kern w:val="28"/>
          <w:sz w:val="15"/>
          <w:szCs w:val="15"/>
          <w:lang w:val="en-GB" w:eastAsia="ar" w:bidi="en-GB"/>
        </w:rPr>
        <w:t>PSYCHLOPS</w:t>
      </w:r>
      <w:r w:rsidRPr="00167538">
        <w:rPr>
          <w:rFonts w:asciiTheme="majorBidi" w:eastAsia="Times New Roman" w:hAnsiTheme="majorBidi" w:cstheme="majorBidi"/>
          <w:i w:val="0"/>
          <w:iCs w:val="0"/>
          <w:color w:val="000000"/>
          <w:kern w:val="28"/>
          <w:sz w:val="15"/>
          <w:szCs w:val="15"/>
          <w:rtl/>
          <w:lang w:eastAsia="ar"/>
        </w:rPr>
        <w:t>، ما قبل العلاج، الطبعة الخامسة.</w:t>
      </w:r>
    </w:p>
    <w:p w14:paraId="75BE6DC4" w14:textId="77777777" w:rsidR="00300820" w:rsidRPr="00167538" w:rsidRDefault="00300820" w:rsidP="00A05666">
      <w:pPr>
        <w:bidi/>
        <w:spacing w:after="0" w:line="240" w:lineRule="auto"/>
        <w:ind w:right="116"/>
        <w:rPr>
          <w:rFonts w:asciiTheme="majorBidi" w:eastAsia="Times New Roman" w:hAnsiTheme="majorBidi" w:cstheme="majorBidi"/>
          <w:i w:val="0"/>
          <w:iCs w:val="0"/>
          <w:color w:val="000000"/>
          <w:kern w:val="28"/>
          <w:sz w:val="15"/>
          <w:szCs w:val="15"/>
          <w:lang w:val="en-GB" w:eastAsia="en-GB"/>
        </w:rPr>
      </w:pPr>
      <w:r w:rsidRPr="00167538">
        <w:rPr>
          <w:rFonts w:asciiTheme="majorBidi" w:eastAsia="Times New Roman" w:hAnsiTheme="majorBidi" w:cstheme="majorBidi"/>
          <w:i w:val="0"/>
          <w:iCs w:val="0"/>
          <w:color w:val="000000"/>
          <w:kern w:val="28"/>
          <w:sz w:val="15"/>
          <w:szCs w:val="15"/>
          <w:rtl/>
          <w:lang w:eastAsia="ar"/>
        </w:rPr>
        <w:t xml:space="preserve">انظري </w:t>
      </w:r>
      <w:hyperlink r:id="rId66" w:history="1">
        <w:r w:rsidRPr="00167538">
          <w:rPr>
            <w:rFonts w:asciiTheme="majorBidi" w:eastAsia="Times New Roman" w:hAnsiTheme="majorBidi" w:cstheme="majorBidi"/>
            <w:i w:val="0"/>
            <w:iCs w:val="0"/>
            <w:color w:val="0000FF"/>
            <w:kern w:val="28"/>
            <w:sz w:val="15"/>
            <w:szCs w:val="15"/>
            <w:u w:val="single"/>
            <w:lang w:val="en-GB" w:eastAsia="ar" w:bidi="en-GB"/>
          </w:rPr>
          <w:t>www.psychlops.org</w:t>
        </w:r>
      </w:hyperlink>
      <w:r w:rsidRPr="00167538">
        <w:rPr>
          <w:rFonts w:asciiTheme="majorBidi" w:eastAsia="Times New Roman" w:hAnsiTheme="majorBidi" w:cstheme="majorBidi"/>
          <w:i w:val="0"/>
          <w:iCs w:val="0"/>
          <w:color w:val="000000"/>
          <w:kern w:val="28"/>
          <w:sz w:val="15"/>
          <w:szCs w:val="15"/>
          <w:rtl/>
          <w:lang w:eastAsia="ar"/>
        </w:rPr>
        <w:t xml:space="preserve"> جميع الحقوق محفوظة © 2017، كلية صحة السكان والعلوم البيئية، جامعة </w:t>
      </w:r>
      <w:proofErr w:type="spellStart"/>
      <w:r w:rsidRPr="00167538">
        <w:rPr>
          <w:rFonts w:asciiTheme="majorBidi" w:eastAsia="Times New Roman" w:hAnsiTheme="majorBidi" w:cstheme="majorBidi"/>
          <w:i w:val="0"/>
          <w:iCs w:val="0"/>
          <w:color w:val="000000"/>
          <w:kern w:val="28"/>
          <w:sz w:val="15"/>
          <w:szCs w:val="15"/>
          <w:rtl/>
          <w:lang w:eastAsia="ar"/>
        </w:rPr>
        <w:t>كينجز</w:t>
      </w:r>
      <w:proofErr w:type="spellEnd"/>
      <w:r w:rsidRPr="00167538">
        <w:rPr>
          <w:rFonts w:asciiTheme="majorBidi" w:eastAsia="Times New Roman" w:hAnsiTheme="majorBidi" w:cstheme="majorBidi"/>
          <w:i w:val="0"/>
          <w:iCs w:val="0"/>
          <w:color w:val="000000"/>
          <w:kern w:val="28"/>
          <w:sz w:val="15"/>
          <w:szCs w:val="15"/>
          <w:rtl/>
          <w:lang w:eastAsia="ar"/>
        </w:rPr>
        <w:t xml:space="preserve"> كوليدج.</w:t>
      </w:r>
    </w:p>
    <w:p w14:paraId="2585E9DF" w14:textId="77777777" w:rsidR="00300820" w:rsidRPr="00167538" w:rsidRDefault="00300820" w:rsidP="00300820">
      <w:pPr>
        <w:bidi/>
        <w:spacing w:after="0" w:line="240" w:lineRule="auto"/>
        <w:ind w:right="178"/>
        <w:jc w:val="right"/>
        <w:rPr>
          <w:rFonts w:asciiTheme="majorBidi" w:eastAsia="Times New Roman" w:hAnsiTheme="majorBidi" w:cstheme="majorBidi"/>
          <w:i w:val="0"/>
          <w:iCs w:val="0"/>
          <w:color w:val="000000"/>
          <w:kern w:val="28"/>
          <w:sz w:val="16"/>
          <w:szCs w:val="16"/>
          <w:lang w:val="en-GB" w:eastAsia="en-GB"/>
        </w:rPr>
      </w:pPr>
    </w:p>
    <w:p w14:paraId="1D69D89F" w14:textId="77777777" w:rsidR="00300820" w:rsidRPr="00167538" w:rsidRDefault="00300820" w:rsidP="00300820">
      <w:pPr>
        <w:bidi/>
        <w:spacing w:after="0" w:line="240" w:lineRule="auto"/>
        <w:ind w:right="178"/>
        <w:rPr>
          <w:rFonts w:asciiTheme="majorBidi" w:eastAsia="Times New Roman" w:hAnsiTheme="majorBidi" w:cstheme="majorBidi"/>
          <w:i w:val="0"/>
          <w:iCs w:val="0"/>
          <w:color w:val="000000"/>
          <w:kern w:val="28"/>
          <w:sz w:val="12"/>
          <w:szCs w:val="12"/>
          <w:lang w:val="en-GB" w:eastAsia="en-GB"/>
        </w:rPr>
      </w:pPr>
    </w:p>
    <w:p w14:paraId="00A7FF9E" w14:textId="77777777" w:rsidR="00300820" w:rsidRPr="00167538" w:rsidRDefault="00300820" w:rsidP="00300820">
      <w:pPr>
        <w:shd w:val="clear" w:color="auto" w:fill="99FF66"/>
        <w:bidi/>
        <w:spacing w:after="0" w:line="240" w:lineRule="auto"/>
        <w:ind w:firstLine="284"/>
        <w:jc w:val="center"/>
        <w:rPr>
          <w:rFonts w:asciiTheme="majorBidi" w:eastAsia="Times New Roman" w:hAnsiTheme="majorBidi" w:cstheme="majorBidi"/>
          <w:b/>
          <w:i w:val="0"/>
          <w:iCs w:val="0"/>
          <w:color w:val="000000"/>
          <w:kern w:val="28"/>
          <w:sz w:val="16"/>
          <w:szCs w:val="16"/>
          <w:lang w:val="en-GB" w:eastAsia="en-GB"/>
        </w:rPr>
      </w:pPr>
    </w:p>
    <w:p w14:paraId="280F0E3A" w14:textId="31A0CB5E" w:rsidR="00300820" w:rsidRPr="00D02C4A" w:rsidRDefault="00300820" w:rsidP="00D02C4A">
      <w:pPr>
        <w:shd w:val="clear" w:color="auto" w:fill="99FF66"/>
        <w:bidi/>
        <w:jc w:val="center"/>
        <w:rPr>
          <w:rFonts w:asciiTheme="majorBidi" w:hAnsiTheme="majorBidi" w:cstheme="majorBidi"/>
          <w:b/>
          <w:bCs/>
          <w:i w:val="0"/>
          <w:iCs w:val="0"/>
          <w:sz w:val="36"/>
          <w:szCs w:val="36"/>
        </w:rPr>
      </w:pPr>
      <w:bookmarkStart w:id="62" w:name="_Toc138074361"/>
      <w:bookmarkStart w:id="63" w:name="_Toc138074684"/>
      <w:r w:rsidRPr="00D02C4A">
        <w:rPr>
          <w:rFonts w:asciiTheme="majorBidi" w:hAnsiTheme="majorBidi" w:cstheme="majorBidi"/>
          <w:b/>
          <w:bCs/>
          <w:i w:val="0"/>
          <w:iCs w:val="0"/>
          <w:sz w:val="36"/>
          <w:szCs w:val="36"/>
          <w:rtl/>
        </w:rPr>
        <w:t>نموذج لتقييم أخصائية الحالات – ما قبل إدارة الحالة</w:t>
      </w:r>
      <w:bookmarkEnd w:id="62"/>
      <w:bookmarkEnd w:id="63"/>
    </w:p>
    <w:p w14:paraId="64A17C44"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p w14:paraId="22293B8F" w14:textId="77777777" w:rsidR="00300820" w:rsidRPr="00D02C4A" w:rsidRDefault="00300820" w:rsidP="00D02C4A">
      <w:pPr>
        <w:bidi/>
        <w:spacing w:after="0"/>
        <w:ind w:left="821"/>
        <w:rPr>
          <w:rFonts w:asciiTheme="majorBidi" w:hAnsiTheme="majorBidi" w:cstheme="majorBidi"/>
          <w:b/>
          <w:bCs/>
          <w:i w:val="0"/>
          <w:iCs w:val="0"/>
          <w:sz w:val="24"/>
          <w:szCs w:val="24"/>
        </w:rPr>
      </w:pPr>
      <w:bookmarkStart w:id="64" w:name="_Toc138074362"/>
      <w:bookmarkStart w:id="65" w:name="_Toc138074685"/>
      <w:r w:rsidRPr="00D02C4A">
        <w:rPr>
          <w:rFonts w:asciiTheme="majorBidi" w:hAnsiTheme="majorBidi" w:cstheme="majorBidi"/>
          <w:b/>
          <w:bCs/>
          <w:i w:val="0"/>
          <w:iCs w:val="0"/>
          <w:sz w:val="24"/>
          <w:szCs w:val="24"/>
          <w:rtl/>
        </w:rPr>
        <w:t>تملأه أخصائية الحالات وتُرفَقه بالاستبيان بعد ملء بياناته.</w:t>
      </w:r>
      <w:bookmarkEnd w:id="64"/>
      <w:bookmarkEnd w:id="65"/>
    </w:p>
    <w:p w14:paraId="22DEA448" w14:textId="77777777" w:rsidR="00300820" w:rsidRPr="00167538" w:rsidRDefault="00300820" w:rsidP="00300820">
      <w:pPr>
        <w:bidi/>
        <w:spacing w:after="0" w:line="240" w:lineRule="auto"/>
        <w:ind w:firstLine="720"/>
        <w:outlineLvl w:val="0"/>
        <w:rPr>
          <w:rFonts w:asciiTheme="majorBidi" w:eastAsia="Times New Roman" w:hAnsiTheme="majorBidi" w:cstheme="majorBidi"/>
          <w:b/>
          <w:i w:val="0"/>
          <w:iCs w:val="0"/>
          <w:color w:val="000000"/>
          <w:kern w:val="28"/>
          <w:sz w:val="24"/>
          <w:szCs w:val="24"/>
          <w:lang w:val="en-GB" w:eastAsia="en-GB"/>
        </w:rPr>
      </w:pPr>
    </w:p>
    <w:tbl>
      <w:tblPr>
        <w:bidiVisual/>
        <w:tblW w:w="0" w:type="auto"/>
        <w:tblLook w:val="01E0" w:firstRow="1" w:lastRow="1" w:firstColumn="1" w:lastColumn="1" w:noHBand="0" w:noVBand="0"/>
      </w:tblPr>
      <w:tblGrid>
        <w:gridCol w:w="730"/>
        <w:gridCol w:w="1370"/>
        <w:gridCol w:w="754"/>
        <w:gridCol w:w="1076"/>
        <w:gridCol w:w="731"/>
        <w:gridCol w:w="1023"/>
        <w:gridCol w:w="1079"/>
        <w:gridCol w:w="834"/>
        <w:gridCol w:w="410"/>
        <w:gridCol w:w="946"/>
        <w:gridCol w:w="789"/>
        <w:gridCol w:w="109"/>
        <w:gridCol w:w="825"/>
      </w:tblGrid>
      <w:tr w:rsidR="00300820" w:rsidRPr="00167538" w14:paraId="5AA3F3AB" w14:textId="77777777" w:rsidTr="00300820">
        <w:tc>
          <w:tcPr>
            <w:tcW w:w="772" w:type="dxa"/>
            <w:tcBorders>
              <w:right w:val="single" w:sz="4" w:space="0" w:color="auto"/>
            </w:tcBorders>
          </w:tcPr>
          <w:p w14:paraId="525134FF"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2243" w:type="dxa"/>
            <w:gridSpan w:val="2"/>
            <w:tcBorders>
              <w:top w:val="single" w:sz="4" w:space="0" w:color="auto"/>
              <w:left w:val="single" w:sz="4" w:space="0" w:color="auto"/>
              <w:bottom w:val="single" w:sz="4" w:space="0" w:color="auto"/>
              <w:right w:val="single" w:sz="4" w:space="0" w:color="auto"/>
            </w:tcBorders>
            <w:vAlign w:val="center"/>
          </w:tcPr>
          <w:p w14:paraId="106B087C" w14:textId="77777777" w:rsidR="00300820" w:rsidRPr="00167538" w:rsidRDefault="00300820" w:rsidP="00300820">
            <w:pPr>
              <w:bidi/>
              <w:spacing w:after="0" w:line="240" w:lineRule="auto"/>
              <w:jc w:val="right"/>
              <w:rPr>
                <w:rFonts w:asciiTheme="majorBidi" w:eastAsia="Times New Roman" w:hAnsiTheme="majorBidi" w:cstheme="majorBidi"/>
                <w:b/>
                <w:i w:val="0"/>
                <w:iCs w:val="0"/>
                <w:color w:val="000000"/>
                <w:kern w:val="28"/>
                <w:sz w:val="18"/>
                <w:szCs w:val="18"/>
                <w:lang w:val="en-GB" w:eastAsia="en-GB"/>
              </w:rPr>
            </w:pPr>
            <w:r w:rsidRPr="00167538">
              <w:rPr>
                <w:rFonts w:asciiTheme="majorBidi" w:eastAsia="Times New Roman" w:hAnsiTheme="majorBidi" w:cstheme="majorBidi"/>
                <w:b/>
                <w:bCs/>
                <w:i w:val="0"/>
                <w:iCs w:val="0"/>
                <w:color w:val="000000"/>
                <w:kern w:val="28"/>
                <w:sz w:val="18"/>
                <w:szCs w:val="18"/>
                <w:rtl/>
                <w:lang w:eastAsia="ar"/>
              </w:rPr>
              <w:t>هوية أخصائية الحالات</w:t>
            </w:r>
          </w:p>
        </w:tc>
        <w:tc>
          <w:tcPr>
            <w:tcW w:w="1147" w:type="dxa"/>
            <w:tcBorders>
              <w:top w:val="single" w:sz="4" w:space="0" w:color="auto"/>
              <w:left w:val="single" w:sz="4" w:space="0" w:color="auto"/>
              <w:bottom w:val="single" w:sz="4" w:space="0" w:color="auto"/>
              <w:right w:val="single" w:sz="4" w:space="0" w:color="auto"/>
            </w:tcBorders>
          </w:tcPr>
          <w:p w14:paraId="75313B76"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p w14:paraId="7CC3037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773" w:type="dxa"/>
            <w:tcBorders>
              <w:left w:val="single" w:sz="4" w:space="0" w:color="auto"/>
              <w:right w:val="single" w:sz="4" w:space="0" w:color="auto"/>
            </w:tcBorders>
          </w:tcPr>
          <w:p w14:paraId="6068F81F"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2226" w:type="dxa"/>
            <w:gridSpan w:val="2"/>
            <w:tcBorders>
              <w:top w:val="single" w:sz="4" w:space="0" w:color="auto"/>
              <w:left w:val="single" w:sz="4" w:space="0" w:color="auto"/>
              <w:bottom w:val="single" w:sz="4" w:space="0" w:color="auto"/>
              <w:right w:val="single" w:sz="4" w:space="0" w:color="auto"/>
            </w:tcBorders>
            <w:vAlign w:val="center"/>
          </w:tcPr>
          <w:p w14:paraId="36039BE6" w14:textId="77777777" w:rsidR="00300820" w:rsidRPr="00167538" w:rsidRDefault="00300820" w:rsidP="00300820">
            <w:pPr>
              <w:bidi/>
              <w:spacing w:after="0" w:line="240" w:lineRule="auto"/>
              <w:jc w:val="right"/>
              <w:rPr>
                <w:rFonts w:asciiTheme="majorBidi" w:eastAsia="Times New Roman" w:hAnsiTheme="majorBidi" w:cstheme="majorBidi"/>
                <w:b/>
                <w:i w:val="0"/>
                <w:iCs w:val="0"/>
                <w:color w:val="000000"/>
                <w:kern w:val="28"/>
                <w:sz w:val="18"/>
                <w:szCs w:val="18"/>
                <w:lang w:val="en-GB" w:eastAsia="en-GB"/>
              </w:rPr>
            </w:pPr>
            <w:r w:rsidRPr="00167538">
              <w:rPr>
                <w:rFonts w:asciiTheme="majorBidi" w:eastAsia="Times New Roman" w:hAnsiTheme="majorBidi" w:cstheme="majorBidi"/>
                <w:b/>
                <w:bCs/>
                <w:i w:val="0"/>
                <w:iCs w:val="0"/>
                <w:color w:val="000000"/>
                <w:kern w:val="28"/>
                <w:sz w:val="18"/>
                <w:szCs w:val="18"/>
                <w:rtl/>
                <w:lang w:eastAsia="ar"/>
              </w:rPr>
              <w:t>هوية العميلة</w:t>
            </w:r>
          </w:p>
        </w:tc>
        <w:tc>
          <w:tcPr>
            <w:tcW w:w="885" w:type="dxa"/>
            <w:tcBorders>
              <w:top w:val="single" w:sz="4" w:space="0" w:color="auto"/>
              <w:left w:val="single" w:sz="4" w:space="0" w:color="auto"/>
              <w:bottom w:val="single" w:sz="4" w:space="0" w:color="auto"/>
              <w:right w:val="single" w:sz="4" w:space="0" w:color="auto"/>
            </w:tcBorders>
          </w:tcPr>
          <w:p w14:paraId="438089D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426" w:type="dxa"/>
            <w:tcBorders>
              <w:left w:val="single" w:sz="4" w:space="0" w:color="auto"/>
            </w:tcBorders>
          </w:tcPr>
          <w:p w14:paraId="3534DB4B"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006" w:type="dxa"/>
          </w:tcPr>
          <w:p w14:paraId="47CD8C16"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836" w:type="dxa"/>
          </w:tcPr>
          <w:p w14:paraId="3383F88B"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993" w:type="dxa"/>
            <w:gridSpan w:val="2"/>
          </w:tcPr>
          <w:p w14:paraId="68E2AA16"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r>
      <w:tr w:rsidR="00300820" w:rsidRPr="00167538" w14:paraId="617D8402" w14:textId="77777777" w:rsidTr="00300820">
        <w:tc>
          <w:tcPr>
            <w:tcW w:w="772" w:type="dxa"/>
          </w:tcPr>
          <w:p w14:paraId="5EC7D39E"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450" w:type="dxa"/>
            <w:tcBorders>
              <w:top w:val="single" w:sz="4" w:space="0" w:color="auto"/>
            </w:tcBorders>
          </w:tcPr>
          <w:p w14:paraId="330E2ED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793" w:type="dxa"/>
            <w:tcBorders>
              <w:top w:val="single" w:sz="4" w:space="0" w:color="auto"/>
            </w:tcBorders>
          </w:tcPr>
          <w:p w14:paraId="4227AAC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147" w:type="dxa"/>
            <w:tcBorders>
              <w:top w:val="single" w:sz="4" w:space="0" w:color="auto"/>
            </w:tcBorders>
          </w:tcPr>
          <w:p w14:paraId="06D032E6"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773" w:type="dxa"/>
          </w:tcPr>
          <w:p w14:paraId="7C3D4C6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081" w:type="dxa"/>
          </w:tcPr>
          <w:p w14:paraId="56A95473"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145" w:type="dxa"/>
          </w:tcPr>
          <w:p w14:paraId="3919A6CE"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885" w:type="dxa"/>
            <w:tcBorders>
              <w:top w:val="single" w:sz="4" w:space="0" w:color="auto"/>
            </w:tcBorders>
          </w:tcPr>
          <w:p w14:paraId="2820FD5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426" w:type="dxa"/>
          </w:tcPr>
          <w:p w14:paraId="14A29CB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006" w:type="dxa"/>
          </w:tcPr>
          <w:p w14:paraId="3D61CF6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836" w:type="dxa"/>
          </w:tcPr>
          <w:p w14:paraId="6C5D5BA2"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993" w:type="dxa"/>
            <w:gridSpan w:val="2"/>
          </w:tcPr>
          <w:p w14:paraId="549133D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r>
      <w:tr w:rsidR="00300820" w:rsidRPr="00167538" w14:paraId="257EF84E" w14:textId="77777777" w:rsidTr="00300820">
        <w:tc>
          <w:tcPr>
            <w:tcW w:w="772" w:type="dxa"/>
            <w:tcBorders>
              <w:right w:val="single" w:sz="4" w:space="0" w:color="auto"/>
            </w:tcBorders>
          </w:tcPr>
          <w:p w14:paraId="273E2B93"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5244" w:type="dxa"/>
            <w:gridSpan w:val="5"/>
            <w:tcBorders>
              <w:top w:val="single" w:sz="4" w:space="0" w:color="auto"/>
              <w:left w:val="single" w:sz="4" w:space="0" w:color="auto"/>
              <w:bottom w:val="single" w:sz="4" w:space="0" w:color="auto"/>
              <w:right w:val="single" w:sz="4" w:space="0" w:color="auto"/>
            </w:tcBorders>
            <w:vAlign w:val="center"/>
          </w:tcPr>
          <w:p w14:paraId="171A80FE"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18"/>
                <w:szCs w:val="18"/>
                <w:lang w:val="en-GB" w:eastAsia="en-GB"/>
              </w:rPr>
            </w:pPr>
            <w:r w:rsidRPr="00167538">
              <w:rPr>
                <w:rFonts w:asciiTheme="majorBidi" w:eastAsia="Times New Roman" w:hAnsiTheme="majorBidi" w:cstheme="majorBidi"/>
                <w:b/>
                <w:bCs/>
                <w:i w:val="0"/>
                <w:iCs w:val="0"/>
                <w:rtl/>
                <w:lang w:eastAsia="ar"/>
              </w:rPr>
              <w:t xml:space="preserve">تاريخ استكمال أسئلة توصيف النتائج النفسية </w:t>
            </w:r>
            <w:r w:rsidRPr="00167538">
              <w:rPr>
                <w:rFonts w:asciiTheme="majorBidi" w:eastAsia="Times New Roman" w:hAnsiTheme="majorBidi" w:cstheme="majorBidi"/>
                <w:i w:val="0"/>
                <w:iCs w:val="0"/>
                <w:lang w:val="en-GB" w:eastAsia="ar" w:bidi="en-GB"/>
              </w:rPr>
              <w:t>PSYCHLOPS</w:t>
            </w:r>
            <w:r w:rsidRPr="00167538">
              <w:rPr>
                <w:rFonts w:asciiTheme="majorBidi" w:eastAsia="Times New Roman" w:hAnsiTheme="majorBidi" w:cstheme="majorBidi"/>
                <w:b/>
                <w:bCs/>
                <w:i w:val="0"/>
                <w:iCs w:val="0"/>
                <w:rtl/>
                <w:lang w:eastAsia="ar"/>
              </w:rPr>
              <w:t xml:space="preserve"> ما قبل إدارة الحالة</w:t>
            </w:r>
          </w:p>
        </w:tc>
        <w:tc>
          <w:tcPr>
            <w:tcW w:w="1145" w:type="dxa"/>
            <w:tcBorders>
              <w:top w:val="single" w:sz="4" w:space="0" w:color="auto"/>
              <w:left w:val="single" w:sz="4" w:space="0" w:color="auto"/>
              <w:bottom w:val="single" w:sz="4" w:space="0" w:color="auto"/>
              <w:right w:val="single" w:sz="4" w:space="0" w:color="auto"/>
            </w:tcBorders>
          </w:tcPr>
          <w:p w14:paraId="6ED35AE6"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p w14:paraId="3D532676"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885" w:type="dxa"/>
            <w:tcBorders>
              <w:left w:val="single" w:sz="4" w:space="0" w:color="auto"/>
            </w:tcBorders>
          </w:tcPr>
          <w:p w14:paraId="39F74EEA"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426" w:type="dxa"/>
          </w:tcPr>
          <w:p w14:paraId="5F9B3CE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006" w:type="dxa"/>
          </w:tcPr>
          <w:p w14:paraId="617B3D5B"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954" w:type="dxa"/>
            <w:gridSpan w:val="2"/>
          </w:tcPr>
          <w:p w14:paraId="4FEDC00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875" w:type="dxa"/>
          </w:tcPr>
          <w:p w14:paraId="6EED6D1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r>
      <w:tr w:rsidR="00300820" w:rsidRPr="00167538" w14:paraId="1E7A66EB" w14:textId="77777777" w:rsidTr="00300820">
        <w:tc>
          <w:tcPr>
            <w:tcW w:w="772" w:type="dxa"/>
          </w:tcPr>
          <w:p w14:paraId="13088003"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5244" w:type="dxa"/>
            <w:gridSpan w:val="5"/>
            <w:tcBorders>
              <w:top w:val="single" w:sz="4" w:space="0" w:color="auto"/>
              <w:bottom w:val="single" w:sz="4" w:space="0" w:color="auto"/>
            </w:tcBorders>
            <w:vAlign w:val="center"/>
          </w:tcPr>
          <w:p w14:paraId="4823A4FE" w14:textId="77777777" w:rsidR="00300820" w:rsidRPr="00167538" w:rsidRDefault="00300820" w:rsidP="00300820">
            <w:pPr>
              <w:bidi/>
              <w:spacing w:after="0" w:line="240" w:lineRule="auto"/>
              <w:jc w:val="right"/>
              <w:rPr>
                <w:rFonts w:asciiTheme="majorBidi" w:eastAsia="Times New Roman" w:hAnsiTheme="majorBidi" w:cstheme="majorBidi"/>
                <w:b/>
                <w:bCs/>
                <w:i w:val="0"/>
                <w:iCs w:val="0"/>
                <w:lang w:val="en-GB" w:eastAsia="en-GB"/>
              </w:rPr>
            </w:pPr>
          </w:p>
        </w:tc>
        <w:tc>
          <w:tcPr>
            <w:tcW w:w="1145" w:type="dxa"/>
            <w:tcBorders>
              <w:top w:val="single" w:sz="4" w:space="0" w:color="auto"/>
              <w:bottom w:val="single" w:sz="4" w:space="0" w:color="auto"/>
            </w:tcBorders>
          </w:tcPr>
          <w:p w14:paraId="1A7D7D11"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885" w:type="dxa"/>
          </w:tcPr>
          <w:p w14:paraId="5B33B204"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426" w:type="dxa"/>
          </w:tcPr>
          <w:p w14:paraId="6941302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006" w:type="dxa"/>
          </w:tcPr>
          <w:p w14:paraId="04E1F755"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954" w:type="dxa"/>
            <w:gridSpan w:val="2"/>
          </w:tcPr>
          <w:p w14:paraId="6BDA2835"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875" w:type="dxa"/>
          </w:tcPr>
          <w:p w14:paraId="2B45592A"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r>
      <w:tr w:rsidR="00300820" w:rsidRPr="00167538" w14:paraId="3AD6D29D" w14:textId="77777777" w:rsidTr="00300820">
        <w:trPr>
          <w:trHeight w:val="443"/>
        </w:trPr>
        <w:tc>
          <w:tcPr>
            <w:tcW w:w="772" w:type="dxa"/>
            <w:tcBorders>
              <w:right w:val="single" w:sz="4" w:space="0" w:color="auto"/>
            </w:tcBorders>
          </w:tcPr>
          <w:p w14:paraId="58CB03D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5244" w:type="dxa"/>
            <w:gridSpan w:val="5"/>
            <w:tcBorders>
              <w:top w:val="single" w:sz="4" w:space="0" w:color="auto"/>
              <w:left w:val="single" w:sz="4" w:space="0" w:color="auto"/>
              <w:bottom w:val="single" w:sz="4" w:space="0" w:color="auto"/>
              <w:right w:val="single" w:sz="4" w:space="0" w:color="auto"/>
            </w:tcBorders>
            <w:vAlign w:val="center"/>
          </w:tcPr>
          <w:p w14:paraId="7F5FFB7D"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18"/>
                <w:szCs w:val="18"/>
                <w:lang w:val="en-GB" w:eastAsia="en-GB"/>
              </w:rPr>
            </w:pPr>
            <w:r w:rsidRPr="00167538">
              <w:rPr>
                <w:rFonts w:asciiTheme="majorBidi" w:eastAsia="Times New Roman" w:hAnsiTheme="majorBidi" w:cstheme="majorBidi"/>
                <w:b/>
                <w:bCs/>
                <w:i w:val="0"/>
                <w:iCs w:val="0"/>
                <w:rtl/>
                <w:lang w:eastAsia="ar"/>
              </w:rPr>
              <w:t>تاريخ الجلسة الأولى (ما لم يكن نفس التاريخ المذكور أعلاه)</w:t>
            </w:r>
          </w:p>
        </w:tc>
        <w:tc>
          <w:tcPr>
            <w:tcW w:w="1145" w:type="dxa"/>
            <w:tcBorders>
              <w:top w:val="single" w:sz="4" w:space="0" w:color="auto"/>
              <w:left w:val="single" w:sz="4" w:space="0" w:color="auto"/>
              <w:bottom w:val="single" w:sz="4" w:space="0" w:color="auto"/>
              <w:right w:val="single" w:sz="4" w:space="0" w:color="auto"/>
            </w:tcBorders>
          </w:tcPr>
          <w:p w14:paraId="203FF22F"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p w14:paraId="503AADA5"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885" w:type="dxa"/>
            <w:tcBorders>
              <w:left w:val="single" w:sz="4" w:space="0" w:color="auto"/>
            </w:tcBorders>
          </w:tcPr>
          <w:p w14:paraId="7624721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426" w:type="dxa"/>
          </w:tcPr>
          <w:p w14:paraId="6F3A1D25"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006" w:type="dxa"/>
          </w:tcPr>
          <w:p w14:paraId="237CFC38"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954" w:type="dxa"/>
            <w:gridSpan w:val="2"/>
          </w:tcPr>
          <w:p w14:paraId="0CE4B9DA"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875" w:type="dxa"/>
          </w:tcPr>
          <w:p w14:paraId="3DBA9AF1"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r>
    </w:tbl>
    <w:p w14:paraId="5E5A9A5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p w14:paraId="54DEE1A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p w14:paraId="0582ACEB" w14:textId="77777777" w:rsidR="00300820" w:rsidRPr="00167538" w:rsidRDefault="00300820" w:rsidP="00300820">
      <w:pPr>
        <w:bidi/>
        <w:spacing w:after="0" w:line="240" w:lineRule="auto"/>
        <w:rPr>
          <w:rFonts w:asciiTheme="majorBidi" w:eastAsia="Times New Roman" w:hAnsiTheme="majorBidi" w:cstheme="majorBidi"/>
          <w:b/>
          <w:i w:val="0"/>
          <w:iCs w:val="0"/>
          <w:kern w:val="28"/>
          <w:sz w:val="28"/>
          <w:szCs w:val="28"/>
          <w:lang w:val="en-GB" w:eastAsia="en-GB"/>
        </w:rPr>
      </w:pPr>
    </w:p>
    <w:p w14:paraId="0130552B" w14:textId="77777777" w:rsidR="00300820" w:rsidRPr="00D02C4A" w:rsidRDefault="00300820" w:rsidP="00D02C4A">
      <w:pPr>
        <w:shd w:val="clear" w:color="auto" w:fill="99FF66"/>
        <w:bidi/>
        <w:ind w:firstLine="962"/>
        <w:rPr>
          <w:rFonts w:asciiTheme="majorBidi" w:hAnsiTheme="majorBidi" w:cstheme="majorBidi"/>
          <w:b/>
          <w:bCs/>
          <w:i w:val="0"/>
          <w:iCs w:val="0"/>
          <w:sz w:val="29"/>
          <w:szCs w:val="29"/>
        </w:rPr>
      </w:pPr>
      <w:bookmarkStart w:id="66" w:name="_Toc138074363"/>
      <w:bookmarkStart w:id="67" w:name="_Toc138074686"/>
      <w:r w:rsidRPr="00D02C4A">
        <w:rPr>
          <w:rFonts w:asciiTheme="majorBidi" w:hAnsiTheme="majorBidi" w:cstheme="majorBidi"/>
          <w:b/>
          <w:bCs/>
          <w:i w:val="0"/>
          <w:iCs w:val="0"/>
          <w:sz w:val="29"/>
          <w:szCs w:val="29"/>
          <w:rtl/>
        </w:rPr>
        <w:t xml:space="preserve">تسجيل درجات أسئلة توصيف النتائج النفسية </w:t>
      </w:r>
      <w:r w:rsidRPr="00D02C4A">
        <w:rPr>
          <w:rFonts w:asciiTheme="majorBidi" w:hAnsiTheme="majorBidi" w:cstheme="majorBidi"/>
          <w:b/>
          <w:bCs/>
          <w:i w:val="0"/>
          <w:iCs w:val="0"/>
          <w:sz w:val="29"/>
          <w:szCs w:val="29"/>
        </w:rPr>
        <w:t>PSYCHLOPS</w:t>
      </w:r>
      <w:bookmarkEnd w:id="66"/>
      <w:bookmarkEnd w:id="67"/>
    </w:p>
    <w:p w14:paraId="36400307" w14:textId="77777777" w:rsidR="00300820" w:rsidRPr="00167538" w:rsidRDefault="00300820" w:rsidP="00300820">
      <w:pPr>
        <w:tabs>
          <w:tab w:val="left" w:pos="720"/>
        </w:tabs>
        <w:bidi/>
        <w:spacing w:after="0" w:line="240" w:lineRule="auto"/>
        <w:rPr>
          <w:rFonts w:asciiTheme="majorBidi" w:eastAsia="Times New Roman" w:hAnsiTheme="majorBidi" w:cstheme="majorBidi"/>
          <w:i w:val="0"/>
          <w:iCs w:val="0"/>
          <w:color w:val="000000"/>
          <w:kern w:val="28"/>
          <w:sz w:val="18"/>
          <w:szCs w:val="18"/>
          <w:lang w:val="en-GB" w:eastAsia="en-GB"/>
        </w:rPr>
      </w:pPr>
    </w:p>
    <w:p w14:paraId="50C0E40F" w14:textId="77777777"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 xml:space="preserve">أسئلة توصيف النتائج النفسية </w:t>
      </w:r>
      <w:r w:rsidRPr="00167538">
        <w:rPr>
          <w:rFonts w:asciiTheme="majorBidi" w:eastAsia="Times New Roman" w:hAnsiTheme="majorBidi" w:cstheme="majorBidi"/>
          <w:i w:val="0"/>
          <w:iCs w:val="0"/>
          <w:color w:val="000000"/>
          <w:kern w:val="28"/>
          <w:lang w:val="en-GB" w:eastAsia="ar" w:bidi="en-GB"/>
        </w:rPr>
        <w:t>PSYCHLOPS</w:t>
      </w:r>
      <w:r w:rsidRPr="00167538">
        <w:rPr>
          <w:rFonts w:asciiTheme="majorBidi" w:eastAsia="Times New Roman" w:hAnsiTheme="majorBidi" w:cstheme="majorBidi"/>
          <w:i w:val="0"/>
          <w:iCs w:val="0"/>
          <w:color w:val="000000"/>
          <w:kern w:val="28"/>
          <w:rtl/>
          <w:lang w:eastAsia="ar"/>
        </w:rPr>
        <w:t xml:space="preserve"> مصممة كمقياس لنتائج الصحة النفسية. لذلك، تُقارَن درجة ما قبل إدارة الحالة بالدرجات اللاحقة (أثناء إدارة الحالة وما بعد إدارة الحالة). والفرق بينهما هو ”درجة التغيير“.</w:t>
      </w:r>
    </w:p>
    <w:p w14:paraId="12F9E174" w14:textId="2366BC41"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 xml:space="preserve">تُسجّل جميع إجابات أسئلة توصيف النتائج النفسية </w:t>
      </w:r>
      <w:r w:rsidRPr="00167538">
        <w:rPr>
          <w:rFonts w:asciiTheme="majorBidi" w:eastAsia="Times New Roman" w:hAnsiTheme="majorBidi" w:cstheme="majorBidi"/>
          <w:i w:val="0"/>
          <w:iCs w:val="0"/>
          <w:color w:val="000000"/>
          <w:kern w:val="28"/>
          <w:lang w:val="en-GB" w:eastAsia="ar" w:bidi="en-GB"/>
        </w:rPr>
        <w:t>PSYCHLOPS</w:t>
      </w:r>
      <w:r w:rsidRPr="00167538">
        <w:rPr>
          <w:rFonts w:asciiTheme="majorBidi" w:eastAsia="Times New Roman" w:hAnsiTheme="majorBidi" w:cstheme="majorBidi"/>
          <w:i w:val="0"/>
          <w:iCs w:val="0"/>
          <w:color w:val="000000"/>
          <w:kern w:val="28"/>
          <w:rtl/>
          <w:lang w:eastAsia="ar"/>
        </w:rPr>
        <w:t xml:space="preserve"> على مقياس من ست درجات يتراوح من صفر إلى خمسة. وكلما ارتفعت القيمة، زادت شدة تأثر الشخص.</w:t>
      </w:r>
      <w:r w:rsidR="0016161D">
        <w:rPr>
          <w:rFonts w:asciiTheme="majorBidi" w:eastAsia="Times New Roman" w:hAnsiTheme="majorBidi" w:cstheme="majorBidi"/>
          <w:i w:val="0"/>
          <w:iCs w:val="0"/>
          <w:color w:val="000000"/>
          <w:kern w:val="28"/>
          <w:rtl/>
          <w:lang w:eastAsia="ar"/>
        </w:rPr>
        <w:t xml:space="preserve"> </w:t>
      </w:r>
    </w:p>
    <w:p w14:paraId="174AD5FE" w14:textId="7C43068D" w:rsidR="00300820" w:rsidRPr="00167538" w:rsidRDefault="00187131"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Pr>
          <w:noProof/>
        </w:rPr>
        <w:pict w14:anchorId="210F8B70">
          <v:shape id="Right Bracket 8" o:spid="_x0000_s2057" type="#_x0000_t86" style="position:absolute;left:0;text-align:left;margin-left:356.45pt;margin-top:33.4pt;width:9pt;height:18pt;rotation:90;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" filled="t" strokeweight=".6pt"/>
        </w:pict>
      </w:r>
      <w:r w:rsidR="00300820" w:rsidRPr="00167538">
        <w:rPr>
          <w:rFonts w:asciiTheme="majorBidi" w:eastAsia="Times New Roman" w:hAnsiTheme="majorBidi" w:cstheme="majorBidi"/>
          <w:i w:val="0"/>
          <w:iCs w:val="0"/>
          <w:color w:val="000000"/>
          <w:kern w:val="28"/>
          <w:rtl/>
          <w:lang w:eastAsia="ar"/>
        </w:rPr>
        <w:t xml:space="preserve">لا يُستخدَم كل سؤال من أسئلة توصيف النتائج النفسية </w:t>
      </w:r>
      <w:r w:rsidR="00300820" w:rsidRPr="00167538">
        <w:rPr>
          <w:rFonts w:asciiTheme="majorBidi" w:eastAsia="Times New Roman" w:hAnsiTheme="majorBidi" w:cstheme="majorBidi"/>
          <w:i w:val="0"/>
          <w:iCs w:val="0"/>
          <w:color w:val="000000"/>
          <w:kern w:val="28"/>
          <w:lang w:val="en-GB" w:eastAsia="ar" w:bidi="en-GB"/>
        </w:rPr>
        <w:t>PSYCHLOPS</w:t>
      </w:r>
      <w:r w:rsidR="00300820" w:rsidRPr="00167538">
        <w:rPr>
          <w:rFonts w:asciiTheme="majorBidi" w:eastAsia="Times New Roman" w:hAnsiTheme="majorBidi" w:cstheme="majorBidi"/>
          <w:i w:val="0"/>
          <w:iCs w:val="0"/>
          <w:color w:val="000000"/>
          <w:kern w:val="28"/>
          <w:rtl/>
          <w:lang w:eastAsia="ar"/>
        </w:rPr>
        <w:t xml:space="preserve"> لتسجيل الدرجات. حيث تُسجّل درجات الأسئلة المتعلقة بالمشكلات (السؤالين 1ب و2ب)، والأدائية (السؤال 3ب)، والرفاه (السؤال 4) فحسب. تقدم الأسئلة الأخرى معلومات مفيدة لكنها لا تساهم في درجة التغيير.</w:t>
      </w:r>
    </w:p>
    <w:p w14:paraId="2D002341" w14:textId="73411429"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 xml:space="preserve">الأسئلة المستخدمة لتسجيل الدرجات موضحة بالرمز: </w:t>
      </w:r>
      <w:r w:rsidRPr="00167538">
        <w:rPr>
          <w:rFonts w:asciiTheme="majorBidi" w:eastAsia="Times New Roman" w:hAnsiTheme="majorBidi" w:cstheme="majorBidi"/>
          <w:i w:val="0"/>
          <w:iCs w:val="0"/>
          <w:color w:val="000000"/>
          <w:kern w:val="28"/>
          <w:rtl/>
          <w:lang w:eastAsia="ar"/>
        </w:rPr>
        <w:tab/>
      </w:r>
      <w:r w:rsidR="0016161D">
        <w:rPr>
          <w:rFonts w:asciiTheme="majorBidi" w:eastAsia="Times New Roman" w:hAnsiTheme="majorBidi" w:cstheme="majorBidi"/>
          <w:i w:val="0"/>
          <w:iCs w:val="0"/>
          <w:color w:val="000000"/>
          <w:kern w:val="28"/>
          <w:rtl/>
          <w:lang w:eastAsia="ar"/>
        </w:rPr>
        <w:t xml:space="preserve"> </w:t>
      </w:r>
      <w:r w:rsidRPr="00167538">
        <w:rPr>
          <w:rFonts w:asciiTheme="majorBidi" w:eastAsia="Times New Roman" w:hAnsiTheme="majorBidi" w:cstheme="majorBidi"/>
          <w:i w:val="0"/>
          <w:iCs w:val="0"/>
          <w:color w:val="000000"/>
          <w:kern w:val="28"/>
          <w:rtl/>
          <w:lang w:eastAsia="ar"/>
        </w:rPr>
        <w:t>يظهر هذا الرمز بعد مربعات تسجيل الدرجات. قد تجد أخصائية الحالات أنه من المفيد وضع الدرجة داخل هذا الرمز.</w:t>
      </w:r>
    </w:p>
    <w:p w14:paraId="79552E01" w14:textId="77777777"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 xml:space="preserve">لهذا، تتكون أسئلة توصيف النتائج النفسية </w:t>
      </w:r>
      <w:r w:rsidRPr="00167538">
        <w:rPr>
          <w:rFonts w:asciiTheme="majorBidi" w:eastAsia="Times New Roman" w:hAnsiTheme="majorBidi" w:cstheme="majorBidi"/>
          <w:i w:val="0"/>
          <w:iCs w:val="0"/>
          <w:color w:val="000000"/>
          <w:kern w:val="28"/>
          <w:lang w:val="en-GB" w:eastAsia="ar" w:bidi="en-GB"/>
        </w:rPr>
        <w:t>PSYCHLOPS</w:t>
      </w:r>
      <w:r w:rsidRPr="00167538">
        <w:rPr>
          <w:rFonts w:asciiTheme="majorBidi" w:eastAsia="Times New Roman" w:hAnsiTheme="majorBidi" w:cstheme="majorBidi"/>
          <w:i w:val="0"/>
          <w:iCs w:val="0"/>
          <w:color w:val="000000"/>
          <w:kern w:val="28"/>
          <w:rtl/>
          <w:lang w:eastAsia="ar"/>
        </w:rPr>
        <w:t xml:space="preserve"> من ثلاثة نطاقات (المشكلات، والأدائية، والرفاه) وأربعة أسئلة تُسجّل درجاتها.</w:t>
      </w:r>
    </w:p>
    <w:p w14:paraId="53D2E1CF" w14:textId="77777777"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 xml:space="preserve">الحد الأقصى لدرجة أسئلة توصيف النتائج النفسية </w:t>
      </w:r>
      <w:r w:rsidRPr="00167538">
        <w:rPr>
          <w:rFonts w:asciiTheme="majorBidi" w:eastAsia="Times New Roman" w:hAnsiTheme="majorBidi" w:cstheme="majorBidi"/>
          <w:i w:val="0"/>
          <w:iCs w:val="0"/>
          <w:color w:val="000000"/>
          <w:kern w:val="28"/>
          <w:lang w:val="en-GB" w:eastAsia="ar" w:bidi="en-GB"/>
        </w:rPr>
        <w:t>PSYCHLOPS</w:t>
      </w:r>
      <w:r w:rsidRPr="00167538">
        <w:rPr>
          <w:rFonts w:asciiTheme="majorBidi" w:eastAsia="Times New Roman" w:hAnsiTheme="majorBidi" w:cstheme="majorBidi"/>
          <w:i w:val="0"/>
          <w:iCs w:val="0"/>
          <w:color w:val="000000"/>
          <w:kern w:val="28"/>
          <w:rtl/>
          <w:lang w:eastAsia="ar"/>
        </w:rPr>
        <w:t xml:space="preserve"> هو 20 درجة. </w:t>
      </w:r>
    </w:p>
    <w:p w14:paraId="5C2DAF5E" w14:textId="77777777"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 xml:space="preserve">الحد الأقصى لدرجة كل سؤال هو 5 درجات. </w:t>
      </w:r>
    </w:p>
    <w:p w14:paraId="5FAD9BF0" w14:textId="77777777"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 xml:space="preserve">إذا اُستكمل السؤال 1 (المشكلة 1) والسؤال 2 (المشكلة 2)، فإن الدرجة النهائية تكون: السؤال 1ب + السؤال 2ب + السؤال 3ب + السؤال 4. </w:t>
      </w:r>
    </w:p>
    <w:p w14:paraId="22442A85" w14:textId="77777777"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إذا حُذف السؤال 1 (المشكلة 1) والسؤال 2 (المشكلة 2)، فإن الدرجة النهائية تكون: (السؤال 1 × 2) + السؤال 4. بعبارة أخرى، تُضاعف نتيجة السؤال 1ب (المشكلة 1). يضمن هذا أن يبقى الحد الأقصى لدرجة أسئلة توصيف النتائج النفسية 20 درجة.</w:t>
      </w:r>
    </w:p>
    <w:p w14:paraId="2C1FEC1C" w14:textId="77777777" w:rsidR="00FD309F" w:rsidRPr="00167538" w:rsidRDefault="00FD309F"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تقدم الأسئلة الأخرى معلومات نوعية مفيدة لكنها لا تساهم في الدرجة.</w:t>
      </w:r>
    </w:p>
    <w:p w14:paraId="5FB1C61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p w14:paraId="42083020" w14:textId="77777777" w:rsidR="00300820" w:rsidRPr="00167538" w:rsidRDefault="00300820" w:rsidP="00300820">
      <w:pPr>
        <w:bidi/>
        <w:spacing w:after="0" w:line="240" w:lineRule="auto"/>
        <w:ind w:firstLine="720"/>
        <w:rPr>
          <w:rFonts w:asciiTheme="majorBidi" w:eastAsia="Times New Roman" w:hAnsiTheme="majorBidi" w:cstheme="majorBidi"/>
          <w:b/>
          <w:i w:val="0"/>
          <w:iCs w:val="0"/>
          <w:color w:val="000000"/>
          <w:kern w:val="28"/>
          <w:sz w:val="24"/>
          <w:szCs w:val="24"/>
          <w:lang w:val="en-GB" w:eastAsia="en-GB"/>
        </w:rPr>
      </w:pPr>
    </w:p>
    <w:p w14:paraId="4F2B0D12" w14:textId="29947B62" w:rsidR="00300820" w:rsidRPr="00D02C4A" w:rsidRDefault="00300820" w:rsidP="00D02C4A">
      <w:pPr>
        <w:bidi/>
        <w:ind w:left="821"/>
        <w:rPr>
          <w:rFonts w:asciiTheme="majorBidi" w:hAnsiTheme="majorBidi" w:cstheme="majorBidi"/>
          <w:b/>
          <w:bCs/>
          <w:i w:val="0"/>
          <w:iCs w:val="0"/>
          <w:sz w:val="24"/>
          <w:szCs w:val="24"/>
        </w:rPr>
      </w:pPr>
      <w:bookmarkStart w:id="68" w:name="_Toc138074364"/>
      <w:bookmarkStart w:id="69" w:name="_Toc138074687"/>
      <w:r w:rsidRPr="00D02C4A">
        <w:rPr>
          <w:rFonts w:asciiTheme="majorBidi" w:hAnsiTheme="majorBidi" w:cstheme="majorBidi"/>
          <w:b/>
          <w:bCs/>
          <w:i w:val="0"/>
          <w:iCs w:val="0"/>
          <w:sz w:val="24"/>
          <w:szCs w:val="24"/>
          <w:rtl/>
        </w:rPr>
        <w:t xml:space="preserve">مجموع درجات أسئلة توصيف النتائج النفسية </w:t>
      </w:r>
      <w:r w:rsidRPr="00D02C4A">
        <w:rPr>
          <w:rFonts w:asciiTheme="majorBidi" w:hAnsiTheme="majorBidi" w:cstheme="majorBidi"/>
          <w:b/>
          <w:bCs/>
          <w:i w:val="0"/>
          <w:iCs w:val="0"/>
          <w:sz w:val="24"/>
          <w:szCs w:val="24"/>
        </w:rPr>
        <w:t>PSYCHLOPS</w:t>
      </w:r>
      <w:r w:rsidRPr="00D02C4A">
        <w:rPr>
          <w:rFonts w:asciiTheme="majorBidi" w:hAnsiTheme="majorBidi" w:cstheme="majorBidi"/>
          <w:b/>
          <w:bCs/>
          <w:i w:val="0"/>
          <w:iCs w:val="0"/>
          <w:sz w:val="24"/>
          <w:szCs w:val="24"/>
          <w:rtl/>
        </w:rPr>
        <w:t xml:space="preserve"> ما قبل إدارة الحالة:</w:t>
      </w:r>
      <w:bookmarkEnd w:id="68"/>
      <w:bookmarkEnd w:id="69"/>
      <w:r w:rsidRPr="00D02C4A">
        <w:rPr>
          <w:rFonts w:asciiTheme="majorBidi" w:hAnsiTheme="majorBidi" w:cstheme="majorBidi"/>
          <w:b/>
          <w:bCs/>
          <w:i w:val="0"/>
          <w:iCs w:val="0"/>
          <w:sz w:val="24"/>
          <w:szCs w:val="24"/>
          <w:rtl/>
        </w:rPr>
        <w:t xml:space="preserve"> </w:t>
      </w:r>
      <w:r w:rsidR="00A05666" w:rsidRPr="00D02C4A">
        <w:rPr>
          <w:rFonts w:asciiTheme="majorBidi" w:hAnsiTheme="majorBidi" w:cstheme="majorBidi"/>
          <w:b/>
          <w:bCs/>
          <w:i w:val="0"/>
          <w:iCs w:val="0"/>
          <w:sz w:val="24"/>
          <w:szCs w:val="24"/>
        </w:rPr>
        <w:t>_________</w:t>
      </w:r>
    </w:p>
    <w:p w14:paraId="41A15663" w14:textId="3B1088A6"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16"/>
          <w:szCs w:val="16"/>
          <w:lang w:val="en-GB" w:eastAsia="en-GB"/>
        </w:rPr>
      </w:pPr>
    </w:p>
    <w:p w14:paraId="657BEE8D"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24"/>
          <w:szCs w:val="24"/>
          <w:lang w:val="en-GB" w:eastAsia="en-GB"/>
        </w:rPr>
      </w:pPr>
    </w:p>
    <w:p w14:paraId="5E7B8837"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24"/>
          <w:szCs w:val="24"/>
          <w:lang w:val="en-GB" w:eastAsia="en-GB"/>
        </w:rPr>
      </w:pPr>
    </w:p>
    <w:p w14:paraId="44257C86"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24"/>
          <w:szCs w:val="24"/>
          <w:lang w:val="en-GB" w:eastAsia="en-GB"/>
        </w:rPr>
      </w:pPr>
    </w:p>
    <w:p w14:paraId="6D26F2A6"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24"/>
          <w:szCs w:val="24"/>
          <w:lang w:val="en-GB" w:eastAsia="en-GB"/>
        </w:rPr>
      </w:pPr>
    </w:p>
    <w:p w14:paraId="0A37BF92"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24"/>
          <w:szCs w:val="24"/>
          <w:lang w:val="en-GB" w:eastAsia="en-GB"/>
        </w:rPr>
      </w:pPr>
    </w:p>
    <w:p w14:paraId="17BD01D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24"/>
          <w:szCs w:val="24"/>
          <w:lang w:val="en-GB" w:eastAsia="en-GB"/>
        </w:rPr>
      </w:pPr>
    </w:p>
    <w:p w14:paraId="48FD02C7"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24"/>
          <w:szCs w:val="24"/>
          <w:lang w:val="en-GB" w:eastAsia="en-GB"/>
        </w:rPr>
      </w:pPr>
    </w:p>
    <w:p w14:paraId="2D606C6D"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24"/>
          <w:szCs w:val="24"/>
          <w:lang w:val="en-GB" w:eastAsia="en-GB"/>
        </w:rPr>
      </w:pPr>
    </w:p>
    <w:p w14:paraId="672C6D28"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24"/>
          <w:szCs w:val="24"/>
          <w:lang w:val="en-GB" w:eastAsia="en-GB"/>
        </w:rPr>
      </w:pPr>
    </w:p>
    <w:p w14:paraId="2E649663"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24"/>
          <w:szCs w:val="24"/>
          <w:lang w:val="en-GB" w:eastAsia="en-GB"/>
        </w:rPr>
      </w:pPr>
    </w:p>
    <w:p w14:paraId="63EA1B4B"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24"/>
          <w:szCs w:val="24"/>
          <w:lang w:val="en-GB" w:eastAsia="en-GB"/>
        </w:rPr>
      </w:pPr>
    </w:p>
    <w:p w14:paraId="27260974"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24"/>
          <w:szCs w:val="24"/>
          <w:lang w:val="en-GB" w:eastAsia="en-GB"/>
        </w:rPr>
      </w:pPr>
    </w:p>
    <w:p w14:paraId="79456E9E" w14:textId="77777777" w:rsidR="00300820" w:rsidRPr="00167538" w:rsidRDefault="00300820" w:rsidP="00A05666">
      <w:pPr>
        <w:bidi/>
        <w:spacing w:after="0" w:line="240" w:lineRule="auto"/>
        <w:rPr>
          <w:rFonts w:asciiTheme="majorBidi" w:eastAsia="Times New Roman" w:hAnsiTheme="majorBidi" w:cstheme="majorBidi"/>
          <w:i w:val="0"/>
          <w:iCs w:val="0"/>
          <w:color w:val="000000"/>
          <w:kern w:val="28"/>
          <w:sz w:val="24"/>
          <w:szCs w:val="24"/>
          <w:lang w:val="en-GB" w:eastAsia="en-GB"/>
        </w:rPr>
      </w:pPr>
    </w:p>
    <w:p w14:paraId="77B1AE8A" w14:textId="77777777" w:rsidR="00300820" w:rsidRPr="00167538" w:rsidRDefault="00300820" w:rsidP="00A05666">
      <w:pPr>
        <w:bidi/>
        <w:spacing w:after="0" w:line="240" w:lineRule="auto"/>
        <w:rPr>
          <w:rFonts w:asciiTheme="majorBidi" w:eastAsia="Times New Roman" w:hAnsiTheme="majorBidi" w:cstheme="majorBidi"/>
          <w:i w:val="0"/>
          <w:iCs w:val="0"/>
          <w:color w:val="000000"/>
          <w:kern w:val="28"/>
          <w:sz w:val="15"/>
          <w:szCs w:val="15"/>
          <w:lang w:val="en-GB" w:eastAsia="en-GB"/>
        </w:rPr>
      </w:pPr>
      <w:r w:rsidRPr="00167538">
        <w:rPr>
          <w:rFonts w:asciiTheme="majorBidi" w:eastAsia="Times New Roman" w:hAnsiTheme="majorBidi" w:cstheme="majorBidi"/>
          <w:i w:val="0"/>
          <w:iCs w:val="0"/>
          <w:color w:val="000000"/>
          <w:kern w:val="28"/>
          <w:sz w:val="15"/>
          <w:szCs w:val="15"/>
          <w:rtl/>
          <w:lang w:eastAsia="ar"/>
        </w:rPr>
        <w:t xml:space="preserve">مقتبس من أسئلة توصيف النتائج النفسية </w:t>
      </w:r>
      <w:r w:rsidRPr="00167538">
        <w:rPr>
          <w:rFonts w:asciiTheme="majorBidi" w:eastAsia="Times New Roman" w:hAnsiTheme="majorBidi" w:cstheme="majorBidi"/>
          <w:i w:val="0"/>
          <w:iCs w:val="0"/>
          <w:color w:val="000000"/>
          <w:kern w:val="28"/>
          <w:sz w:val="15"/>
          <w:szCs w:val="15"/>
          <w:lang w:val="en-GB" w:eastAsia="ar" w:bidi="en-GB"/>
        </w:rPr>
        <w:t>PSYCHLOPS</w:t>
      </w:r>
      <w:r w:rsidRPr="00167538">
        <w:rPr>
          <w:rFonts w:asciiTheme="majorBidi" w:eastAsia="Times New Roman" w:hAnsiTheme="majorBidi" w:cstheme="majorBidi"/>
          <w:i w:val="0"/>
          <w:iCs w:val="0"/>
          <w:color w:val="000000"/>
          <w:kern w:val="28"/>
          <w:sz w:val="15"/>
          <w:szCs w:val="15"/>
          <w:rtl/>
          <w:lang w:eastAsia="ar"/>
        </w:rPr>
        <w:t>، ما قبل العلاج، الطبعة الخامسة.</w:t>
      </w:r>
    </w:p>
    <w:p w14:paraId="7681C9CF" w14:textId="77777777" w:rsidR="00300820" w:rsidRPr="00167538" w:rsidRDefault="00300820" w:rsidP="00A05666">
      <w:pPr>
        <w:bidi/>
        <w:spacing w:after="0" w:line="240" w:lineRule="auto"/>
        <w:rPr>
          <w:rFonts w:asciiTheme="majorBidi" w:eastAsia="Times New Roman" w:hAnsiTheme="majorBidi" w:cstheme="majorBidi"/>
          <w:bCs/>
          <w:i w:val="0"/>
          <w:iCs w:val="0"/>
          <w:color w:val="000000"/>
          <w:kern w:val="28"/>
          <w:sz w:val="15"/>
          <w:szCs w:val="15"/>
          <w:lang w:val="en-GB" w:eastAsia="en-GB"/>
        </w:rPr>
      </w:pPr>
      <w:r w:rsidRPr="00167538">
        <w:rPr>
          <w:rFonts w:asciiTheme="majorBidi" w:eastAsia="Times New Roman" w:hAnsiTheme="majorBidi" w:cstheme="majorBidi"/>
          <w:i w:val="0"/>
          <w:iCs w:val="0"/>
          <w:color w:val="000000"/>
          <w:kern w:val="28"/>
          <w:sz w:val="15"/>
          <w:szCs w:val="15"/>
          <w:rtl/>
          <w:lang w:eastAsia="ar"/>
        </w:rPr>
        <w:t xml:space="preserve">انظري </w:t>
      </w:r>
      <w:hyperlink r:id="rId67" w:history="1">
        <w:r w:rsidRPr="00167538">
          <w:rPr>
            <w:rFonts w:asciiTheme="majorBidi" w:eastAsia="Times New Roman" w:hAnsiTheme="majorBidi" w:cstheme="majorBidi"/>
            <w:i w:val="0"/>
            <w:iCs w:val="0"/>
            <w:color w:val="0000FF"/>
            <w:kern w:val="28"/>
            <w:sz w:val="15"/>
            <w:szCs w:val="15"/>
            <w:u w:val="single"/>
            <w:lang w:val="en-GB" w:eastAsia="ar" w:bidi="en-GB"/>
          </w:rPr>
          <w:t>www.psychlops.org</w:t>
        </w:r>
      </w:hyperlink>
      <w:r w:rsidRPr="00167538">
        <w:rPr>
          <w:rFonts w:asciiTheme="majorBidi" w:eastAsia="Times New Roman" w:hAnsiTheme="majorBidi" w:cstheme="majorBidi"/>
          <w:i w:val="0"/>
          <w:iCs w:val="0"/>
          <w:color w:val="000000"/>
          <w:kern w:val="28"/>
          <w:sz w:val="15"/>
          <w:szCs w:val="15"/>
          <w:rtl/>
          <w:lang w:eastAsia="ar"/>
        </w:rPr>
        <w:t xml:space="preserve"> جميع الحقوق محفوظة © 2017، كلية صحة السكان والعلوم البيئية، جامعة </w:t>
      </w:r>
      <w:proofErr w:type="spellStart"/>
      <w:r w:rsidRPr="00167538">
        <w:rPr>
          <w:rFonts w:asciiTheme="majorBidi" w:eastAsia="Times New Roman" w:hAnsiTheme="majorBidi" w:cstheme="majorBidi"/>
          <w:i w:val="0"/>
          <w:iCs w:val="0"/>
          <w:color w:val="000000"/>
          <w:kern w:val="28"/>
          <w:sz w:val="15"/>
          <w:szCs w:val="15"/>
          <w:rtl/>
          <w:lang w:eastAsia="ar"/>
        </w:rPr>
        <w:t>كينجز</w:t>
      </w:r>
      <w:proofErr w:type="spellEnd"/>
      <w:r w:rsidRPr="00167538">
        <w:rPr>
          <w:rFonts w:asciiTheme="majorBidi" w:eastAsia="Times New Roman" w:hAnsiTheme="majorBidi" w:cstheme="majorBidi"/>
          <w:i w:val="0"/>
          <w:iCs w:val="0"/>
          <w:color w:val="000000"/>
          <w:kern w:val="28"/>
          <w:sz w:val="15"/>
          <w:szCs w:val="15"/>
          <w:rtl/>
          <w:lang w:eastAsia="ar"/>
        </w:rPr>
        <w:t xml:space="preserve"> كوليدج.</w:t>
      </w:r>
    </w:p>
    <w:p w14:paraId="6C27F6C5" w14:textId="77777777" w:rsidR="00300820" w:rsidRPr="00167538" w:rsidRDefault="00300820" w:rsidP="00A05666">
      <w:pPr>
        <w:bidi/>
        <w:spacing w:after="0" w:line="240" w:lineRule="auto"/>
        <w:contextualSpacing/>
        <w:rPr>
          <w:rFonts w:asciiTheme="majorBidi" w:hAnsiTheme="majorBidi" w:cstheme="majorBidi"/>
          <w:b/>
          <w:bCs/>
          <w:i w:val="0"/>
          <w:iCs w:val="0"/>
          <w:sz w:val="22"/>
          <w:szCs w:val="22"/>
          <w:lang w:val="en-GB"/>
        </w:rPr>
      </w:pPr>
    </w:p>
    <w:p w14:paraId="5432C50C" w14:textId="77777777" w:rsidR="008613F5" w:rsidRPr="00167538" w:rsidRDefault="008613F5" w:rsidP="00300820">
      <w:pPr>
        <w:bidi/>
        <w:spacing w:after="0" w:line="240" w:lineRule="auto"/>
        <w:contextualSpacing/>
        <w:jc w:val="center"/>
        <w:rPr>
          <w:rFonts w:asciiTheme="majorBidi" w:hAnsiTheme="majorBidi" w:cstheme="majorBidi"/>
          <w:i w:val="0"/>
          <w:iCs w:val="0"/>
          <w:lang w:val="en-GB"/>
        </w:rPr>
      </w:pPr>
    </w:p>
    <w:p w14:paraId="3ABE4356" w14:textId="77777777" w:rsidR="00300820" w:rsidRPr="00167538" w:rsidRDefault="00300820" w:rsidP="005C22D0">
      <w:pPr>
        <w:bidi/>
        <w:spacing w:after="0" w:line="240" w:lineRule="auto"/>
        <w:jc w:val="both"/>
        <w:rPr>
          <w:rFonts w:asciiTheme="majorBidi" w:hAnsiTheme="majorBidi" w:cstheme="majorBidi"/>
          <w:b/>
          <w:bCs/>
          <w:i w:val="0"/>
          <w:iCs w:val="0"/>
          <w:sz w:val="22"/>
          <w:szCs w:val="22"/>
          <w:lang w:val="en-GB"/>
        </w:rPr>
        <w:sectPr w:rsidR="00300820" w:rsidRPr="00167538" w:rsidSect="00FD309F">
          <w:pgSz w:w="11900" w:h="16840"/>
          <w:pgMar w:top="720" w:right="720" w:bottom="720" w:left="720" w:header="720" w:footer="720" w:gutter="0"/>
          <w:cols w:space="720"/>
          <w:titlePg/>
          <w:docGrid w:linePitch="360"/>
        </w:sectPr>
      </w:pPr>
    </w:p>
    <w:p w14:paraId="302A1C40" w14:textId="77777777" w:rsidR="00300820" w:rsidRPr="00167538" w:rsidRDefault="00300820" w:rsidP="00D02C4A">
      <w:pPr>
        <w:shd w:val="clear" w:color="auto" w:fill="FFCC66"/>
        <w:bidi/>
        <w:spacing w:after="0" w:line="240" w:lineRule="auto"/>
        <w:ind w:left="540" w:hanging="570"/>
        <w:jc w:val="center"/>
        <w:rPr>
          <w:rFonts w:asciiTheme="majorBidi" w:eastAsia="Times New Roman" w:hAnsiTheme="majorBidi" w:cstheme="majorBidi"/>
          <w:b/>
          <w:i w:val="0"/>
          <w:iCs w:val="0"/>
          <w:kern w:val="28"/>
          <w:sz w:val="36"/>
          <w:szCs w:val="36"/>
          <w:lang w:val="en-GB" w:eastAsia="en-GB"/>
        </w:rPr>
      </w:pPr>
      <w:r w:rsidRPr="00167538">
        <w:rPr>
          <w:rFonts w:asciiTheme="majorBidi" w:eastAsia="Times New Roman" w:hAnsiTheme="majorBidi" w:cstheme="majorBidi"/>
          <w:b/>
          <w:bCs/>
          <w:i w:val="0"/>
          <w:iCs w:val="0"/>
          <w:kern w:val="28"/>
          <w:sz w:val="36"/>
          <w:szCs w:val="36"/>
          <w:rtl/>
          <w:lang w:eastAsia="ar"/>
        </w:rPr>
        <w:lastRenderedPageBreak/>
        <w:t xml:space="preserve">أسئلة توصيف النتائج النفسية - </w:t>
      </w:r>
      <w:r w:rsidRPr="00167538">
        <w:rPr>
          <w:rFonts w:asciiTheme="majorBidi" w:eastAsia="Times New Roman" w:hAnsiTheme="majorBidi" w:cstheme="majorBidi"/>
          <w:i w:val="0"/>
          <w:iCs w:val="0"/>
          <w:kern w:val="28"/>
          <w:sz w:val="36"/>
          <w:szCs w:val="36"/>
          <w:lang w:val="en-GB" w:eastAsia="ar" w:bidi="en-GB"/>
        </w:rPr>
        <w:t>PSYCHLOPS</w:t>
      </w:r>
      <w:r w:rsidRPr="00167538">
        <w:rPr>
          <w:rFonts w:asciiTheme="majorBidi" w:eastAsia="Times New Roman" w:hAnsiTheme="majorBidi" w:cstheme="majorBidi"/>
          <w:b/>
          <w:bCs/>
          <w:i w:val="0"/>
          <w:iCs w:val="0"/>
          <w:kern w:val="28"/>
          <w:sz w:val="36"/>
          <w:szCs w:val="36"/>
          <w:rtl/>
          <w:lang w:eastAsia="ar"/>
        </w:rPr>
        <w:t>: أثناء إدارة الحالة وبعدها</w:t>
      </w:r>
    </w:p>
    <w:p w14:paraId="5A8A8D34" w14:textId="71EF35C8" w:rsidR="00300820" w:rsidRPr="00167538" w:rsidRDefault="0016161D" w:rsidP="00300820">
      <w:pPr>
        <w:bidi/>
        <w:spacing w:after="0" w:line="240" w:lineRule="auto"/>
        <w:rPr>
          <w:rFonts w:asciiTheme="majorBidi" w:eastAsia="Times New Roman" w:hAnsiTheme="majorBidi" w:cstheme="majorBidi"/>
          <w:i w:val="0"/>
          <w:iCs w:val="0"/>
          <w:color w:val="000000"/>
          <w:kern w:val="28"/>
          <w:lang w:val="en-GB" w:eastAsia="en-GB"/>
        </w:rPr>
      </w:pPr>
      <w:r>
        <w:rPr>
          <w:rFonts w:asciiTheme="majorBidi" w:eastAsia="Times New Roman" w:hAnsiTheme="majorBidi" w:cstheme="majorBidi"/>
          <w:i w:val="0"/>
          <w:iCs w:val="0"/>
          <w:color w:val="000000"/>
          <w:kern w:val="28"/>
          <w:rtl/>
          <w:lang w:eastAsia="ar"/>
        </w:rPr>
        <w:t xml:space="preserve"> </w:t>
      </w:r>
    </w:p>
    <w:p w14:paraId="1057E873" w14:textId="77777777" w:rsidR="00300820" w:rsidRPr="00167538" w:rsidRDefault="00300820" w:rsidP="00300820">
      <w:pPr>
        <w:bidi/>
        <w:spacing w:after="0" w:line="240" w:lineRule="auto"/>
        <w:ind w:right="20"/>
        <w:rPr>
          <w:rFonts w:asciiTheme="majorBidi" w:eastAsia="Times New Roman" w:hAnsiTheme="majorBidi" w:cstheme="majorBidi"/>
          <w:b/>
          <w:bCs/>
          <w:i w:val="0"/>
          <w:iCs w:val="0"/>
          <w:color w:val="000000"/>
          <w:kern w:val="28"/>
          <w:lang w:val="en-US" w:eastAsia="en-GB"/>
        </w:rPr>
      </w:pPr>
      <w:r w:rsidRPr="00167538">
        <w:rPr>
          <w:rFonts w:asciiTheme="majorBidi" w:eastAsia="Times New Roman" w:hAnsiTheme="majorBidi" w:cstheme="majorBidi"/>
          <w:color w:val="000000"/>
          <w:kern w:val="28"/>
          <w:rtl/>
          <w:lang w:eastAsia="ar"/>
        </w:rPr>
        <w:t xml:space="preserve">ينبغي قراءة </w:t>
      </w:r>
      <w:r w:rsidRPr="00167538">
        <w:rPr>
          <w:rFonts w:asciiTheme="majorBidi" w:eastAsia="Times New Roman" w:hAnsiTheme="majorBidi" w:cstheme="majorBidi"/>
          <w:b/>
          <w:bCs/>
          <w:i w:val="0"/>
          <w:iCs w:val="0"/>
          <w:color w:val="000000"/>
          <w:kern w:val="28"/>
          <w:rtl/>
          <w:lang w:eastAsia="ar"/>
        </w:rPr>
        <w:t xml:space="preserve">التعليمات </w:t>
      </w:r>
      <w:r w:rsidRPr="00167538">
        <w:rPr>
          <w:rFonts w:asciiTheme="majorBidi" w:eastAsia="Times New Roman" w:hAnsiTheme="majorBidi" w:cstheme="majorBidi"/>
          <w:color w:val="000000"/>
          <w:kern w:val="28"/>
          <w:rtl/>
          <w:lang w:eastAsia="ar"/>
        </w:rPr>
        <w:t>المكتوبة بخط مائل</w:t>
      </w:r>
      <w:r w:rsidRPr="00167538">
        <w:rPr>
          <w:rFonts w:asciiTheme="majorBidi" w:eastAsia="Times New Roman" w:hAnsiTheme="majorBidi" w:cstheme="majorBidi"/>
          <w:b/>
          <w:bCs/>
          <w:i w:val="0"/>
          <w:iCs w:val="0"/>
          <w:color w:val="000000"/>
          <w:kern w:val="28"/>
          <w:rtl/>
          <w:lang w:eastAsia="ar"/>
        </w:rPr>
        <w:t xml:space="preserve"> للعميلة. التعليمات الأخرى موجهة للمُقيّمة فحسب.</w:t>
      </w:r>
    </w:p>
    <w:p w14:paraId="177D2E1D" w14:textId="77777777" w:rsidR="00300820" w:rsidRPr="00167538" w:rsidRDefault="00300820" w:rsidP="00300820">
      <w:pPr>
        <w:bidi/>
        <w:spacing w:after="0" w:line="240" w:lineRule="auto"/>
        <w:ind w:right="20"/>
        <w:rPr>
          <w:rFonts w:asciiTheme="majorBidi" w:eastAsia="Times New Roman" w:hAnsiTheme="majorBidi" w:cstheme="majorBidi"/>
          <w:b/>
          <w:bCs/>
          <w:i w:val="0"/>
          <w:iCs w:val="0"/>
          <w:color w:val="000000"/>
          <w:kern w:val="28"/>
          <w:lang w:val="en-US" w:eastAsia="en-GB"/>
        </w:rPr>
      </w:pPr>
    </w:p>
    <w:p w14:paraId="385EDA10" w14:textId="77777777" w:rsidR="00300820" w:rsidRPr="00167538" w:rsidRDefault="00300820" w:rsidP="00300820">
      <w:pPr>
        <w:bidi/>
        <w:spacing w:after="0" w:line="240" w:lineRule="auto"/>
        <w:ind w:right="20"/>
        <w:rPr>
          <w:rFonts w:asciiTheme="majorBidi" w:eastAsia="Times New Roman" w:hAnsiTheme="majorBidi" w:cstheme="majorBidi"/>
          <w:color w:val="000000"/>
          <w:kern w:val="28"/>
          <w:lang w:val="en-US" w:eastAsia="en-GB"/>
        </w:rPr>
      </w:pPr>
      <w:r w:rsidRPr="00167538">
        <w:rPr>
          <w:rFonts w:asciiTheme="majorBidi" w:eastAsia="Times New Roman" w:hAnsiTheme="majorBidi" w:cstheme="majorBidi"/>
          <w:color w:val="000000"/>
          <w:kern w:val="28"/>
          <w:rtl/>
          <w:lang w:eastAsia="ar"/>
        </w:rPr>
        <w:t xml:space="preserve">فيما يلي استبيان عنكِ وعن شعوركِ. أولاً، سأطرح عليكِ بعض الأسئلة عن المشكلات التي </w:t>
      </w:r>
      <w:proofErr w:type="spellStart"/>
      <w:r w:rsidRPr="00167538">
        <w:rPr>
          <w:rFonts w:asciiTheme="majorBidi" w:eastAsia="Times New Roman" w:hAnsiTheme="majorBidi" w:cstheme="majorBidi"/>
          <w:color w:val="000000"/>
          <w:kern w:val="28"/>
          <w:rtl/>
          <w:lang w:eastAsia="ar"/>
        </w:rPr>
        <w:t>تواجهينها</w:t>
      </w:r>
      <w:proofErr w:type="spellEnd"/>
      <w:r w:rsidRPr="00167538">
        <w:rPr>
          <w:rFonts w:asciiTheme="majorBidi" w:eastAsia="Times New Roman" w:hAnsiTheme="majorBidi" w:cstheme="majorBidi"/>
          <w:color w:val="000000"/>
          <w:kern w:val="28"/>
          <w:rtl/>
          <w:lang w:eastAsia="ar"/>
        </w:rPr>
        <w:t xml:space="preserve"> حالياً. فأرجو منكِ التفكير في هذه المشكلات، مهما كانت صغيرة أو كبيرة.</w:t>
      </w:r>
    </w:p>
    <w:p w14:paraId="29E0754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9"/>
          <w:szCs w:val="9"/>
          <w:lang w:val="en-GB" w:eastAsia="en-GB"/>
        </w:rPr>
      </w:pPr>
    </w:p>
    <w:p w14:paraId="22FEDF22"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9"/>
          <w:szCs w:val="9"/>
          <w:lang w:val="en-GB" w:eastAsia="en-GB"/>
        </w:rPr>
      </w:pPr>
    </w:p>
    <w:p w14:paraId="26C2EEC0" w14:textId="77777777" w:rsidR="00300820" w:rsidRPr="00167538" w:rsidRDefault="00300820" w:rsidP="00300820">
      <w:pPr>
        <w:shd w:val="clear" w:color="auto" w:fill="FFCC66"/>
        <w:bidi/>
        <w:spacing w:after="0" w:line="240" w:lineRule="auto"/>
        <w:ind w:firstLine="284"/>
        <w:rPr>
          <w:rFonts w:asciiTheme="majorBidi" w:eastAsia="Times New Roman" w:hAnsiTheme="majorBidi" w:cstheme="majorBidi"/>
          <w:color w:val="000000"/>
          <w:kern w:val="28"/>
          <w:sz w:val="8"/>
          <w:szCs w:val="8"/>
          <w:lang w:val="en-GB" w:eastAsia="en-GB"/>
        </w:rPr>
      </w:pPr>
      <w:r w:rsidRPr="00167538">
        <w:rPr>
          <w:rFonts w:asciiTheme="majorBidi" w:eastAsia="Times New Roman" w:hAnsiTheme="majorBidi" w:cstheme="majorBidi"/>
          <w:b/>
          <w:bCs/>
          <w:i w:val="0"/>
          <w:iCs w:val="0"/>
          <w:color w:val="000000"/>
          <w:kern w:val="28"/>
          <w:sz w:val="29"/>
          <w:szCs w:val="29"/>
          <w:rtl/>
          <w:lang w:eastAsia="ar"/>
        </w:rPr>
        <w:t>السؤال 1</w:t>
      </w:r>
    </w:p>
    <w:p w14:paraId="1F4DF599" w14:textId="77777777" w:rsidR="00300820" w:rsidRPr="00167538" w:rsidRDefault="00300820" w:rsidP="00300820">
      <w:pPr>
        <w:bidi/>
        <w:spacing w:after="0" w:line="240" w:lineRule="auto"/>
        <w:ind w:firstLine="284"/>
        <w:rPr>
          <w:rFonts w:asciiTheme="majorBidi" w:eastAsia="Times New Roman" w:hAnsiTheme="majorBidi" w:cstheme="majorBidi"/>
          <w:b/>
          <w:bCs/>
          <w:i w:val="0"/>
          <w:iCs w:val="0"/>
          <w:color w:val="000000"/>
          <w:kern w:val="28"/>
          <w:sz w:val="16"/>
          <w:szCs w:val="16"/>
          <w:lang w:val="en-GB" w:eastAsia="en-GB"/>
        </w:rPr>
      </w:pPr>
    </w:p>
    <w:p w14:paraId="0CD3AAC1" w14:textId="72EAB17E" w:rsidR="00300820" w:rsidRPr="00167538" w:rsidRDefault="00300820" w:rsidP="00300820">
      <w:pPr>
        <w:bidi/>
        <w:spacing w:after="0" w:line="240" w:lineRule="auto"/>
        <w:ind w:left="720" w:hanging="436"/>
        <w:rPr>
          <w:rFonts w:asciiTheme="majorBidi" w:eastAsia="Times New Roman" w:hAnsiTheme="majorBidi" w:cstheme="majorBidi"/>
          <w:color w:val="000000"/>
          <w:kern w:val="28"/>
          <w:sz w:val="18"/>
          <w:szCs w:val="18"/>
          <w:lang w:val="en-GB" w:eastAsia="en-GB"/>
        </w:rPr>
      </w:pPr>
      <w:r w:rsidRPr="00167538">
        <w:rPr>
          <w:rFonts w:asciiTheme="majorBidi" w:eastAsia="Times New Roman" w:hAnsiTheme="majorBidi" w:cstheme="majorBidi"/>
          <w:b/>
          <w:bCs/>
          <w:i w:val="0"/>
          <w:iCs w:val="0"/>
          <w:color w:val="000000"/>
          <w:kern w:val="28"/>
          <w:rtl/>
          <w:lang w:eastAsia="ar"/>
        </w:rPr>
        <w:t>أ</w:t>
      </w:r>
      <w:r w:rsidRPr="00167538">
        <w:rPr>
          <w:rFonts w:asciiTheme="majorBidi" w:eastAsia="Times New Roman" w:hAnsiTheme="majorBidi" w:cstheme="majorBidi"/>
          <w:b/>
          <w:bCs/>
          <w:i w:val="0"/>
          <w:iCs w:val="0"/>
          <w:color w:val="000000"/>
          <w:kern w:val="28"/>
          <w:sz w:val="29"/>
          <w:szCs w:val="29"/>
          <w:rtl/>
          <w:lang w:eastAsia="ar"/>
        </w:rPr>
        <w:tab/>
      </w:r>
      <w:r w:rsidRPr="00167538">
        <w:rPr>
          <w:rFonts w:asciiTheme="majorBidi" w:eastAsia="Times New Roman" w:hAnsiTheme="majorBidi" w:cstheme="majorBidi"/>
          <w:color w:val="000000"/>
          <w:kern w:val="28"/>
          <w:rtl/>
          <w:lang w:eastAsia="ar"/>
        </w:rPr>
        <w:t>هذه هي المشكلة التي قلتِ إنها أزعجتكِ أكثر من غيرها عندما سألناكِ أول مرة</w:t>
      </w:r>
      <w:r w:rsidRPr="00167538">
        <w:rPr>
          <w:rFonts w:asciiTheme="majorBidi" w:eastAsia="Times New Roman" w:hAnsiTheme="majorBidi" w:cstheme="majorBidi"/>
          <w:b/>
          <w:bCs/>
          <w:i w:val="0"/>
          <w:iCs w:val="0"/>
          <w:color w:val="000000"/>
          <w:kern w:val="28"/>
          <w:rtl/>
          <w:lang w:eastAsia="ar"/>
        </w:rPr>
        <w:t>.</w:t>
      </w:r>
      <w:r w:rsidR="0016161D">
        <w:rPr>
          <w:rFonts w:asciiTheme="majorBidi" w:eastAsia="Times New Roman" w:hAnsiTheme="majorBidi" w:cstheme="majorBidi"/>
          <w:b/>
          <w:bCs/>
          <w:i w:val="0"/>
          <w:iCs w:val="0"/>
          <w:color w:val="000000"/>
          <w:kern w:val="28"/>
          <w:rtl/>
          <w:lang w:eastAsia="ar"/>
        </w:rPr>
        <w:t xml:space="preserve"> </w:t>
      </w:r>
      <w:r w:rsidRPr="00167538">
        <w:rPr>
          <w:rFonts w:asciiTheme="majorBidi" w:eastAsia="Times New Roman" w:hAnsiTheme="majorBidi" w:cstheme="majorBidi"/>
          <w:b/>
          <w:bCs/>
          <w:i w:val="0"/>
          <w:iCs w:val="0"/>
          <w:color w:val="000000"/>
          <w:kern w:val="28"/>
          <w:sz w:val="18"/>
          <w:szCs w:val="18"/>
          <w:rtl/>
          <w:lang w:eastAsia="ar"/>
        </w:rPr>
        <w:t xml:space="preserve">(أخصائية الحالات – يُرجى كتابة المشكلة الأولى التي حددتها العميلة في أسئلة توصيف النتائج النفسية </w:t>
      </w:r>
      <w:r w:rsidRPr="00167538">
        <w:rPr>
          <w:rFonts w:asciiTheme="majorBidi" w:eastAsia="Times New Roman" w:hAnsiTheme="majorBidi" w:cstheme="majorBidi"/>
          <w:b/>
          <w:bCs/>
          <w:i w:val="0"/>
          <w:iCs w:val="0"/>
          <w:color w:val="000000"/>
          <w:kern w:val="28"/>
          <w:sz w:val="18"/>
          <w:szCs w:val="18"/>
          <w:lang w:val="en-GB" w:eastAsia="ar" w:bidi="en-GB"/>
        </w:rPr>
        <w:t>PSYCHLOPS</w:t>
      </w:r>
      <w:r w:rsidRPr="00167538">
        <w:rPr>
          <w:rFonts w:asciiTheme="majorBidi" w:eastAsia="Times New Roman" w:hAnsiTheme="majorBidi" w:cstheme="majorBidi"/>
          <w:b/>
          <w:bCs/>
          <w:i w:val="0"/>
          <w:iCs w:val="0"/>
          <w:color w:val="000000"/>
          <w:kern w:val="28"/>
          <w:sz w:val="18"/>
          <w:szCs w:val="18"/>
          <w:rtl/>
          <w:lang w:eastAsia="ar"/>
        </w:rPr>
        <w:t xml:space="preserve"> ما قبل إدارة الحالة في المربع أدناه قبل إدارة هذا النموذج).</w:t>
      </w:r>
    </w:p>
    <w:tbl>
      <w:tblPr>
        <w:bidiVisual/>
        <w:tblW w:w="0" w:type="auto"/>
        <w:tblLook w:val="01E0" w:firstRow="1" w:lastRow="1" w:firstColumn="1" w:lastColumn="1" w:noHBand="0" w:noVBand="0"/>
      </w:tblPr>
      <w:tblGrid>
        <w:gridCol w:w="642"/>
        <w:gridCol w:w="9391"/>
        <w:gridCol w:w="643"/>
      </w:tblGrid>
      <w:tr w:rsidR="00300820" w:rsidRPr="00167538" w14:paraId="71913CBF" w14:textId="77777777" w:rsidTr="005F6299">
        <w:trPr>
          <w:trHeight w:val="695"/>
        </w:trPr>
        <w:tc>
          <w:tcPr>
            <w:tcW w:w="679" w:type="dxa"/>
            <w:tcBorders>
              <w:right w:val="single" w:sz="8" w:space="0" w:color="auto"/>
            </w:tcBorders>
          </w:tcPr>
          <w:p w14:paraId="2F4A5C1F"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10195" w:type="dxa"/>
            <w:tcBorders>
              <w:top w:val="single" w:sz="8" w:space="0" w:color="auto"/>
              <w:left w:val="single" w:sz="8" w:space="0" w:color="auto"/>
              <w:bottom w:val="single" w:sz="4" w:space="0" w:color="auto"/>
              <w:right w:val="single" w:sz="8" w:space="0" w:color="auto"/>
            </w:tcBorders>
          </w:tcPr>
          <w:p w14:paraId="52BCD8F8"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left w:val="single" w:sz="8" w:space="0" w:color="auto"/>
            </w:tcBorders>
          </w:tcPr>
          <w:p w14:paraId="31DC756A"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bl>
    <w:p w14:paraId="6BD45209" w14:textId="77777777" w:rsidR="00300820" w:rsidRPr="00167538" w:rsidRDefault="00300820" w:rsidP="00300820">
      <w:pPr>
        <w:bidi/>
        <w:spacing w:after="0" w:line="240" w:lineRule="auto"/>
        <w:ind w:firstLine="284"/>
        <w:rPr>
          <w:rFonts w:asciiTheme="majorBidi" w:eastAsia="Times New Roman" w:hAnsiTheme="majorBidi" w:cstheme="majorBidi"/>
          <w:b/>
          <w:bCs/>
          <w:i w:val="0"/>
          <w:iCs w:val="0"/>
          <w:color w:val="000000"/>
          <w:kern w:val="28"/>
          <w:sz w:val="16"/>
          <w:szCs w:val="16"/>
          <w:lang w:val="en-GB" w:eastAsia="en-GB"/>
        </w:rPr>
      </w:pPr>
    </w:p>
    <w:p w14:paraId="4B5C1DC7" w14:textId="3EB4AED1" w:rsidR="00300820" w:rsidRPr="00167538" w:rsidRDefault="00300820" w:rsidP="00300820">
      <w:pPr>
        <w:bidi/>
        <w:spacing w:after="0" w:line="240" w:lineRule="auto"/>
        <w:ind w:firstLine="284"/>
        <w:rPr>
          <w:rFonts w:asciiTheme="majorBidi" w:eastAsia="Times New Roman" w:hAnsiTheme="majorBidi" w:cstheme="majorBidi"/>
          <w:b/>
          <w:bCs/>
          <w:i w:val="0"/>
          <w:iCs w:val="0"/>
          <w:color w:val="000000"/>
          <w:kern w:val="28"/>
          <w:sz w:val="8"/>
          <w:szCs w:val="8"/>
          <w:lang w:val="en-GB" w:eastAsia="en-GB"/>
        </w:rPr>
      </w:pPr>
      <w:r w:rsidRPr="00167538">
        <w:rPr>
          <w:rFonts w:asciiTheme="majorBidi" w:eastAsia="Times New Roman" w:hAnsiTheme="majorBidi" w:cstheme="majorBidi"/>
          <w:b/>
          <w:bCs/>
          <w:i w:val="0"/>
          <w:iCs w:val="0"/>
          <w:color w:val="000000"/>
          <w:kern w:val="28"/>
          <w:rtl/>
          <w:lang w:eastAsia="ar"/>
        </w:rPr>
        <w:t xml:space="preserve">ب </w:t>
      </w:r>
      <w:r w:rsidRPr="00167538">
        <w:rPr>
          <w:rFonts w:asciiTheme="majorBidi" w:eastAsia="Times New Roman" w:hAnsiTheme="majorBidi" w:cstheme="majorBidi"/>
          <w:b/>
          <w:bCs/>
          <w:i w:val="0"/>
          <w:iCs w:val="0"/>
          <w:color w:val="000000"/>
          <w:kern w:val="28"/>
          <w:rtl/>
          <w:lang w:eastAsia="ar"/>
        </w:rPr>
        <w:tab/>
      </w:r>
      <w:r w:rsidRPr="00167538">
        <w:rPr>
          <w:rFonts w:asciiTheme="majorBidi" w:eastAsia="Times New Roman" w:hAnsiTheme="majorBidi" w:cstheme="majorBidi"/>
          <w:color w:val="000000"/>
          <w:kern w:val="28"/>
          <w:rtl/>
          <w:lang w:eastAsia="ar"/>
        </w:rPr>
        <w:t>إلى أي مدى أثرت عليكِ خلال الأسبوع الماضي؟</w:t>
      </w:r>
      <w:r w:rsidR="0016161D">
        <w:rPr>
          <w:rFonts w:asciiTheme="majorBidi" w:eastAsia="Times New Roman" w:hAnsiTheme="majorBidi" w:cstheme="majorBidi"/>
          <w:color w:val="000000"/>
          <w:kern w:val="28"/>
          <w:rtl/>
          <w:lang w:eastAsia="ar"/>
        </w:rPr>
        <w:t xml:space="preserve"> </w:t>
      </w:r>
      <w:r w:rsidRPr="00167538">
        <w:rPr>
          <w:rFonts w:asciiTheme="majorBidi" w:eastAsia="Times New Roman" w:hAnsiTheme="majorBidi" w:cstheme="majorBidi"/>
          <w:b/>
          <w:bCs/>
          <w:i w:val="0"/>
          <w:iCs w:val="0"/>
          <w:color w:val="000000"/>
          <w:kern w:val="28"/>
          <w:sz w:val="18"/>
          <w:szCs w:val="18"/>
          <w:rtl/>
          <w:lang w:eastAsia="ar"/>
        </w:rPr>
        <w:t>(يُرجى وضع علامة في خانة واحدة أدناه).</w:t>
      </w:r>
    </w:p>
    <w:tbl>
      <w:tblPr>
        <w:bidiVisual/>
        <w:tblW w:w="5000" w:type="pct"/>
        <w:tblLook w:val="01E0" w:firstRow="1" w:lastRow="1" w:firstColumn="1" w:lastColumn="1" w:noHBand="0" w:noVBand="0"/>
      </w:tblPr>
      <w:tblGrid>
        <w:gridCol w:w="2595"/>
        <w:gridCol w:w="620"/>
        <w:gridCol w:w="370"/>
        <w:gridCol w:w="619"/>
        <w:gridCol w:w="369"/>
        <w:gridCol w:w="619"/>
        <w:gridCol w:w="369"/>
        <w:gridCol w:w="619"/>
        <w:gridCol w:w="369"/>
        <w:gridCol w:w="619"/>
        <w:gridCol w:w="369"/>
        <w:gridCol w:w="619"/>
        <w:gridCol w:w="2520"/>
      </w:tblGrid>
      <w:tr w:rsidR="00300820" w:rsidRPr="00167538" w14:paraId="3B391E53" w14:textId="77777777" w:rsidTr="005F6299">
        <w:tc>
          <w:tcPr>
            <w:tcW w:w="1215" w:type="pct"/>
          </w:tcPr>
          <w:p w14:paraId="27EF348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290" w:type="pct"/>
          </w:tcPr>
          <w:p w14:paraId="1EBF2C0F"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0</w:t>
            </w:r>
          </w:p>
        </w:tc>
        <w:tc>
          <w:tcPr>
            <w:tcW w:w="173" w:type="pct"/>
          </w:tcPr>
          <w:p w14:paraId="270A0F72"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47FF53A4"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1</w:t>
            </w:r>
          </w:p>
        </w:tc>
        <w:tc>
          <w:tcPr>
            <w:tcW w:w="173" w:type="pct"/>
          </w:tcPr>
          <w:p w14:paraId="2938A28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7CBF063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2</w:t>
            </w:r>
          </w:p>
        </w:tc>
        <w:tc>
          <w:tcPr>
            <w:tcW w:w="173" w:type="pct"/>
          </w:tcPr>
          <w:p w14:paraId="475ED755"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1C779FE3"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3</w:t>
            </w:r>
          </w:p>
        </w:tc>
        <w:tc>
          <w:tcPr>
            <w:tcW w:w="173" w:type="pct"/>
          </w:tcPr>
          <w:p w14:paraId="343D904C"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38D57C5E"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4</w:t>
            </w:r>
          </w:p>
        </w:tc>
        <w:tc>
          <w:tcPr>
            <w:tcW w:w="173" w:type="pct"/>
          </w:tcPr>
          <w:p w14:paraId="7110E3EF"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30053419"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5</w:t>
            </w:r>
          </w:p>
        </w:tc>
        <w:tc>
          <w:tcPr>
            <w:tcW w:w="1180" w:type="pct"/>
          </w:tcPr>
          <w:p w14:paraId="52AC68B1"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r w:rsidR="00300820" w:rsidRPr="00167538" w14:paraId="5CE0736E" w14:textId="77777777" w:rsidTr="005F6299">
        <w:tc>
          <w:tcPr>
            <w:tcW w:w="1215" w:type="pct"/>
          </w:tcPr>
          <w:p w14:paraId="194D2FB2" w14:textId="77777777" w:rsidR="00300820" w:rsidRPr="00167538" w:rsidRDefault="00300820" w:rsidP="00300820">
            <w:pPr>
              <w:bidi/>
              <w:spacing w:after="0" w:line="240" w:lineRule="auto"/>
              <w:jc w:val="right"/>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لم تؤثر عليّ على الإطلاق</w:t>
            </w:r>
          </w:p>
        </w:tc>
        <w:tc>
          <w:tcPr>
            <w:tcW w:w="290" w:type="pct"/>
          </w:tcPr>
          <w:p w14:paraId="412B7576"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3B4619BE"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0B565AC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0AE45198"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741ADF86"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45FE176F"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3FD5CBA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07F18BD9"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588ECBB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7929003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34F94F2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180" w:type="pct"/>
          </w:tcPr>
          <w:p w14:paraId="5B5EBF5F" w14:textId="49F58B53" w:rsidR="00300820" w:rsidRPr="00167538" w:rsidRDefault="00187131" w:rsidP="00300820">
            <w:pPr>
              <w:bidi/>
              <w:spacing w:after="0" w:line="240" w:lineRule="auto"/>
              <w:rPr>
                <w:rFonts w:asciiTheme="majorBidi" w:eastAsia="Times New Roman" w:hAnsiTheme="majorBidi" w:cstheme="majorBidi"/>
                <w:b/>
                <w:i w:val="0"/>
                <w:iCs w:val="0"/>
                <w:color w:val="000000"/>
                <w:kern w:val="28"/>
                <w:lang w:val="en-GB" w:eastAsia="en-GB"/>
              </w:rPr>
            </w:pPr>
            <w:r>
              <w:rPr>
                <w:noProof/>
              </w:rPr>
              <w:pict w14:anchorId="3CF438DF">
                <v:shape id="Right Bracket 6" o:spid="_x0000_s2055" type="#_x0000_t86" style="position:absolute;left:0;text-align:left;margin-left:41pt;margin-top:5.85pt;width:9.55pt;height:18pt;rotation:90;z-index:25165619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" filled="t" strokeweight=".6pt"/>
              </w:pict>
            </w:r>
            <w:r w:rsidR="00300820" w:rsidRPr="00167538">
              <w:rPr>
                <w:rFonts w:asciiTheme="majorBidi" w:eastAsia="Times New Roman" w:hAnsiTheme="majorBidi" w:cstheme="majorBidi"/>
                <w:b/>
                <w:bCs/>
                <w:i w:val="0"/>
                <w:iCs w:val="0"/>
                <w:color w:val="000000"/>
                <w:kern w:val="28"/>
                <w:rtl/>
                <w:lang w:eastAsia="ar"/>
              </w:rPr>
              <w:t>أثرت عليّ بشدة</w:t>
            </w:r>
          </w:p>
        </w:tc>
      </w:tr>
    </w:tbl>
    <w:p w14:paraId="29B92D96" w14:textId="77777777" w:rsidR="00300820" w:rsidRPr="00167538" w:rsidRDefault="00300820" w:rsidP="00300820">
      <w:pPr>
        <w:bidi/>
        <w:spacing w:after="0" w:line="240" w:lineRule="auto"/>
        <w:ind w:firstLine="284"/>
        <w:rPr>
          <w:rFonts w:asciiTheme="majorBidi" w:eastAsia="Times New Roman" w:hAnsiTheme="majorBidi" w:cstheme="majorBidi"/>
          <w:b/>
          <w:bCs/>
          <w:i w:val="0"/>
          <w:iCs w:val="0"/>
          <w:color w:val="000000"/>
          <w:kern w:val="28"/>
          <w:sz w:val="16"/>
          <w:szCs w:val="16"/>
          <w:lang w:val="en-GB" w:eastAsia="en-GB"/>
        </w:rPr>
      </w:pPr>
    </w:p>
    <w:p w14:paraId="4016992D" w14:textId="77777777" w:rsidR="00300820" w:rsidRPr="00167538" w:rsidRDefault="00300820" w:rsidP="00300820">
      <w:pPr>
        <w:shd w:val="clear" w:color="auto" w:fill="FFCC66"/>
        <w:bidi/>
        <w:spacing w:after="0" w:line="240" w:lineRule="auto"/>
        <w:ind w:firstLine="284"/>
        <w:rPr>
          <w:rFonts w:asciiTheme="majorBidi" w:eastAsia="Times New Roman" w:hAnsiTheme="majorBidi" w:cstheme="majorBidi"/>
          <w:color w:val="000000"/>
          <w:kern w:val="28"/>
          <w:sz w:val="8"/>
          <w:szCs w:val="8"/>
          <w:lang w:val="en-GB" w:eastAsia="en-GB"/>
        </w:rPr>
      </w:pPr>
      <w:r w:rsidRPr="00167538">
        <w:rPr>
          <w:rFonts w:asciiTheme="majorBidi" w:eastAsia="Times New Roman" w:hAnsiTheme="majorBidi" w:cstheme="majorBidi"/>
          <w:b/>
          <w:bCs/>
          <w:i w:val="0"/>
          <w:iCs w:val="0"/>
          <w:color w:val="000000"/>
          <w:kern w:val="28"/>
          <w:sz w:val="29"/>
          <w:szCs w:val="29"/>
          <w:rtl/>
          <w:lang w:eastAsia="ar"/>
        </w:rPr>
        <w:t>السؤال 2</w:t>
      </w:r>
    </w:p>
    <w:p w14:paraId="3DFF2A57" w14:textId="77777777" w:rsidR="00300820" w:rsidRPr="00167538" w:rsidRDefault="00300820" w:rsidP="00300820">
      <w:pPr>
        <w:bidi/>
        <w:spacing w:after="0" w:line="240" w:lineRule="auto"/>
        <w:ind w:firstLine="284"/>
        <w:rPr>
          <w:rFonts w:asciiTheme="majorBidi" w:eastAsia="Times New Roman" w:hAnsiTheme="majorBidi" w:cstheme="majorBidi"/>
          <w:b/>
          <w:bCs/>
          <w:i w:val="0"/>
          <w:iCs w:val="0"/>
          <w:color w:val="000000"/>
          <w:kern w:val="28"/>
          <w:sz w:val="16"/>
          <w:szCs w:val="16"/>
          <w:lang w:val="en-GB" w:eastAsia="en-GB"/>
        </w:rPr>
      </w:pPr>
    </w:p>
    <w:p w14:paraId="01082107" w14:textId="7A8B9224" w:rsidR="00300820" w:rsidRPr="00167538" w:rsidRDefault="00300820" w:rsidP="00300820">
      <w:pPr>
        <w:bidi/>
        <w:spacing w:after="0" w:line="240" w:lineRule="auto"/>
        <w:ind w:left="720" w:hanging="436"/>
        <w:rPr>
          <w:rFonts w:asciiTheme="majorBidi" w:eastAsia="Times New Roman" w:hAnsiTheme="majorBidi" w:cstheme="majorBidi"/>
          <w:i w:val="0"/>
          <w:color w:val="000000"/>
          <w:kern w:val="28"/>
          <w:sz w:val="18"/>
          <w:szCs w:val="18"/>
          <w:lang w:val="en-GB" w:eastAsia="en-GB"/>
        </w:rPr>
      </w:pPr>
      <w:r w:rsidRPr="00167538">
        <w:rPr>
          <w:rFonts w:asciiTheme="majorBidi" w:eastAsia="Times New Roman" w:hAnsiTheme="majorBidi" w:cstheme="majorBidi"/>
          <w:b/>
          <w:bCs/>
          <w:i w:val="0"/>
          <w:iCs w:val="0"/>
          <w:color w:val="000000"/>
          <w:kern w:val="28"/>
          <w:rtl/>
          <w:lang w:eastAsia="ar"/>
        </w:rPr>
        <w:t>أ</w:t>
      </w:r>
      <w:r w:rsidRPr="00167538">
        <w:rPr>
          <w:rFonts w:asciiTheme="majorBidi" w:eastAsia="Times New Roman" w:hAnsiTheme="majorBidi" w:cstheme="majorBidi"/>
          <w:b/>
          <w:bCs/>
          <w:i w:val="0"/>
          <w:iCs w:val="0"/>
          <w:color w:val="000000"/>
          <w:kern w:val="28"/>
          <w:sz w:val="29"/>
          <w:szCs w:val="29"/>
          <w:rtl/>
          <w:lang w:eastAsia="ar"/>
        </w:rPr>
        <w:tab/>
      </w:r>
      <w:r w:rsidRPr="00167538">
        <w:rPr>
          <w:rFonts w:asciiTheme="majorBidi" w:eastAsia="Times New Roman" w:hAnsiTheme="majorBidi" w:cstheme="majorBidi"/>
          <w:color w:val="000000"/>
          <w:kern w:val="28"/>
          <w:rtl/>
          <w:lang w:eastAsia="ar"/>
        </w:rPr>
        <w:t>هذه هي المشكلة الأخرى التي قلتِ إنها أزعجتكِ عندما سألناكِ أول مرة.</w:t>
      </w:r>
      <w:r w:rsidR="0016161D">
        <w:rPr>
          <w:rFonts w:asciiTheme="majorBidi" w:eastAsia="Times New Roman" w:hAnsiTheme="majorBidi" w:cstheme="majorBidi"/>
          <w:color w:val="000000"/>
          <w:kern w:val="28"/>
          <w:rtl/>
          <w:lang w:eastAsia="ar"/>
        </w:rPr>
        <w:t xml:space="preserve"> </w:t>
      </w:r>
      <w:r w:rsidRPr="00167538">
        <w:rPr>
          <w:rFonts w:asciiTheme="majorBidi" w:eastAsia="Times New Roman" w:hAnsiTheme="majorBidi" w:cstheme="majorBidi"/>
          <w:b/>
          <w:bCs/>
          <w:i w:val="0"/>
          <w:iCs w:val="0"/>
          <w:color w:val="000000"/>
          <w:kern w:val="28"/>
          <w:sz w:val="18"/>
          <w:szCs w:val="18"/>
          <w:rtl/>
          <w:lang w:eastAsia="ar"/>
        </w:rPr>
        <w:t xml:space="preserve">أخصائية الحالات – يُرجى كتابة المشكلة الثانية التي حددتها العميلة في أسئلة توصيف النتائج النفسية </w:t>
      </w:r>
      <w:r w:rsidRPr="00167538">
        <w:rPr>
          <w:rFonts w:asciiTheme="majorBidi" w:eastAsia="Times New Roman" w:hAnsiTheme="majorBidi" w:cstheme="majorBidi"/>
          <w:b/>
          <w:bCs/>
          <w:i w:val="0"/>
          <w:iCs w:val="0"/>
          <w:color w:val="000000"/>
          <w:kern w:val="28"/>
          <w:sz w:val="18"/>
          <w:szCs w:val="18"/>
          <w:lang w:val="en-GB" w:eastAsia="ar" w:bidi="en-GB"/>
        </w:rPr>
        <w:t>PSYCHLOPS</w:t>
      </w:r>
      <w:r w:rsidRPr="00167538">
        <w:rPr>
          <w:rFonts w:asciiTheme="majorBidi" w:eastAsia="Times New Roman" w:hAnsiTheme="majorBidi" w:cstheme="majorBidi"/>
          <w:b/>
          <w:bCs/>
          <w:i w:val="0"/>
          <w:iCs w:val="0"/>
          <w:color w:val="000000"/>
          <w:kern w:val="28"/>
          <w:sz w:val="18"/>
          <w:szCs w:val="18"/>
          <w:rtl/>
          <w:lang w:eastAsia="ar"/>
        </w:rPr>
        <w:t xml:space="preserve"> ما قبل إدارة الحالة في المربع أدناه قبل إدارة هذا النموذج).</w:t>
      </w:r>
    </w:p>
    <w:tbl>
      <w:tblPr>
        <w:bidiVisual/>
        <w:tblW w:w="0" w:type="auto"/>
        <w:tblLook w:val="01E0" w:firstRow="1" w:lastRow="1" w:firstColumn="1" w:lastColumn="1" w:noHBand="0" w:noVBand="0"/>
      </w:tblPr>
      <w:tblGrid>
        <w:gridCol w:w="642"/>
        <w:gridCol w:w="9391"/>
        <w:gridCol w:w="643"/>
      </w:tblGrid>
      <w:tr w:rsidR="00300820" w:rsidRPr="00167538" w14:paraId="50F3582F" w14:textId="77777777" w:rsidTr="005F6299">
        <w:trPr>
          <w:trHeight w:val="695"/>
        </w:trPr>
        <w:tc>
          <w:tcPr>
            <w:tcW w:w="679" w:type="dxa"/>
            <w:tcBorders>
              <w:right w:val="single" w:sz="8" w:space="0" w:color="auto"/>
            </w:tcBorders>
          </w:tcPr>
          <w:p w14:paraId="2FE7BFB8"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10195" w:type="dxa"/>
            <w:tcBorders>
              <w:top w:val="single" w:sz="8" w:space="0" w:color="auto"/>
              <w:left w:val="single" w:sz="8" w:space="0" w:color="auto"/>
              <w:bottom w:val="single" w:sz="4" w:space="0" w:color="auto"/>
              <w:right w:val="single" w:sz="8" w:space="0" w:color="auto"/>
            </w:tcBorders>
          </w:tcPr>
          <w:p w14:paraId="68B2B5D5"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left w:val="single" w:sz="8" w:space="0" w:color="auto"/>
            </w:tcBorders>
          </w:tcPr>
          <w:p w14:paraId="2AF6965E"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bl>
    <w:p w14:paraId="228ADA38" w14:textId="77777777" w:rsidR="00300820" w:rsidRPr="00167538" w:rsidRDefault="00300820" w:rsidP="00300820">
      <w:pPr>
        <w:bidi/>
        <w:spacing w:after="0" w:line="240" w:lineRule="auto"/>
        <w:ind w:firstLine="284"/>
        <w:rPr>
          <w:rFonts w:asciiTheme="majorBidi" w:eastAsia="Times New Roman" w:hAnsiTheme="majorBidi" w:cstheme="majorBidi"/>
          <w:b/>
          <w:bCs/>
          <w:i w:val="0"/>
          <w:iCs w:val="0"/>
          <w:color w:val="000000"/>
          <w:kern w:val="28"/>
          <w:sz w:val="16"/>
          <w:szCs w:val="16"/>
          <w:lang w:val="en-GB" w:eastAsia="en-GB"/>
        </w:rPr>
      </w:pPr>
    </w:p>
    <w:p w14:paraId="43E25356" w14:textId="77777777" w:rsidR="00300820" w:rsidRPr="00167538" w:rsidRDefault="00300820" w:rsidP="00300820">
      <w:pPr>
        <w:bidi/>
        <w:spacing w:after="0" w:line="240" w:lineRule="auto"/>
        <w:ind w:firstLine="284"/>
        <w:rPr>
          <w:rFonts w:asciiTheme="majorBidi" w:eastAsia="Times New Roman" w:hAnsiTheme="majorBidi" w:cstheme="majorBidi"/>
          <w:b/>
          <w:i w:val="0"/>
          <w:color w:val="000000"/>
          <w:kern w:val="28"/>
          <w:sz w:val="8"/>
          <w:szCs w:val="8"/>
          <w:lang w:val="en-GB" w:eastAsia="en-GB"/>
        </w:rPr>
      </w:pPr>
      <w:r w:rsidRPr="00167538">
        <w:rPr>
          <w:rFonts w:asciiTheme="majorBidi" w:eastAsia="Times New Roman" w:hAnsiTheme="majorBidi" w:cstheme="majorBidi"/>
          <w:b/>
          <w:bCs/>
          <w:i w:val="0"/>
          <w:iCs w:val="0"/>
          <w:color w:val="000000"/>
          <w:kern w:val="28"/>
          <w:rtl/>
          <w:lang w:eastAsia="ar"/>
        </w:rPr>
        <w:t xml:space="preserve">ب </w:t>
      </w:r>
      <w:r w:rsidRPr="00167538">
        <w:rPr>
          <w:rFonts w:asciiTheme="majorBidi" w:eastAsia="Times New Roman" w:hAnsiTheme="majorBidi" w:cstheme="majorBidi"/>
          <w:b/>
          <w:bCs/>
          <w:i w:val="0"/>
          <w:iCs w:val="0"/>
          <w:color w:val="000000"/>
          <w:kern w:val="28"/>
          <w:rtl/>
          <w:lang w:eastAsia="ar"/>
        </w:rPr>
        <w:tab/>
      </w:r>
      <w:r w:rsidRPr="00167538">
        <w:rPr>
          <w:rFonts w:asciiTheme="majorBidi" w:eastAsia="Times New Roman" w:hAnsiTheme="majorBidi" w:cstheme="majorBidi"/>
          <w:color w:val="000000"/>
          <w:kern w:val="28"/>
          <w:rtl/>
          <w:lang w:eastAsia="ar"/>
        </w:rPr>
        <w:t xml:space="preserve">إلى أي مدى أثرت عليكِ خلال الأسبوع الماضي؟ </w:t>
      </w:r>
      <w:r w:rsidRPr="00167538">
        <w:rPr>
          <w:rFonts w:asciiTheme="majorBidi" w:eastAsia="Times New Roman" w:hAnsiTheme="majorBidi" w:cstheme="majorBidi"/>
          <w:b/>
          <w:bCs/>
          <w:i w:val="0"/>
          <w:iCs w:val="0"/>
          <w:color w:val="000000"/>
          <w:kern w:val="28"/>
          <w:sz w:val="18"/>
          <w:szCs w:val="18"/>
          <w:rtl/>
          <w:lang w:eastAsia="ar"/>
        </w:rPr>
        <w:t>(يُرجى وضع علامة في خانة واحدة أدناه).</w:t>
      </w:r>
    </w:p>
    <w:tbl>
      <w:tblPr>
        <w:bidiVisual/>
        <w:tblW w:w="5000" w:type="pct"/>
        <w:tblLook w:val="01E0" w:firstRow="1" w:lastRow="1" w:firstColumn="1" w:lastColumn="1" w:noHBand="0" w:noVBand="0"/>
      </w:tblPr>
      <w:tblGrid>
        <w:gridCol w:w="2595"/>
        <w:gridCol w:w="620"/>
        <w:gridCol w:w="370"/>
        <w:gridCol w:w="619"/>
        <w:gridCol w:w="369"/>
        <w:gridCol w:w="619"/>
        <w:gridCol w:w="369"/>
        <w:gridCol w:w="619"/>
        <w:gridCol w:w="369"/>
        <w:gridCol w:w="619"/>
        <w:gridCol w:w="369"/>
        <w:gridCol w:w="619"/>
        <w:gridCol w:w="2520"/>
      </w:tblGrid>
      <w:tr w:rsidR="00300820" w:rsidRPr="00167538" w14:paraId="30D8FEC8" w14:textId="77777777" w:rsidTr="005F6299">
        <w:tc>
          <w:tcPr>
            <w:tcW w:w="1215" w:type="pct"/>
          </w:tcPr>
          <w:p w14:paraId="5CA3DE8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290" w:type="pct"/>
          </w:tcPr>
          <w:p w14:paraId="159D14E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0</w:t>
            </w:r>
          </w:p>
        </w:tc>
        <w:tc>
          <w:tcPr>
            <w:tcW w:w="173" w:type="pct"/>
          </w:tcPr>
          <w:p w14:paraId="46368674"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34D0E902"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1</w:t>
            </w:r>
          </w:p>
        </w:tc>
        <w:tc>
          <w:tcPr>
            <w:tcW w:w="173" w:type="pct"/>
          </w:tcPr>
          <w:p w14:paraId="4D87B589"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6A4C315E"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2</w:t>
            </w:r>
          </w:p>
        </w:tc>
        <w:tc>
          <w:tcPr>
            <w:tcW w:w="173" w:type="pct"/>
          </w:tcPr>
          <w:p w14:paraId="080ED2DF"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3BBC61D2"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3</w:t>
            </w:r>
          </w:p>
        </w:tc>
        <w:tc>
          <w:tcPr>
            <w:tcW w:w="173" w:type="pct"/>
          </w:tcPr>
          <w:p w14:paraId="45018098"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65AF0FBF"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4</w:t>
            </w:r>
          </w:p>
        </w:tc>
        <w:tc>
          <w:tcPr>
            <w:tcW w:w="173" w:type="pct"/>
          </w:tcPr>
          <w:p w14:paraId="07FC0C0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6B6507E8"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5</w:t>
            </w:r>
          </w:p>
        </w:tc>
        <w:tc>
          <w:tcPr>
            <w:tcW w:w="1180" w:type="pct"/>
          </w:tcPr>
          <w:p w14:paraId="1DED3A0E"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r w:rsidR="00300820" w:rsidRPr="00167538" w14:paraId="076208EE" w14:textId="77777777" w:rsidTr="005F6299">
        <w:tc>
          <w:tcPr>
            <w:tcW w:w="1215" w:type="pct"/>
          </w:tcPr>
          <w:p w14:paraId="0FB31461" w14:textId="77777777" w:rsidR="00300820" w:rsidRPr="00167538" w:rsidRDefault="00300820" w:rsidP="00300820">
            <w:pPr>
              <w:bidi/>
              <w:spacing w:after="0" w:line="240" w:lineRule="auto"/>
              <w:jc w:val="right"/>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لم تؤثر عليّ على الإطلاق</w:t>
            </w:r>
          </w:p>
        </w:tc>
        <w:tc>
          <w:tcPr>
            <w:tcW w:w="290" w:type="pct"/>
          </w:tcPr>
          <w:p w14:paraId="642178EB"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7328CB99"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7F17B2ED"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4B382229"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438366AC"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23069DEB"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4FE4F425"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1D771CFD"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7D9FDED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7933C7A5"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527F0F55"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180" w:type="pct"/>
          </w:tcPr>
          <w:p w14:paraId="6F7C1C99" w14:textId="1CFB541F" w:rsidR="00300820" w:rsidRPr="00167538" w:rsidRDefault="00187131" w:rsidP="00300820">
            <w:pPr>
              <w:bidi/>
              <w:spacing w:after="0" w:line="240" w:lineRule="auto"/>
              <w:rPr>
                <w:rFonts w:asciiTheme="majorBidi" w:eastAsia="Times New Roman" w:hAnsiTheme="majorBidi" w:cstheme="majorBidi"/>
                <w:b/>
                <w:i w:val="0"/>
                <w:iCs w:val="0"/>
                <w:color w:val="000000"/>
                <w:kern w:val="28"/>
                <w:lang w:val="en-GB" w:eastAsia="en-GB"/>
              </w:rPr>
            </w:pPr>
            <w:r>
              <w:rPr>
                <w:noProof/>
              </w:rPr>
              <w:pict w14:anchorId="63CC8029">
                <v:shape id="Right Bracket 5" o:spid="_x0000_s2054" type="#_x0000_t86" style="position:absolute;left:0;text-align:left;margin-left:42.05pt;margin-top:5.3pt;width:9pt;height:18pt;rotation:90;z-index:25165721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" filled="t" strokeweight=".6pt"/>
              </w:pict>
            </w:r>
            <w:r w:rsidR="00300820" w:rsidRPr="00167538">
              <w:rPr>
                <w:rFonts w:asciiTheme="majorBidi" w:eastAsia="Times New Roman" w:hAnsiTheme="majorBidi" w:cstheme="majorBidi"/>
                <w:b/>
                <w:bCs/>
                <w:i w:val="0"/>
                <w:iCs w:val="0"/>
                <w:color w:val="000000"/>
                <w:kern w:val="28"/>
                <w:rtl/>
                <w:lang w:eastAsia="ar"/>
              </w:rPr>
              <w:t>أثرت عليّ بشدة</w:t>
            </w:r>
          </w:p>
        </w:tc>
      </w:tr>
    </w:tbl>
    <w:p w14:paraId="56FD42F0" w14:textId="77777777" w:rsidR="00300820" w:rsidRPr="00167538" w:rsidRDefault="00300820" w:rsidP="00300820">
      <w:pPr>
        <w:bidi/>
        <w:spacing w:after="0" w:line="240" w:lineRule="auto"/>
        <w:ind w:firstLine="284"/>
        <w:rPr>
          <w:rFonts w:asciiTheme="majorBidi" w:eastAsia="Times New Roman" w:hAnsiTheme="majorBidi" w:cstheme="majorBidi"/>
          <w:b/>
          <w:bCs/>
          <w:i w:val="0"/>
          <w:iCs w:val="0"/>
          <w:color w:val="000000"/>
          <w:kern w:val="28"/>
          <w:sz w:val="16"/>
          <w:szCs w:val="16"/>
          <w:lang w:val="en-GB" w:eastAsia="en-GB"/>
        </w:rPr>
      </w:pPr>
    </w:p>
    <w:p w14:paraId="4CFDDF08" w14:textId="77777777" w:rsidR="00300820" w:rsidRPr="00167538" w:rsidRDefault="00300820" w:rsidP="00300820">
      <w:pPr>
        <w:shd w:val="clear" w:color="auto" w:fill="FFCC66"/>
        <w:bidi/>
        <w:spacing w:after="0" w:line="240" w:lineRule="auto"/>
        <w:ind w:firstLine="284"/>
        <w:rPr>
          <w:rFonts w:asciiTheme="majorBidi" w:eastAsia="Times New Roman" w:hAnsiTheme="majorBidi" w:cstheme="majorBidi"/>
          <w:color w:val="000000"/>
          <w:kern w:val="28"/>
          <w:sz w:val="8"/>
          <w:szCs w:val="8"/>
          <w:lang w:val="en-GB" w:eastAsia="en-GB"/>
        </w:rPr>
      </w:pPr>
      <w:r w:rsidRPr="00167538">
        <w:rPr>
          <w:rFonts w:asciiTheme="majorBidi" w:eastAsia="Times New Roman" w:hAnsiTheme="majorBidi" w:cstheme="majorBidi"/>
          <w:b/>
          <w:bCs/>
          <w:i w:val="0"/>
          <w:iCs w:val="0"/>
          <w:color w:val="000000"/>
          <w:kern w:val="28"/>
          <w:sz w:val="29"/>
          <w:szCs w:val="29"/>
          <w:rtl/>
          <w:lang w:eastAsia="ar"/>
        </w:rPr>
        <w:t>السؤال 3</w:t>
      </w:r>
    </w:p>
    <w:p w14:paraId="42621AAF" w14:textId="77777777" w:rsidR="00300820" w:rsidRPr="00167538" w:rsidRDefault="00300820" w:rsidP="00300820">
      <w:pPr>
        <w:bidi/>
        <w:spacing w:after="0" w:line="240" w:lineRule="auto"/>
        <w:ind w:firstLine="284"/>
        <w:rPr>
          <w:rFonts w:asciiTheme="majorBidi" w:eastAsia="Times New Roman" w:hAnsiTheme="majorBidi" w:cstheme="majorBidi"/>
          <w:b/>
          <w:bCs/>
          <w:i w:val="0"/>
          <w:iCs w:val="0"/>
          <w:color w:val="000000"/>
          <w:kern w:val="28"/>
          <w:sz w:val="16"/>
          <w:szCs w:val="16"/>
          <w:lang w:val="en-GB" w:eastAsia="en-GB"/>
        </w:rPr>
      </w:pPr>
    </w:p>
    <w:p w14:paraId="48A6912D" w14:textId="5974EDBC" w:rsidR="00300820" w:rsidRPr="00167538" w:rsidRDefault="00300820" w:rsidP="00300820">
      <w:pPr>
        <w:bidi/>
        <w:spacing w:after="0" w:line="240" w:lineRule="auto"/>
        <w:ind w:left="720" w:hanging="436"/>
        <w:rPr>
          <w:rFonts w:asciiTheme="majorBidi" w:eastAsia="Times New Roman" w:hAnsiTheme="majorBidi" w:cstheme="majorBidi"/>
          <w:i w:val="0"/>
          <w:color w:val="000000"/>
          <w:kern w:val="28"/>
          <w:sz w:val="18"/>
          <w:szCs w:val="18"/>
          <w:lang w:val="en-GB" w:eastAsia="en-GB"/>
        </w:rPr>
      </w:pPr>
      <w:r w:rsidRPr="00167538">
        <w:rPr>
          <w:rFonts w:asciiTheme="majorBidi" w:eastAsia="Times New Roman" w:hAnsiTheme="majorBidi" w:cstheme="majorBidi"/>
          <w:b/>
          <w:bCs/>
          <w:i w:val="0"/>
          <w:iCs w:val="0"/>
          <w:color w:val="000000"/>
          <w:kern w:val="28"/>
          <w:rtl/>
          <w:lang w:eastAsia="ar"/>
        </w:rPr>
        <w:t>أ</w:t>
      </w:r>
      <w:r w:rsidRPr="00167538">
        <w:rPr>
          <w:rFonts w:asciiTheme="majorBidi" w:eastAsia="Times New Roman" w:hAnsiTheme="majorBidi" w:cstheme="majorBidi"/>
          <w:color w:val="000000"/>
          <w:kern w:val="28"/>
          <w:rtl/>
          <w:lang w:eastAsia="ar"/>
        </w:rPr>
        <w:tab/>
        <w:t>هذا هو الشيء الذي قلتِ إنه كان من الصعب عليكِ فعله عندما سألناكِ أول مرة.</w:t>
      </w:r>
      <w:r w:rsidR="0016161D">
        <w:rPr>
          <w:rFonts w:asciiTheme="majorBidi" w:eastAsia="Times New Roman" w:hAnsiTheme="majorBidi" w:cstheme="majorBidi"/>
          <w:color w:val="000000"/>
          <w:kern w:val="28"/>
          <w:rtl/>
          <w:lang w:eastAsia="ar"/>
        </w:rPr>
        <w:t xml:space="preserve"> </w:t>
      </w:r>
      <w:r w:rsidRPr="00167538">
        <w:rPr>
          <w:rFonts w:asciiTheme="majorBidi" w:eastAsia="Times New Roman" w:hAnsiTheme="majorBidi" w:cstheme="majorBidi"/>
          <w:b/>
          <w:bCs/>
          <w:i w:val="0"/>
          <w:iCs w:val="0"/>
          <w:color w:val="000000"/>
          <w:kern w:val="28"/>
          <w:sz w:val="18"/>
          <w:szCs w:val="18"/>
          <w:rtl/>
          <w:lang w:eastAsia="ar"/>
        </w:rPr>
        <w:t xml:space="preserve">أخصائية الحالات – يُرجى كتابة إجابة العميلة على هذا السؤال من أسئلة توصيف النتائج النفسية </w:t>
      </w:r>
      <w:r w:rsidRPr="00167538">
        <w:rPr>
          <w:rFonts w:asciiTheme="majorBidi" w:eastAsia="Times New Roman" w:hAnsiTheme="majorBidi" w:cstheme="majorBidi"/>
          <w:b/>
          <w:bCs/>
          <w:i w:val="0"/>
          <w:iCs w:val="0"/>
          <w:color w:val="000000"/>
          <w:kern w:val="28"/>
          <w:sz w:val="18"/>
          <w:szCs w:val="18"/>
          <w:lang w:val="en-GB" w:eastAsia="ar" w:bidi="en-GB"/>
        </w:rPr>
        <w:t>PSYCHLOPS</w:t>
      </w:r>
      <w:r w:rsidRPr="00167538">
        <w:rPr>
          <w:rFonts w:asciiTheme="majorBidi" w:eastAsia="Times New Roman" w:hAnsiTheme="majorBidi" w:cstheme="majorBidi"/>
          <w:b/>
          <w:bCs/>
          <w:i w:val="0"/>
          <w:iCs w:val="0"/>
          <w:color w:val="000000"/>
          <w:kern w:val="28"/>
          <w:sz w:val="18"/>
          <w:szCs w:val="18"/>
          <w:rtl/>
          <w:lang w:eastAsia="ar"/>
        </w:rPr>
        <w:t xml:space="preserve"> ما قبل إدارة الحالة في المربع أدناه قبل إدارة هذا النموذج).</w:t>
      </w:r>
    </w:p>
    <w:tbl>
      <w:tblPr>
        <w:bidiVisual/>
        <w:tblW w:w="0" w:type="auto"/>
        <w:tblLook w:val="01E0" w:firstRow="1" w:lastRow="1" w:firstColumn="1" w:lastColumn="1" w:noHBand="0" w:noVBand="0"/>
      </w:tblPr>
      <w:tblGrid>
        <w:gridCol w:w="642"/>
        <w:gridCol w:w="9391"/>
        <w:gridCol w:w="643"/>
      </w:tblGrid>
      <w:tr w:rsidR="00300820" w:rsidRPr="00167538" w14:paraId="52D8F52B" w14:textId="77777777" w:rsidTr="005F6299">
        <w:trPr>
          <w:trHeight w:val="695"/>
        </w:trPr>
        <w:tc>
          <w:tcPr>
            <w:tcW w:w="679" w:type="dxa"/>
            <w:tcBorders>
              <w:right w:val="single" w:sz="8" w:space="0" w:color="auto"/>
            </w:tcBorders>
          </w:tcPr>
          <w:p w14:paraId="391C50E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10195" w:type="dxa"/>
            <w:tcBorders>
              <w:top w:val="single" w:sz="8" w:space="0" w:color="auto"/>
              <w:left w:val="single" w:sz="8" w:space="0" w:color="auto"/>
              <w:bottom w:val="single" w:sz="4" w:space="0" w:color="auto"/>
              <w:right w:val="single" w:sz="8" w:space="0" w:color="auto"/>
            </w:tcBorders>
          </w:tcPr>
          <w:p w14:paraId="0E577FF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680" w:type="dxa"/>
            <w:tcBorders>
              <w:left w:val="single" w:sz="8" w:space="0" w:color="auto"/>
            </w:tcBorders>
          </w:tcPr>
          <w:p w14:paraId="4DD3D681"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bl>
    <w:p w14:paraId="68425872" w14:textId="77777777" w:rsidR="00300820" w:rsidRPr="00167538" w:rsidRDefault="00300820" w:rsidP="00300820">
      <w:pPr>
        <w:bidi/>
        <w:spacing w:after="0" w:line="240" w:lineRule="auto"/>
        <w:ind w:firstLine="284"/>
        <w:rPr>
          <w:rFonts w:asciiTheme="majorBidi" w:eastAsia="Times New Roman" w:hAnsiTheme="majorBidi" w:cstheme="majorBidi"/>
          <w:b/>
          <w:bCs/>
          <w:i w:val="0"/>
          <w:iCs w:val="0"/>
          <w:color w:val="000000"/>
          <w:kern w:val="28"/>
          <w:sz w:val="16"/>
          <w:szCs w:val="16"/>
          <w:lang w:val="en-GB" w:eastAsia="en-GB"/>
        </w:rPr>
      </w:pPr>
    </w:p>
    <w:p w14:paraId="544807D9" w14:textId="7672C78B" w:rsidR="00300820" w:rsidRPr="00167538" w:rsidRDefault="00300820" w:rsidP="00300820">
      <w:pPr>
        <w:bidi/>
        <w:spacing w:after="0" w:line="240" w:lineRule="auto"/>
        <w:ind w:firstLine="284"/>
        <w:rPr>
          <w:rFonts w:asciiTheme="majorBidi" w:eastAsia="Times New Roman" w:hAnsiTheme="majorBidi" w:cstheme="majorBidi"/>
          <w:b/>
          <w:bCs/>
          <w:i w:val="0"/>
          <w:iCs w:val="0"/>
          <w:color w:val="000000"/>
          <w:kern w:val="28"/>
          <w:sz w:val="8"/>
          <w:szCs w:val="8"/>
          <w:lang w:val="en-GB" w:eastAsia="en-GB"/>
        </w:rPr>
      </w:pPr>
      <w:r w:rsidRPr="00167538">
        <w:rPr>
          <w:rFonts w:asciiTheme="majorBidi" w:eastAsia="Times New Roman" w:hAnsiTheme="majorBidi" w:cstheme="majorBidi"/>
          <w:b/>
          <w:bCs/>
          <w:i w:val="0"/>
          <w:iCs w:val="0"/>
          <w:color w:val="000000"/>
          <w:kern w:val="28"/>
          <w:rtl/>
          <w:lang w:eastAsia="ar"/>
        </w:rPr>
        <w:t>ب</w:t>
      </w:r>
      <w:r w:rsidRPr="00167538">
        <w:rPr>
          <w:rFonts w:asciiTheme="majorBidi" w:eastAsia="Times New Roman" w:hAnsiTheme="majorBidi" w:cstheme="majorBidi"/>
          <w:b/>
          <w:bCs/>
          <w:i w:val="0"/>
          <w:iCs w:val="0"/>
          <w:color w:val="000000"/>
          <w:kern w:val="28"/>
          <w:rtl/>
          <w:lang w:eastAsia="ar"/>
        </w:rPr>
        <w:tab/>
      </w:r>
      <w:r w:rsidRPr="00167538">
        <w:rPr>
          <w:rFonts w:asciiTheme="majorBidi" w:eastAsia="Times New Roman" w:hAnsiTheme="majorBidi" w:cstheme="majorBidi"/>
          <w:color w:val="000000"/>
          <w:kern w:val="28"/>
          <w:rtl/>
          <w:lang w:eastAsia="ar"/>
        </w:rPr>
        <w:t>إلى أي مدى كان من الصعب فعل هذا الشيء خلال الأسبوع الماضي؟</w:t>
      </w:r>
      <w:r w:rsidR="0016161D">
        <w:rPr>
          <w:rFonts w:asciiTheme="majorBidi" w:eastAsia="Times New Roman" w:hAnsiTheme="majorBidi" w:cstheme="majorBidi"/>
          <w:color w:val="000000"/>
          <w:kern w:val="28"/>
          <w:rtl/>
          <w:lang w:eastAsia="ar"/>
        </w:rPr>
        <w:t xml:space="preserve"> </w:t>
      </w:r>
      <w:r w:rsidRPr="00167538">
        <w:rPr>
          <w:rFonts w:asciiTheme="majorBidi" w:eastAsia="Times New Roman" w:hAnsiTheme="majorBidi" w:cstheme="majorBidi"/>
          <w:b/>
          <w:bCs/>
          <w:i w:val="0"/>
          <w:iCs w:val="0"/>
          <w:color w:val="000000"/>
          <w:kern w:val="28"/>
          <w:sz w:val="18"/>
          <w:szCs w:val="18"/>
          <w:rtl/>
          <w:lang w:eastAsia="ar"/>
        </w:rPr>
        <w:t>(يُرجى وضع علامة في خانة واحدة أدناه).</w:t>
      </w:r>
    </w:p>
    <w:tbl>
      <w:tblPr>
        <w:bidiVisual/>
        <w:tblW w:w="5000" w:type="pct"/>
        <w:tblLook w:val="01E0" w:firstRow="1" w:lastRow="1" w:firstColumn="1" w:lastColumn="1" w:noHBand="0" w:noVBand="0"/>
      </w:tblPr>
      <w:tblGrid>
        <w:gridCol w:w="2595"/>
        <w:gridCol w:w="620"/>
        <w:gridCol w:w="370"/>
        <w:gridCol w:w="619"/>
        <w:gridCol w:w="369"/>
        <w:gridCol w:w="619"/>
        <w:gridCol w:w="369"/>
        <w:gridCol w:w="619"/>
        <w:gridCol w:w="369"/>
        <w:gridCol w:w="619"/>
        <w:gridCol w:w="369"/>
        <w:gridCol w:w="619"/>
        <w:gridCol w:w="2520"/>
      </w:tblGrid>
      <w:tr w:rsidR="00300820" w:rsidRPr="00167538" w14:paraId="3DA1E9D2" w14:textId="77777777" w:rsidTr="005F6299">
        <w:tc>
          <w:tcPr>
            <w:tcW w:w="1215" w:type="pct"/>
          </w:tcPr>
          <w:p w14:paraId="6A61E20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290" w:type="pct"/>
          </w:tcPr>
          <w:p w14:paraId="48290A59"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0</w:t>
            </w:r>
          </w:p>
        </w:tc>
        <w:tc>
          <w:tcPr>
            <w:tcW w:w="173" w:type="pct"/>
          </w:tcPr>
          <w:p w14:paraId="697ED012"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41013747"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1</w:t>
            </w:r>
          </w:p>
        </w:tc>
        <w:tc>
          <w:tcPr>
            <w:tcW w:w="173" w:type="pct"/>
          </w:tcPr>
          <w:p w14:paraId="66B2787B"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67C4F0C8"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2</w:t>
            </w:r>
          </w:p>
        </w:tc>
        <w:tc>
          <w:tcPr>
            <w:tcW w:w="173" w:type="pct"/>
          </w:tcPr>
          <w:p w14:paraId="09560A4B"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44D5865C"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3</w:t>
            </w:r>
          </w:p>
        </w:tc>
        <w:tc>
          <w:tcPr>
            <w:tcW w:w="173" w:type="pct"/>
          </w:tcPr>
          <w:p w14:paraId="4E904A38"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107C152C"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4</w:t>
            </w:r>
          </w:p>
        </w:tc>
        <w:tc>
          <w:tcPr>
            <w:tcW w:w="173" w:type="pct"/>
          </w:tcPr>
          <w:p w14:paraId="0344EFC3"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06AEB6D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5</w:t>
            </w:r>
          </w:p>
        </w:tc>
        <w:tc>
          <w:tcPr>
            <w:tcW w:w="1180" w:type="pct"/>
          </w:tcPr>
          <w:p w14:paraId="77A986B6"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r w:rsidR="00300820" w:rsidRPr="00167538" w14:paraId="7AB2FB70" w14:textId="77777777" w:rsidTr="005F6299">
        <w:tc>
          <w:tcPr>
            <w:tcW w:w="1215" w:type="pct"/>
          </w:tcPr>
          <w:p w14:paraId="0793F5A2" w14:textId="77777777" w:rsidR="00300820" w:rsidRPr="00167538" w:rsidRDefault="00300820" w:rsidP="00300820">
            <w:pPr>
              <w:bidi/>
              <w:spacing w:after="0" w:line="240" w:lineRule="auto"/>
              <w:jc w:val="right"/>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لم يكن صعباً على الإطلاق</w:t>
            </w:r>
          </w:p>
        </w:tc>
        <w:tc>
          <w:tcPr>
            <w:tcW w:w="290" w:type="pct"/>
          </w:tcPr>
          <w:p w14:paraId="5243013F"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6F93ACF8"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0F5F933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609E8442"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3C44C06D"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3496F76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1E9D1FA7"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0CD4143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3F189E48"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2E7D064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0D6593C7"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180" w:type="pct"/>
          </w:tcPr>
          <w:p w14:paraId="0CE2FA8F" w14:textId="3233EF2F" w:rsidR="00300820" w:rsidRPr="00167538" w:rsidRDefault="00187131" w:rsidP="00300820">
            <w:pPr>
              <w:bidi/>
              <w:spacing w:after="0" w:line="240" w:lineRule="auto"/>
              <w:rPr>
                <w:rFonts w:asciiTheme="majorBidi" w:eastAsia="Times New Roman" w:hAnsiTheme="majorBidi" w:cstheme="majorBidi"/>
                <w:b/>
                <w:i w:val="0"/>
                <w:iCs w:val="0"/>
                <w:color w:val="000000"/>
                <w:kern w:val="28"/>
                <w:lang w:val="en-GB" w:eastAsia="en-GB"/>
              </w:rPr>
            </w:pPr>
            <w:r>
              <w:rPr>
                <w:noProof/>
              </w:rPr>
              <w:pict w14:anchorId="7EBE0C5C">
                <v:shape id="Right Bracket 4" o:spid="_x0000_s2053" type="#_x0000_t86" style="position:absolute;left:0;text-align:left;margin-left:43.4pt;margin-top:6.25pt;width:9pt;height:18pt;rotation:90;z-index:25165824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" filled="t" strokeweight=".6pt"/>
              </w:pict>
            </w:r>
            <w:r w:rsidR="00300820" w:rsidRPr="00167538">
              <w:rPr>
                <w:rFonts w:asciiTheme="majorBidi" w:eastAsia="Times New Roman" w:hAnsiTheme="majorBidi" w:cstheme="majorBidi"/>
                <w:b/>
                <w:bCs/>
                <w:i w:val="0"/>
                <w:iCs w:val="0"/>
                <w:color w:val="000000"/>
                <w:kern w:val="28"/>
                <w:rtl/>
                <w:lang w:eastAsia="ar"/>
              </w:rPr>
              <w:t>كان صعباً للغاية</w:t>
            </w:r>
          </w:p>
        </w:tc>
      </w:tr>
    </w:tbl>
    <w:p w14:paraId="3F65006F" w14:textId="77777777" w:rsidR="00300820" w:rsidRPr="00167538" w:rsidRDefault="00300820" w:rsidP="00300820">
      <w:pPr>
        <w:bidi/>
        <w:spacing w:after="0" w:line="240" w:lineRule="auto"/>
        <w:ind w:firstLine="720"/>
        <w:rPr>
          <w:rFonts w:asciiTheme="majorBidi" w:eastAsia="Times New Roman" w:hAnsiTheme="majorBidi" w:cstheme="majorBidi"/>
          <w:b/>
          <w:bCs/>
          <w:i w:val="0"/>
          <w:iCs w:val="0"/>
          <w:color w:val="000000"/>
          <w:kern w:val="28"/>
          <w:sz w:val="16"/>
          <w:szCs w:val="16"/>
          <w:lang w:val="en-GB" w:eastAsia="en-GB"/>
        </w:rPr>
      </w:pPr>
    </w:p>
    <w:p w14:paraId="20CE68D5" w14:textId="77777777" w:rsidR="00300820" w:rsidRPr="00167538" w:rsidRDefault="00300820" w:rsidP="00300820">
      <w:pPr>
        <w:shd w:val="clear" w:color="auto" w:fill="FFCC66"/>
        <w:bidi/>
        <w:spacing w:after="0" w:line="240" w:lineRule="auto"/>
        <w:ind w:firstLine="284"/>
        <w:rPr>
          <w:rFonts w:asciiTheme="majorBidi" w:eastAsia="Times New Roman" w:hAnsiTheme="majorBidi" w:cstheme="majorBidi"/>
          <w:b/>
          <w:bCs/>
          <w:i w:val="0"/>
          <w:iCs w:val="0"/>
          <w:color w:val="000000"/>
          <w:kern w:val="28"/>
          <w:sz w:val="8"/>
          <w:szCs w:val="8"/>
          <w:lang w:val="en-GB" w:eastAsia="en-GB"/>
        </w:rPr>
      </w:pPr>
      <w:r w:rsidRPr="00167538">
        <w:rPr>
          <w:rFonts w:asciiTheme="majorBidi" w:eastAsia="Times New Roman" w:hAnsiTheme="majorBidi" w:cstheme="majorBidi"/>
          <w:b/>
          <w:bCs/>
          <w:i w:val="0"/>
          <w:iCs w:val="0"/>
          <w:color w:val="000000"/>
          <w:kern w:val="28"/>
          <w:sz w:val="29"/>
          <w:szCs w:val="29"/>
          <w:rtl/>
          <w:lang w:eastAsia="ar"/>
        </w:rPr>
        <w:t>السؤال 4</w:t>
      </w:r>
    </w:p>
    <w:p w14:paraId="29988A4C" w14:textId="77777777" w:rsidR="00300820" w:rsidRPr="00167538" w:rsidRDefault="00300820" w:rsidP="00300820">
      <w:pPr>
        <w:bidi/>
        <w:spacing w:after="0" w:line="240" w:lineRule="auto"/>
        <w:ind w:firstLine="720"/>
        <w:rPr>
          <w:rFonts w:asciiTheme="majorBidi" w:eastAsia="Times New Roman" w:hAnsiTheme="majorBidi" w:cstheme="majorBidi"/>
          <w:b/>
          <w:i w:val="0"/>
          <w:color w:val="000000"/>
          <w:kern w:val="28"/>
          <w:sz w:val="16"/>
          <w:szCs w:val="16"/>
          <w:lang w:val="en-GB" w:eastAsia="en-GB"/>
        </w:rPr>
      </w:pPr>
    </w:p>
    <w:p w14:paraId="5BFE540F" w14:textId="2E2AD9A0" w:rsidR="00300820" w:rsidRPr="00167538" w:rsidRDefault="00300820" w:rsidP="00300820">
      <w:pPr>
        <w:bidi/>
        <w:spacing w:after="0" w:line="240" w:lineRule="auto"/>
        <w:ind w:firstLine="720"/>
        <w:rPr>
          <w:rFonts w:asciiTheme="majorBidi" w:eastAsia="Times New Roman" w:hAnsiTheme="majorBidi" w:cstheme="majorBidi"/>
          <w:b/>
          <w:i w:val="0"/>
          <w:color w:val="000000"/>
          <w:kern w:val="28"/>
          <w:sz w:val="8"/>
          <w:szCs w:val="8"/>
          <w:lang w:val="en-GB" w:eastAsia="en-GB"/>
        </w:rPr>
      </w:pPr>
      <w:r w:rsidRPr="00167538">
        <w:rPr>
          <w:rFonts w:asciiTheme="majorBidi" w:eastAsia="Times New Roman" w:hAnsiTheme="majorBidi" w:cstheme="majorBidi"/>
          <w:color w:val="000000"/>
          <w:kern w:val="28"/>
          <w:rtl/>
          <w:lang w:eastAsia="ar"/>
        </w:rPr>
        <w:t>كيف كان شعوركِ الأسبوع الماضي؟</w:t>
      </w:r>
      <w:r w:rsidR="0016161D">
        <w:rPr>
          <w:rFonts w:asciiTheme="majorBidi" w:eastAsia="Times New Roman" w:hAnsiTheme="majorBidi" w:cstheme="majorBidi"/>
          <w:color w:val="000000"/>
          <w:kern w:val="28"/>
          <w:rtl/>
          <w:lang w:eastAsia="ar"/>
        </w:rPr>
        <w:t xml:space="preserve"> </w:t>
      </w:r>
      <w:r w:rsidRPr="00167538">
        <w:rPr>
          <w:rFonts w:asciiTheme="majorBidi" w:eastAsia="Times New Roman" w:hAnsiTheme="majorBidi" w:cstheme="majorBidi"/>
          <w:b/>
          <w:bCs/>
          <w:i w:val="0"/>
          <w:iCs w:val="0"/>
          <w:color w:val="000000"/>
          <w:kern w:val="28"/>
          <w:sz w:val="18"/>
          <w:szCs w:val="18"/>
          <w:rtl/>
          <w:lang w:eastAsia="ar"/>
        </w:rPr>
        <w:t>(يُرجى وضع علامة في خانة واحدة أدناه).</w:t>
      </w:r>
    </w:p>
    <w:tbl>
      <w:tblPr>
        <w:bidiVisual/>
        <w:tblW w:w="5000" w:type="pct"/>
        <w:tblLook w:val="01E0" w:firstRow="1" w:lastRow="1" w:firstColumn="1" w:lastColumn="1" w:noHBand="0" w:noVBand="0"/>
      </w:tblPr>
      <w:tblGrid>
        <w:gridCol w:w="2595"/>
        <w:gridCol w:w="620"/>
        <w:gridCol w:w="370"/>
        <w:gridCol w:w="619"/>
        <w:gridCol w:w="369"/>
        <w:gridCol w:w="619"/>
        <w:gridCol w:w="369"/>
        <w:gridCol w:w="619"/>
        <w:gridCol w:w="369"/>
        <w:gridCol w:w="619"/>
        <w:gridCol w:w="369"/>
        <w:gridCol w:w="619"/>
        <w:gridCol w:w="2520"/>
      </w:tblGrid>
      <w:tr w:rsidR="00300820" w:rsidRPr="00167538" w14:paraId="0CB1DA36" w14:textId="77777777" w:rsidTr="005F6299">
        <w:tc>
          <w:tcPr>
            <w:tcW w:w="1215" w:type="pct"/>
          </w:tcPr>
          <w:p w14:paraId="46EBA41B"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290" w:type="pct"/>
          </w:tcPr>
          <w:p w14:paraId="590385C9"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0</w:t>
            </w:r>
          </w:p>
        </w:tc>
        <w:tc>
          <w:tcPr>
            <w:tcW w:w="173" w:type="pct"/>
          </w:tcPr>
          <w:p w14:paraId="77305206"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13C7A08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1</w:t>
            </w:r>
          </w:p>
        </w:tc>
        <w:tc>
          <w:tcPr>
            <w:tcW w:w="173" w:type="pct"/>
          </w:tcPr>
          <w:p w14:paraId="6C650CC3"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7BA792DE"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2</w:t>
            </w:r>
          </w:p>
        </w:tc>
        <w:tc>
          <w:tcPr>
            <w:tcW w:w="173" w:type="pct"/>
          </w:tcPr>
          <w:p w14:paraId="66BA3C9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11B2728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3</w:t>
            </w:r>
          </w:p>
        </w:tc>
        <w:tc>
          <w:tcPr>
            <w:tcW w:w="173" w:type="pct"/>
          </w:tcPr>
          <w:p w14:paraId="05DF5A97"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64A30E46"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4</w:t>
            </w:r>
          </w:p>
        </w:tc>
        <w:tc>
          <w:tcPr>
            <w:tcW w:w="173" w:type="pct"/>
          </w:tcPr>
          <w:p w14:paraId="5E676ED7"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41141F06"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5</w:t>
            </w:r>
          </w:p>
        </w:tc>
        <w:tc>
          <w:tcPr>
            <w:tcW w:w="1180" w:type="pct"/>
          </w:tcPr>
          <w:p w14:paraId="3BF6F8C1"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r w:rsidR="00300820" w:rsidRPr="00167538" w14:paraId="0F3FF5DB" w14:textId="77777777" w:rsidTr="005F6299">
        <w:tc>
          <w:tcPr>
            <w:tcW w:w="1215" w:type="pct"/>
          </w:tcPr>
          <w:p w14:paraId="1E0CF1C8" w14:textId="77777777" w:rsidR="00300820" w:rsidRPr="00167538" w:rsidRDefault="00300820" w:rsidP="00300820">
            <w:pPr>
              <w:bidi/>
              <w:spacing w:after="0" w:line="240" w:lineRule="auto"/>
              <w:jc w:val="right"/>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كان جيداً للغاية</w:t>
            </w:r>
          </w:p>
        </w:tc>
        <w:tc>
          <w:tcPr>
            <w:tcW w:w="290" w:type="pct"/>
          </w:tcPr>
          <w:p w14:paraId="71A446EB"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4641873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5AED9E9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68EA4E5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7FCB412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338E88AC"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7E1E07B8"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611B2ADB"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6A480E1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73" w:type="pct"/>
          </w:tcPr>
          <w:p w14:paraId="69507B57"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290" w:type="pct"/>
          </w:tcPr>
          <w:p w14:paraId="4F98984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1180" w:type="pct"/>
          </w:tcPr>
          <w:p w14:paraId="2C172700" w14:textId="6E4D4A2A" w:rsidR="00300820" w:rsidRPr="00167538" w:rsidRDefault="00187131" w:rsidP="00300820">
            <w:pPr>
              <w:bidi/>
              <w:spacing w:after="0" w:line="240" w:lineRule="auto"/>
              <w:rPr>
                <w:rFonts w:asciiTheme="majorBidi" w:eastAsia="Times New Roman" w:hAnsiTheme="majorBidi" w:cstheme="majorBidi"/>
                <w:b/>
                <w:i w:val="0"/>
                <w:iCs w:val="0"/>
                <w:color w:val="000000"/>
                <w:kern w:val="28"/>
                <w:lang w:val="en-GB" w:eastAsia="en-GB"/>
              </w:rPr>
            </w:pPr>
            <w:r>
              <w:rPr>
                <w:noProof/>
              </w:rPr>
              <w:pict w14:anchorId="5B93935B">
                <v:shape id="Right Bracket 3" o:spid="_x0000_s2052" type="#_x0000_t86" style="position:absolute;left:0;text-align:left;margin-left:43.4pt;margin-top:7.8pt;width:8.95pt;height:18pt;rotation:90;z-index:25165926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" filled="t" strokeweight=".6pt"/>
              </w:pict>
            </w:r>
            <w:r w:rsidR="00300820" w:rsidRPr="00167538">
              <w:rPr>
                <w:rFonts w:asciiTheme="majorBidi" w:eastAsia="Times New Roman" w:hAnsiTheme="majorBidi" w:cstheme="majorBidi"/>
                <w:b/>
                <w:bCs/>
                <w:i w:val="0"/>
                <w:iCs w:val="0"/>
                <w:color w:val="000000"/>
                <w:kern w:val="28"/>
                <w:rtl/>
                <w:lang w:eastAsia="ar"/>
              </w:rPr>
              <w:t>كان سيئاً للغاية</w:t>
            </w:r>
          </w:p>
        </w:tc>
      </w:tr>
    </w:tbl>
    <w:p w14:paraId="23C797A5" w14:textId="77777777" w:rsidR="00300820" w:rsidRPr="00167538" w:rsidRDefault="00300820" w:rsidP="00300820">
      <w:pPr>
        <w:bidi/>
        <w:spacing w:after="0" w:line="240" w:lineRule="auto"/>
        <w:ind w:firstLine="720"/>
        <w:rPr>
          <w:rFonts w:asciiTheme="majorBidi" w:eastAsia="Times New Roman" w:hAnsiTheme="majorBidi" w:cstheme="majorBidi"/>
          <w:b/>
          <w:bCs/>
          <w:i w:val="0"/>
          <w:iCs w:val="0"/>
          <w:color w:val="000000"/>
          <w:kern w:val="28"/>
          <w:sz w:val="16"/>
          <w:szCs w:val="16"/>
          <w:lang w:val="en-GB" w:eastAsia="en-GB"/>
        </w:rPr>
      </w:pPr>
    </w:p>
    <w:p w14:paraId="3B115A8D" w14:textId="77777777" w:rsidR="00300820" w:rsidRPr="00167538" w:rsidRDefault="00300820" w:rsidP="00300820">
      <w:pPr>
        <w:shd w:val="clear" w:color="auto" w:fill="FFCC66"/>
        <w:bidi/>
        <w:spacing w:after="0" w:line="240" w:lineRule="auto"/>
        <w:ind w:firstLine="284"/>
        <w:rPr>
          <w:rFonts w:asciiTheme="majorBidi" w:eastAsia="Times New Roman" w:hAnsiTheme="majorBidi" w:cstheme="majorBidi"/>
          <w:color w:val="000000"/>
          <w:kern w:val="28"/>
          <w:sz w:val="8"/>
          <w:szCs w:val="8"/>
          <w:lang w:val="en-GB" w:eastAsia="en-GB"/>
        </w:rPr>
      </w:pPr>
      <w:r w:rsidRPr="00167538">
        <w:rPr>
          <w:rFonts w:asciiTheme="majorBidi" w:eastAsia="Times New Roman" w:hAnsiTheme="majorBidi" w:cstheme="majorBidi"/>
          <w:b/>
          <w:bCs/>
          <w:i w:val="0"/>
          <w:iCs w:val="0"/>
          <w:color w:val="000000"/>
          <w:kern w:val="28"/>
          <w:sz w:val="29"/>
          <w:szCs w:val="29"/>
          <w:rtl/>
          <w:lang w:eastAsia="ar"/>
        </w:rPr>
        <w:t>السؤال 5</w:t>
      </w:r>
    </w:p>
    <w:p w14:paraId="23CBA340" w14:textId="77777777" w:rsidR="00300820" w:rsidRPr="00167538" w:rsidRDefault="00300820" w:rsidP="00300820">
      <w:pPr>
        <w:bidi/>
        <w:spacing w:after="0" w:line="240" w:lineRule="auto"/>
        <w:rPr>
          <w:rFonts w:asciiTheme="majorBidi" w:eastAsia="Times New Roman" w:hAnsiTheme="majorBidi" w:cstheme="majorBidi"/>
          <w:b/>
          <w:i w:val="0"/>
          <w:color w:val="000000"/>
          <w:kern w:val="28"/>
          <w:sz w:val="16"/>
          <w:szCs w:val="16"/>
          <w:lang w:val="en-GB" w:eastAsia="en-GB"/>
        </w:rPr>
      </w:pPr>
      <w:r w:rsidRPr="00167538">
        <w:rPr>
          <w:rFonts w:asciiTheme="majorBidi" w:eastAsia="Times New Roman" w:hAnsiTheme="majorBidi" w:cstheme="majorBidi"/>
          <w:b/>
          <w:bCs/>
          <w:i w:val="0"/>
          <w:iCs w:val="0"/>
          <w:color w:val="000000"/>
          <w:kern w:val="28"/>
          <w:rtl/>
          <w:lang w:eastAsia="ar"/>
        </w:rPr>
        <w:tab/>
      </w:r>
    </w:p>
    <w:p w14:paraId="5642816D" w14:textId="609ACFC8" w:rsidR="00300820" w:rsidRPr="00167538" w:rsidRDefault="00300820" w:rsidP="00300820">
      <w:pPr>
        <w:bidi/>
        <w:spacing w:after="0" w:line="240" w:lineRule="auto"/>
        <w:ind w:firstLine="720"/>
        <w:rPr>
          <w:rFonts w:asciiTheme="majorBidi" w:eastAsia="Times New Roman" w:hAnsiTheme="majorBidi" w:cstheme="majorBidi"/>
          <w:color w:val="000000"/>
          <w:kern w:val="28"/>
          <w:sz w:val="16"/>
          <w:szCs w:val="16"/>
          <w:lang w:val="en-GB" w:eastAsia="en-GB"/>
        </w:rPr>
      </w:pPr>
      <w:r w:rsidRPr="00167538">
        <w:rPr>
          <w:rFonts w:asciiTheme="majorBidi" w:eastAsia="Times New Roman" w:hAnsiTheme="majorBidi" w:cstheme="majorBidi"/>
          <w:color w:val="000000"/>
          <w:kern w:val="28"/>
          <w:rtl/>
          <w:lang w:eastAsia="ar"/>
        </w:rPr>
        <w:t>كيف تشعرين الآن مقارنةً بالوقت الذي بدأتِ فيه إدارة الحالة؟</w:t>
      </w:r>
      <w:r w:rsidR="0016161D">
        <w:rPr>
          <w:rFonts w:asciiTheme="majorBidi" w:eastAsia="Times New Roman" w:hAnsiTheme="majorBidi" w:cstheme="majorBidi"/>
          <w:color w:val="000000"/>
          <w:kern w:val="28"/>
          <w:rtl/>
          <w:lang w:eastAsia="ar"/>
        </w:rPr>
        <w:t xml:space="preserve"> </w:t>
      </w:r>
      <w:r w:rsidRPr="00167538">
        <w:rPr>
          <w:rFonts w:asciiTheme="majorBidi" w:eastAsia="Times New Roman" w:hAnsiTheme="majorBidi" w:cstheme="majorBidi"/>
          <w:b/>
          <w:bCs/>
          <w:i w:val="0"/>
          <w:iCs w:val="0"/>
          <w:color w:val="000000"/>
          <w:kern w:val="28"/>
          <w:sz w:val="18"/>
          <w:szCs w:val="18"/>
          <w:rtl/>
          <w:lang w:eastAsia="ar"/>
        </w:rPr>
        <w:t>(يُرجى وضع علامة في خانة واحدة أدناه).</w:t>
      </w:r>
    </w:p>
    <w:tbl>
      <w:tblPr>
        <w:bidiVisual/>
        <w:tblW w:w="0" w:type="auto"/>
        <w:tblLook w:val="0000" w:firstRow="0" w:lastRow="0" w:firstColumn="0" w:lastColumn="0" w:noHBand="0" w:noVBand="0"/>
      </w:tblPr>
      <w:tblGrid>
        <w:gridCol w:w="435"/>
        <w:gridCol w:w="326"/>
        <w:gridCol w:w="166"/>
        <w:gridCol w:w="697"/>
        <w:gridCol w:w="255"/>
        <w:gridCol w:w="234"/>
        <w:gridCol w:w="309"/>
        <w:gridCol w:w="990"/>
        <w:gridCol w:w="335"/>
        <w:gridCol w:w="337"/>
        <w:gridCol w:w="990"/>
        <w:gridCol w:w="306"/>
        <w:gridCol w:w="365"/>
        <w:gridCol w:w="1009"/>
        <w:gridCol w:w="310"/>
        <w:gridCol w:w="361"/>
        <w:gridCol w:w="836"/>
        <w:gridCol w:w="385"/>
        <w:gridCol w:w="436"/>
        <w:gridCol w:w="692"/>
        <w:gridCol w:w="467"/>
        <w:gridCol w:w="435"/>
      </w:tblGrid>
      <w:tr w:rsidR="00300820" w:rsidRPr="00167538" w14:paraId="02ACEAAC" w14:textId="77777777" w:rsidTr="005F6299">
        <w:tc>
          <w:tcPr>
            <w:tcW w:w="480" w:type="dxa"/>
            <w:vMerge w:val="restart"/>
          </w:tcPr>
          <w:p w14:paraId="506C0EC2"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1820" w:type="dxa"/>
            <w:gridSpan w:val="5"/>
          </w:tcPr>
          <w:p w14:paraId="5C7F1259"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0</w:t>
            </w:r>
          </w:p>
        </w:tc>
        <w:tc>
          <w:tcPr>
            <w:tcW w:w="1767" w:type="dxa"/>
            <w:gridSpan w:val="3"/>
          </w:tcPr>
          <w:p w14:paraId="11EFD36D"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 xml:space="preserve">1 </w:t>
            </w:r>
          </w:p>
        </w:tc>
        <w:tc>
          <w:tcPr>
            <w:tcW w:w="1765" w:type="dxa"/>
            <w:gridSpan w:val="3"/>
          </w:tcPr>
          <w:p w14:paraId="388EB013"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 xml:space="preserve">2 </w:t>
            </w:r>
          </w:p>
        </w:tc>
        <w:tc>
          <w:tcPr>
            <w:tcW w:w="1805" w:type="dxa"/>
            <w:gridSpan w:val="3"/>
          </w:tcPr>
          <w:p w14:paraId="55059A93"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3</w:t>
            </w:r>
          </w:p>
        </w:tc>
        <w:tc>
          <w:tcPr>
            <w:tcW w:w="1711" w:type="dxa"/>
            <w:gridSpan w:val="3"/>
          </w:tcPr>
          <w:p w14:paraId="5307D2C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4</w:t>
            </w:r>
          </w:p>
        </w:tc>
        <w:tc>
          <w:tcPr>
            <w:tcW w:w="1726" w:type="dxa"/>
            <w:gridSpan w:val="3"/>
          </w:tcPr>
          <w:p w14:paraId="6E2E83F8"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5</w:t>
            </w:r>
          </w:p>
        </w:tc>
        <w:tc>
          <w:tcPr>
            <w:tcW w:w="480" w:type="dxa"/>
            <w:vMerge w:val="restart"/>
          </w:tcPr>
          <w:p w14:paraId="0989B33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r w:rsidR="00300820" w:rsidRPr="00167538" w14:paraId="4FA5F401" w14:textId="77777777" w:rsidTr="005F6299">
        <w:tc>
          <w:tcPr>
            <w:tcW w:w="480" w:type="dxa"/>
            <w:vMerge/>
          </w:tcPr>
          <w:p w14:paraId="3EB389F9"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548" w:type="dxa"/>
            <w:gridSpan w:val="2"/>
          </w:tcPr>
          <w:p w14:paraId="08C0E5DC"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728" w:type="dxa"/>
          </w:tcPr>
          <w:p w14:paraId="6B3EEF94"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544" w:type="dxa"/>
            <w:gridSpan w:val="2"/>
          </w:tcPr>
          <w:p w14:paraId="6879E59E"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328" w:type="dxa"/>
          </w:tcPr>
          <w:p w14:paraId="276ACB1F"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1080" w:type="dxa"/>
          </w:tcPr>
          <w:p w14:paraId="46FF2D3E"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359" w:type="dxa"/>
          </w:tcPr>
          <w:p w14:paraId="46777A37"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361" w:type="dxa"/>
          </w:tcPr>
          <w:p w14:paraId="70986FE3"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1080" w:type="dxa"/>
          </w:tcPr>
          <w:p w14:paraId="2309447D"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324" w:type="dxa"/>
          </w:tcPr>
          <w:p w14:paraId="35952DFA"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396" w:type="dxa"/>
          </w:tcPr>
          <w:p w14:paraId="37119CFF"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1080" w:type="dxa"/>
          </w:tcPr>
          <w:p w14:paraId="39C0BFEC"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329" w:type="dxa"/>
          </w:tcPr>
          <w:p w14:paraId="328FA00B"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391" w:type="dxa"/>
          </w:tcPr>
          <w:p w14:paraId="4AFBA1A2"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900" w:type="dxa"/>
          </w:tcPr>
          <w:p w14:paraId="3274A350"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420" w:type="dxa"/>
          </w:tcPr>
          <w:p w14:paraId="3FA9F746"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482" w:type="dxa"/>
          </w:tcPr>
          <w:p w14:paraId="76800FA5"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725" w:type="dxa"/>
          </w:tcPr>
          <w:p w14:paraId="29E51744"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519" w:type="dxa"/>
          </w:tcPr>
          <w:p w14:paraId="54BA5BF3"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480" w:type="dxa"/>
            <w:vMerge/>
          </w:tcPr>
          <w:p w14:paraId="0C6667BA"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r>
      <w:tr w:rsidR="00300820" w:rsidRPr="00167538" w14:paraId="660E5D13" w14:textId="77777777" w:rsidTr="005F6299">
        <w:tc>
          <w:tcPr>
            <w:tcW w:w="480" w:type="dxa"/>
            <w:vMerge/>
          </w:tcPr>
          <w:p w14:paraId="2C8EB55D"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c>
          <w:tcPr>
            <w:tcW w:w="348" w:type="dxa"/>
          </w:tcPr>
          <w:p w14:paraId="79D072F2"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c>
          <w:tcPr>
            <w:tcW w:w="1236" w:type="dxa"/>
            <w:gridSpan w:val="3"/>
          </w:tcPr>
          <w:p w14:paraId="4CD696A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 xml:space="preserve">أفضل بكثير </w:t>
            </w:r>
          </w:p>
        </w:tc>
        <w:tc>
          <w:tcPr>
            <w:tcW w:w="236" w:type="dxa"/>
          </w:tcPr>
          <w:p w14:paraId="5F5ECF33"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328" w:type="dxa"/>
          </w:tcPr>
          <w:p w14:paraId="533FB064"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1080" w:type="dxa"/>
          </w:tcPr>
          <w:p w14:paraId="4D5ED68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 xml:space="preserve">أفضل بكثير إلى حد بعيد </w:t>
            </w:r>
          </w:p>
        </w:tc>
        <w:tc>
          <w:tcPr>
            <w:tcW w:w="359" w:type="dxa"/>
          </w:tcPr>
          <w:p w14:paraId="4A57D519"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361" w:type="dxa"/>
          </w:tcPr>
          <w:p w14:paraId="26970FCD"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1080" w:type="dxa"/>
          </w:tcPr>
          <w:p w14:paraId="0C45FEA6"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أفضل قليلاً</w:t>
            </w:r>
          </w:p>
        </w:tc>
        <w:tc>
          <w:tcPr>
            <w:tcW w:w="324" w:type="dxa"/>
          </w:tcPr>
          <w:p w14:paraId="7446CB3E"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396" w:type="dxa"/>
          </w:tcPr>
          <w:p w14:paraId="5AEFF86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1080" w:type="dxa"/>
          </w:tcPr>
          <w:p w14:paraId="4319F41E"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نفس الشعور</w:t>
            </w:r>
          </w:p>
        </w:tc>
        <w:tc>
          <w:tcPr>
            <w:tcW w:w="329" w:type="dxa"/>
          </w:tcPr>
          <w:p w14:paraId="55B6F52B"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391" w:type="dxa"/>
          </w:tcPr>
          <w:p w14:paraId="66E85D64"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900" w:type="dxa"/>
          </w:tcPr>
          <w:p w14:paraId="7B53BF4F"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 xml:space="preserve">أسوأ قليلاً </w:t>
            </w:r>
          </w:p>
        </w:tc>
        <w:tc>
          <w:tcPr>
            <w:tcW w:w="420" w:type="dxa"/>
          </w:tcPr>
          <w:p w14:paraId="56DF2ED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482" w:type="dxa"/>
          </w:tcPr>
          <w:p w14:paraId="4B13B7CE"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p>
        </w:tc>
        <w:tc>
          <w:tcPr>
            <w:tcW w:w="725" w:type="dxa"/>
          </w:tcPr>
          <w:p w14:paraId="4E7F364C"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 xml:space="preserve">أسوأ بكثير </w:t>
            </w:r>
          </w:p>
        </w:tc>
        <w:tc>
          <w:tcPr>
            <w:tcW w:w="519" w:type="dxa"/>
          </w:tcPr>
          <w:p w14:paraId="0152E0FF"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c>
          <w:tcPr>
            <w:tcW w:w="480" w:type="dxa"/>
            <w:vMerge/>
          </w:tcPr>
          <w:p w14:paraId="638E52E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r>
    </w:tbl>
    <w:p w14:paraId="5015975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6"/>
          <w:szCs w:val="16"/>
          <w:lang w:val="en-GB" w:eastAsia="en-GB"/>
        </w:rPr>
      </w:pPr>
    </w:p>
    <w:tbl>
      <w:tblPr>
        <w:tblpPr w:leftFromText="180" w:rightFromText="180" w:vertAnchor="text" w:horzAnchor="margin" w:tblpXSpec="right" w:tblpY="91"/>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377"/>
      </w:tblGrid>
      <w:tr w:rsidR="00300820" w:rsidRPr="00167538" w14:paraId="529260EE" w14:textId="77777777" w:rsidTr="00300820">
        <w:trPr>
          <w:trHeight w:val="413"/>
        </w:trPr>
        <w:tc>
          <w:tcPr>
            <w:tcW w:w="1242" w:type="dxa"/>
            <w:vAlign w:val="center"/>
          </w:tcPr>
          <w:p w14:paraId="675ACA1A" w14:textId="77777777" w:rsidR="00300820" w:rsidRPr="00167538" w:rsidRDefault="00300820" w:rsidP="00300820">
            <w:pPr>
              <w:tabs>
                <w:tab w:val="left" w:pos="426"/>
              </w:tabs>
              <w:bidi/>
              <w:spacing w:after="0" w:line="240" w:lineRule="auto"/>
              <w:ind w:right="17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هوية العميلة</w:t>
            </w:r>
          </w:p>
        </w:tc>
        <w:tc>
          <w:tcPr>
            <w:tcW w:w="1377" w:type="dxa"/>
          </w:tcPr>
          <w:p w14:paraId="210832D2" w14:textId="77777777" w:rsidR="00300820" w:rsidRPr="00167538" w:rsidRDefault="00300820" w:rsidP="00300820">
            <w:pPr>
              <w:bidi/>
              <w:spacing w:after="0" w:line="240" w:lineRule="auto"/>
              <w:ind w:right="178"/>
              <w:rPr>
                <w:rFonts w:asciiTheme="majorBidi" w:eastAsia="Times New Roman" w:hAnsiTheme="majorBidi" w:cstheme="majorBidi"/>
                <w:i w:val="0"/>
                <w:iCs w:val="0"/>
                <w:color w:val="000000"/>
                <w:kern w:val="28"/>
                <w:sz w:val="16"/>
                <w:szCs w:val="16"/>
                <w:lang w:val="en-GB" w:eastAsia="en-GB"/>
              </w:rPr>
            </w:pPr>
          </w:p>
        </w:tc>
      </w:tr>
    </w:tbl>
    <w:p w14:paraId="549D5E9B"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p w14:paraId="3443397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6"/>
          <w:szCs w:val="16"/>
          <w:lang w:val="en-GB" w:eastAsia="en-GB"/>
        </w:rPr>
      </w:pPr>
    </w:p>
    <w:p w14:paraId="1200B6A5" w14:textId="77777777" w:rsidR="00300820" w:rsidRPr="00167538" w:rsidRDefault="00300820" w:rsidP="00300820">
      <w:pPr>
        <w:bidi/>
        <w:spacing w:after="0" w:line="240" w:lineRule="auto"/>
        <w:ind w:right="116"/>
        <w:jc w:val="right"/>
        <w:rPr>
          <w:rFonts w:asciiTheme="majorBidi" w:eastAsia="Times New Roman" w:hAnsiTheme="majorBidi" w:cstheme="majorBidi"/>
          <w:i w:val="0"/>
          <w:iCs w:val="0"/>
          <w:color w:val="000000"/>
          <w:kern w:val="28"/>
          <w:sz w:val="16"/>
          <w:szCs w:val="16"/>
          <w:lang w:val="en-GB" w:eastAsia="en-GB"/>
        </w:rPr>
      </w:pPr>
    </w:p>
    <w:p w14:paraId="406B89B2" w14:textId="77777777" w:rsidR="00300820" w:rsidRPr="00167538" w:rsidRDefault="00300820" w:rsidP="00300820">
      <w:pPr>
        <w:bidi/>
        <w:spacing w:after="0" w:line="240" w:lineRule="auto"/>
        <w:ind w:right="116"/>
        <w:jc w:val="right"/>
        <w:rPr>
          <w:rFonts w:asciiTheme="majorBidi" w:eastAsia="Times New Roman" w:hAnsiTheme="majorBidi" w:cstheme="majorBidi"/>
          <w:i w:val="0"/>
          <w:iCs w:val="0"/>
          <w:color w:val="000000"/>
          <w:kern w:val="28"/>
          <w:sz w:val="12"/>
          <w:szCs w:val="12"/>
          <w:lang w:val="en-GB" w:eastAsia="en-GB"/>
        </w:rPr>
      </w:pPr>
    </w:p>
    <w:p w14:paraId="788E3C84" w14:textId="77777777" w:rsidR="00300820" w:rsidRPr="00167538" w:rsidRDefault="00300820" w:rsidP="00A05666">
      <w:pPr>
        <w:bidi/>
        <w:spacing w:after="0" w:line="240" w:lineRule="auto"/>
        <w:ind w:right="116"/>
        <w:rPr>
          <w:rFonts w:asciiTheme="majorBidi" w:eastAsia="Times New Roman" w:hAnsiTheme="majorBidi" w:cstheme="majorBidi"/>
          <w:i w:val="0"/>
          <w:iCs w:val="0"/>
          <w:sz w:val="15"/>
          <w:szCs w:val="15"/>
          <w:lang w:val="en-GB" w:eastAsia="en-GB"/>
        </w:rPr>
      </w:pPr>
      <w:r w:rsidRPr="00167538">
        <w:rPr>
          <w:rFonts w:asciiTheme="majorBidi" w:eastAsia="Times New Roman" w:hAnsiTheme="majorBidi" w:cstheme="majorBidi"/>
          <w:i w:val="0"/>
          <w:iCs w:val="0"/>
          <w:color w:val="000000"/>
          <w:kern w:val="28"/>
          <w:sz w:val="15"/>
          <w:szCs w:val="15"/>
          <w:rtl/>
          <w:lang w:eastAsia="ar"/>
        </w:rPr>
        <w:t xml:space="preserve">هذا الاستبيان مقتبس من استبيان أسئلة توصيف النتائج النفسية </w:t>
      </w:r>
      <w:r w:rsidRPr="00167538">
        <w:rPr>
          <w:rFonts w:asciiTheme="majorBidi" w:eastAsia="Times New Roman" w:hAnsiTheme="majorBidi" w:cstheme="majorBidi"/>
          <w:i w:val="0"/>
          <w:iCs w:val="0"/>
          <w:color w:val="000000"/>
          <w:kern w:val="28"/>
          <w:sz w:val="15"/>
          <w:szCs w:val="15"/>
          <w:lang w:val="en-GB" w:eastAsia="ar" w:bidi="en-GB"/>
        </w:rPr>
        <w:t>PSYCHLOPS</w:t>
      </w:r>
      <w:r w:rsidRPr="00167538">
        <w:rPr>
          <w:rFonts w:asciiTheme="majorBidi" w:eastAsia="Times New Roman" w:hAnsiTheme="majorBidi" w:cstheme="majorBidi"/>
          <w:i w:val="0"/>
          <w:iCs w:val="0"/>
          <w:color w:val="000000"/>
          <w:kern w:val="28"/>
          <w:sz w:val="15"/>
          <w:szCs w:val="15"/>
          <w:rtl/>
          <w:lang w:eastAsia="ar"/>
        </w:rPr>
        <w:t>، ما بعد العلاج، الطبعة الخامسة.</w:t>
      </w:r>
    </w:p>
    <w:p w14:paraId="03B47F68" w14:textId="77777777" w:rsidR="00300820" w:rsidRPr="00167538" w:rsidRDefault="00300820" w:rsidP="00A05666">
      <w:pPr>
        <w:bidi/>
        <w:spacing w:after="0" w:line="240" w:lineRule="auto"/>
        <w:ind w:right="116"/>
        <w:rPr>
          <w:rFonts w:asciiTheme="majorBidi" w:eastAsia="Times New Roman" w:hAnsiTheme="majorBidi" w:cstheme="majorBidi"/>
          <w:i w:val="0"/>
          <w:iCs w:val="0"/>
          <w:color w:val="000000"/>
          <w:kern w:val="28"/>
          <w:sz w:val="15"/>
          <w:szCs w:val="15"/>
          <w:lang w:val="en-GB" w:eastAsia="en-GB"/>
        </w:rPr>
      </w:pPr>
      <w:r w:rsidRPr="00167538">
        <w:rPr>
          <w:rFonts w:asciiTheme="majorBidi" w:eastAsia="Times New Roman" w:hAnsiTheme="majorBidi" w:cstheme="majorBidi"/>
          <w:i w:val="0"/>
          <w:iCs w:val="0"/>
          <w:color w:val="000000"/>
          <w:kern w:val="28"/>
          <w:sz w:val="15"/>
          <w:szCs w:val="15"/>
          <w:rtl/>
          <w:lang w:eastAsia="ar"/>
        </w:rPr>
        <w:t xml:space="preserve">انظري </w:t>
      </w:r>
      <w:hyperlink r:id="rId68" w:history="1">
        <w:r w:rsidRPr="00167538">
          <w:rPr>
            <w:rFonts w:asciiTheme="majorBidi" w:eastAsia="Times New Roman" w:hAnsiTheme="majorBidi" w:cstheme="majorBidi"/>
            <w:i w:val="0"/>
            <w:iCs w:val="0"/>
            <w:color w:val="0000FF"/>
            <w:kern w:val="28"/>
            <w:sz w:val="15"/>
            <w:szCs w:val="15"/>
            <w:u w:val="single"/>
            <w:lang w:val="en-GB" w:eastAsia="ar" w:bidi="en-GB"/>
          </w:rPr>
          <w:t>www.psychlops.org</w:t>
        </w:r>
      </w:hyperlink>
      <w:r w:rsidRPr="00167538">
        <w:rPr>
          <w:rFonts w:asciiTheme="majorBidi" w:eastAsia="Times New Roman" w:hAnsiTheme="majorBidi" w:cstheme="majorBidi"/>
          <w:i w:val="0"/>
          <w:iCs w:val="0"/>
          <w:color w:val="000000"/>
          <w:kern w:val="28"/>
          <w:sz w:val="15"/>
          <w:szCs w:val="15"/>
          <w:rtl/>
          <w:lang w:eastAsia="ar"/>
        </w:rPr>
        <w:t xml:space="preserve"> جميع الحقوق محفوظة © 2017، كلية صحة السكان والعلوم البيئية، جامعة </w:t>
      </w:r>
      <w:proofErr w:type="spellStart"/>
      <w:r w:rsidRPr="00167538">
        <w:rPr>
          <w:rFonts w:asciiTheme="majorBidi" w:eastAsia="Times New Roman" w:hAnsiTheme="majorBidi" w:cstheme="majorBidi"/>
          <w:i w:val="0"/>
          <w:iCs w:val="0"/>
          <w:color w:val="000000"/>
          <w:kern w:val="28"/>
          <w:sz w:val="15"/>
          <w:szCs w:val="15"/>
          <w:rtl/>
          <w:lang w:eastAsia="ar"/>
        </w:rPr>
        <w:t>كينجز</w:t>
      </w:r>
      <w:proofErr w:type="spellEnd"/>
      <w:r w:rsidRPr="00167538">
        <w:rPr>
          <w:rFonts w:asciiTheme="majorBidi" w:eastAsia="Times New Roman" w:hAnsiTheme="majorBidi" w:cstheme="majorBidi"/>
          <w:i w:val="0"/>
          <w:iCs w:val="0"/>
          <w:color w:val="000000"/>
          <w:kern w:val="28"/>
          <w:sz w:val="15"/>
          <w:szCs w:val="15"/>
          <w:rtl/>
          <w:lang w:eastAsia="ar"/>
        </w:rPr>
        <w:t xml:space="preserve"> كوليدج.</w:t>
      </w:r>
    </w:p>
    <w:p w14:paraId="3E88582D" w14:textId="77777777" w:rsidR="00300820" w:rsidRPr="00167538" w:rsidRDefault="00300820" w:rsidP="00300820">
      <w:pPr>
        <w:bidi/>
        <w:spacing w:after="0" w:line="240" w:lineRule="auto"/>
        <w:ind w:right="178"/>
        <w:jc w:val="right"/>
        <w:rPr>
          <w:rFonts w:asciiTheme="majorBidi" w:eastAsia="Times New Roman" w:hAnsiTheme="majorBidi" w:cstheme="majorBidi"/>
          <w:bCs/>
          <w:i w:val="0"/>
          <w:iCs w:val="0"/>
          <w:color w:val="000000"/>
          <w:kern w:val="28"/>
          <w:sz w:val="16"/>
          <w:szCs w:val="16"/>
          <w:lang w:val="en-GB" w:eastAsia="en-GB"/>
        </w:rPr>
      </w:pPr>
    </w:p>
    <w:p w14:paraId="0FAB9450" w14:textId="77777777" w:rsidR="00300820" w:rsidRPr="00167538" w:rsidRDefault="00300820" w:rsidP="00300820">
      <w:pPr>
        <w:shd w:val="clear" w:color="auto" w:fill="FFCC66"/>
        <w:bidi/>
        <w:spacing w:after="0" w:line="240" w:lineRule="auto"/>
        <w:ind w:firstLine="284"/>
        <w:jc w:val="center"/>
        <w:rPr>
          <w:rFonts w:asciiTheme="majorBidi" w:eastAsia="Times New Roman" w:hAnsiTheme="majorBidi" w:cstheme="majorBidi"/>
          <w:b/>
          <w:i w:val="0"/>
          <w:iCs w:val="0"/>
          <w:color w:val="000000"/>
          <w:kern w:val="28"/>
          <w:sz w:val="16"/>
          <w:szCs w:val="16"/>
          <w:lang w:val="en-GB" w:eastAsia="en-GB"/>
        </w:rPr>
      </w:pPr>
    </w:p>
    <w:p w14:paraId="44656BFF" w14:textId="77777777" w:rsidR="00300820" w:rsidRPr="00167538" w:rsidRDefault="00300820" w:rsidP="00300820">
      <w:pPr>
        <w:shd w:val="clear" w:color="auto" w:fill="FFCC66"/>
        <w:bidi/>
        <w:spacing w:after="0" w:line="240" w:lineRule="auto"/>
        <w:ind w:firstLine="284"/>
        <w:jc w:val="center"/>
        <w:rPr>
          <w:rFonts w:asciiTheme="majorBidi" w:eastAsia="Times New Roman" w:hAnsiTheme="majorBidi" w:cstheme="majorBidi"/>
          <w:b/>
          <w:i w:val="0"/>
          <w:iCs w:val="0"/>
          <w:color w:val="000000"/>
          <w:kern w:val="28"/>
          <w:sz w:val="29"/>
          <w:szCs w:val="29"/>
          <w:lang w:val="en-GB" w:eastAsia="en-GB"/>
        </w:rPr>
      </w:pPr>
      <w:r w:rsidRPr="00167538">
        <w:rPr>
          <w:rFonts w:asciiTheme="majorBidi" w:eastAsia="Times New Roman" w:hAnsiTheme="majorBidi" w:cstheme="majorBidi"/>
          <w:b/>
          <w:bCs/>
          <w:i w:val="0"/>
          <w:iCs w:val="0"/>
          <w:color w:val="000000"/>
          <w:kern w:val="28"/>
          <w:sz w:val="29"/>
          <w:szCs w:val="29"/>
          <w:rtl/>
          <w:lang w:eastAsia="ar"/>
        </w:rPr>
        <w:t>نموذج لتقييم أخصائية الحالات – بعد إدارة الحالة أو أثناء إدارة الحالة</w:t>
      </w:r>
    </w:p>
    <w:p w14:paraId="01ECF28D" w14:textId="77777777" w:rsidR="00300820" w:rsidRPr="00167538" w:rsidRDefault="00300820" w:rsidP="00300820">
      <w:pPr>
        <w:shd w:val="clear" w:color="auto" w:fill="FFCC66"/>
        <w:bidi/>
        <w:spacing w:after="0" w:line="240" w:lineRule="auto"/>
        <w:ind w:firstLine="284"/>
        <w:jc w:val="center"/>
        <w:rPr>
          <w:rFonts w:asciiTheme="majorBidi" w:eastAsia="Times New Roman" w:hAnsiTheme="majorBidi" w:cstheme="majorBidi"/>
          <w:b/>
          <w:i w:val="0"/>
          <w:iCs w:val="0"/>
          <w:color w:val="000000"/>
          <w:kern w:val="28"/>
          <w:sz w:val="16"/>
          <w:szCs w:val="16"/>
          <w:lang w:val="en-GB" w:eastAsia="en-GB"/>
        </w:rPr>
      </w:pPr>
    </w:p>
    <w:p w14:paraId="7A21C7B0" w14:textId="77777777" w:rsidR="00300820" w:rsidRPr="00167538" w:rsidRDefault="00300820" w:rsidP="00300820">
      <w:pPr>
        <w:tabs>
          <w:tab w:val="left" w:pos="3633"/>
        </w:tabs>
        <w:bidi/>
        <w:spacing w:after="0" w:line="240" w:lineRule="auto"/>
        <w:ind w:firstLine="720"/>
        <w:rPr>
          <w:rFonts w:asciiTheme="majorBidi" w:eastAsia="Times New Roman" w:hAnsiTheme="majorBidi" w:cstheme="majorBidi"/>
          <w:b/>
          <w:i w:val="0"/>
          <w:iCs w:val="0"/>
          <w:color w:val="000000"/>
          <w:kern w:val="28"/>
          <w:sz w:val="18"/>
          <w:szCs w:val="18"/>
          <w:lang w:val="en-GB" w:eastAsia="en-GB"/>
        </w:rPr>
      </w:pPr>
      <w:r w:rsidRPr="00167538">
        <w:rPr>
          <w:rFonts w:asciiTheme="majorBidi" w:eastAsia="Times New Roman" w:hAnsiTheme="majorBidi" w:cstheme="majorBidi"/>
          <w:b/>
          <w:bCs/>
          <w:i w:val="0"/>
          <w:iCs w:val="0"/>
          <w:color w:val="000000"/>
          <w:kern w:val="28"/>
          <w:sz w:val="18"/>
          <w:szCs w:val="18"/>
          <w:rtl/>
          <w:lang w:eastAsia="ar"/>
        </w:rPr>
        <w:tab/>
      </w:r>
    </w:p>
    <w:p w14:paraId="7CF69B2E"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p w14:paraId="1BAC2860" w14:textId="77777777" w:rsidR="00300820" w:rsidRPr="00D02C4A" w:rsidRDefault="00300820" w:rsidP="00D02C4A">
      <w:pPr>
        <w:bidi/>
        <w:spacing w:after="0" w:line="240" w:lineRule="auto"/>
        <w:ind w:left="720"/>
        <w:rPr>
          <w:rFonts w:asciiTheme="majorBidi" w:eastAsia="Times New Roman" w:hAnsiTheme="majorBidi" w:cstheme="majorBidi"/>
          <w:b/>
          <w:bCs/>
          <w:i w:val="0"/>
          <w:iCs w:val="0"/>
          <w:color w:val="000000"/>
          <w:kern w:val="28"/>
          <w:sz w:val="24"/>
          <w:szCs w:val="24"/>
          <w:lang w:eastAsia="ar"/>
        </w:rPr>
      </w:pPr>
      <w:bookmarkStart w:id="70" w:name="_Toc138074365"/>
      <w:bookmarkStart w:id="71" w:name="_Toc138074688"/>
      <w:r w:rsidRPr="00167538">
        <w:rPr>
          <w:rFonts w:asciiTheme="majorBidi" w:eastAsia="Times New Roman" w:hAnsiTheme="majorBidi" w:cstheme="majorBidi"/>
          <w:b/>
          <w:bCs/>
          <w:i w:val="0"/>
          <w:iCs w:val="0"/>
          <w:color w:val="000000"/>
          <w:kern w:val="28"/>
          <w:sz w:val="24"/>
          <w:szCs w:val="24"/>
          <w:rtl/>
          <w:lang w:eastAsia="ar"/>
        </w:rPr>
        <w:t>تملأه أخصائية الحالات وتُرفَقه بالاستبيان بعد ملء بياناته.</w:t>
      </w:r>
      <w:bookmarkEnd w:id="70"/>
      <w:bookmarkEnd w:id="71"/>
    </w:p>
    <w:p w14:paraId="3695BDAC" w14:textId="77777777" w:rsidR="00300820" w:rsidRPr="00167538" w:rsidRDefault="00300820" w:rsidP="00D02C4A">
      <w:pPr>
        <w:bidi/>
        <w:spacing w:after="0" w:line="240" w:lineRule="auto"/>
        <w:ind w:left="720"/>
        <w:rPr>
          <w:rFonts w:asciiTheme="majorBidi" w:eastAsia="Times New Roman" w:hAnsiTheme="majorBidi" w:cstheme="majorBidi"/>
          <w:b/>
          <w:i w:val="0"/>
          <w:iCs w:val="0"/>
          <w:color w:val="000000"/>
          <w:kern w:val="28"/>
          <w:sz w:val="24"/>
          <w:szCs w:val="24"/>
          <w:lang w:val="en-GB" w:eastAsia="en-GB"/>
        </w:rPr>
      </w:pPr>
    </w:p>
    <w:tbl>
      <w:tblPr>
        <w:bidiVisual/>
        <w:tblW w:w="0" w:type="auto"/>
        <w:tblLook w:val="01E0" w:firstRow="1" w:lastRow="1" w:firstColumn="1" w:lastColumn="1" w:noHBand="0" w:noVBand="0"/>
      </w:tblPr>
      <w:tblGrid>
        <w:gridCol w:w="730"/>
        <w:gridCol w:w="1370"/>
        <w:gridCol w:w="754"/>
        <w:gridCol w:w="1076"/>
        <w:gridCol w:w="731"/>
        <w:gridCol w:w="1135"/>
        <w:gridCol w:w="1102"/>
        <w:gridCol w:w="848"/>
        <w:gridCol w:w="261"/>
        <w:gridCol w:w="946"/>
        <w:gridCol w:w="789"/>
        <w:gridCol w:w="109"/>
        <w:gridCol w:w="825"/>
      </w:tblGrid>
      <w:tr w:rsidR="00300820" w:rsidRPr="00167538" w14:paraId="5485369D" w14:textId="77777777" w:rsidTr="005F6299">
        <w:tc>
          <w:tcPr>
            <w:tcW w:w="772" w:type="dxa"/>
            <w:tcBorders>
              <w:right w:val="single" w:sz="4" w:space="0" w:color="auto"/>
            </w:tcBorders>
          </w:tcPr>
          <w:p w14:paraId="299A3E5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2243" w:type="dxa"/>
            <w:gridSpan w:val="2"/>
            <w:tcBorders>
              <w:top w:val="single" w:sz="4" w:space="0" w:color="auto"/>
              <w:left w:val="single" w:sz="4" w:space="0" w:color="auto"/>
              <w:bottom w:val="single" w:sz="4" w:space="0" w:color="auto"/>
              <w:right w:val="single" w:sz="4" w:space="0" w:color="auto"/>
            </w:tcBorders>
            <w:vAlign w:val="center"/>
          </w:tcPr>
          <w:p w14:paraId="1D5539D6" w14:textId="77777777" w:rsidR="00300820" w:rsidRPr="00167538" w:rsidRDefault="00300820" w:rsidP="00300820">
            <w:pPr>
              <w:bidi/>
              <w:spacing w:after="0" w:line="240" w:lineRule="auto"/>
              <w:jc w:val="right"/>
              <w:rPr>
                <w:rFonts w:asciiTheme="majorBidi" w:eastAsia="Times New Roman" w:hAnsiTheme="majorBidi" w:cstheme="majorBidi"/>
                <w:b/>
                <w:i w:val="0"/>
                <w:iCs w:val="0"/>
                <w:color w:val="000000"/>
                <w:kern w:val="28"/>
                <w:sz w:val="18"/>
                <w:szCs w:val="18"/>
                <w:lang w:val="en-GB" w:eastAsia="en-GB"/>
              </w:rPr>
            </w:pPr>
            <w:r w:rsidRPr="00167538">
              <w:rPr>
                <w:rFonts w:asciiTheme="majorBidi" w:eastAsia="Times New Roman" w:hAnsiTheme="majorBidi" w:cstheme="majorBidi"/>
                <w:b/>
                <w:bCs/>
                <w:i w:val="0"/>
                <w:iCs w:val="0"/>
                <w:color w:val="000000"/>
                <w:kern w:val="28"/>
                <w:sz w:val="18"/>
                <w:szCs w:val="18"/>
                <w:rtl/>
                <w:lang w:eastAsia="ar"/>
              </w:rPr>
              <w:t>هوية أخصائية الحالات</w:t>
            </w:r>
          </w:p>
        </w:tc>
        <w:tc>
          <w:tcPr>
            <w:tcW w:w="1147" w:type="dxa"/>
            <w:tcBorders>
              <w:top w:val="single" w:sz="4" w:space="0" w:color="auto"/>
              <w:left w:val="single" w:sz="4" w:space="0" w:color="auto"/>
              <w:bottom w:val="single" w:sz="4" w:space="0" w:color="auto"/>
              <w:right w:val="single" w:sz="4" w:space="0" w:color="auto"/>
            </w:tcBorders>
          </w:tcPr>
          <w:p w14:paraId="6998981D"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p w14:paraId="1E10746B"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773" w:type="dxa"/>
            <w:tcBorders>
              <w:left w:val="single" w:sz="4" w:space="0" w:color="auto"/>
              <w:right w:val="single" w:sz="4" w:space="0" w:color="auto"/>
            </w:tcBorders>
          </w:tcPr>
          <w:p w14:paraId="784EE53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2373" w:type="dxa"/>
            <w:gridSpan w:val="2"/>
            <w:tcBorders>
              <w:top w:val="single" w:sz="4" w:space="0" w:color="auto"/>
              <w:left w:val="single" w:sz="4" w:space="0" w:color="auto"/>
              <w:bottom w:val="single" w:sz="4" w:space="0" w:color="auto"/>
              <w:right w:val="single" w:sz="4" w:space="0" w:color="auto"/>
            </w:tcBorders>
            <w:vAlign w:val="center"/>
          </w:tcPr>
          <w:p w14:paraId="05BC5F9A" w14:textId="77777777" w:rsidR="00300820" w:rsidRPr="00167538" w:rsidRDefault="00300820" w:rsidP="00300820">
            <w:pPr>
              <w:bidi/>
              <w:spacing w:after="0" w:line="240" w:lineRule="auto"/>
              <w:jc w:val="right"/>
              <w:rPr>
                <w:rFonts w:asciiTheme="majorBidi" w:eastAsia="Times New Roman" w:hAnsiTheme="majorBidi" w:cstheme="majorBidi"/>
                <w:b/>
                <w:i w:val="0"/>
                <w:iCs w:val="0"/>
                <w:color w:val="000000"/>
                <w:kern w:val="28"/>
                <w:sz w:val="18"/>
                <w:szCs w:val="18"/>
                <w:lang w:val="en-GB" w:eastAsia="en-GB"/>
              </w:rPr>
            </w:pPr>
            <w:r w:rsidRPr="00167538">
              <w:rPr>
                <w:rFonts w:asciiTheme="majorBidi" w:eastAsia="Times New Roman" w:hAnsiTheme="majorBidi" w:cstheme="majorBidi"/>
                <w:b/>
                <w:bCs/>
                <w:i w:val="0"/>
                <w:iCs w:val="0"/>
                <w:color w:val="000000"/>
                <w:kern w:val="28"/>
                <w:sz w:val="18"/>
                <w:szCs w:val="18"/>
                <w:rtl/>
                <w:lang w:eastAsia="ar"/>
              </w:rPr>
              <w:t>هوية العميلة</w:t>
            </w:r>
          </w:p>
        </w:tc>
        <w:tc>
          <w:tcPr>
            <w:tcW w:w="900" w:type="dxa"/>
            <w:tcBorders>
              <w:top w:val="single" w:sz="4" w:space="0" w:color="auto"/>
              <w:left w:val="single" w:sz="4" w:space="0" w:color="auto"/>
              <w:bottom w:val="single" w:sz="4" w:space="0" w:color="auto"/>
              <w:right w:val="single" w:sz="4" w:space="0" w:color="auto"/>
            </w:tcBorders>
          </w:tcPr>
          <w:p w14:paraId="26AC4AB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264" w:type="dxa"/>
            <w:tcBorders>
              <w:left w:val="single" w:sz="4" w:space="0" w:color="auto"/>
            </w:tcBorders>
          </w:tcPr>
          <w:p w14:paraId="3ABB6264"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006" w:type="dxa"/>
          </w:tcPr>
          <w:p w14:paraId="41BA5F3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836" w:type="dxa"/>
          </w:tcPr>
          <w:p w14:paraId="25E45086"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993" w:type="dxa"/>
            <w:gridSpan w:val="2"/>
          </w:tcPr>
          <w:p w14:paraId="42F1E25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r>
      <w:tr w:rsidR="00300820" w:rsidRPr="00167538" w14:paraId="241D0B7E" w14:textId="77777777" w:rsidTr="005F6299">
        <w:tc>
          <w:tcPr>
            <w:tcW w:w="772" w:type="dxa"/>
          </w:tcPr>
          <w:p w14:paraId="158D0D6A"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450" w:type="dxa"/>
            <w:tcBorders>
              <w:top w:val="single" w:sz="4" w:space="0" w:color="auto"/>
            </w:tcBorders>
          </w:tcPr>
          <w:p w14:paraId="5F484FF5"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793" w:type="dxa"/>
            <w:tcBorders>
              <w:top w:val="single" w:sz="4" w:space="0" w:color="auto"/>
            </w:tcBorders>
          </w:tcPr>
          <w:p w14:paraId="7430498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147" w:type="dxa"/>
            <w:tcBorders>
              <w:top w:val="single" w:sz="4" w:space="0" w:color="auto"/>
            </w:tcBorders>
          </w:tcPr>
          <w:p w14:paraId="7B81FD4F"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773" w:type="dxa"/>
          </w:tcPr>
          <w:p w14:paraId="44DFB94F"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203" w:type="dxa"/>
          </w:tcPr>
          <w:p w14:paraId="55D4DE0B"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170" w:type="dxa"/>
          </w:tcPr>
          <w:p w14:paraId="62573DB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900" w:type="dxa"/>
            <w:tcBorders>
              <w:top w:val="single" w:sz="4" w:space="0" w:color="auto"/>
            </w:tcBorders>
          </w:tcPr>
          <w:p w14:paraId="47E84B2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264" w:type="dxa"/>
          </w:tcPr>
          <w:p w14:paraId="35983305"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006" w:type="dxa"/>
          </w:tcPr>
          <w:p w14:paraId="2AEA197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836" w:type="dxa"/>
          </w:tcPr>
          <w:p w14:paraId="71DFAB1E"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993" w:type="dxa"/>
            <w:gridSpan w:val="2"/>
          </w:tcPr>
          <w:p w14:paraId="2CB4834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r>
      <w:tr w:rsidR="00300820" w:rsidRPr="00167538" w14:paraId="036AF051" w14:textId="77777777" w:rsidTr="005F6299">
        <w:tc>
          <w:tcPr>
            <w:tcW w:w="772" w:type="dxa"/>
            <w:tcBorders>
              <w:right w:val="single" w:sz="4" w:space="0" w:color="auto"/>
            </w:tcBorders>
          </w:tcPr>
          <w:p w14:paraId="094EAC4E"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5366" w:type="dxa"/>
            <w:gridSpan w:val="5"/>
            <w:tcBorders>
              <w:top w:val="single" w:sz="4" w:space="0" w:color="auto"/>
              <w:left w:val="single" w:sz="4" w:space="0" w:color="auto"/>
              <w:bottom w:val="single" w:sz="4" w:space="0" w:color="auto"/>
              <w:right w:val="single" w:sz="4" w:space="0" w:color="auto"/>
            </w:tcBorders>
            <w:vAlign w:val="center"/>
          </w:tcPr>
          <w:p w14:paraId="2A34E369"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18"/>
                <w:szCs w:val="18"/>
                <w:lang w:val="en-GB" w:eastAsia="en-GB"/>
              </w:rPr>
            </w:pPr>
            <w:r w:rsidRPr="00167538">
              <w:rPr>
                <w:rFonts w:asciiTheme="majorBidi" w:eastAsia="Times New Roman" w:hAnsiTheme="majorBidi" w:cstheme="majorBidi"/>
                <w:b/>
                <w:bCs/>
                <w:i w:val="0"/>
                <w:iCs w:val="0"/>
                <w:rtl/>
                <w:lang w:eastAsia="ar"/>
              </w:rPr>
              <w:t xml:space="preserve">تاريخ استكمال أسئلة توصيف النتائج النفسية </w:t>
            </w:r>
            <w:r w:rsidRPr="00167538">
              <w:rPr>
                <w:rFonts w:asciiTheme="majorBidi" w:eastAsia="Times New Roman" w:hAnsiTheme="majorBidi" w:cstheme="majorBidi"/>
                <w:i w:val="0"/>
                <w:iCs w:val="0"/>
                <w:lang w:val="en-GB" w:eastAsia="ar" w:bidi="en-GB"/>
              </w:rPr>
              <w:t>PSYCHLOPS</w:t>
            </w:r>
            <w:r w:rsidRPr="00167538">
              <w:rPr>
                <w:rFonts w:asciiTheme="majorBidi" w:eastAsia="Times New Roman" w:hAnsiTheme="majorBidi" w:cstheme="majorBidi"/>
                <w:b/>
                <w:bCs/>
                <w:i w:val="0"/>
                <w:iCs w:val="0"/>
                <w:rtl/>
                <w:lang w:eastAsia="ar"/>
              </w:rPr>
              <w:t xml:space="preserve"> بعد إدارة الحالة (أو أثناء إدارة الحالة)</w:t>
            </w:r>
          </w:p>
        </w:tc>
        <w:tc>
          <w:tcPr>
            <w:tcW w:w="1170" w:type="dxa"/>
            <w:tcBorders>
              <w:top w:val="single" w:sz="4" w:space="0" w:color="auto"/>
              <w:left w:val="single" w:sz="4" w:space="0" w:color="auto"/>
              <w:bottom w:val="single" w:sz="4" w:space="0" w:color="auto"/>
              <w:right w:val="single" w:sz="4" w:space="0" w:color="auto"/>
            </w:tcBorders>
          </w:tcPr>
          <w:p w14:paraId="4A04FA0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p w14:paraId="3BF8B1F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900" w:type="dxa"/>
            <w:tcBorders>
              <w:left w:val="single" w:sz="4" w:space="0" w:color="auto"/>
            </w:tcBorders>
          </w:tcPr>
          <w:p w14:paraId="4ECF2465"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264" w:type="dxa"/>
          </w:tcPr>
          <w:p w14:paraId="7BB41938"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006" w:type="dxa"/>
          </w:tcPr>
          <w:p w14:paraId="47387414"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954" w:type="dxa"/>
            <w:gridSpan w:val="2"/>
          </w:tcPr>
          <w:p w14:paraId="5BC9EB1F"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875" w:type="dxa"/>
          </w:tcPr>
          <w:p w14:paraId="6C4DE584"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r>
      <w:tr w:rsidR="00300820" w:rsidRPr="00167538" w14:paraId="690E62E8" w14:textId="77777777" w:rsidTr="005F6299">
        <w:tc>
          <w:tcPr>
            <w:tcW w:w="772" w:type="dxa"/>
          </w:tcPr>
          <w:p w14:paraId="3892148A"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5366" w:type="dxa"/>
            <w:gridSpan w:val="5"/>
            <w:tcBorders>
              <w:top w:val="single" w:sz="4" w:space="0" w:color="auto"/>
              <w:bottom w:val="single" w:sz="4" w:space="0" w:color="auto"/>
            </w:tcBorders>
            <w:vAlign w:val="center"/>
          </w:tcPr>
          <w:p w14:paraId="572AC60D" w14:textId="77777777" w:rsidR="00300820" w:rsidRPr="00167538" w:rsidRDefault="00300820" w:rsidP="00300820">
            <w:pPr>
              <w:bidi/>
              <w:spacing w:after="0" w:line="240" w:lineRule="auto"/>
              <w:jc w:val="right"/>
              <w:rPr>
                <w:rFonts w:asciiTheme="majorBidi" w:eastAsia="Times New Roman" w:hAnsiTheme="majorBidi" w:cstheme="majorBidi"/>
                <w:b/>
                <w:bCs/>
                <w:i w:val="0"/>
                <w:iCs w:val="0"/>
                <w:lang w:val="en-GB" w:eastAsia="en-GB"/>
              </w:rPr>
            </w:pPr>
          </w:p>
        </w:tc>
        <w:tc>
          <w:tcPr>
            <w:tcW w:w="1170" w:type="dxa"/>
            <w:tcBorders>
              <w:top w:val="single" w:sz="4" w:space="0" w:color="auto"/>
              <w:bottom w:val="single" w:sz="4" w:space="0" w:color="auto"/>
            </w:tcBorders>
          </w:tcPr>
          <w:p w14:paraId="1EFCCB5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900" w:type="dxa"/>
          </w:tcPr>
          <w:p w14:paraId="6311DB03"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264" w:type="dxa"/>
          </w:tcPr>
          <w:p w14:paraId="3F0BFF72"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006" w:type="dxa"/>
          </w:tcPr>
          <w:p w14:paraId="4A538DD5"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954" w:type="dxa"/>
            <w:gridSpan w:val="2"/>
          </w:tcPr>
          <w:p w14:paraId="027500EB"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875" w:type="dxa"/>
          </w:tcPr>
          <w:p w14:paraId="5DB0F75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r>
      <w:tr w:rsidR="00300820" w:rsidRPr="00167538" w14:paraId="79702904" w14:textId="77777777" w:rsidTr="005F6299">
        <w:trPr>
          <w:trHeight w:val="443"/>
        </w:trPr>
        <w:tc>
          <w:tcPr>
            <w:tcW w:w="772" w:type="dxa"/>
            <w:tcBorders>
              <w:right w:val="single" w:sz="4" w:space="0" w:color="auto"/>
            </w:tcBorders>
          </w:tcPr>
          <w:p w14:paraId="67F550FF"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5366" w:type="dxa"/>
            <w:gridSpan w:val="5"/>
            <w:tcBorders>
              <w:top w:val="single" w:sz="4" w:space="0" w:color="auto"/>
              <w:left w:val="single" w:sz="4" w:space="0" w:color="auto"/>
              <w:bottom w:val="single" w:sz="4" w:space="0" w:color="auto"/>
              <w:right w:val="single" w:sz="4" w:space="0" w:color="auto"/>
            </w:tcBorders>
            <w:vAlign w:val="center"/>
          </w:tcPr>
          <w:p w14:paraId="493123FF"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18"/>
                <w:szCs w:val="18"/>
                <w:lang w:val="en-GB" w:eastAsia="en-GB"/>
              </w:rPr>
            </w:pPr>
            <w:r w:rsidRPr="00167538">
              <w:rPr>
                <w:rFonts w:asciiTheme="majorBidi" w:eastAsia="Times New Roman" w:hAnsiTheme="majorBidi" w:cstheme="majorBidi"/>
                <w:b/>
                <w:bCs/>
                <w:i w:val="0"/>
                <w:iCs w:val="0"/>
                <w:rtl/>
                <w:lang w:eastAsia="ar"/>
              </w:rPr>
              <w:t>تاريخ الجلسة الأولى (ما لم يكن نفس التاريخ المذكور أعلاه)</w:t>
            </w:r>
          </w:p>
        </w:tc>
        <w:tc>
          <w:tcPr>
            <w:tcW w:w="1170" w:type="dxa"/>
            <w:tcBorders>
              <w:top w:val="single" w:sz="4" w:space="0" w:color="auto"/>
              <w:left w:val="single" w:sz="4" w:space="0" w:color="auto"/>
              <w:bottom w:val="single" w:sz="4" w:space="0" w:color="auto"/>
              <w:right w:val="single" w:sz="4" w:space="0" w:color="auto"/>
            </w:tcBorders>
          </w:tcPr>
          <w:p w14:paraId="7D3ED3E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p w14:paraId="6E548F86"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900" w:type="dxa"/>
            <w:tcBorders>
              <w:left w:val="single" w:sz="4" w:space="0" w:color="auto"/>
            </w:tcBorders>
          </w:tcPr>
          <w:p w14:paraId="3D12E783"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264" w:type="dxa"/>
          </w:tcPr>
          <w:p w14:paraId="194872B8"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1006" w:type="dxa"/>
          </w:tcPr>
          <w:p w14:paraId="0B65C66D"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954" w:type="dxa"/>
            <w:gridSpan w:val="2"/>
          </w:tcPr>
          <w:p w14:paraId="5A7A054F"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c>
          <w:tcPr>
            <w:tcW w:w="875" w:type="dxa"/>
          </w:tcPr>
          <w:p w14:paraId="162A8D01"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tc>
      </w:tr>
    </w:tbl>
    <w:p w14:paraId="5EE26D7F"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p w14:paraId="2F8F8278" w14:textId="77777777" w:rsidR="00300820" w:rsidRPr="00167538" w:rsidRDefault="00300820" w:rsidP="00300820">
      <w:pPr>
        <w:bidi/>
        <w:spacing w:after="0" w:line="240" w:lineRule="auto"/>
        <w:rPr>
          <w:rFonts w:asciiTheme="majorBidi" w:eastAsia="Times New Roman" w:hAnsiTheme="majorBidi" w:cstheme="majorBidi"/>
          <w:b/>
          <w:i w:val="0"/>
          <w:iCs w:val="0"/>
          <w:color w:val="000000"/>
          <w:kern w:val="28"/>
          <w:sz w:val="24"/>
          <w:szCs w:val="24"/>
          <w:lang w:val="en-GB" w:eastAsia="en-GB"/>
        </w:rPr>
      </w:pPr>
    </w:p>
    <w:p w14:paraId="2F8D0D90" w14:textId="77777777" w:rsidR="00300820" w:rsidRPr="00167538" w:rsidRDefault="00300820" w:rsidP="000F4876">
      <w:pPr>
        <w:shd w:val="clear" w:color="auto" w:fill="FFCC66"/>
        <w:bidi/>
        <w:spacing w:after="0" w:line="240" w:lineRule="auto"/>
        <w:ind w:firstLine="720"/>
        <w:rPr>
          <w:rFonts w:asciiTheme="majorBidi" w:eastAsia="Times New Roman" w:hAnsiTheme="majorBidi" w:cstheme="majorBidi"/>
          <w:b/>
          <w:bCs/>
          <w:i w:val="0"/>
          <w:iCs w:val="0"/>
          <w:color w:val="000000"/>
          <w:kern w:val="28"/>
          <w:sz w:val="8"/>
          <w:szCs w:val="8"/>
          <w:lang w:val="en-GB" w:eastAsia="en-GB"/>
        </w:rPr>
      </w:pPr>
      <w:r w:rsidRPr="00167538">
        <w:rPr>
          <w:rFonts w:asciiTheme="majorBidi" w:eastAsia="Times New Roman" w:hAnsiTheme="majorBidi" w:cstheme="majorBidi"/>
          <w:b/>
          <w:bCs/>
          <w:i w:val="0"/>
          <w:iCs w:val="0"/>
          <w:color w:val="000000"/>
          <w:kern w:val="28"/>
          <w:sz w:val="29"/>
          <w:szCs w:val="29"/>
          <w:rtl/>
          <w:lang w:eastAsia="ar"/>
        </w:rPr>
        <w:t>سؤال التحقق</w:t>
      </w:r>
    </w:p>
    <w:p w14:paraId="514E0A3A" w14:textId="77777777" w:rsidR="00300820" w:rsidRPr="00167538" w:rsidRDefault="00300820" w:rsidP="00300820">
      <w:pPr>
        <w:bidi/>
        <w:spacing w:after="0" w:line="240" w:lineRule="auto"/>
        <w:rPr>
          <w:rFonts w:asciiTheme="majorBidi" w:eastAsia="Times New Roman" w:hAnsiTheme="majorBidi" w:cstheme="majorBidi"/>
          <w:b/>
          <w:i w:val="0"/>
          <w:color w:val="000000"/>
          <w:kern w:val="28"/>
          <w:sz w:val="18"/>
          <w:szCs w:val="18"/>
          <w:lang w:val="en-GB" w:eastAsia="en-GB"/>
        </w:rPr>
      </w:pPr>
      <w:r w:rsidRPr="00167538">
        <w:rPr>
          <w:rFonts w:asciiTheme="majorBidi" w:eastAsia="Times New Roman" w:hAnsiTheme="majorBidi" w:cstheme="majorBidi"/>
          <w:b/>
          <w:bCs/>
          <w:i w:val="0"/>
          <w:iCs w:val="0"/>
          <w:color w:val="000000"/>
          <w:kern w:val="28"/>
          <w:rtl/>
          <w:lang w:eastAsia="ar"/>
        </w:rPr>
        <w:tab/>
      </w:r>
    </w:p>
    <w:p w14:paraId="39EB46C3" w14:textId="77777777" w:rsidR="00300820" w:rsidRPr="00167538" w:rsidRDefault="00300820" w:rsidP="00300820">
      <w:pPr>
        <w:bidi/>
        <w:spacing w:after="0" w:line="240" w:lineRule="auto"/>
        <w:ind w:left="720"/>
        <w:rPr>
          <w:rFonts w:asciiTheme="majorBidi" w:eastAsia="Times New Roman" w:hAnsiTheme="majorBidi" w:cstheme="majorBidi"/>
          <w:b/>
          <w:i w:val="0"/>
          <w:color w:val="000000"/>
          <w:kern w:val="28"/>
          <w:sz w:val="24"/>
          <w:szCs w:val="24"/>
          <w:lang w:val="en-GB" w:eastAsia="en-GB"/>
        </w:rPr>
      </w:pPr>
      <w:r w:rsidRPr="00167538">
        <w:rPr>
          <w:rFonts w:asciiTheme="majorBidi" w:eastAsia="Times New Roman" w:hAnsiTheme="majorBidi" w:cstheme="majorBidi"/>
          <w:b/>
          <w:bCs/>
          <w:i w:val="0"/>
          <w:iCs w:val="0"/>
          <w:color w:val="000000"/>
          <w:kern w:val="28"/>
          <w:sz w:val="24"/>
          <w:szCs w:val="24"/>
          <w:rtl/>
          <w:lang w:eastAsia="ar"/>
        </w:rPr>
        <w:t xml:space="preserve">الآن وقد انتهت إدارة الحالة (أو انتهت جزئياً)، كيف تصفين العميلة بوجه عام؟ </w:t>
      </w:r>
    </w:p>
    <w:p w14:paraId="12066BB4" w14:textId="77777777" w:rsidR="00300820" w:rsidRPr="00167538" w:rsidRDefault="00300820" w:rsidP="00300820">
      <w:pPr>
        <w:bidi/>
        <w:spacing w:after="0" w:line="240" w:lineRule="auto"/>
        <w:ind w:firstLine="720"/>
        <w:rPr>
          <w:rFonts w:asciiTheme="majorBidi" w:eastAsia="Times New Roman" w:hAnsiTheme="majorBidi" w:cstheme="majorBidi"/>
          <w:color w:val="000000"/>
          <w:kern w:val="28"/>
          <w:lang w:val="en-GB" w:eastAsia="en-GB"/>
        </w:rPr>
      </w:pPr>
      <w:r w:rsidRPr="00167538">
        <w:rPr>
          <w:rFonts w:asciiTheme="majorBidi" w:eastAsia="Times New Roman" w:hAnsiTheme="majorBidi" w:cstheme="majorBidi"/>
          <w:color w:val="000000"/>
          <w:kern w:val="28"/>
          <w:rtl/>
          <w:lang w:eastAsia="ar"/>
        </w:rPr>
        <w:t>(يُرجى وضع علامة في خانة واحدة أدناه).</w:t>
      </w:r>
    </w:p>
    <w:tbl>
      <w:tblPr>
        <w:bidiVisual/>
        <w:tblW w:w="0" w:type="auto"/>
        <w:tblLook w:val="0000" w:firstRow="0" w:lastRow="0" w:firstColumn="0" w:lastColumn="0" w:noHBand="0" w:noVBand="0"/>
      </w:tblPr>
      <w:tblGrid>
        <w:gridCol w:w="438"/>
        <w:gridCol w:w="493"/>
        <w:gridCol w:w="696"/>
        <w:gridCol w:w="490"/>
        <w:gridCol w:w="490"/>
        <w:gridCol w:w="695"/>
        <w:gridCol w:w="450"/>
        <w:gridCol w:w="450"/>
        <w:gridCol w:w="695"/>
        <w:gridCol w:w="488"/>
        <w:gridCol w:w="488"/>
        <w:gridCol w:w="714"/>
        <w:gridCol w:w="464"/>
        <w:gridCol w:w="464"/>
        <w:gridCol w:w="686"/>
        <w:gridCol w:w="438"/>
        <w:gridCol w:w="438"/>
        <w:gridCol w:w="693"/>
        <w:gridCol w:w="469"/>
        <w:gridCol w:w="437"/>
      </w:tblGrid>
      <w:tr w:rsidR="00300820" w:rsidRPr="00167538" w14:paraId="277BBF65" w14:textId="77777777" w:rsidTr="005F6299">
        <w:tc>
          <w:tcPr>
            <w:tcW w:w="480" w:type="dxa"/>
          </w:tcPr>
          <w:p w14:paraId="1B5E891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548" w:type="dxa"/>
          </w:tcPr>
          <w:p w14:paraId="14BE3A1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728" w:type="dxa"/>
          </w:tcPr>
          <w:p w14:paraId="60C7F63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544" w:type="dxa"/>
          </w:tcPr>
          <w:p w14:paraId="723DCF6E"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544" w:type="dxa"/>
          </w:tcPr>
          <w:p w14:paraId="484BB049"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727" w:type="dxa"/>
          </w:tcPr>
          <w:p w14:paraId="1AB6CE24"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496" w:type="dxa"/>
          </w:tcPr>
          <w:p w14:paraId="720F0AF3"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496" w:type="dxa"/>
          </w:tcPr>
          <w:p w14:paraId="4623FE3E"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727" w:type="dxa"/>
          </w:tcPr>
          <w:p w14:paraId="6DDD750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542" w:type="dxa"/>
          </w:tcPr>
          <w:p w14:paraId="63DE7117"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542" w:type="dxa"/>
          </w:tcPr>
          <w:p w14:paraId="67A5755E"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750" w:type="dxa"/>
          </w:tcPr>
          <w:p w14:paraId="51947435"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513" w:type="dxa"/>
          </w:tcPr>
          <w:p w14:paraId="473B0605"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513" w:type="dxa"/>
          </w:tcPr>
          <w:p w14:paraId="3E62D5D1"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716" w:type="dxa"/>
          </w:tcPr>
          <w:p w14:paraId="70B19142"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482" w:type="dxa"/>
          </w:tcPr>
          <w:p w14:paraId="671E851D"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482" w:type="dxa"/>
          </w:tcPr>
          <w:p w14:paraId="18E5985B"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725" w:type="dxa"/>
          </w:tcPr>
          <w:p w14:paraId="3B12A756"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519" w:type="dxa"/>
          </w:tcPr>
          <w:p w14:paraId="55AA64A2"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480" w:type="dxa"/>
          </w:tcPr>
          <w:p w14:paraId="04E38541"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r w:rsidR="00300820" w:rsidRPr="00167538" w14:paraId="6D1E00DD" w14:textId="77777777" w:rsidTr="005F6299">
        <w:tc>
          <w:tcPr>
            <w:tcW w:w="480" w:type="dxa"/>
          </w:tcPr>
          <w:p w14:paraId="516A42AF"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c>
          <w:tcPr>
            <w:tcW w:w="1820" w:type="dxa"/>
            <w:gridSpan w:val="3"/>
          </w:tcPr>
          <w:p w14:paraId="748D07DE"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أفضل بكثير</w:t>
            </w:r>
          </w:p>
        </w:tc>
        <w:tc>
          <w:tcPr>
            <w:tcW w:w="1767" w:type="dxa"/>
            <w:gridSpan w:val="3"/>
          </w:tcPr>
          <w:p w14:paraId="6173B6C0"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أفضل بكثير إلى حد بعيد</w:t>
            </w:r>
          </w:p>
        </w:tc>
        <w:tc>
          <w:tcPr>
            <w:tcW w:w="1765" w:type="dxa"/>
            <w:gridSpan w:val="3"/>
          </w:tcPr>
          <w:p w14:paraId="2F36BB31"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أفضل قليلاً</w:t>
            </w:r>
          </w:p>
        </w:tc>
        <w:tc>
          <w:tcPr>
            <w:tcW w:w="1805" w:type="dxa"/>
            <w:gridSpan w:val="3"/>
          </w:tcPr>
          <w:p w14:paraId="61B81FA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نفس الشعور</w:t>
            </w:r>
          </w:p>
        </w:tc>
        <w:tc>
          <w:tcPr>
            <w:tcW w:w="1711" w:type="dxa"/>
            <w:gridSpan w:val="3"/>
          </w:tcPr>
          <w:p w14:paraId="6FA3A6EE"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أسوأ قليلاً</w:t>
            </w:r>
          </w:p>
        </w:tc>
        <w:tc>
          <w:tcPr>
            <w:tcW w:w="1726" w:type="dxa"/>
            <w:gridSpan w:val="3"/>
          </w:tcPr>
          <w:p w14:paraId="7447E10F"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lang w:val="en-GB" w:eastAsia="en-GB"/>
              </w:rPr>
            </w:pPr>
            <w:r w:rsidRPr="00167538">
              <w:rPr>
                <w:rFonts w:asciiTheme="majorBidi" w:eastAsia="Times New Roman" w:hAnsiTheme="majorBidi" w:cstheme="majorBidi"/>
                <w:b/>
                <w:bCs/>
                <w:i w:val="0"/>
                <w:iCs w:val="0"/>
                <w:color w:val="000000"/>
                <w:kern w:val="28"/>
                <w:rtl/>
                <w:lang w:eastAsia="ar"/>
              </w:rPr>
              <w:t>أسوأ بكثير</w:t>
            </w:r>
          </w:p>
        </w:tc>
        <w:tc>
          <w:tcPr>
            <w:tcW w:w="480" w:type="dxa"/>
          </w:tcPr>
          <w:p w14:paraId="0491EC2C"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tc>
      </w:tr>
      <w:tr w:rsidR="00300820" w:rsidRPr="00167538" w14:paraId="087D1948" w14:textId="77777777" w:rsidTr="005F6299">
        <w:tc>
          <w:tcPr>
            <w:tcW w:w="480" w:type="dxa"/>
          </w:tcPr>
          <w:p w14:paraId="331416EC"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548" w:type="dxa"/>
          </w:tcPr>
          <w:p w14:paraId="24C0204C"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728" w:type="dxa"/>
          </w:tcPr>
          <w:p w14:paraId="79A3BECD"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544" w:type="dxa"/>
          </w:tcPr>
          <w:p w14:paraId="19DBAB59"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544" w:type="dxa"/>
          </w:tcPr>
          <w:p w14:paraId="1B4925F7"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727" w:type="dxa"/>
          </w:tcPr>
          <w:p w14:paraId="604223C9"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496" w:type="dxa"/>
          </w:tcPr>
          <w:p w14:paraId="6463B28E"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496" w:type="dxa"/>
          </w:tcPr>
          <w:p w14:paraId="5FC5D7F0"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727" w:type="dxa"/>
          </w:tcPr>
          <w:p w14:paraId="43F9F0AC"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542" w:type="dxa"/>
          </w:tcPr>
          <w:p w14:paraId="6692D232"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542" w:type="dxa"/>
          </w:tcPr>
          <w:p w14:paraId="2996AE98"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750" w:type="dxa"/>
          </w:tcPr>
          <w:p w14:paraId="14B4BC50"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513" w:type="dxa"/>
          </w:tcPr>
          <w:p w14:paraId="74A8FA4A"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513" w:type="dxa"/>
          </w:tcPr>
          <w:p w14:paraId="1196CFB0"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716" w:type="dxa"/>
          </w:tcPr>
          <w:p w14:paraId="61AA4E81"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482" w:type="dxa"/>
          </w:tcPr>
          <w:p w14:paraId="5D929436"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482" w:type="dxa"/>
          </w:tcPr>
          <w:p w14:paraId="5B4CC44A"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725" w:type="dxa"/>
          </w:tcPr>
          <w:p w14:paraId="2B134192"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b/>
                <w:bCs/>
                <w:i w:val="0"/>
                <w:iCs w:val="0"/>
                <w:color w:val="000000"/>
                <w:kern w:val="28"/>
                <w:sz w:val="36"/>
                <w:szCs w:val="36"/>
                <w:rtl/>
                <w:lang w:eastAsia="ar"/>
              </w:rPr>
              <w:sym w:font="Wingdings" w:char="F06F"/>
            </w:r>
          </w:p>
        </w:tc>
        <w:tc>
          <w:tcPr>
            <w:tcW w:w="519" w:type="dxa"/>
          </w:tcPr>
          <w:p w14:paraId="1CC74D17"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c>
          <w:tcPr>
            <w:tcW w:w="480" w:type="dxa"/>
          </w:tcPr>
          <w:p w14:paraId="24E53709" w14:textId="77777777" w:rsidR="00300820" w:rsidRPr="00167538" w:rsidRDefault="00300820" w:rsidP="00300820">
            <w:pPr>
              <w:bidi/>
              <w:spacing w:after="0" w:line="240" w:lineRule="auto"/>
              <w:jc w:val="center"/>
              <w:rPr>
                <w:rFonts w:asciiTheme="majorBidi" w:eastAsia="Times New Roman" w:hAnsiTheme="majorBidi" w:cstheme="majorBidi"/>
                <w:i w:val="0"/>
                <w:iCs w:val="0"/>
                <w:color w:val="000000"/>
                <w:kern w:val="28"/>
                <w:lang w:val="en-GB" w:eastAsia="en-GB"/>
              </w:rPr>
            </w:pPr>
          </w:p>
        </w:tc>
      </w:tr>
      <w:tr w:rsidR="00300820" w:rsidRPr="00167538" w14:paraId="71881FC7" w14:textId="77777777" w:rsidTr="005F6299">
        <w:tc>
          <w:tcPr>
            <w:tcW w:w="480" w:type="dxa"/>
          </w:tcPr>
          <w:p w14:paraId="423F9DCC"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c>
          <w:tcPr>
            <w:tcW w:w="548" w:type="dxa"/>
          </w:tcPr>
          <w:p w14:paraId="1D956F42"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c>
          <w:tcPr>
            <w:tcW w:w="728" w:type="dxa"/>
          </w:tcPr>
          <w:p w14:paraId="08D9E9C8"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r w:rsidRPr="00167538">
              <w:rPr>
                <w:rFonts w:asciiTheme="majorBidi" w:eastAsia="Times New Roman" w:hAnsiTheme="majorBidi" w:cstheme="majorBidi"/>
                <w:b/>
                <w:bCs/>
                <w:i w:val="0"/>
                <w:iCs w:val="0"/>
                <w:color w:val="000000"/>
                <w:kern w:val="28"/>
                <w:sz w:val="16"/>
                <w:szCs w:val="16"/>
                <w:rtl/>
                <w:lang w:eastAsia="ar"/>
              </w:rPr>
              <w:t>1</w:t>
            </w:r>
          </w:p>
        </w:tc>
        <w:tc>
          <w:tcPr>
            <w:tcW w:w="544" w:type="dxa"/>
          </w:tcPr>
          <w:p w14:paraId="2AEA56F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c>
          <w:tcPr>
            <w:tcW w:w="544" w:type="dxa"/>
          </w:tcPr>
          <w:p w14:paraId="7B178CEF"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c>
          <w:tcPr>
            <w:tcW w:w="727" w:type="dxa"/>
          </w:tcPr>
          <w:p w14:paraId="51869E0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r w:rsidRPr="00167538">
              <w:rPr>
                <w:rFonts w:asciiTheme="majorBidi" w:eastAsia="Times New Roman" w:hAnsiTheme="majorBidi" w:cstheme="majorBidi"/>
                <w:b/>
                <w:bCs/>
                <w:i w:val="0"/>
                <w:iCs w:val="0"/>
                <w:color w:val="000000"/>
                <w:kern w:val="28"/>
                <w:sz w:val="16"/>
                <w:szCs w:val="16"/>
                <w:rtl/>
                <w:lang w:eastAsia="ar"/>
              </w:rPr>
              <w:t>2</w:t>
            </w:r>
          </w:p>
        </w:tc>
        <w:tc>
          <w:tcPr>
            <w:tcW w:w="496" w:type="dxa"/>
          </w:tcPr>
          <w:p w14:paraId="3469D128"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c>
          <w:tcPr>
            <w:tcW w:w="496" w:type="dxa"/>
          </w:tcPr>
          <w:p w14:paraId="5A89B81B"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c>
          <w:tcPr>
            <w:tcW w:w="727" w:type="dxa"/>
          </w:tcPr>
          <w:p w14:paraId="7068D612"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r w:rsidRPr="00167538">
              <w:rPr>
                <w:rFonts w:asciiTheme="majorBidi" w:eastAsia="Times New Roman" w:hAnsiTheme="majorBidi" w:cstheme="majorBidi"/>
                <w:b/>
                <w:bCs/>
                <w:i w:val="0"/>
                <w:iCs w:val="0"/>
                <w:color w:val="000000"/>
                <w:kern w:val="28"/>
                <w:sz w:val="16"/>
                <w:szCs w:val="16"/>
                <w:rtl/>
                <w:lang w:eastAsia="ar"/>
              </w:rPr>
              <w:t>3</w:t>
            </w:r>
          </w:p>
        </w:tc>
        <w:tc>
          <w:tcPr>
            <w:tcW w:w="542" w:type="dxa"/>
          </w:tcPr>
          <w:p w14:paraId="00E970D2"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c>
          <w:tcPr>
            <w:tcW w:w="542" w:type="dxa"/>
          </w:tcPr>
          <w:p w14:paraId="1699DA92"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c>
          <w:tcPr>
            <w:tcW w:w="750" w:type="dxa"/>
          </w:tcPr>
          <w:p w14:paraId="2762C1F2"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r w:rsidRPr="00167538">
              <w:rPr>
                <w:rFonts w:asciiTheme="majorBidi" w:eastAsia="Times New Roman" w:hAnsiTheme="majorBidi" w:cstheme="majorBidi"/>
                <w:b/>
                <w:bCs/>
                <w:i w:val="0"/>
                <w:iCs w:val="0"/>
                <w:color w:val="000000"/>
                <w:kern w:val="28"/>
                <w:sz w:val="16"/>
                <w:szCs w:val="16"/>
                <w:rtl/>
                <w:lang w:eastAsia="ar"/>
              </w:rPr>
              <w:t>4</w:t>
            </w:r>
          </w:p>
        </w:tc>
        <w:tc>
          <w:tcPr>
            <w:tcW w:w="513" w:type="dxa"/>
          </w:tcPr>
          <w:p w14:paraId="12B73B05"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c>
          <w:tcPr>
            <w:tcW w:w="513" w:type="dxa"/>
          </w:tcPr>
          <w:p w14:paraId="1A5FDF56"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c>
          <w:tcPr>
            <w:tcW w:w="716" w:type="dxa"/>
          </w:tcPr>
          <w:p w14:paraId="6B079E06"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r w:rsidRPr="00167538">
              <w:rPr>
                <w:rFonts w:asciiTheme="majorBidi" w:eastAsia="Times New Roman" w:hAnsiTheme="majorBidi" w:cstheme="majorBidi"/>
                <w:b/>
                <w:bCs/>
                <w:i w:val="0"/>
                <w:iCs w:val="0"/>
                <w:color w:val="000000"/>
                <w:kern w:val="28"/>
                <w:sz w:val="16"/>
                <w:szCs w:val="16"/>
                <w:rtl/>
                <w:lang w:eastAsia="ar"/>
              </w:rPr>
              <w:t>5</w:t>
            </w:r>
          </w:p>
        </w:tc>
        <w:tc>
          <w:tcPr>
            <w:tcW w:w="482" w:type="dxa"/>
          </w:tcPr>
          <w:p w14:paraId="1E464215"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c>
          <w:tcPr>
            <w:tcW w:w="482" w:type="dxa"/>
          </w:tcPr>
          <w:p w14:paraId="0861DF19"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c>
          <w:tcPr>
            <w:tcW w:w="725" w:type="dxa"/>
          </w:tcPr>
          <w:p w14:paraId="2DB86FCA"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r w:rsidRPr="00167538">
              <w:rPr>
                <w:rFonts w:asciiTheme="majorBidi" w:eastAsia="Times New Roman" w:hAnsiTheme="majorBidi" w:cstheme="majorBidi"/>
                <w:b/>
                <w:bCs/>
                <w:i w:val="0"/>
                <w:iCs w:val="0"/>
                <w:color w:val="000000"/>
                <w:kern w:val="28"/>
                <w:sz w:val="16"/>
                <w:szCs w:val="16"/>
                <w:rtl/>
                <w:lang w:eastAsia="ar"/>
              </w:rPr>
              <w:t>6</w:t>
            </w:r>
          </w:p>
        </w:tc>
        <w:tc>
          <w:tcPr>
            <w:tcW w:w="519" w:type="dxa"/>
          </w:tcPr>
          <w:p w14:paraId="17A56A95"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c>
          <w:tcPr>
            <w:tcW w:w="480" w:type="dxa"/>
          </w:tcPr>
          <w:p w14:paraId="3FF69392" w14:textId="77777777" w:rsidR="00300820" w:rsidRPr="00167538" w:rsidRDefault="00300820" w:rsidP="00300820">
            <w:pPr>
              <w:bidi/>
              <w:spacing w:after="0" w:line="240" w:lineRule="auto"/>
              <w:jc w:val="center"/>
              <w:rPr>
                <w:rFonts w:asciiTheme="majorBidi" w:eastAsia="Times New Roman" w:hAnsiTheme="majorBidi" w:cstheme="majorBidi"/>
                <w:b/>
                <w:i w:val="0"/>
                <w:iCs w:val="0"/>
                <w:color w:val="000000"/>
                <w:kern w:val="28"/>
                <w:sz w:val="16"/>
                <w:szCs w:val="16"/>
                <w:lang w:val="en-GB" w:eastAsia="en-GB"/>
              </w:rPr>
            </w:pPr>
          </w:p>
        </w:tc>
      </w:tr>
    </w:tbl>
    <w:p w14:paraId="0E380A09" w14:textId="77777777" w:rsidR="00300820" w:rsidRPr="00167538" w:rsidRDefault="00300820" w:rsidP="00300820">
      <w:pPr>
        <w:bidi/>
        <w:spacing w:after="0" w:line="240" w:lineRule="auto"/>
        <w:ind w:firstLine="720"/>
        <w:rPr>
          <w:rFonts w:asciiTheme="majorBidi" w:eastAsia="Times New Roman" w:hAnsiTheme="majorBidi" w:cstheme="majorBidi"/>
          <w:b/>
          <w:i w:val="0"/>
          <w:iCs w:val="0"/>
          <w:color w:val="000000"/>
          <w:kern w:val="28"/>
          <w:sz w:val="24"/>
          <w:szCs w:val="24"/>
          <w:lang w:val="en-GB" w:eastAsia="en-GB"/>
        </w:rPr>
      </w:pPr>
    </w:p>
    <w:p w14:paraId="16E5AEC0"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sz w:val="18"/>
          <w:szCs w:val="18"/>
          <w:lang w:val="en-GB" w:eastAsia="en-GB"/>
        </w:rPr>
      </w:pPr>
    </w:p>
    <w:p w14:paraId="046DA710" w14:textId="77777777" w:rsidR="00300820" w:rsidRPr="00167538" w:rsidRDefault="00300820" w:rsidP="000F4876">
      <w:pPr>
        <w:shd w:val="clear" w:color="auto" w:fill="FFCC66"/>
        <w:bidi/>
        <w:spacing w:after="0" w:line="240" w:lineRule="auto"/>
        <w:ind w:firstLine="720"/>
        <w:rPr>
          <w:rFonts w:asciiTheme="majorBidi" w:eastAsia="Times New Roman" w:hAnsiTheme="majorBidi" w:cstheme="majorBidi"/>
          <w:b/>
          <w:bCs/>
          <w:i w:val="0"/>
          <w:iCs w:val="0"/>
          <w:color w:val="000000"/>
          <w:kern w:val="28"/>
          <w:sz w:val="29"/>
          <w:szCs w:val="29"/>
          <w:lang w:val="en-GB" w:eastAsia="en-GB"/>
        </w:rPr>
      </w:pPr>
      <w:r w:rsidRPr="00167538">
        <w:rPr>
          <w:rFonts w:asciiTheme="majorBidi" w:eastAsia="Times New Roman" w:hAnsiTheme="majorBidi" w:cstheme="majorBidi"/>
          <w:b/>
          <w:bCs/>
          <w:i w:val="0"/>
          <w:iCs w:val="0"/>
          <w:color w:val="000000"/>
          <w:kern w:val="28"/>
          <w:sz w:val="29"/>
          <w:szCs w:val="29"/>
          <w:rtl/>
          <w:lang w:eastAsia="ar"/>
        </w:rPr>
        <w:t xml:space="preserve">تسجيل درجات أسئلة توصيف النتائج النفسية </w:t>
      </w:r>
      <w:r w:rsidRPr="00167538">
        <w:rPr>
          <w:rFonts w:asciiTheme="majorBidi" w:eastAsia="Times New Roman" w:hAnsiTheme="majorBidi" w:cstheme="majorBidi"/>
          <w:i w:val="0"/>
          <w:iCs w:val="0"/>
          <w:color w:val="000000"/>
          <w:kern w:val="28"/>
          <w:sz w:val="29"/>
          <w:szCs w:val="29"/>
          <w:lang w:val="en-GB" w:eastAsia="ar" w:bidi="en-GB"/>
        </w:rPr>
        <w:t>PSYCHLOPS</w:t>
      </w:r>
    </w:p>
    <w:p w14:paraId="7DAEC3D6" w14:textId="77777777" w:rsidR="00300820" w:rsidRPr="00167538" w:rsidRDefault="00300820" w:rsidP="00300820">
      <w:pPr>
        <w:tabs>
          <w:tab w:val="left" w:pos="720"/>
        </w:tabs>
        <w:bidi/>
        <w:spacing w:after="0" w:line="240" w:lineRule="auto"/>
        <w:rPr>
          <w:rFonts w:asciiTheme="majorBidi" w:eastAsia="Times New Roman" w:hAnsiTheme="majorBidi" w:cstheme="majorBidi"/>
          <w:i w:val="0"/>
          <w:iCs w:val="0"/>
          <w:color w:val="000000"/>
          <w:kern w:val="28"/>
          <w:sz w:val="18"/>
          <w:szCs w:val="18"/>
          <w:lang w:val="en-GB" w:eastAsia="en-GB"/>
        </w:rPr>
      </w:pPr>
      <w:r w:rsidRPr="00167538">
        <w:rPr>
          <w:rFonts w:asciiTheme="majorBidi" w:eastAsia="Times New Roman" w:hAnsiTheme="majorBidi" w:cstheme="majorBidi"/>
          <w:b/>
          <w:bCs/>
          <w:i w:val="0"/>
          <w:iCs w:val="0"/>
          <w:color w:val="000000"/>
          <w:kern w:val="28"/>
          <w:rtl/>
          <w:lang w:eastAsia="ar"/>
        </w:rPr>
        <w:tab/>
      </w:r>
    </w:p>
    <w:p w14:paraId="349BDD55" w14:textId="77777777"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 xml:space="preserve">أسئلة توصيف النتائج النفسية </w:t>
      </w:r>
      <w:r w:rsidRPr="00167538">
        <w:rPr>
          <w:rFonts w:asciiTheme="majorBidi" w:eastAsia="Times New Roman" w:hAnsiTheme="majorBidi" w:cstheme="majorBidi"/>
          <w:i w:val="0"/>
          <w:iCs w:val="0"/>
          <w:color w:val="000000"/>
          <w:kern w:val="28"/>
          <w:lang w:val="en-GB" w:eastAsia="ar" w:bidi="en-GB"/>
        </w:rPr>
        <w:t>PSYCHLOPS</w:t>
      </w:r>
      <w:r w:rsidRPr="00167538">
        <w:rPr>
          <w:rFonts w:asciiTheme="majorBidi" w:eastAsia="Times New Roman" w:hAnsiTheme="majorBidi" w:cstheme="majorBidi"/>
          <w:i w:val="0"/>
          <w:iCs w:val="0"/>
          <w:color w:val="000000"/>
          <w:kern w:val="28"/>
          <w:rtl/>
          <w:lang w:eastAsia="ar"/>
        </w:rPr>
        <w:t xml:space="preserve"> مصممة كمقياس لنتائج الصحة النفسية. لذلك، تُقارَن درجة ما قبل إدارة الحالة بالدرجات اللاحقة (أثناء إدارة الحالة وما بعد إدارة الحالة). والفرق بينهما هو ”درجة التغيير“.</w:t>
      </w:r>
    </w:p>
    <w:p w14:paraId="5A86D1A1" w14:textId="6DFC9F7B"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 xml:space="preserve">تُسجّل جميع إجابات أسئلة توصيف النتائج النفسية </w:t>
      </w:r>
      <w:r w:rsidRPr="00167538">
        <w:rPr>
          <w:rFonts w:asciiTheme="majorBidi" w:eastAsia="Times New Roman" w:hAnsiTheme="majorBidi" w:cstheme="majorBidi"/>
          <w:i w:val="0"/>
          <w:iCs w:val="0"/>
          <w:color w:val="000000"/>
          <w:kern w:val="28"/>
          <w:lang w:val="en-GB" w:eastAsia="ar" w:bidi="en-GB"/>
        </w:rPr>
        <w:t>PSYCHLOPS</w:t>
      </w:r>
      <w:r w:rsidRPr="00167538">
        <w:rPr>
          <w:rFonts w:asciiTheme="majorBidi" w:eastAsia="Times New Roman" w:hAnsiTheme="majorBidi" w:cstheme="majorBidi"/>
          <w:i w:val="0"/>
          <w:iCs w:val="0"/>
          <w:color w:val="000000"/>
          <w:kern w:val="28"/>
          <w:rtl/>
          <w:lang w:eastAsia="ar"/>
        </w:rPr>
        <w:t xml:space="preserve"> على مقياس من ست درجات يتراوح من صفر إلى خمسة. وكلما ارتفعت القيمة، زادت شدة تأثر الشخص.</w:t>
      </w:r>
      <w:r w:rsidR="0016161D">
        <w:rPr>
          <w:rFonts w:asciiTheme="majorBidi" w:eastAsia="Times New Roman" w:hAnsiTheme="majorBidi" w:cstheme="majorBidi"/>
          <w:i w:val="0"/>
          <w:iCs w:val="0"/>
          <w:color w:val="000000"/>
          <w:kern w:val="28"/>
          <w:rtl/>
          <w:lang w:eastAsia="ar"/>
        </w:rPr>
        <w:t xml:space="preserve"> </w:t>
      </w:r>
    </w:p>
    <w:p w14:paraId="0124FFD5" w14:textId="28A4DA25" w:rsidR="00300820" w:rsidRPr="00167538" w:rsidRDefault="00187131"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Pr>
          <w:noProof/>
        </w:rPr>
        <w:pict w14:anchorId="117C8E1F">
          <v:shape id="Right Bracket 2" o:spid="_x0000_s2051" type="#_x0000_t86" style="position:absolute;left:0;text-align:left;margin-left:359.1pt;margin-top:34.35pt;width:9pt;height:18pt;rotation:9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" filled="t" strokeweight=".6pt"/>
        </w:pict>
      </w:r>
      <w:r w:rsidR="00300820" w:rsidRPr="00167538">
        <w:rPr>
          <w:rFonts w:asciiTheme="majorBidi" w:eastAsia="Times New Roman" w:hAnsiTheme="majorBidi" w:cstheme="majorBidi"/>
          <w:i w:val="0"/>
          <w:iCs w:val="0"/>
          <w:color w:val="000000"/>
          <w:kern w:val="28"/>
          <w:rtl/>
          <w:lang w:eastAsia="ar"/>
        </w:rPr>
        <w:t xml:space="preserve">لا يُستخدَم كل سؤال من أسئلة توصيف النتائج النفسية </w:t>
      </w:r>
      <w:r w:rsidR="00300820" w:rsidRPr="00167538">
        <w:rPr>
          <w:rFonts w:asciiTheme="majorBidi" w:eastAsia="Times New Roman" w:hAnsiTheme="majorBidi" w:cstheme="majorBidi"/>
          <w:i w:val="0"/>
          <w:iCs w:val="0"/>
          <w:color w:val="000000"/>
          <w:kern w:val="28"/>
          <w:lang w:val="en-GB" w:eastAsia="ar" w:bidi="en-GB"/>
        </w:rPr>
        <w:t>PSYCHLOPS</w:t>
      </w:r>
      <w:r w:rsidR="00300820" w:rsidRPr="00167538">
        <w:rPr>
          <w:rFonts w:asciiTheme="majorBidi" w:eastAsia="Times New Roman" w:hAnsiTheme="majorBidi" w:cstheme="majorBidi"/>
          <w:i w:val="0"/>
          <w:iCs w:val="0"/>
          <w:color w:val="000000"/>
          <w:kern w:val="28"/>
          <w:rtl/>
          <w:lang w:eastAsia="ar"/>
        </w:rPr>
        <w:t xml:space="preserve"> لتسجيل الدرجات. حيث تُسجّل درجات الأسئلة المتعلقة بالمشكلات (السؤالين 1ب و2ب)، والأدائية (السؤال 3ب)، والرفاه (السؤال 4) فحسب. تقدم الأسئلة الأخرى معلومات مفيدة لكنها لا تساهم في درجة التغيير.</w:t>
      </w:r>
    </w:p>
    <w:p w14:paraId="037748E7" w14:textId="3B773740"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 xml:space="preserve">الأسئلة المستخدمة لتسجيل الدرجات موضحة بالرمز: </w:t>
      </w:r>
      <w:r w:rsidRPr="00167538">
        <w:rPr>
          <w:rFonts w:asciiTheme="majorBidi" w:eastAsia="Times New Roman" w:hAnsiTheme="majorBidi" w:cstheme="majorBidi"/>
          <w:i w:val="0"/>
          <w:iCs w:val="0"/>
          <w:color w:val="000000"/>
          <w:kern w:val="28"/>
          <w:rtl/>
          <w:lang w:eastAsia="ar"/>
        </w:rPr>
        <w:tab/>
      </w:r>
      <w:r w:rsidR="0016161D">
        <w:rPr>
          <w:rFonts w:asciiTheme="majorBidi" w:eastAsia="Times New Roman" w:hAnsiTheme="majorBidi" w:cstheme="majorBidi"/>
          <w:i w:val="0"/>
          <w:iCs w:val="0"/>
          <w:color w:val="000000"/>
          <w:kern w:val="28"/>
          <w:rtl/>
          <w:lang w:eastAsia="ar"/>
        </w:rPr>
        <w:t xml:space="preserve"> </w:t>
      </w:r>
      <w:r w:rsidRPr="00167538">
        <w:rPr>
          <w:rFonts w:asciiTheme="majorBidi" w:eastAsia="Times New Roman" w:hAnsiTheme="majorBidi" w:cstheme="majorBidi"/>
          <w:i w:val="0"/>
          <w:iCs w:val="0"/>
          <w:color w:val="000000"/>
          <w:kern w:val="28"/>
          <w:rtl/>
          <w:lang w:eastAsia="ar"/>
        </w:rPr>
        <w:t>يظهر هذا الرمز بعد مربعات تسجيل الدرجات. قد تجد أخصائية الحالات أنه من المفيد وضع الدرجة داخل هذا الرمز.</w:t>
      </w:r>
    </w:p>
    <w:p w14:paraId="12347414" w14:textId="77777777"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 xml:space="preserve">لهذا، تتكون أسئلة توصيف النتائج النفسية </w:t>
      </w:r>
      <w:r w:rsidRPr="00167538">
        <w:rPr>
          <w:rFonts w:asciiTheme="majorBidi" w:eastAsia="Times New Roman" w:hAnsiTheme="majorBidi" w:cstheme="majorBidi"/>
          <w:i w:val="0"/>
          <w:iCs w:val="0"/>
          <w:color w:val="000000"/>
          <w:kern w:val="28"/>
          <w:lang w:val="en-GB" w:eastAsia="ar" w:bidi="en-GB"/>
        </w:rPr>
        <w:t>PSYCHLOPS</w:t>
      </w:r>
      <w:r w:rsidRPr="00167538">
        <w:rPr>
          <w:rFonts w:asciiTheme="majorBidi" w:eastAsia="Times New Roman" w:hAnsiTheme="majorBidi" w:cstheme="majorBidi"/>
          <w:i w:val="0"/>
          <w:iCs w:val="0"/>
          <w:color w:val="000000"/>
          <w:kern w:val="28"/>
          <w:rtl/>
          <w:lang w:eastAsia="ar"/>
        </w:rPr>
        <w:t xml:space="preserve"> من ثلاثة نطاقات (المشكلات، والأدائية، والرفاه) وأربعة أسئلة تُسجّل درجاتها.</w:t>
      </w:r>
    </w:p>
    <w:p w14:paraId="0155DE0C" w14:textId="77777777"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 xml:space="preserve">الحد الأقصى لدرجة أسئلة توصيف النتائج النفسية </w:t>
      </w:r>
      <w:r w:rsidRPr="00167538">
        <w:rPr>
          <w:rFonts w:asciiTheme="majorBidi" w:eastAsia="Times New Roman" w:hAnsiTheme="majorBidi" w:cstheme="majorBidi"/>
          <w:i w:val="0"/>
          <w:iCs w:val="0"/>
          <w:color w:val="000000"/>
          <w:kern w:val="28"/>
          <w:lang w:val="en-GB" w:eastAsia="ar" w:bidi="en-GB"/>
        </w:rPr>
        <w:t>PSYCHLOPS</w:t>
      </w:r>
      <w:r w:rsidRPr="00167538">
        <w:rPr>
          <w:rFonts w:asciiTheme="majorBidi" w:eastAsia="Times New Roman" w:hAnsiTheme="majorBidi" w:cstheme="majorBidi"/>
          <w:i w:val="0"/>
          <w:iCs w:val="0"/>
          <w:color w:val="000000"/>
          <w:kern w:val="28"/>
          <w:rtl/>
          <w:lang w:eastAsia="ar"/>
        </w:rPr>
        <w:t xml:space="preserve"> هو 20 درجة. </w:t>
      </w:r>
    </w:p>
    <w:p w14:paraId="56341E19" w14:textId="77777777"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 xml:space="preserve">الحد الأقصى لدرجة كل سؤال هو 5 درجات. </w:t>
      </w:r>
    </w:p>
    <w:p w14:paraId="287389C5" w14:textId="77777777"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 xml:space="preserve">إذا اُستكمل السؤال 1 (المشكلة 1) والسؤال 2 (المشكلة 2)، فإن الدرجة النهائية تكون: السؤال 1ب + السؤال 2ب + السؤال 3ب + السؤال 4. </w:t>
      </w:r>
    </w:p>
    <w:p w14:paraId="7379162B" w14:textId="77777777"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إذا حُذف السؤال 1 (المشكلة 1) والسؤال 2 (المشكلة 2)، فإن الدرجة النهائية تكون: (السؤال 1 × 2) + السؤال 4. بعبارة أخرى، تُضاعف نتيجة السؤال 1ب (المشكلة 1). يضمن هذا أن يبقى الحد الأقصى لدرجة أسئلة توصيف النتائج النفسية 20 درجة.</w:t>
      </w:r>
    </w:p>
    <w:p w14:paraId="07545407" w14:textId="77777777" w:rsidR="00300820" w:rsidRPr="00167538" w:rsidRDefault="00300820" w:rsidP="00300820">
      <w:pPr>
        <w:numPr>
          <w:ilvl w:val="0"/>
          <w:numId w:val="194"/>
        </w:numPr>
        <w:tabs>
          <w:tab w:val="num" w:pos="720"/>
        </w:tabs>
        <w:bidi/>
        <w:spacing w:after="0" w:line="240" w:lineRule="auto"/>
        <w:ind w:right="538"/>
        <w:rPr>
          <w:rFonts w:asciiTheme="majorBidi" w:eastAsia="Times New Roman" w:hAnsiTheme="majorBidi" w:cstheme="majorBidi"/>
          <w:i w:val="0"/>
          <w:iCs w:val="0"/>
          <w:color w:val="000000"/>
          <w:kern w:val="28"/>
          <w:lang w:val="en-GB" w:eastAsia="en-GB"/>
        </w:rPr>
      </w:pPr>
      <w:r w:rsidRPr="00167538">
        <w:rPr>
          <w:rFonts w:asciiTheme="majorBidi" w:eastAsia="Times New Roman" w:hAnsiTheme="majorBidi" w:cstheme="majorBidi"/>
          <w:i w:val="0"/>
          <w:iCs w:val="0"/>
          <w:color w:val="000000"/>
          <w:kern w:val="28"/>
          <w:rtl/>
          <w:lang w:eastAsia="ar"/>
        </w:rPr>
        <w:t xml:space="preserve">تقدم الأسئلة الأخرى معلومات مفيدة لكنها لا تساهم في درجة التغيير. ثمة سؤالان للتحقق: أحدهما للعميلة (السؤال 5) والآخر لأخصائية الحالات. ويُستخدمان لتقييم ما إذا كان </w:t>
      </w:r>
      <w:r w:rsidR="00FD309F" w:rsidRPr="00167538">
        <w:rPr>
          <w:rFonts w:asciiTheme="majorBidi" w:eastAsia="Times New Roman" w:hAnsiTheme="majorBidi" w:cstheme="majorBidi"/>
          <w:color w:val="000000"/>
          <w:kern w:val="28"/>
          <w:rtl/>
          <w:lang w:eastAsia="ar"/>
        </w:rPr>
        <w:t>تصور التغيير</w:t>
      </w:r>
      <w:r w:rsidR="00FD309F" w:rsidRPr="00167538">
        <w:rPr>
          <w:rFonts w:asciiTheme="majorBidi" w:eastAsia="Times New Roman" w:hAnsiTheme="majorBidi" w:cstheme="majorBidi"/>
          <w:i w:val="0"/>
          <w:iCs w:val="0"/>
          <w:color w:val="000000"/>
          <w:kern w:val="28"/>
          <w:rtl/>
          <w:lang w:eastAsia="ar"/>
        </w:rPr>
        <w:t xml:space="preserve"> لدى العميلة وأخصائية الحالات على مدار إدارة الحالة يطابق ما حصلت عليه العميلة قبل إدارة الحالة وبعدها من </w:t>
      </w:r>
      <w:r w:rsidR="00FD309F" w:rsidRPr="00167538">
        <w:rPr>
          <w:rFonts w:asciiTheme="majorBidi" w:eastAsia="Times New Roman" w:hAnsiTheme="majorBidi" w:cstheme="majorBidi"/>
          <w:color w:val="000000"/>
          <w:kern w:val="28"/>
          <w:rtl/>
          <w:lang w:eastAsia="ar"/>
        </w:rPr>
        <w:t xml:space="preserve">درجات أسئلة توصيف النتائج النفسية </w:t>
      </w:r>
      <w:r w:rsidR="00FD309F" w:rsidRPr="00167538">
        <w:rPr>
          <w:rFonts w:asciiTheme="majorBidi" w:eastAsia="Times New Roman" w:hAnsiTheme="majorBidi" w:cstheme="majorBidi"/>
          <w:color w:val="000000"/>
          <w:kern w:val="28"/>
          <w:lang w:val="en-GB" w:eastAsia="ar" w:bidi="en-GB"/>
        </w:rPr>
        <w:t>PSYCHLOPS</w:t>
      </w:r>
      <w:r w:rsidR="00FD309F" w:rsidRPr="00167538">
        <w:rPr>
          <w:rFonts w:asciiTheme="majorBidi" w:eastAsia="Times New Roman" w:hAnsiTheme="majorBidi" w:cstheme="majorBidi"/>
          <w:i w:val="0"/>
          <w:iCs w:val="0"/>
          <w:color w:val="000000"/>
          <w:kern w:val="28"/>
          <w:rtl/>
          <w:lang w:eastAsia="ar"/>
        </w:rPr>
        <w:t>.</w:t>
      </w:r>
    </w:p>
    <w:p w14:paraId="4928534E" w14:textId="77777777" w:rsidR="00300820" w:rsidRPr="00167538" w:rsidRDefault="00300820" w:rsidP="00FD309F">
      <w:pPr>
        <w:bidi/>
        <w:spacing w:after="0" w:line="240" w:lineRule="auto"/>
        <w:rPr>
          <w:rFonts w:asciiTheme="majorBidi" w:eastAsia="Times New Roman" w:hAnsiTheme="majorBidi" w:cstheme="majorBidi"/>
          <w:b/>
          <w:i w:val="0"/>
          <w:iCs w:val="0"/>
          <w:color w:val="000000"/>
          <w:kern w:val="28"/>
          <w:sz w:val="24"/>
          <w:szCs w:val="24"/>
          <w:lang w:val="en-GB" w:eastAsia="en-GB"/>
        </w:rPr>
      </w:pPr>
    </w:p>
    <w:p w14:paraId="2B10AB1B" w14:textId="3961F1F0" w:rsidR="00300820" w:rsidRPr="00167538" w:rsidRDefault="00300820" w:rsidP="00300820">
      <w:pPr>
        <w:bidi/>
        <w:spacing w:after="0" w:line="240" w:lineRule="auto"/>
        <w:ind w:firstLine="720"/>
        <w:rPr>
          <w:rFonts w:asciiTheme="majorBidi" w:eastAsia="Times New Roman" w:hAnsiTheme="majorBidi" w:cstheme="majorBidi"/>
          <w:i w:val="0"/>
          <w:iCs w:val="0"/>
          <w:color w:val="000000"/>
          <w:kern w:val="28"/>
          <w:sz w:val="16"/>
          <w:szCs w:val="16"/>
          <w:lang w:val="en-GB" w:eastAsia="en-GB"/>
        </w:rPr>
      </w:pPr>
      <w:r w:rsidRPr="00167538">
        <w:rPr>
          <w:rFonts w:asciiTheme="majorBidi" w:eastAsia="Times New Roman" w:hAnsiTheme="majorBidi" w:cstheme="majorBidi"/>
          <w:b/>
          <w:bCs/>
          <w:i w:val="0"/>
          <w:iCs w:val="0"/>
          <w:color w:val="000000"/>
          <w:kern w:val="28"/>
          <w:sz w:val="24"/>
          <w:szCs w:val="24"/>
          <w:rtl/>
          <w:lang w:eastAsia="ar"/>
        </w:rPr>
        <w:t xml:space="preserve">مجموع درجات أسئلة توصيف النتائج النفسية </w:t>
      </w:r>
      <w:r w:rsidRPr="00167538">
        <w:rPr>
          <w:rFonts w:asciiTheme="majorBidi" w:eastAsia="Times New Roman" w:hAnsiTheme="majorBidi" w:cstheme="majorBidi"/>
          <w:i w:val="0"/>
          <w:iCs w:val="0"/>
          <w:color w:val="000000"/>
          <w:kern w:val="28"/>
          <w:sz w:val="24"/>
          <w:szCs w:val="24"/>
          <w:lang w:val="en-GB" w:eastAsia="ar" w:bidi="en-GB"/>
        </w:rPr>
        <w:t>PSYCHLOPS</w:t>
      </w:r>
      <w:r w:rsidRPr="00167538">
        <w:rPr>
          <w:rFonts w:asciiTheme="majorBidi" w:eastAsia="Times New Roman" w:hAnsiTheme="majorBidi" w:cstheme="majorBidi"/>
          <w:b/>
          <w:bCs/>
          <w:i w:val="0"/>
          <w:iCs w:val="0"/>
          <w:color w:val="000000"/>
          <w:kern w:val="28"/>
          <w:sz w:val="24"/>
          <w:szCs w:val="24"/>
          <w:rtl/>
          <w:lang w:eastAsia="ar"/>
        </w:rPr>
        <w:t xml:space="preserve"> ما بعد إدارة الحالة:</w:t>
      </w:r>
      <w:r w:rsidR="0016161D">
        <w:rPr>
          <w:rFonts w:asciiTheme="majorBidi" w:eastAsia="Times New Roman" w:hAnsiTheme="majorBidi" w:cstheme="majorBidi"/>
          <w:b/>
          <w:bCs/>
          <w:i w:val="0"/>
          <w:iCs w:val="0"/>
          <w:color w:val="000000"/>
          <w:kern w:val="28"/>
          <w:sz w:val="24"/>
          <w:szCs w:val="24"/>
          <w:rtl/>
          <w:lang w:eastAsia="ar"/>
        </w:rPr>
        <w:t xml:space="preserve"> </w:t>
      </w:r>
      <w:r w:rsidR="00A05666">
        <w:rPr>
          <w:rFonts w:asciiTheme="majorBidi" w:eastAsia="Times New Roman" w:hAnsiTheme="majorBidi" w:cstheme="majorBidi"/>
          <w:b/>
          <w:bCs/>
          <w:i w:val="0"/>
          <w:iCs w:val="0"/>
          <w:color w:val="000000"/>
          <w:kern w:val="28"/>
          <w:sz w:val="24"/>
          <w:szCs w:val="24"/>
          <w:lang w:eastAsia="ar"/>
        </w:rPr>
        <w:t>_________</w:t>
      </w:r>
    </w:p>
    <w:p w14:paraId="3981077F" w14:textId="77777777" w:rsidR="00300820" w:rsidRPr="00167538" w:rsidRDefault="00300820" w:rsidP="00300820">
      <w:pPr>
        <w:bidi/>
        <w:spacing w:after="0" w:line="240" w:lineRule="auto"/>
        <w:rPr>
          <w:rFonts w:asciiTheme="majorBidi" w:eastAsia="Times New Roman" w:hAnsiTheme="majorBidi" w:cstheme="majorBidi"/>
          <w:i w:val="0"/>
          <w:iCs w:val="0"/>
          <w:color w:val="000000"/>
          <w:kern w:val="28"/>
          <w:lang w:val="en-GB" w:eastAsia="en-GB"/>
        </w:rPr>
      </w:pPr>
    </w:p>
    <w:p w14:paraId="26096110"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15"/>
          <w:szCs w:val="15"/>
          <w:lang w:val="en-GB" w:eastAsia="en-GB"/>
        </w:rPr>
      </w:pPr>
    </w:p>
    <w:p w14:paraId="50DD790E"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15"/>
          <w:szCs w:val="15"/>
          <w:lang w:val="en-GB" w:eastAsia="en-GB"/>
        </w:rPr>
      </w:pPr>
    </w:p>
    <w:p w14:paraId="5B79EA8C" w14:textId="77777777" w:rsidR="00300820" w:rsidRPr="00167538" w:rsidRDefault="00300820" w:rsidP="00300820">
      <w:pPr>
        <w:bidi/>
        <w:spacing w:after="0" w:line="240" w:lineRule="auto"/>
        <w:jc w:val="right"/>
        <w:rPr>
          <w:rFonts w:asciiTheme="majorBidi" w:eastAsia="Times New Roman" w:hAnsiTheme="majorBidi" w:cstheme="majorBidi"/>
          <w:i w:val="0"/>
          <w:iCs w:val="0"/>
          <w:color w:val="000000"/>
          <w:kern w:val="28"/>
          <w:sz w:val="15"/>
          <w:szCs w:val="15"/>
          <w:lang w:val="en-GB" w:eastAsia="en-GB"/>
        </w:rPr>
      </w:pPr>
      <w:r w:rsidRPr="00167538">
        <w:rPr>
          <w:rFonts w:asciiTheme="majorBidi" w:eastAsia="Times New Roman" w:hAnsiTheme="majorBidi" w:cstheme="majorBidi"/>
          <w:i w:val="0"/>
          <w:iCs w:val="0"/>
          <w:color w:val="000000"/>
          <w:kern w:val="28"/>
          <w:sz w:val="15"/>
          <w:szCs w:val="15"/>
          <w:rtl/>
          <w:lang w:eastAsia="ar"/>
        </w:rPr>
        <w:t xml:space="preserve">مقتبس من أسئلة توصيف النتائج النفسية </w:t>
      </w:r>
      <w:r w:rsidRPr="00167538">
        <w:rPr>
          <w:rFonts w:asciiTheme="majorBidi" w:eastAsia="Times New Roman" w:hAnsiTheme="majorBidi" w:cstheme="majorBidi"/>
          <w:i w:val="0"/>
          <w:iCs w:val="0"/>
          <w:color w:val="000000"/>
          <w:kern w:val="28"/>
          <w:sz w:val="15"/>
          <w:szCs w:val="15"/>
          <w:lang w:val="en-GB" w:eastAsia="ar" w:bidi="en-GB"/>
        </w:rPr>
        <w:t>PSYCHLOPS</w:t>
      </w:r>
      <w:r w:rsidRPr="00167538">
        <w:rPr>
          <w:rFonts w:asciiTheme="majorBidi" w:eastAsia="Times New Roman" w:hAnsiTheme="majorBidi" w:cstheme="majorBidi"/>
          <w:i w:val="0"/>
          <w:iCs w:val="0"/>
          <w:color w:val="000000"/>
          <w:kern w:val="28"/>
          <w:sz w:val="15"/>
          <w:szCs w:val="15"/>
          <w:rtl/>
          <w:lang w:eastAsia="ar"/>
        </w:rPr>
        <w:t>، ما بعد العلاج، الطبعة الخامسة.</w:t>
      </w:r>
    </w:p>
    <w:p w14:paraId="6F27DC3E" w14:textId="77777777" w:rsidR="00A433BF" w:rsidRPr="00167538" w:rsidRDefault="00300820" w:rsidP="00FD309F">
      <w:pPr>
        <w:bidi/>
        <w:spacing w:after="0" w:line="240" w:lineRule="auto"/>
        <w:jc w:val="right"/>
        <w:rPr>
          <w:rFonts w:asciiTheme="majorBidi" w:hAnsiTheme="majorBidi" w:cstheme="majorBidi"/>
          <w:lang w:val="en-GB"/>
        </w:rPr>
      </w:pPr>
      <w:r w:rsidRPr="00167538">
        <w:rPr>
          <w:rFonts w:asciiTheme="majorBidi" w:eastAsia="Times New Roman" w:hAnsiTheme="majorBidi" w:cstheme="majorBidi"/>
          <w:i w:val="0"/>
          <w:iCs w:val="0"/>
          <w:color w:val="000000"/>
          <w:kern w:val="28"/>
          <w:sz w:val="15"/>
          <w:szCs w:val="15"/>
          <w:rtl/>
          <w:lang w:eastAsia="ar"/>
        </w:rPr>
        <w:t xml:space="preserve">انظري </w:t>
      </w:r>
      <w:hyperlink r:id="rId69" w:history="1">
        <w:r w:rsidRPr="00167538">
          <w:rPr>
            <w:rFonts w:asciiTheme="majorBidi" w:eastAsia="Times New Roman" w:hAnsiTheme="majorBidi" w:cstheme="majorBidi"/>
            <w:i w:val="0"/>
            <w:iCs w:val="0"/>
            <w:color w:val="0000FF"/>
            <w:kern w:val="28"/>
            <w:sz w:val="15"/>
            <w:szCs w:val="15"/>
            <w:u w:val="single"/>
            <w:lang w:val="en-GB" w:eastAsia="ar" w:bidi="en-GB"/>
          </w:rPr>
          <w:t>www.psychlops.org</w:t>
        </w:r>
      </w:hyperlink>
      <w:r w:rsidRPr="00167538">
        <w:rPr>
          <w:rFonts w:asciiTheme="majorBidi" w:eastAsia="Times New Roman" w:hAnsiTheme="majorBidi" w:cstheme="majorBidi"/>
          <w:i w:val="0"/>
          <w:iCs w:val="0"/>
          <w:color w:val="000000"/>
          <w:kern w:val="28"/>
          <w:sz w:val="15"/>
          <w:szCs w:val="15"/>
          <w:rtl/>
          <w:lang w:eastAsia="ar"/>
        </w:rPr>
        <w:t xml:space="preserve"> جميع الحقوق محفوظة © 2017، كلية صحة السكان والعلوم البيئية، جامعة </w:t>
      </w:r>
      <w:proofErr w:type="spellStart"/>
      <w:r w:rsidRPr="00167538">
        <w:rPr>
          <w:rFonts w:asciiTheme="majorBidi" w:eastAsia="Times New Roman" w:hAnsiTheme="majorBidi" w:cstheme="majorBidi"/>
          <w:i w:val="0"/>
          <w:iCs w:val="0"/>
          <w:color w:val="000000"/>
          <w:kern w:val="28"/>
          <w:sz w:val="15"/>
          <w:szCs w:val="15"/>
          <w:rtl/>
          <w:lang w:eastAsia="ar"/>
        </w:rPr>
        <w:t>كينجز</w:t>
      </w:r>
      <w:proofErr w:type="spellEnd"/>
      <w:r w:rsidRPr="00167538">
        <w:rPr>
          <w:rFonts w:asciiTheme="majorBidi" w:eastAsia="Times New Roman" w:hAnsiTheme="majorBidi" w:cstheme="majorBidi"/>
          <w:i w:val="0"/>
          <w:iCs w:val="0"/>
          <w:color w:val="000000"/>
          <w:kern w:val="28"/>
          <w:sz w:val="15"/>
          <w:szCs w:val="15"/>
          <w:rtl/>
          <w:lang w:eastAsia="ar"/>
        </w:rPr>
        <w:t xml:space="preserve"> كوليدج.</w:t>
      </w:r>
    </w:p>
    <w:p w14:paraId="67391921" w14:textId="77777777" w:rsidR="00300820" w:rsidRPr="00167538" w:rsidRDefault="00300820" w:rsidP="00E117F3">
      <w:pPr>
        <w:pBdr>
          <w:top w:val="single" w:sz="12" w:space="1" w:color="9900CC"/>
          <w:left w:val="single" w:sz="12" w:space="4" w:color="9900CC"/>
          <w:bottom w:val="single" w:sz="12" w:space="1" w:color="9900CC"/>
          <w:right w:val="single" w:sz="12" w:space="4" w:color="9900CC"/>
        </w:pBdr>
        <w:bidi/>
        <w:spacing w:after="0" w:line="240" w:lineRule="auto"/>
        <w:contextualSpacing/>
        <w:jc w:val="both"/>
        <w:rPr>
          <w:rFonts w:asciiTheme="majorBidi" w:hAnsiTheme="majorBidi" w:cstheme="majorBidi"/>
          <w:b/>
          <w:i w:val="0"/>
          <w:sz w:val="22"/>
          <w:szCs w:val="22"/>
          <w:lang w:val="en-GB"/>
        </w:rPr>
        <w:sectPr w:rsidR="00300820" w:rsidRPr="00167538" w:rsidSect="00300820">
          <w:pgSz w:w="11900" w:h="16840"/>
          <w:pgMar w:top="720" w:right="720" w:bottom="720" w:left="720" w:header="720" w:footer="720" w:gutter="0"/>
          <w:cols w:space="720"/>
          <w:titlePg/>
          <w:docGrid w:linePitch="360"/>
        </w:sectPr>
      </w:pPr>
    </w:p>
    <w:p w14:paraId="1485E254" w14:textId="77777777" w:rsidR="00E117F3" w:rsidRPr="00167538" w:rsidRDefault="00E117F3" w:rsidP="00435630">
      <w:pPr>
        <w:pStyle w:val="Style2"/>
        <w:outlineLvl w:val="1"/>
        <w:rPr>
          <w:rFonts w:asciiTheme="majorBidi" w:hAnsiTheme="majorBidi" w:cstheme="majorBidi"/>
        </w:rPr>
      </w:pPr>
      <w:bookmarkStart w:id="72" w:name="_Toc138169606"/>
      <w:r w:rsidRPr="00167538">
        <w:rPr>
          <w:rFonts w:asciiTheme="majorBidi" w:hAnsiTheme="majorBidi" w:cstheme="majorBidi"/>
          <w:rtl/>
        </w:rPr>
        <w:lastRenderedPageBreak/>
        <w:t>الملحق (س): موارد إضافية</w:t>
      </w:r>
      <w:bookmarkEnd w:id="72"/>
    </w:p>
    <w:p w14:paraId="6F487419" w14:textId="77777777" w:rsidR="00E117F3" w:rsidRPr="00167538" w:rsidRDefault="00E117F3" w:rsidP="00625F66">
      <w:pPr>
        <w:pStyle w:val="Paragraphedeliste"/>
        <w:bidi/>
        <w:spacing w:after="0" w:line="240" w:lineRule="auto"/>
        <w:ind w:left="0"/>
        <w:jc w:val="both"/>
        <w:rPr>
          <w:rFonts w:asciiTheme="majorBidi" w:hAnsiTheme="majorBidi" w:cstheme="majorBidi"/>
          <w:i w:val="0"/>
          <w:iCs w:val="0"/>
          <w:sz w:val="22"/>
          <w:szCs w:val="22"/>
          <w:lang w:val="en-GB"/>
        </w:rPr>
      </w:pPr>
    </w:p>
    <w:p w14:paraId="499ADD24" w14:textId="77777777" w:rsidR="00F36EFF" w:rsidRPr="00167538" w:rsidRDefault="00F36EFF" w:rsidP="00625F66">
      <w:pPr>
        <w:pStyle w:val="Paragraphedeliste"/>
        <w:bidi/>
        <w:spacing w:after="0" w:line="240" w:lineRule="auto"/>
        <w:ind w:left="0"/>
        <w:jc w:val="both"/>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rtl/>
          <w:lang w:eastAsia="ar"/>
        </w:rPr>
        <w:t>ساعدت الموارد التالية في إثراء هذه الوحدة ومواد التدريب المصاحبة لها. ويمكن استخدامها في استكشاف موضوعات محددة بمزيد من التفصيل.</w:t>
      </w:r>
    </w:p>
    <w:p w14:paraId="552283DF" w14:textId="77777777" w:rsidR="00F36EFF" w:rsidRPr="00167538" w:rsidRDefault="00F36EFF" w:rsidP="00625F66">
      <w:pPr>
        <w:pStyle w:val="Paragraphedeliste"/>
        <w:bidi/>
        <w:spacing w:after="0" w:line="240" w:lineRule="auto"/>
        <w:ind w:left="0"/>
        <w:jc w:val="both"/>
        <w:rPr>
          <w:rFonts w:asciiTheme="majorBidi" w:hAnsiTheme="majorBidi" w:cstheme="majorBidi"/>
          <w:i w:val="0"/>
          <w:iCs w:val="0"/>
          <w:sz w:val="22"/>
          <w:szCs w:val="22"/>
          <w:lang w:val="en-GB"/>
        </w:rPr>
      </w:pPr>
    </w:p>
    <w:p w14:paraId="2829DB07" w14:textId="77777777" w:rsidR="00F36EFF" w:rsidRPr="00167538" w:rsidRDefault="00F36EFF" w:rsidP="00F36EFF">
      <w:pPr>
        <w:pStyle w:val="Paragraphedeliste"/>
        <w:bidi/>
        <w:ind w:hanging="720"/>
        <w:rPr>
          <w:rFonts w:asciiTheme="majorBidi" w:hAnsiTheme="majorBidi" w:cstheme="majorBidi"/>
          <w:sz w:val="22"/>
          <w:szCs w:val="22"/>
          <w:lang w:val="en-US"/>
        </w:rPr>
      </w:pPr>
      <w:r w:rsidRPr="00167538">
        <w:rPr>
          <w:rFonts w:asciiTheme="majorBidi" w:hAnsiTheme="majorBidi" w:cstheme="majorBidi"/>
          <w:i w:val="0"/>
          <w:iCs w:val="0"/>
          <w:sz w:val="22"/>
          <w:szCs w:val="22"/>
          <w:lang w:val="en-US" w:eastAsia="en-US" w:bidi="en-US"/>
        </w:rPr>
        <w:t xml:space="preserve">Berkowitz, S., Bryant, R., </w:t>
      </w:r>
      <w:proofErr w:type="spellStart"/>
      <w:r w:rsidRPr="00167538">
        <w:rPr>
          <w:rFonts w:asciiTheme="majorBidi" w:hAnsiTheme="majorBidi" w:cstheme="majorBidi"/>
          <w:i w:val="0"/>
          <w:iCs w:val="0"/>
          <w:sz w:val="22"/>
          <w:szCs w:val="22"/>
          <w:lang w:val="en-US" w:eastAsia="en-US" w:bidi="en-US"/>
        </w:rPr>
        <w:t>Brymer</w:t>
      </w:r>
      <w:proofErr w:type="spellEnd"/>
      <w:r w:rsidRPr="00167538">
        <w:rPr>
          <w:rFonts w:asciiTheme="majorBidi" w:hAnsiTheme="majorBidi" w:cstheme="majorBidi"/>
          <w:i w:val="0"/>
          <w:iCs w:val="0"/>
          <w:sz w:val="22"/>
          <w:szCs w:val="22"/>
          <w:lang w:val="en-US" w:eastAsia="en-US" w:bidi="en-US"/>
        </w:rPr>
        <w:t xml:space="preserve">, M., Hamblen, J., Jacobs, A., Layne, C., Macy, R., Osofsky, H., </w:t>
      </w:r>
      <w:proofErr w:type="spellStart"/>
      <w:r w:rsidRPr="00167538">
        <w:rPr>
          <w:rFonts w:asciiTheme="majorBidi" w:hAnsiTheme="majorBidi" w:cstheme="majorBidi"/>
          <w:i w:val="0"/>
          <w:iCs w:val="0"/>
          <w:sz w:val="22"/>
          <w:szCs w:val="22"/>
          <w:lang w:val="en-US" w:eastAsia="en-US" w:bidi="en-US"/>
        </w:rPr>
        <w:t>Pynoos</w:t>
      </w:r>
      <w:proofErr w:type="spellEnd"/>
      <w:r w:rsidRPr="00167538">
        <w:rPr>
          <w:rFonts w:asciiTheme="majorBidi" w:hAnsiTheme="majorBidi" w:cstheme="majorBidi"/>
          <w:i w:val="0"/>
          <w:iCs w:val="0"/>
          <w:sz w:val="22"/>
          <w:szCs w:val="22"/>
          <w:lang w:val="en-US" w:eastAsia="en-US" w:bidi="en-US"/>
        </w:rPr>
        <w:t xml:space="preserve">, R., </w:t>
      </w:r>
      <w:proofErr w:type="spellStart"/>
      <w:r w:rsidRPr="00167538">
        <w:rPr>
          <w:rFonts w:asciiTheme="majorBidi" w:hAnsiTheme="majorBidi" w:cstheme="majorBidi"/>
          <w:i w:val="0"/>
          <w:iCs w:val="0"/>
          <w:sz w:val="22"/>
          <w:szCs w:val="22"/>
          <w:lang w:val="en-US" w:eastAsia="en-US" w:bidi="en-US"/>
        </w:rPr>
        <w:t>Ruzek</w:t>
      </w:r>
      <w:proofErr w:type="spellEnd"/>
      <w:r w:rsidRPr="00167538">
        <w:rPr>
          <w:rFonts w:asciiTheme="majorBidi" w:hAnsiTheme="majorBidi" w:cstheme="majorBidi"/>
          <w:i w:val="0"/>
          <w:iCs w:val="0"/>
          <w:sz w:val="22"/>
          <w:szCs w:val="22"/>
          <w:lang w:val="en-US" w:eastAsia="en-US" w:bidi="en-US"/>
        </w:rPr>
        <w:t xml:space="preserve">, J., Steinberg, A., </w:t>
      </w:r>
      <w:proofErr w:type="spellStart"/>
      <w:r w:rsidRPr="00167538">
        <w:rPr>
          <w:rFonts w:asciiTheme="majorBidi" w:hAnsiTheme="majorBidi" w:cstheme="majorBidi"/>
          <w:i w:val="0"/>
          <w:iCs w:val="0"/>
          <w:sz w:val="22"/>
          <w:szCs w:val="22"/>
          <w:lang w:val="en-US" w:eastAsia="en-US" w:bidi="en-US"/>
        </w:rPr>
        <w:t>Vernberg</w:t>
      </w:r>
      <w:proofErr w:type="spellEnd"/>
      <w:r w:rsidRPr="00167538">
        <w:rPr>
          <w:rFonts w:asciiTheme="majorBidi" w:hAnsiTheme="majorBidi" w:cstheme="majorBidi"/>
          <w:i w:val="0"/>
          <w:iCs w:val="0"/>
          <w:sz w:val="22"/>
          <w:szCs w:val="22"/>
          <w:lang w:val="en-US" w:eastAsia="en-US" w:bidi="en-US"/>
        </w:rPr>
        <w:t xml:space="preserve">, E., &amp; Watson, P. (2010). </w:t>
      </w:r>
      <w:r w:rsidRPr="00167538">
        <w:rPr>
          <w:rFonts w:asciiTheme="majorBidi" w:hAnsiTheme="majorBidi" w:cstheme="majorBidi"/>
          <w:sz w:val="22"/>
          <w:szCs w:val="22"/>
          <w:lang w:val="en-US" w:eastAsia="en-US" w:bidi="en-US"/>
        </w:rPr>
        <w:t>Skills for Psychological Recovery: Field Operations Guide.</w:t>
      </w:r>
      <w:r w:rsidRPr="00167538">
        <w:rPr>
          <w:rFonts w:asciiTheme="majorBidi" w:hAnsiTheme="majorBidi" w:cstheme="majorBidi"/>
          <w:i w:val="0"/>
          <w:iCs w:val="0"/>
          <w:sz w:val="22"/>
          <w:szCs w:val="22"/>
          <w:lang w:val="en-US" w:eastAsia="en-US" w:bidi="en-US"/>
        </w:rPr>
        <w:t xml:space="preserve"> The National Center for PTSD &amp; the National Child Traumatic Stress Network</w:t>
      </w:r>
      <w:r w:rsidRPr="00167538">
        <w:rPr>
          <w:rFonts w:asciiTheme="majorBidi" w:hAnsiTheme="majorBidi" w:cstheme="majorBidi"/>
          <w:sz w:val="22"/>
          <w:szCs w:val="22"/>
          <w:lang w:val="en-US" w:eastAsia="en-US" w:bidi="en-US"/>
        </w:rPr>
        <w:t xml:space="preserve">. </w:t>
      </w:r>
      <w:r w:rsidRPr="00167538">
        <w:rPr>
          <w:rFonts w:asciiTheme="majorBidi" w:hAnsiTheme="majorBidi" w:cstheme="majorBidi"/>
          <w:i w:val="0"/>
          <w:iCs w:val="0"/>
          <w:sz w:val="22"/>
          <w:szCs w:val="22"/>
          <w:lang w:val="en-US" w:eastAsia="en-US" w:bidi="en-US"/>
        </w:rPr>
        <w:t xml:space="preserve">Retrieved from </w:t>
      </w:r>
      <w:hyperlink r:id="rId70" w:history="1">
        <w:r w:rsidRPr="00167538">
          <w:rPr>
            <w:rStyle w:val="Lienhypertexte"/>
            <w:rFonts w:asciiTheme="majorBidi" w:hAnsiTheme="majorBidi" w:cstheme="majorBidi"/>
            <w:i w:val="0"/>
            <w:iCs w:val="0"/>
            <w:sz w:val="22"/>
            <w:szCs w:val="22"/>
            <w:lang w:val="en-US" w:eastAsia="en-US" w:bidi="en-US"/>
          </w:rPr>
          <w:t>https://www.nctsn.org/resources/skills-for-psychological-recovery</w:t>
        </w:r>
      </w:hyperlink>
      <w:r w:rsidRPr="00167538">
        <w:rPr>
          <w:rFonts w:asciiTheme="majorBidi" w:hAnsiTheme="majorBidi" w:cstheme="majorBidi"/>
          <w:i w:val="0"/>
          <w:iCs w:val="0"/>
          <w:sz w:val="22"/>
          <w:szCs w:val="22"/>
          <w:lang w:val="en-US" w:eastAsia="en-US" w:bidi="en-US"/>
        </w:rPr>
        <w:t xml:space="preserve"> </w:t>
      </w:r>
    </w:p>
    <w:p w14:paraId="68C46D4A"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52A1903D"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Cully, J.A., &amp; </w:t>
      </w:r>
      <w:proofErr w:type="spellStart"/>
      <w:r w:rsidRPr="00167538">
        <w:rPr>
          <w:rFonts w:asciiTheme="majorBidi" w:hAnsiTheme="majorBidi" w:cstheme="majorBidi"/>
          <w:i w:val="0"/>
          <w:iCs w:val="0"/>
          <w:sz w:val="22"/>
          <w:szCs w:val="22"/>
          <w:lang w:val="en-US" w:eastAsia="en-US" w:bidi="en-US"/>
        </w:rPr>
        <w:t>Teten</w:t>
      </w:r>
      <w:proofErr w:type="spellEnd"/>
      <w:r w:rsidRPr="00167538">
        <w:rPr>
          <w:rFonts w:asciiTheme="majorBidi" w:hAnsiTheme="majorBidi" w:cstheme="majorBidi"/>
          <w:i w:val="0"/>
          <w:iCs w:val="0"/>
          <w:sz w:val="22"/>
          <w:szCs w:val="22"/>
          <w:lang w:val="en-US" w:eastAsia="en-US" w:bidi="en-US"/>
        </w:rPr>
        <w:t xml:space="preserve">, A.L. (2008). </w:t>
      </w:r>
      <w:r w:rsidRPr="00167538">
        <w:rPr>
          <w:rFonts w:asciiTheme="majorBidi" w:hAnsiTheme="majorBidi" w:cstheme="majorBidi"/>
          <w:sz w:val="22"/>
          <w:szCs w:val="22"/>
          <w:lang w:val="en-US" w:eastAsia="en-US" w:bidi="en-US"/>
        </w:rPr>
        <w:t>A therapist’s guide to brief cognitive behavioral therapy</w:t>
      </w:r>
      <w:r w:rsidRPr="00167538">
        <w:rPr>
          <w:rFonts w:asciiTheme="majorBidi" w:hAnsiTheme="majorBidi" w:cstheme="majorBidi"/>
          <w:i w:val="0"/>
          <w:iCs w:val="0"/>
          <w:sz w:val="22"/>
          <w:szCs w:val="22"/>
          <w:lang w:val="en-US" w:eastAsia="en-US" w:bidi="en-US"/>
        </w:rPr>
        <w:t>. Department of Veterans Affairs, South Central MIRECC, Houston.</w:t>
      </w:r>
    </w:p>
    <w:p w14:paraId="1B2764A1"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514C409D"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roofErr w:type="spellStart"/>
      <w:r w:rsidRPr="00167538">
        <w:rPr>
          <w:rFonts w:asciiTheme="majorBidi" w:hAnsiTheme="majorBidi" w:cstheme="majorBidi"/>
          <w:i w:val="0"/>
          <w:iCs w:val="0"/>
          <w:sz w:val="22"/>
          <w:szCs w:val="22"/>
          <w:lang w:val="en-US" w:eastAsia="en-US" w:bidi="en-US"/>
        </w:rPr>
        <w:t>Didonna</w:t>
      </w:r>
      <w:proofErr w:type="spellEnd"/>
      <w:r w:rsidRPr="00167538">
        <w:rPr>
          <w:rFonts w:asciiTheme="majorBidi" w:hAnsiTheme="majorBidi" w:cstheme="majorBidi"/>
          <w:i w:val="0"/>
          <w:iCs w:val="0"/>
          <w:sz w:val="22"/>
          <w:szCs w:val="22"/>
          <w:lang w:val="en-US" w:eastAsia="en-US" w:bidi="en-US"/>
        </w:rPr>
        <w:t xml:space="preserve">, F. (Ed.) (2008). </w:t>
      </w:r>
      <w:r w:rsidRPr="00167538">
        <w:rPr>
          <w:rFonts w:asciiTheme="majorBidi" w:hAnsiTheme="majorBidi" w:cstheme="majorBidi"/>
          <w:sz w:val="22"/>
          <w:szCs w:val="22"/>
          <w:lang w:val="en-US" w:eastAsia="en-US" w:bidi="en-US"/>
        </w:rPr>
        <w:t>Clinical handbook of mindfulness</w:t>
      </w:r>
      <w:r w:rsidRPr="00167538">
        <w:rPr>
          <w:rFonts w:asciiTheme="majorBidi" w:hAnsiTheme="majorBidi" w:cstheme="majorBidi"/>
          <w:i w:val="0"/>
          <w:iCs w:val="0"/>
          <w:sz w:val="22"/>
          <w:szCs w:val="22"/>
          <w:lang w:val="en-US" w:eastAsia="en-US" w:bidi="en-US"/>
        </w:rPr>
        <w:t>. New York: Springer.</w:t>
      </w:r>
    </w:p>
    <w:p w14:paraId="7557B5DA"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40E85ED6" w14:textId="77777777" w:rsidR="00F36EFF" w:rsidRPr="00167538" w:rsidRDefault="00F36EFF" w:rsidP="004C691D">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Domestic Abuse Intervention Programs. </w:t>
      </w:r>
      <w:r w:rsidRPr="00167538">
        <w:rPr>
          <w:rFonts w:asciiTheme="majorBidi" w:hAnsiTheme="majorBidi" w:cstheme="majorBidi"/>
          <w:sz w:val="22"/>
          <w:szCs w:val="22"/>
          <w:lang w:val="en-US" w:eastAsia="en-US" w:bidi="en-US"/>
        </w:rPr>
        <w:t>Wheels</w:t>
      </w:r>
      <w:r w:rsidRPr="00167538">
        <w:rPr>
          <w:rFonts w:asciiTheme="majorBidi" w:hAnsiTheme="majorBidi" w:cstheme="majorBidi"/>
          <w:i w:val="0"/>
          <w:iCs w:val="0"/>
          <w:sz w:val="22"/>
          <w:szCs w:val="22"/>
          <w:lang w:val="en-US" w:eastAsia="en-US" w:bidi="en-US"/>
        </w:rPr>
        <w:t xml:space="preserve">. The Duluth Model. Retrieved from </w:t>
      </w:r>
      <w:hyperlink r:id="rId71" w:history="1">
        <w:r w:rsidRPr="00167538">
          <w:rPr>
            <w:rStyle w:val="Lienhypertexte"/>
            <w:rFonts w:asciiTheme="majorBidi" w:hAnsiTheme="majorBidi" w:cstheme="majorBidi"/>
            <w:i w:val="0"/>
            <w:iCs w:val="0"/>
            <w:sz w:val="22"/>
            <w:szCs w:val="22"/>
            <w:lang w:val="en-US" w:eastAsia="en-US" w:bidi="en-US"/>
          </w:rPr>
          <w:t>https://www.theduluthmodel.org/wheels/</w:t>
        </w:r>
      </w:hyperlink>
    </w:p>
    <w:p w14:paraId="2D8B0E49" w14:textId="77777777" w:rsidR="004C691D" w:rsidRPr="00167538" w:rsidRDefault="004C691D" w:rsidP="004C691D">
      <w:pPr>
        <w:pStyle w:val="Paragraphedeliste"/>
        <w:bidi/>
        <w:ind w:hanging="720"/>
        <w:rPr>
          <w:rFonts w:asciiTheme="majorBidi" w:hAnsiTheme="majorBidi" w:cstheme="majorBidi"/>
          <w:i w:val="0"/>
          <w:iCs w:val="0"/>
          <w:sz w:val="22"/>
          <w:szCs w:val="22"/>
          <w:lang w:val="en-US"/>
        </w:rPr>
      </w:pPr>
    </w:p>
    <w:p w14:paraId="4AAFD87E" w14:textId="77777777" w:rsidR="004C691D" w:rsidRPr="00167538" w:rsidRDefault="004C691D" w:rsidP="004C691D">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GBV Area of Responsibility. (2019). </w:t>
      </w:r>
      <w:r w:rsidRPr="00167538">
        <w:rPr>
          <w:rFonts w:asciiTheme="majorBidi" w:hAnsiTheme="majorBidi" w:cstheme="majorBidi"/>
          <w:sz w:val="22"/>
          <w:szCs w:val="22"/>
          <w:lang w:val="en-US" w:eastAsia="en-US" w:bidi="en-US"/>
        </w:rPr>
        <w:t>The inter-agency minimum standards for gender-based violence in emergencies programming</w:t>
      </w:r>
      <w:r w:rsidRPr="00167538">
        <w:rPr>
          <w:rFonts w:asciiTheme="majorBidi" w:hAnsiTheme="majorBidi" w:cstheme="majorBidi"/>
          <w:i w:val="0"/>
          <w:iCs w:val="0"/>
          <w:sz w:val="22"/>
          <w:szCs w:val="22"/>
          <w:lang w:val="en-US" w:eastAsia="en-US" w:bidi="en-US"/>
        </w:rPr>
        <w:t>. Retrieved from https://gbvaor.net/gbviems/</w:t>
      </w:r>
    </w:p>
    <w:p w14:paraId="571128AC" w14:textId="77777777" w:rsidR="004C691D" w:rsidRPr="00167538" w:rsidRDefault="004C691D" w:rsidP="00F36EFF">
      <w:pPr>
        <w:pStyle w:val="Paragraphedeliste"/>
        <w:bidi/>
        <w:ind w:hanging="720"/>
        <w:rPr>
          <w:rFonts w:asciiTheme="majorBidi" w:hAnsiTheme="majorBidi" w:cstheme="majorBidi"/>
          <w:i w:val="0"/>
          <w:iCs w:val="0"/>
          <w:sz w:val="22"/>
          <w:szCs w:val="22"/>
          <w:lang w:val="en-US"/>
        </w:rPr>
      </w:pPr>
    </w:p>
    <w:p w14:paraId="48523297"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Gender-based Violence Information Management System Steering Committee. (2017). </w:t>
      </w:r>
      <w:r w:rsidRPr="00167538">
        <w:rPr>
          <w:rFonts w:asciiTheme="majorBidi" w:hAnsiTheme="majorBidi" w:cstheme="majorBidi"/>
          <w:sz w:val="22"/>
          <w:szCs w:val="22"/>
          <w:lang w:val="en-US" w:eastAsia="en-US" w:bidi="en-US"/>
        </w:rPr>
        <w:t>Interagency gender-based violence case management guidelines.</w:t>
      </w:r>
      <w:r w:rsidRPr="00167538">
        <w:rPr>
          <w:rFonts w:asciiTheme="majorBidi" w:hAnsiTheme="majorBidi" w:cstheme="majorBidi"/>
          <w:i w:val="0"/>
          <w:iCs w:val="0"/>
          <w:sz w:val="22"/>
          <w:szCs w:val="22"/>
          <w:lang w:val="en-US" w:eastAsia="en-US" w:bidi="en-US"/>
        </w:rPr>
        <w:t xml:space="preserve"> Retrieved from </w:t>
      </w:r>
      <w:hyperlink r:id="rId72" w:history="1">
        <w:r w:rsidRPr="00167538">
          <w:rPr>
            <w:rStyle w:val="Lienhypertexte"/>
            <w:rFonts w:asciiTheme="majorBidi" w:hAnsiTheme="majorBidi" w:cstheme="majorBidi"/>
            <w:i w:val="0"/>
            <w:iCs w:val="0"/>
            <w:sz w:val="22"/>
            <w:szCs w:val="22"/>
            <w:lang w:val="en-US" w:eastAsia="en-US" w:bidi="en-US"/>
          </w:rPr>
          <w:t>https://gbvresponders.org/response/gbv-case-management/</w:t>
        </w:r>
      </w:hyperlink>
      <w:r w:rsidRPr="00167538">
        <w:rPr>
          <w:rFonts w:asciiTheme="majorBidi" w:hAnsiTheme="majorBidi" w:cstheme="majorBidi"/>
          <w:i w:val="0"/>
          <w:iCs w:val="0"/>
          <w:sz w:val="22"/>
          <w:szCs w:val="22"/>
          <w:lang w:val="en-US" w:eastAsia="en-US" w:bidi="en-US"/>
        </w:rPr>
        <w:t xml:space="preserve"> </w:t>
      </w:r>
    </w:p>
    <w:p w14:paraId="146B981C"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7EB7280F"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Gordon, J. (2019). </w:t>
      </w:r>
      <w:r w:rsidRPr="00167538">
        <w:rPr>
          <w:rFonts w:asciiTheme="majorBidi" w:hAnsiTheme="majorBidi" w:cstheme="majorBidi"/>
          <w:sz w:val="22"/>
          <w:szCs w:val="22"/>
          <w:lang w:val="en-US" w:eastAsia="en-US" w:bidi="en-US"/>
        </w:rPr>
        <w:t>The transformation: Discovering wholeness and healing after trauma</w:t>
      </w:r>
      <w:r w:rsidRPr="00167538">
        <w:rPr>
          <w:rFonts w:asciiTheme="majorBidi" w:hAnsiTheme="majorBidi" w:cstheme="majorBidi"/>
          <w:i w:val="0"/>
          <w:iCs w:val="0"/>
          <w:sz w:val="22"/>
          <w:szCs w:val="22"/>
          <w:lang w:val="en-US" w:eastAsia="en-US" w:bidi="en-US"/>
        </w:rPr>
        <w:t xml:space="preserve">. New York: </w:t>
      </w:r>
      <w:proofErr w:type="spellStart"/>
      <w:r w:rsidRPr="00167538">
        <w:rPr>
          <w:rFonts w:asciiTheme="majorBidi" w:hAnsiTheme="majorBidi" w:cstheme="majorBidi"/>
          <w:i w:val="0"/>
          <w:iCs w:val="0"/>
          <w:sz w:val="22"/>
          <w:szCs w:val="22"/>
          <w:lang w:val="en-US" w:eastAsia="en-US" w:bidi="en-US"/>
        </w:rPr>
        <w:t>HarperOne</w:t>
      </w:r>
      <w:proofErr w:type="spellEnd"/>
      <w:r w:rsidRPr="00167538">
        <w:rPr>
          <w:rFonts w:asciiTheme="majorBidi" w:hAnsiTheme="majorBidi" w:cstheme="majorBidi"/>
          <w:i w:val="0"/>
          <w:iCs w:val="0"/>
          <w:sz w:val="22"/>
          <w:szCs w:val="22"/>
          <w:lang w:val="en-US" w:eastAsia="en-US" w:bidi="en-US"/>
        </w:rPr>
        <w:t>.</w:t>
      </w:r>
    </w:p>
    <w:p w14:paraId="5388C900"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4193E116"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Harris, R. (2008). </w:t>
      </w:r>
      <w:r w:rsidRPr="00167538">
        <w:rPr>
          <w:rFonts w:asciiTheme="majorBidi" w:hAnsiTheme="majorBidi" w:cstheme="majorBidi"/>
          <w:sz w:val="22"/>
          <w:szCs w:val="22"/>
          <w:lang w:val="en-US" w:eastAsia="en-US" w:bidi="en-US"/>
        </w:rPr>
        <w:t>The happiness trap: How to stop struggling and start living</w:t>
      </w:r>
      <w:r w:rsidRPr="00167538">
        <w:rPr>
          <w:rFonts w:asciiTheme="majorBidi" w:hAnsiTheme="majorBidi" w:cstheme="majorBidi"/>
          <w:i w:val="0"/>
          <w:iCs w:val="0"/>
          <w:sz w:val="22"/>
          <w:szCs w:val="22"/>
          <w:lang w:val="en-US" w:eastAsia="en-US" w:bidi="en-US"/>
        </w:rPr>
        <w:t>. Boston, MA: Trumpeter.</w:t>
      </w:r>
    </w:p>
    <w:p w14:paraId="612EEBE5"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601CA767"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Harvey, M. R. (1996). An ecological view of psychological trauma and trauma recovery. </w:t>
      </w:r>
      <w:r w:rsidRPr="00167538">
        <w:rPr>
          <w:rFonts w:asciiTheme="majorBidi" w:hAnsiTheme="majorBidi" w:cstheme="majorBidi"/>
          <w:sz w:val="22"/>
          <w:szCs w:val="22"/>
          <w:lang w:val="en-US" w:eastAsia="en-US" w:bidi="en-US"/>
        </w:rPr>
        <w:t>Journal of Traumatic Stress, 9</w:t>
      </w:r>
      <w:r w:rsidRPr="00167538">
        <w:rPr>
          <w:rFonts w:asciiTheme="majorBidi" w:hAnsiTheme="majorBidi" w:cstheme="majorBidi"/>
          <w:i w:val="0"/>
          <w:iCs w:val="0"/>
          <w:sz w:val="22"/>
          <w:szCs w:val="22"/>
          <w:lang w:val="en-US" w:eastAsia="en-US" w:bidi="en-US"/>
        </w:rPr>
        <w:t>(1).</w:t>
      </w:r>
    </w:p>
    <w:p w14:paraId="464EF3E2"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5DEEFA4B"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Herman, J. (2015). </w:t>
      </w:r>
      <w:r w:rsidRPr="00167538">
        <w:rPr>
          <w:rFonts w:asciiTheme="majorBidi" w:hAnsiTheme="majorBidi" w:cstheme="majorBidi"/>
          <w:sz w:val="22"/>
          <w:szCs w:val="22"/>
          <w:lang w:val="en-US" w:eastAsia="en-US" w:bidi="en-US"/>
        </w:rPr>
        <w:t>Trauma and recovery: The aftermath of violence</w:t>
      </w:r>
      <w:r w:rsidRPr="00167538">
        <w:rPr>
          <w:rFonts w:asciiTheme="majorBidi" w:hAnsiTheme="majorBidi" w:cstheme="majorBidi"/>
          <w:i w:val="0"/>
          <w:iCs w:val="0"/>
          <w:sz w:val="22"/>
          <w:szCs w:val="22"/>
          <w:lang w:val="en-US" w:eastAsia="en-US" w:bidi="en-US"/>
        </w:rPr>
        <w:t xml:space="preserve">— </w:t>
      </w:r>
      <w:r w:rsidRPr="00167538">
        <w:rPr>
          <w:rFonts w:asciiTheme="majorBidi" w:hAnsiTheme="majorBidi" w:cstheme="majorBidi"/>
          <w:sz w:val="22"/>
          <w:szCs w:val="22"/>
          <w:lang w:val="en-US" w:eastAsia="en-US" w:bidi="en-US"/>
        </w:rPr>
        <w:t xml:space="preserve">from domestic violence to political terror. </w:t>
      </w:r>
      <w:r w:rsidRPr="00167538">
        <w:rPr>
          <w:rFonts w:asciiTheme="majorBidi" w:hAnsiTheme="majorBidi" w:cstheme="majorBidi"/>
          <w:i w:val="0"/>
          <w:iCs w:val="0"/>
          <w:sz w:val="22"/>
          <w:szCs w:val="22"/>
          <w:lang w:val="en-US" w:eastAsia="en-US" w:bidi="en-US"/>
        </w:rPr>
        <w:t>New York, NY: Basic Books.</w:t>
      </w:r>
    </w:p>
    <w:p w14:paraId="3404FD3E"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3E73FFE0" w14:textId="77777777" w:rsidR="004A7B58" w:rsidRPr="00167538" w:rsidRDefault="004A7B58"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GB" w:eastAsia="en-GB" w:bidi="en-GB"/>
        </w:rPr>
        <w:t xml:space="preserve">Inter-Agency Standing Committee. (2007). </w:t>
      </w:r>
      <w:r w:rsidRPr="00167538">
        <w:rPr>
          <w:rFonts w:asciiTheme="majorBidi" w:hAnsiTheme="majorBidi" w:cstheme="majorBidi"/>
          <w:sz w:val="22"/>
          <w:szCs w:val="22"/>
          <w:lang w:val="en-GB" w:eastAsia="en-GB" w:bidi="en-GB"/>
        </w:rPr>
        <w:t xml:space="preserve">IASC guidelines on mental health and psychosocial support in emergency settings. </w:t>
      </w:r>
      <w:r w:rsidRPr="00167538">
        <w:rPr>
          <w:rFonts w:asciiTheme="majorBidi" w:hAnsiTheme="majorBidi" w:cstheme="majorBidi"/>
          <w:i w:val="0"/>
          <w:iCs w:val="0"/>
          <w:sz w:val="22"/>
          <w:szCs w:val="22"/>
          <w:lang w:val="en-GB" w:eastAsia="en-GB" w:bidi="en-GB"/>
        </w:rPr>
        <w:t xml:space="preserve">Geneva: IASC. Retrieved from </w:t>
      </w:r>
      <w:hyperlink r:id="rId73" w:history="1">
        <w:r w:rsidRPr="00167538">
          <w:rPr>
            <w:rStyle w:val="Lienhypertexte"/>
            <w:rFonts w:asciiTheme="majorBidi" w:hAnsiTheme="majorBidi" w:cstheme="majorBidi"/>
            <w:i w:val="0"/>
            <w:iCs w:val="0"/>
            <w:sz w:val="22"/>
            <w:szCs w:val="22"/>
            <w:lang w:val="en-GB" w:eastAsia="en-GB" w:bidi="en-GB"/>
          </w:rPr>
          <w:t>https://interagencystandingcommittee.org</w:t>
        </w:r>
      </w:hyperlink>
      <w:r w:rsidRPr="00167538">
        <w:rPr>
          <w:rFonts w:asciiTheme="majorBidi" w:hAnsiTheme="majorBidi" w:cstheme="majorBidi"/>
          <w:i w:val="0"/>
          <w:iCs w:val="0"/>
          <w:sz w:val="22"/>
          <w:szCs w:val="22"/>
          <w:lang w:val="en-GB" w:eastAsia="en-GB" w:bidi="en-GB"/>
        </w:rPr>
        <w:t xml:space="preserve"> </w:t>
      </w:r>
    </w:p>
    <w:p w14:paraId="032C11BD" w14:textId="77777777" w:rsidR="004A7B58" w:rsidRPr="00167538" w:rsidRDefault="004A7B58" w:rsidP="00F36EFF">
      <w:pPr>
        <w:pStyle w:val="Paragraphedeliste"/>
        <w:bidi/>
        <w:ind w:hanging="720"/>
        <w:rPr>
          <w:rFonts w:asciiTheme="majorBidi" w:hAnsiTheme="majorBidi" w:cstheme="majorBidi"/>
          <w:i w:val="0"/>
          <w:iCs w:val="0"/>
          <w:sz w:val="22"/>
          <w:szCs w:val="22"/>
          <w:lang w:val="en-US"/>
        </w:rPr>
      </w:pPr>
    </w:p>
    <w:p w14:paraId="4CB13F93"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International Organization for Migration. (2017). </w:t>
      </w:r>
      <w:r w:rsidRPr="00167538">
        <w:rPr>
          <w:rFonts w:asciiTheme="majorBidi" w:hAnsiTheme="majorBidi" w:cstheme="majorBidi"/>
          <w:sz w:val="22"/>
          <w:szCs w:val="22"/>
          <w:lang w:val="en-US" w:eastAsia="en-US" w:bidi="en-US"/>
        </w:rPr>
        <w:t>LGBTI training package</w:t>
      </w:r>
      <w:r w:rsidRPr="00167538">
        <w:rPr>
          <w:rFonts w:asciiTheme="majorBidi" w:hAnsiTheme="majorBidi" w:cstheme="majorBidi"/>
          <w:i w:val="0"/>
          <w:iCs w:val="0"/>
          <w:sz w:val="22"/>
          <w:szCs w:val="22"/>
          <w:lang w:val="en-US" w:eastAsia="en-US" w:bidi="en-US"/>
        </w:rPr>
        <w:t xml:space="preserve">. Retrieved from </w:t>
      </w:r>
      <w:hyperlink r:id="rId74" w:history="1">
        <w:r w:rsidRPr="00167538">
          <w:rPr>
            <w:rStyle w:val="Lienhypertexte"/>
            <w:rFonts w:asciiTheme="majorBidi" w:hAnsiTheme="majorBidi" w:cstheme="majorBidi"/>
            <w:i w:val="0"/>
            <w:iCs w:val="0"/>
            <w:sz w:val="22"/>
            <w:szCs w:val="22"/>
            <w:lang w:val="en-US" w:eastAsia="en-US" w:bidi="en-US"/>
          </w:rPr>
          <w:t>https://lgbti.iom.int/lgbti-training-package</w:t>
        </w:r>
      </w:hyperlink>
      <w:r w:rsidRPr="00167538">
        <w:rPr>
          <w:rFonts w:asciiTheme="majorBidi" w:hAnsiTheme="majorBidi" w:cstheme="majorBidi"/>
          <w:i w:val="0"/>
          <w:iCs w:val="0"/>
          <w:sz w:val="22"/>
          <w:szCs w:val="22"/>
          <w:lang w:val="en-US" w:eastAsia="en-US" w:bidi="en-US"/>
        </w:rPr>
        <w:t xml:space="preserve"> </w:t>
      </w:r>
    </w:p>
    <w:p w14:paraId="46E0C1EC"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377C4B35"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lastRenderedPageBreak/>
        <w:t xml:space="preserve">Kabat-Zinn, J. (1994). </w:t>
      </w:r>
      <w:r w:rsidRPr="00167538">
        <w:rPr>
          <w:rFonts w:asciiTheme="majorBidi" w:hAnsiTheme="majorBidi" w:cstheme="majorBidi"/>
          <w:sz w:val="22"/>
          <w:szCs w:val="22"/>
          <w:lang w:val="en-US" w:eastAsia="en-US" w:bidi="en-US"/>
        </w:rPr>
        <w:t>Wherever you go there you are: Mindfulness meditation in everyday life</w:t>
      </w:r>
      <w:r w:rsidRPr="00167538">
        <w:rPr>
          <w:rFonts w:asciiTheme="majorBidi" w:hAnsiTheme="majorBidi" w:cstheme="majorBidi"/>
          <w:i w:val="0"/>
          <w:iCs w:val="0"/>
          <w:sz w:val="22"/>
          <w:szCs w:val="22"/>
          <w:lang w:val="en-US" w:eastAsia="en-US" w:bidi="en-US"/>
        </w:rPr>
        <w:t>. New York: Hyperion Books.</w:t>
      </w:r>
    </w:p>
    <w:p w14:paraId="365E0D3E"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512EC6F5"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Levine, P. A. (2010). </w:t>
      </w:r>
      <w:r w:rsidRPr="00167538">
        <w:rPr>
          <w:rFonts w:asciiTheme="majorBidi" w:hAnsiTheme="majorBidi" w:cstheme="majorBidi"/>
          <w:sz w:val="22"/>
          <w:szCs w:val="22"/>
          <w:lang w:val="en-US" w:eastAsia="en-US" w:bidi="en-US"/>
        </w:rPr>
        <w:t>In an unspoken voice: How the body releases trauma and restores goodness.</w:t>
      </w:r>
      <w:r w:rsidRPr="00167538">
        <w:rPr>
          <w:rFonts w:asciiTheme="majorBidi" w:hAnsiTheme="majorBidi" w:cstheme="majorBidi"/>
          <w:i w:val="0"/>
          <w:iCs w:val="0"/>
          <w:sz w:val="22"/>
          <w:szCs w:val="22"/>
          <w:lang w:val="en-US" w:eastAsia="en-US" w:bidi="en-US"/>
        </w:rPr>
        <w:t xml:space="preserve"> Berkeley, Calif.: North Atlantic Books.</w:t>
      </w:r>
    </w:p>
    <w:p w14:paraId="0A939121"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5A335695"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Linehan, M., M. (2014). </w:t>
      </w:r>
      <w:r w:rsidRPr="00167538">
        <w:rPr>
          <w:rFonts w:asciiTheme="majorBidi" w:hAnsiTheme="majorBidi" w:cstheme="majorBidi"/>
          <w:sz w:val="22"/>
          <w:szCs w:val="22"/>
          <w:lang w:val="en-US" w:eastAsia="en-US" w:bidi="en-US"/>
        </w:rPr>
        <w:t>DBT training manual</w:t>
      </w:r>
      <w:r w:rsidRPr="00167538">
        <w:rPr>
          <w:rFonts w:asciiTheme="majorBidi" w:hAnsiTheme="majorBidi" w:cstheme="majorBidi"/>
          <w:i w:val="0"/>
          <w:iCs w:val="0"/>
          <w:sz w:val="22"/>
          <w:szCs w:val="22"/>
          <w:lang w:val="en-US" w:eastAsia="en-US" w:bidi="en-US"/>
        </w:rPr>
        <w:t>. New York, NY: The Guilford Press.</w:t>
      </w:r>
    </w:p>
    <w:p w14:paraId="7E8D89C9"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16EBE74C"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Mental Health and Human Rights Info (2016). </w:t>
      </w:r>
      <w:r w:rsidRPr="00167538">
        <w:rPr>
          <w:rFonts w:asciiTheme="majorBidi" w:hAnsiTheme="majorBidi" w:cstheme="majorBidi"/>
          <w:sz w:val="22"/>
          <w:szCs w:val="22"/>
          <w:lang w:val="en-US" w:eastAsia="en-US" w:bidi="en-US"/>
        </w:rPr>
        <w:t>Mental health and gender-based violence: Helping survivors of sexual violence in conflict—A training manual</w:t>
      </w:r>
      <w:r w:rsidRPr="00167538">
        <w:rPr>
          <w:rFonts w:asciiTheme="majorBidi" w:hAnsiTheme="majorBidi" w:cstheme="majorBidi"/>
          <w:i w:val="0"/>
          <w:iCs w:val="0"/>
          <w:sz w:val="22"/>
          <w:szCs w:val="22"/>
          <w:lang w:val="en-US" w:eastAsia="en-US" w:bidi="en-US"/>
        </w:rPr>
        <w:t xml:space="preserve">. Retrieved from </w:t>
      </w:r>
      <w:hyperlink r:id="rId75" w:history="1">
        <w:r w:rsidRPr="00167538">
          <w:rPr>
            <w:rStyle w:val="Lienhypertexte"/>
            <w:rFonts w:asciiTheme="majorBidi" w:hAnsiTheme="majorBidi" w:cstheme="majorBidi"/>
            <w:i w:val="0"/>
            <w:iCs w:val="0"/>
            <w:sz w:val="22"/>
            <w:szCs w:val="22"/>
            <w:lang w:val="en-US" w:eastAsia="en-US" w:bidi="en-US"/>
          </w:rPr>
          <w:t>https://www.hhri.org/gbv-training-manual/</w:t>
        </w:r>
      </w:hyperlink>
      <w:r w:rsidRPr="00167538">
        <w:rPr>
          <w:rFonts w:asciiTheme="majorBidi" w:hAnsiTheme="majorBidi" w:cstheme="majorBidi"/>
          <w:i w:val="0"/>
          <w:iCs w:val="0"/>
          <w:sz w:val="22"/>
          <w:szCs w:val="22"/>
          <w:lang w:val="en-US" w:eastAsia="en-US" w:bidi="en-US"/>
        </w:rPr>
        <w:t xml:space="preserve"> </w:t>
      </w:r>
    </w:p>
    <w:p w14:paraId="73150B13"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0956C826"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Miller, K. E., </w:t>
      </w:r>
      <w:proofErr w:type="spellStart"/>
      <w:r w:rsidRPr="00167538">
        <w:rPr>
          <w:rFonts w:asciiTheme="majorBidi" w:hAnsiTheme="majorBidi" w:cstheme="majorBidi"/>
          <w:i w:val="0"/>
          <w:iCs w:val="0"/>
          <w:sz w:val="22"/>
          <w:szCs w:val="22"/>
          <w:lang w:val="en-US" w:eastAsia="en-US" w:bidi="en-US"/>
        </w:rPr>
        <w:t>Omidian</w:t>
      </w:r>
      <w:proofErr w:type="spellEnd"/>
      <w:r w:rsidRPr="00167538">
        <w:rPr>
          <w:rFonts w:asciiTheme="majorBidi" w:hAnsiTheme="majorBidi" w:cstheme="majorBidi"/>
          <w:i w:val="0"/>
          <w:iCs w:val="0"/>
          <w:sz w:val="22"/>
          <w:szCs w:val="22"/>
          <w:lang w:val="en-US" w:eastAsia="en-US" w:bidi="en-US"/>
        </w:rPr>
        <w:t xml:space="preserve">, P., </w:t>
      </w:r>
      <w:proofErr w:type="spellStart"/>
      <w:r w:rsidRPr="00167538">
        <w:rPr>
          <w:rFonts w:asciiTheme="majorBidi" w:hAnsiTheme="majorBidi" w:cstheme="majorBidi"/>
          <w:i w:val="0"/>
          <w:iCs w:val="0"/>
          <w:sz w:val="22"/>
          <w:szCs w:val="22"/>
          <w:lang w:val="en-US" w:eastAsia="en-US" w:bidi="en-US"/>
        </w:rPr>
        <w:t>Quraishy</w:t>
      </w:r>
      <w:proofErr w:type="spellEnd"/>
      <w:r w:rsidRPr="00167538">
        <w:rPr>
          <w:rFonts w:asciiTheme="majorBidi" w:hAnsiTheme="majorBidi" w:cstheme="majorBidi"/>
          <w:i w:val="0"/>
          <w:iCs w:val="0"/>
          <w:sz w:val="22"/>
          <w:szCs w:val="22"/>
          <w:lang w:val="en-US" w:eastAsia="en-US" w:bidi="en-US"/>
        </w:rPr>
        <w:t xml:space="preserve">, A. S., </w:t>
      </w:r>
      <w:proofErr w:type="spellStart"/>
      <w:r w:rsidRPr="00167538">
        <w:rPr>
          <w:rFonts w:asciiTheme="majorBidi" w:hAnsiTheme="majorBidi" w:cstheme="majorBidi"/>
          <w:i w:val="0"/>
          <w:iCs w:val="0"/>
          <w:sz w:val="22"/>
          <w:szCs w:val="22"/>
          <w:lang w:val="en-US" w:eastAsia="en-US" w:bidi="en-US"/>
        </w:rPr>
        <w:t>Quraishy</w:t>
      </w:r>
      <w:proofErr w:type="spellEnd"/>
      <w:r w:rsidRPr="00167538">
        <w:rPr>
          <w:rFonts w:asciiTheme="majorBidi" w:hAnsiTheme="majorBidi" w:cstheme="majorBidi"/>
          <w:i w:val="0"/>
          <w:iCs w:val="0"/>
          <w:sz w:val="22"/>
          <w:szCs w:val="22"/>
          <w:lang w:val="en-US" w:eastAsia="en-US" w:bidi="en-US"/>
        </w:rPr>
        <w:t xml:space="preserve">, N., </w:t>
      </w:r>
      <w:proofErr w:type="spellStart"/>
      <w:r w:rsidRPr="00167538">
        <w:rPr>
          <w:rFonts w:asciiTheme="majorBidi" w:hAnsiTheme="majorBidi" w:cstheme="majorBidi"/>
          <w:i w:val="0"/>
          <w:iCs w:val="0"/>
          <w:sz w:val="22"/>
          <w:szCs w:val="22"/>
          <w:lang w:val="en-US" w:eastAsia="en-US" w:bidi="en-US"/>
        </w:rPr>
        <w:t>Nasiry</w:t>
      </w:r>
      <w:proofErr w:type="spellEnd"/>
      <w:r w:rsidRPr="00167538">
        <w:rPr>
          <w:rFonts w:asciiTheme="majorBidi" w:hAnsiTheme="majorBidi" w:cstheme="majorBidi"/>
          <w:i w:val="0"/>
          <w:iCs w:val="0"/>
          <w:sz w:val="22"/>
          <w:szCs w:val="22"/>
          <w:lang w:val="en-US" w:eastAsia="en-US" w:bidi="en-US"/>
        </w:rPr>
        <w:t xml:space="preserve">, M. N., </w:t>
      </w:r>
      <w:proofErr w:type="spellStart"/>
      <w:r w:rsidRPr="00167538">
        <w:rPr>
          <w:rFonts w:asciiTheme="majorBidi" w:hAnsiTheme="majorBidi" w:cstheme="majorBidi"/>
          <w:i w:val="0"/>
          <w:iCs w:val="0"/>
          <w:sz w:val="22"/>
          <w:szCs w:val="22"/>
          <w:lang w:val="en-US" w:eastAsia="en-US" w:bidi="en-US"/>
        </w:rPr>
        <w:t>Nasiry</w:t>
      </w:r>
      <w:proofErr w:type="spellEnd"/>
      <w:r w:rsidRPr="00167538">
        <w:rPr>
          <w:rFonts w:asciiTheme="majorBidi" w:hAnsiTheme="majorBidi" w:cstheme="majorBidi"/>
          <w:i w:val="0"/>
          <w:iCs w:val="0"/>
          <w:sz w:val="22"/>
          <w:szCs w:val="22"/>
          <w:lang w:val="en-US" w:eastAsia="en-US" w:bidi="en-US"/>
        </w:rPr>
        <w:t xml:space="preserve">, S., </w:t>
      </w:r>
      <w:proofErr w:type="spellStart"/>
      <w:r w:rsidRPr="00167538">
        <w:rPr>
          <w:rFonts w:asciiTheme="majorBidi" w:hAnsiTheme="majorBidi" w:cstheme="majorBidi"/>
          <w:i w:val="0"/>
          <w:iCs w:val="0"/>
          <w:sz w:val="22"/>
          <w:szCs w:val="22"/>
          <w:lang w:val="en-US" w:eastAsia="en-US" w:bidi="en-US"/>
        </w:rPr>
        <w:t>Karyar</w:t>
      </w:r>
      <w:proofErr w:type="spellEnd"/>
      <w:r w:rsidRPr="00167538">
        <w:rPr>
          <w:rFonts w:asciiTheme="majorBidi" w:hAnsiTheme="majorBidi" w:cstheme="majorBidi"/>
          <w:i w:val="0"/>
          <w:iCs w:val="0"/>
          <w:sz w:val="22"/>
          <w:szCs w:val="22"/>
          <w:lang w:val="en-US" w:eastAsia="en-US" w:bidi="en-US"/>
        </w:rPr>
        <w:t xml:space="preserve">, N. M., &amp; </w:t>
      </w:r>
      <w:proofErr w:type="spellStart"/>
      <w:r w:rsidRPr="00167538">
        <w:rPr>
          <w:rFonts w:asciiTheme="majorBidi" w:hAnsiTheme="majorBidi" w:cstheme="majorBidi"/>
          <w:i w:val="0"/>
          <w:iCs w:val="0"/>
          <w:sz w:val="22"/>
          <w:szCs w:val="22"/>
          <w:lang w:val="en-US" w:eastAsia="en-US" w:bidi="en-US"/>
        </w:rPr>
        <w:t>Yaqubi</w:t>
      </w:r>
      <w:proofErr w:type="spellEnd"/>
      <w:r w:rsidRPr="00167538">
        <w:rPr>
          <w:rFonts w:asciiTheme="majorBidi" w:hAnsiTheme="majorBidi" w:cstheme="majorBidi"/>
          <w:i w:val="0"/>
          <w:iCs w:val="0"/>
          <w:sz w:val="22"/>
          <w:szCs w:val="22"/>
          <w:lang w:val="en-US" w:eastAsia="en-US" w:bidi="en-US"/>
        </w:rPr>
        <w:t xml:space="preserve">, A. A. (2006). The Afghan symptom checklist: A culturally grounded approach to mental health assessment in a conflict zone. </w:t>
      </w:r>
      <w:r w:rsidRPr="00167538">
        <w:rPr>
          <w:rFonts w:asciiTheme="majorBidi" w:hAnsiTheme="majorBidi" w:cstheme="majorBidi"/>
          <w:sz w:val="22"/>
          <w:szCs w:val="22"/>
          <w:lang w:val="en-US" w:eastAsia="en-US" w:bidi="en-US"/>
        </w:rPr>
        <w:t>American Journal of Orthopsychiatry, 76</w:t>
      </w:r>
      <w:r w:rsidRPr="00167538">
        <w:rPr>
          <w:rFonts w:asciiTheme="majorBidi" w:hAnsiTheme="majorBidi" w:cstheme="majorBidi"/>
          <w:i w:val="0"/>
          <w:iCs w:val="0"/>
          <w:sz w:val="22"/>
          <w:szCs w:val="22"/>
          <w:lang w:val="en-US" w:eastAsia="en-US" w:bidi="en-US"/>
        </w:rPr>
        <w:t>(4), 423–433.</w:t>
      </w:r>
    </w:p>
    <w:p w14:paraId="6149112D"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4B24CE1A"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Miller, W. R. &amp; Rollnick, S. (2002). </w:t>
      </w:r>
      <w:r w:rsidRPr="00167538">
        <w:rPr>
          <w:rFonts w:asciiTheme="majorBidi" w:hAnsiTheme="majorBidi" w:cstheme="majorBidi"/>
          <w:sz w:val="22"/>
          <w:szCs w:val="22"/>
          <w:lang w:val="en-US" w:eastAsia="en-US" w:bidi="en-US"/>
        </w:rPr>
        <w:t>Motivational interviewing: Preparing people for change</w:t>
      </w:r>
      <w:r w:rsidRPr="00167538">
        <w:rPr>
          <w:rFonts w:asciiTheme="majorBidi" w:hAnsiTheme="majorBidi" w:cstheme="majorBidi"/>
          <w:i w:val="0"/>
          <w:iCs w:val="0"/>
          <w:sz w:val="22"/>
          <w:szCs w:val="22"/>
          <w:lang w:val="en-US" w:eastAsia="en-US" w:bidi="en-US"/>
        </w:rPr>
        <w:t>. 2</w:t>
      </w:r>
      <w:r w:rsidRPr="00167538">
        <w:rPr>
          <w:rFonts w:asciiTheme="majorBidi" w:hAnsiTheme="majorBidi" w:cstheme="majorBidi"/>
          <w:i w:val="0"/>
          <w:iCs w:val="0"/>
          <w:sz w:val="22"/>
          <w:szCs w:val="22"/>
          <w:vertAlign w:val="superscript"/>
          <w:lang w:val="en-US" w:eastAsia="en-US" w:bidi="en-US"/>
        </w:rPr>
        <w:t xml:space="preserve">nd </w:t>
      </w:r>
      <w:r w:rsidRPr="00167538">
        <w:rPr>
          <w:rFonts w:asciiTheme="majorBidi" w:hAnsiTheme="majorBidi" w:cstheme="majorBidi"/>
          <w:i w:val="0"/>
          <w:iCs w:val="0"/>
          <w:sz w:val="22"/>
          <w:szCs w:val="22"/>
          <w:lang w:val="en-US" w:eastAsia="en-US" w:bidi="en-US"/>
        </w:rPr>
        <w:t>Ed. New York: Guilford Press.</w:t>
      </w:r>
    </w:p>
    <w:p w14:paraId="5E03A4B8"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4CD3088D"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roofErr w:type="spellStart"/>
      <w:r w:rsidRPr="00167538">
        <w:rPr>
          <w:rFonts w:asciiTheme="majorBidi" w:hAnsiTheme="majorBidi" w:cstheme="majorBidi"/>
          <w:i w:val="0"/>
          <w:iCs w:val="0"/>
          <w:sz w:val="22"/>
          <w:szCs w:val="22"/>
          <w:lang w:val="en-US" w:eastAsia="en-US" w:bidi="en-US"/>
        </w:rPr>
        <w:t>Najavits</w:t>
      </w:r>
      <w:proofErr w:type="spellEnd"/>
      <w:r w:rsidRPr="00167538">
        <w:rPr>
          <w:rFonts w:asciiTheme="majorBidi" w:hAnsiTheme="majorBidi" w:cstheme="majorBidi"/>
          <w:i w:val="0"/>
          <w:iCs w:val="0"/>
          <w:sz w:val="22"/>
          <w:szCs w:val="22"/>
          <w:lang w:val="en-US" w:eastAsia="en-US" w:bidi="en-US"/>
        </w:rPr>
        <w:t>, Lisa M. (2002).</w:t>
      </w:r>
      <w:r w:rsidRPr="00167538">
        <w:rPr>
          <w:rFonts w:asciiTheme="majorBidi" w:hAnsiTheme="majorBidi" w:cstheme="majorBidi"/>
          <w:sz w:val="22"/>
          <w:szCs w:val="22"/>
          <w:lang w:val="en-US" w:eastAsia="en-US" w:bidi="en-US"/>
        </w:rPr>
        <w:t xml:space="preserve"> Seeking safety: A treatment manual for PTSD and substance abuse. </w:t>
      </w:r>
      <w:r w:rsidRPr="00167538">
        <w:rPr>
          <w:rFonts w:asciiTheme="majorBidi" w:hAnsiTheme="majorBidi" w:cstheme="majorBidi"/>
          <w:i w:val="0"/>
          <w:iCs w:val="0"/>
          <w:sz w:val="22"/>
          <w:szCs w:val="22"/>
          <w:lang w:val="en-US" w:eastAsia="en-US" w:bidi="en-US"/>
        </w:rPr>
        <w:t>New York: Guilford Press.</w:t>
      </w:r>
    </w:p>
    <w:p w14:paraId="56FBDDAA"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1773B7CC"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Ncube-Milo, N., &amp; </w:t>
      </w:r>
      <w:proofErr w:type="spellStart"/>
      <w:r w:rsidRPr="00167538">
        <w:rPr>
          <w:rFonts w:asciiTheme="majorBidi" w:hAnsiTheme="majorBidi" w:cstheme="majorBidi"/>
          <w:i w:val="0"/>
          <w:iCs w:val="0"/>
          <w:sz w:val="22"/>
          <w:szCs w:val="22"/>
          <w:lang w:val="en-US" w:eastAsia="en-US" w:bidi="en-US"/>
        </w:rPr>
        <w:t>Denborough</w:t>
      </w:r>
      <w:proofErr w:type="spellEnd"/>
      <w:r w:rsidRPr="00167538">
        <w:rPr>
          <w:rFonts w:asciiTheme="majorBidi" w:hAnsiTheme="majorBidi" w:cstheme="majorBidi"/>
          <w:i w:val="0"/>
          <w:iCs w:val="0"/>
          <w:sz w:val="22"/>
          <w:szCs w:val="22"/>
          <w:lang w:val="en-US" w:eastAsia="en-US" w:bidi="en-US"/>
        </w:rPr>
        <w:t>, D. (2008). T</w:t>
      </w:r>
      <w:r w:rsidRPr="00167538">
        <w:rPr>
          <w:rFonts w:asciiTheme="majorBidi" w:hAnsiTheme="majorBidi" w:cstheme="majorBidi"/>
          <w:sz w:val="22"/>
          <w:szCs w:val="22"/>
          <w:lang w:val="en-US" w:eastAsia="en-US" w:bidi="en-US"/>
        </w:rPr>
        <w:t>he tree of life manual</w:t>
      </w:r>
      <w:r w:rsidRPr="00167538">
        <w:rPr>
          <w:rFonts w:asciiTheme="majorBidi" w:hAnsiTheme="majorBidi" w:cstheme="majorBidi"/>
          <w:i w:val="0"/>
          <w:iCs w:val="0"/>
          <w:sz w:val="22"/>
          <w:szCs w:val="22"/>
          <w:lang w:val="en-US" w:eastAsia="en-US" w:bidi="en-US"/>
        </w:rPr>
        <w:t xml:space="preserve">. REPPSI. Retrieved from </w:t>
      </w:r>
      <w:hyperlink r:id="rId76" w:history="1">
        <w:r w:rsidRPr="00167538">
          <w:rPr>
            <w:rStyle w:val="Lienhypertexte"/>
            <w:rFonts w:asciiTheme="majorBidi" w:hAnsiTheme="majorBidi" w:cstheme="majorBidi"/>
            <w:i w:val="0"/>
            <w:iCs w:val="0"/>
            <w:sz w:val="22"/>
            <w:szCs w:val="22"/>
            <w:lang w:val="en-US" w:eastAsia="en-US" w:bidi="en-US"/>
          </w:rPr>
          <w:t>https://www.crs.org/sites/default/files/tools-research/tree-of-life.pdf</w:t>
        </w:r>
      </w:hyperlink>
      <w:r w:rsidRPr="00167538">
        <w:rPr>
          <w:rFonts w:asciiTheme="majorBidi" w:hAnsiTheme="majorBidi" w:cstheme="majorBidi"/>
          <w:i w:val="0"/>
          <w:iCs w:val="0"/>
          <w:sz w:val="22"/>
          <w:szCs w:val="22"/>
          <w:lang w:val="en-US" w:eastAsia="en-US" w:bidi="en-US"/>
        </w:rPr>
        <w:t xml:space="preserve"> </w:t>
      </w:r>
    </w:p>
    <w:p w14:paraId="4D5EDC4F"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4B369C50" w14:textId="77777777" w:rsidR="004A7B58" w:rsidRPr="00167538" w:rsidRDefault="004A7B58"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Nemours. (2019). </w:t>
      </w:r>
      <w:proofErr w:type="spellStart"/>
      <w:r w:rsidRPr="00167538">
        <w:rPr>
          <w:rFonts w:asciiTheme="majorBidi" w:hAnsiTheme="majorBidi" w:cstheme="majorBidi"/>
          <w:sz w:val="22"/>
          <w:szCs w:val="22"/>
          <w:lang w:val="en-US" w:eastAsia="en-US" w:bidi="en-US"/>
        </w:rPr>
        <w:t>TeenHealth</w:t>
      </w:r>
      <w:proofErr w:type="spellEnd"/>
      <w:r w:rsidRPr="00167538">
        <w:rPr>
          <w:rFonts w:asciiTheme="majorBidi" w:hAnsiTheme="majorBidi" w:cstheme="majorBidi"/>
          <w:i w:val="0"/>
          <w:iCs w:val="0"/>
          <w:sz w:val="22"/>
          <w:szCs w:val="22"/>
          <w:lang w:val="en-US" w:eastAsia="en-US" w:bidi="en-US"/>
        </w:rPr>
        <w:t>. Retrieved from https://kidshealth.org</w:t>
      </w:r>
    </w:p>
    <w:p w14:paraId="09178C32" w14:textId="77777777" w:rsidR="004A7B58" w:rsidRPr="00167538" w:rsidRDefault="004A7B58" w:rsidP="00F36EFF">
      <w:pPr>
        <w:pStyle w:val="Paragraphedeliste"/>
        <w:bidi/>
        <w:ind w:hanging="720"/>
        <w:rPr>
          <w:rFonts w:asciiTheme="majorBidi" w:hAnsiTheme="majorBidi" w:cstheme="majorBidi"/>
          <w:i w:val="0"/>
          <w:iCs w:val="0"/>
          <w:sz w:val="22"/>
          <w:szCs w:val="22"/>
          <w:lang w:val="en-US"/>
        </w:rPr>
      </w:pPr>
    </w:p>
    <w:p w14:paraId="676A198D"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Ogden, P., &amp; Fisher, J. (2015). </w:t>
      </w:r>
      <w:r w:rsidRPr="00167538">
        <w:rPr>
          <w:rFonts w:asciiTheme="majorBidi" w:hAnsiTheme="majorBidi" w:cstheme="majorBidi"/>
          <w:sz w:val="22"/>
          <w:szCs w:val="22"/>
          <w:lang w:val="en-US" w:eastAsia="en-US" w:bidi="en-US"/>
        </w:rPr>
        <w:t>Sensorimotor psychotherapy: Interventions for trauma and attachment</w:t>
      </w:r>
      <w:r w:rsidRPr="00167538">
        <w:rPr>
          <w:rFonts w:asciiTheme="majorBidi" w:hAnsiTheme="majorBidi" w:cstheme="majorBidi"/>
          <w:i w:val="0"/>
          <w:iCs w:val="0"/>
          <w:sz w:val="22"/>
          <w:szCs w:val="22"/>
          <w:lang w:val="en-US" w:eastAsia="en-US" w:bidi="en-US"/>
        </w:rPr>
        <w:t>. New York, NY: W.W. Norton &amp; Co.</w:t>
      </w:r>
    </w:p>
    <w:p w14:paraId="6C6329AF"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33431B42"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Ogden, P., Minton, K., &amp; Pain, C. (2006). </w:t>
      </w:r>
      <w:r w:rsidRPr="00167538">
        <w:rPr>
          <w:rFonts w:asciiTheme="majorBidi" w:hAnsiTheme="majorBidi" w:cstheme="majorBidi"/>
          <w:sz w:val="22"/>
          <w:szCs w:val="22"/>
          <w:lang w:val="en-US" w:eastAsia="en-US" w:bidi="en-US"/>
        </w:rPr>
        <w:t xml:space="preserve">Trauma and the body. </w:t>
      </w:r>
      <w:r w:rsidRPr="00167538">
        <w:rPr>
          <w:rFonts w:asciiTheme="majorBidi" w:hAnsiTheme="majorBidi" w:cstheme="majorBidi"/>
          <w:i w:val="0"/>
          <w:iCs w:val="0"/>
          <w:sz w:val="22"/>
          <w:szCs w:val="22"/>
          <w:lang w:val="en-US" w:eastAsia="en-US" w:bidi="en-US"/>
        </w:rPr>
        <w:t>New York, NY: W.W. Norton &amp; Co.</w:t>
      </w:r>
    </w:p>
    <w:p w14:paraId="3079700B"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3DCC3142"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roofErr w:type="spellStart"/>
      <w:r w:rsidRPr="00167538">
        <w:rPr>
          <w:rFonts w:asciiTheme="majorBidi" w:hAnsiTheme="majorBidi" w:cstheme="majorBidi"/>
          <w:i w:val="0"/>
          <w:iCs w:val="0"/>
          <w:sz w:val="22"/>
          <w:szCs w:val="22"/>
          <w:lang w:val="en-US" w:eastAsia="en-US" w:bidi="en-US"/>
        </w:rPr>
        <w:t>Porges</w:t>
      </w:r>
      <w:proofErr w:type="spellEnd"/>
      <w:r w:rsidRPr="00167538">
        <w:rPr>
          <w:rFonts w:asciiTheme="majorBidi" w:hAnsiTheme="majorBidi" w:cstheme="majorBidi"/>
          <w:i w:val="0"/>
          <w:iCs w:val="0"/>
          <w:sz w:val="22"/>
          <w:szCs w:val="22"/>
          <w:lang w:val="en-US" w:eastAsia="en-US" w:bidi="en-US"/>
        </w:rPr>
        <w:t xml:space="preserve">, S.W. (2009). Reciprocal influences between body and brain in the perception and expression of affect: A Polyvagal perspective. In D. </w:t>
      </w:r>
      <w:proofErr w:type="spellStart"/>
      <w:r w:rsidRPr="00167538">
        <w:rPr>
          <w:rFonts w:asciiTheme="majorBidi" w:hAnsiTheme="majorBidi" w:cstheme="majorBidi"/>
          <w:i w:val="0"/>
          <w:iCs w:val="0"/>
          <w:sz w:val="22"/>
          <w:szCs w:val="22"/>
          <w:lang w:val="en-US" w:eastAsia="en-US" w:bidi="en-US"/>
        </w:rPr>
        <w:t>Fosha</w:t>
      </w:r>
      <w:proofErr w:type="spellEnd"/>
      <w:r w:rsidRPr="00167538">
        <w:rPr>
          <w:rFonts w:asciiTheme="majorBidi" w:hAnsiTheme="majorBidi" w:cstheme="majorBidi"/>
          <w:i w:val="0"/>
          <w:iCs w:val="0"/>
          <w:sz w:val="22"/>
          <w:szCs w:val="22"/>
          <w:lang w:val="en-US" w:eastAsia="en-US" w:bidi="en-US"/>
        </w:rPr>
        <w:t xml:space="preserve">, D.J. Siegel, &amp; M. Solomon (Eds.), </w:t>
      </w:r>
      <w:r w:rsidRPr="00167538">
        <w:rPr>
          <w:rFonts w:asciiTheme="majorBidi" w:hAnsiTheme="majorBidi" w:cstheme="majorBidi"/>
          <w:sz w:val="22"/>
          <w:szCs w:val="22"/>
          <w:lang w:val="en-US" w:eastAsia="en-US" w:bidi="en-US"/>
        </w:rPr>
        <w:t xml:space="preserve">The healing power of emotion: Affective neuroscience, development &amp; clinical practice </w:t>
      </w:r>
      <w:r w:rsidRPr="00167538">
        <w:rPr>
          <w:rFonts w:asciiTheme="majorBidi" w:hAnsiTheme="majorBidi" w:cstheme="majorBidi"/>
          <w:i w:val="0"/>
          <w:iCs w:val="0"/>
          <w:sz w:val="22"/>
          <w:szCs w:val="22"/>
          <w:lang w:val="en-US" w:eastAsia="en-US" w:bidi="en-US"/>
        </w:rPr>
        <w:t>(pp. 27-54). New York, NY: W.W. Norton &amp; Co.</w:t>
      </w:r>
    </w:p>
    <w:p w14:paraId="5D8A93F5"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285AF5D2"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Rothschild, B. (2011). </w:t>
      </w:r>
      <w:r w:rsidRPr="00167538">
        <w:rPr>
          <w:rFonts w:asciiTheme="majorBidi" w:hAnsiTheme="majorBidi" w:cstheme="majorBidi"/>
          <w:sz w:val="22"/>
          <w:szCs w:val="22"/>
          <w:lang w:val="en-US" w:eastAsia="en-US" w:bidi="en-US"/>
        </w:rPr>
        <w:t xml:space="preserve">Trauma essentials: The go-to guide. </w:t>
      </w:r>
      <w:r w:rsidRPr="00167538">
        <w:rPr>
          <w:rFonts w:asciiTheme="majorBidi" w:hAnsiTheme="majorBidi" w:cstheme="majorBidi"/>
          <w:i w:val="0"/>
          <w:iCs w:val="0"/>
          <w:sz w:val="22"/>
          <w:szCs w:val="22"/>
          <w:lang w:val="en-US" w:eastAsia="en-US" w:bidi="en-US"/>
        </w:rPr>
        <w:t>New York, NY: W.W. Norton &amp; Co.</w:t>
      </w:r>
    </w:p>
    <w:p w14:paraId="44954EA2"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2EF6726C" w14:textId="77777777" w:rsidR="00F36EFF" w:rsidRPr="00167538" w:rsidRDefault="00F36EFF" w:rsidP="00F36EFF">
      <w:pPr>
        <w:pStyle w:val="Paragraphedeliste"/>
        <w:bidi/>
        <w:ind w:hanging="720"/>
        <w:rPr>
          <w:rFonts w:asciiTheme="majorBidi" w:hAnsiTheme="majorBidi" w:cstheme="majorBidi"/>
          <w:sz w:val="22"/>
          <w:szCs w:val="22"/>
          <w:lang w:val="en-US"/>
        </w:rPr>
      </w:pPr>
      <w:proofErr w:type="spellStart"/>
      <w:r w:rsidRPr="00167538">
        <w:rPr>
          <w:rFonts w:asciiTheme="majorBidi" w:hAnsiTheme="majorBidi" w:cstheme="majorBidi"/>
          <w:i w:val="0"/>
          <w:iCs w:val="0"/>
          <w:sz w:val="22"/>
          <w:szCs w:val="22"/>
          <w:lang w:val="fr-FR" w:eastAsia="fr-FR" w:bidi="fr-FR"/>
        </w:rPr>
        <w:t>Schauer</w:t>
      </w:r>
      <w:proofErr w:type="spellEnd"/>
      <w:r w:rsidRPr="00167538">
        <w:rPr>
          <w:rFonts w:asciiTheme="majorBidi" w:hAnsiTheme="majorBidi" w:cstheme="majorBidi"/>
          <w:i w:val="0"/>
          <w:iCs w:val="0"/>
          <w:sz w:val="22"/>
          <w:szCs w:val="22"/>
          <w:lang w:val="fr-FR" w:eastAsia="fr-FR" w:bidi="fr-FR"/>
        </w:rPr>
        <w:t xml:space="preserve">, M., Neuner, F., </w:t>
      </w:r>
      <w:proofErr w:type="spellStart"/>
      <w:r w:rsidRPr="00167538">
        <w:rPr>
          <w:rFonts w:asciiTheme="majorBidi" w:hAnsiTheme="majorBidi" w:cstheme="majorBidi"/>
          <w:i w:val="0"/>
          <w:iCs w:val="0"/>
          <w:sz w:val="22"/>
          <w:szCs w:val="22"/>
          <w:lang w:val="fr-FR" w:eastAsia="fr-FR" w:bidi="fr-FR"/>
        </w:rPr>
        <w:t>Elbert</w:t>
      </w:r>
      <w:proofErr w:type="spellEnd"/>
      <w:r w:rsidRPr="00167538">
        <w:rPr>
          <w:rFonts w:asciiTheme="majorBidi" w:hAnsiTheme="majorBidi" w:cstheme="majorBidi"/>
          <w:i w:val="0"/>
          <w:iCs w:val="0"/>
          <w:sz w:val="22"/>
          <w:szCs w:val="22"/>
          <w:lang w:val="fr-FR" w:eastAsia="fr-FR" w:bidi="fr-FR"/>
        </w:rPr>
        <w:t xml:space="preserve"> T. (2011). </w:t>
      </w:r>
      <w:r w:rsidRPr="00167538">
        <w:rPr>
          <w:rFonts w:asciiTheme="majorBidi" w:hAnsiTheme="majorBidi" w:cstheme="majorBidi"/>
          <w:sz w:val="22"/>
          <w:szCs w:val="22"/>
          <w:lang w:val="en-US" w:eastAsia="en-US" w:bidi="en-US"/>
        </w:rPr>
        <w:t xml:space="preserve">Narrative exposure therapy: A short term treatment for traumatic stress disorders. </w:t>
      </w:r>
      <w:r w:rsidRPr="00167538">
        <w:rPr>
          <w:rFonts w:asciiTheme="majorBidi" w:hAnsiTheme="majorBidi" w:cstheme="majorBidi"/>
          <w:i w:val="0"/>
          <w:iCs w:val="0"/>
          <w:sz w:val="22"/>
          <w:szCs w:val="22"/>
          <w:lang w:val="en-US" w:eastAsia="en-US" w:bidi="en-US"/>
        </w:rPr>
        <w:t xml:space="preserve">2nd ed. Cambridge, MA: </w:t>
      </w:r>
      <w:proofErr w:type="spellStart"/>
      <w:r w:rsidRPr="00167538">
        <w:rPr>
          <w:rFonts w:asciiTheme="majorBidi" w:hAnsiTheme="majorBidi" w:cstheme="majorBidi"/>
          <w:i w:val="0"/>
          <w:iCs w:val="0"/>
          <w:sz w:val="22"/>
          <w:szCs w:val="22"/>
          <w:lang w:val="en-US" w:eastAsia="en-US" w:bidi="en-US"/>
        </w:rPr>
        <w:t>Hogrefe</w:t>
      </w:r>
      <w:proofErr w:type="spellEnd"/>
      <w:r w:rsidRPr="00167538">
        <w:rPr>
          <w:rFonts w:asciiTheme="majorBidi" w:hAnsiTheme="majorBidi" w:cstheme="majorBidi"/>
          <w:i w:val="0"/>
          <w:iCs w:val="0"/>
          <w:sz w:val="22"/>
          <w:szCs w:val="22"/>
          <w:lang w:val="en-US" w:eastAsia="en-US" w:bidi="en-US"/>
        </w:rPr>
        <w:t xml:space="preserve"> Publishing.</w:t>
      </w:r>
    </w:p>
    <w:p w14:paraId="3F905D58"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2059D715"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roofErr w:type="spellStart"/>
      <w:r w:rsidRPr="00167538">
        <w:rPr>
          <w:rFonts w:asciiTheme="majorBidi" w:hAnsiTheme="majorBidi" w:cstheme="majorBidi"/>
          <w:i w:val="0"/>
          <w:iCs w:val="0"/>
          <w:sz w:val="22"/>
          <w:szCs w:val="22"/>
          <w:lang w:val="en-US" w:eastAsia="en-US" w:bidi="en-US"/>
        </w:rPr>
        <w:lastRenderedPageBreak/>
        <w:t>Sensoy</w:t>
      </w:r>
      <w:proofErr w:type="spellEnd"/>
      <w:r w:rsidRPr="00167538">
        <w:rPr>
          <w:rFonts w:asciiTheme="majorBidi" w:hAnsiTheme="majorBidi" w:cstheme="majorBidi"/>
          <w:i w:val="0"/>
          <w:iCs w:val="0"/>
          <w:sz w:val="22"/>
          <w:szCs w:val="22"/>
          <w:lang w:val="en-US" w:eastAsia="en-US" w:bidi="en-US"/>
        </w:rPr>
        <w:t xml:space="preserve">, O., &amp; DiAngelo, R. (2017). </w:t>
      </w:r>
      <w:r w:rsidRPr="00167538">
        <w:rPr>
          <w:rFonts w:asciiTheme="majorBidi" w:hAnsiTheme="majorBidi" w:cstheme="majorBidi"/>
          <w:sz w:val="22"/>
          <w:szCs w:val="22"/>
          <w:lang w:val="en-US" w:eastAsia="en-US" w:bidi="en-US"/>
        </w:rPr>
        <w:t>Is everyone really equal?: An introduction to key concepts in social justice education</w:t>
      </w:r>
      <w:r w:rsidRPr="00167538">
        <w:rPr>
          <w:rFonts w:asciiTheme="majorBidi" w:hAnsiTheme="majorBidi" w:cstheme="majorBidi"/>
          <w:i w:val="0"/>
          <w:iCs w:val="0"/>
          <w:sz w:val="22"/>
          <w:szCs w:val="22"/>
          <w:lang w:val="en-US" w:eastAsia="en-US" w:bidi="en-US"/>
        </w:rPr>
        <w:t>. Teachers College Press.</w:t>
      </w:r>
    </w:p>
    <w:p w14:paraId="319CF980"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6E1C782B"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Siegel, D.J. (1999). </w:t>
      </w:r>
      <w:r w:rsidRPr="00167538">
        <w:rPr>
          <w:rFonts w:asciiTheme="majorBidi" w:hAnsiTheme="majorBidi" w:cstheme="majorBidi"/>
          <w:sz w:val="22"/>
          <w:szCs w:val="22"/>
          <w:lang w:val="en-US" w:eastAsia="en-US" w:bidi="en-US"/>
        </w:rPr>
        <w:t xml:space="preserve">The developing mind. </w:t>
      </w:r>
      <w:r w:rsidRPr="00167538">
        <w:rPr>
          <w:rFonts w:asciiTheme="majorBidi" w:hAnsiTheme="majorBidi" w:cstheme="majorBidi"/>
          <w:i w:val="0"/>
          <w:iCs w:val="0"/>
          <w:sz w:val="22"/>
          <w:szCs w:val="22"/>
          <w:lang w:val="en-US" w:eastAsia="en-US" w:bidi="en-US"/>
        </w:rPr>
        <w:t>New York, NY: The Guilford Press.</w:t>
      </w:r>
    </w:p>
    <w:p w14:paraId="553AED33"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50AAA6CD"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roofErr w:type="spellStart"/>
      <w:r w:rsidRPr="00167538">
        <w:rPr>
          <w:rFonts w:asciiTheme="majorBidi" w:hAnsiTheme="majorBidi" w:cstheme="majorBidi"/>
          <w:i w:val="0"/>
          <w:iCs w:val="0"/>
          <w:sz w:val="22"/>
          <w:szCs w:val="22"/>
          <w:lang w:val="en-US" w:eastAsia="en-US" w:bidi="en-US"/>
        </w:rPr>
        <w:t>Skolnik</w:t>
      </w:r>
      <w:proofErr w:type="spellEnd"/>
      <w:r w:rsidRPr="00167538">
        <w:rPr>
          <w:rFonts w:asciiTheme="majorBidi" w:hAnsiTheme="majorBidi" w:cstheme="majorBidi"/>
          <w:i w:val="0"/>
          <w:iCs w:val="0"/>
          <w:sz w:val="22"/>
          <w:szCs w:val="22"/>
          <w:lang w:val="en-US" w:eastAsia="en-US" w:bidi="en-US"/>
        </w:rPr>
        <w:t xml:space="preserve">-Acker, E. </w:t>
      </w:r>
      <w:r w:rsidRPr="00167538">
        <w:rPr>
          <w:rFonts w:asciiTheme="majorBidi" w:hAnsiTheme="majorBidi" w:cstheme="majorBidi"/>
          <w:sz w:val="22"/>
          <w:szCs w:val="22"/>
          <w:lang w:val="en-US" w:eastAsia="en-US" w:bidi="en-US"/>
        </w:rPr>
        <w:t>Verbal de-escalation techniques for defusing or talking down an explosive situation.</w:t>
      </w:r>
      <w:r w:rsidRPr="00167538">
        <w:rPr>
          <w:rFonts w:asciiTheme="majorBidi" w:hAnsiTheme="majorBidi" w:cstheme="majorBidi"/>
          <w:i w:val="0"/>
          <w:iCs w:val="0"/>
          <w:sz w:val="22"/>
          <w:szCs w:val="22"/>
          <w:lang w:val="en-US" w:eastAsia="en-US" w:bidi="en-US"/>
        </w:rPr>
        <w:t xml:space="preserve"> Committee for the Study and Prevention of Violence Against Social Workers, National Association of Social Workers - Massachusetts Chapter.</w:t>
      </w:r>
    </w:p>
    <w:p w14:paraId="3DCDE82E"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1F510128"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Stahl, B., &amp; Goldstein, E. (2010). </w:t>
      </w:r>
      <w:r w:rsidRPr="00167538">
        <w:rPr>
          <w:rFonts w:asciiTheme="majorBidi" w:hAnsiTheme="majorBidi" w:cstheme="majorBidi"/>
          <w:sz w:val="22"/>
          <w:szCs w:val="22"/>
          <w:lang w:val="en-US" w:eastAsia="en-US" w:bidi="en-US"/>
        </w:rPr>
        <w:t>A mindfulness-based stress reduction workbook</w:t>
      </w:r>
      <w:r w:rsidRPr="00167538">
        <w:rPr>
          <w:rFonts w:asciiTheme="majorBidi" w:hAnsiTheme="majorBidi" w:cstheme="majorBidi"/>
          <w:i w:val="0"/>
          <w:iCs w:val="0"/>
          <w:sz w:val="22"/>
          <w:szCs w:val="22"/>
          <w:lang w:val="en-US" w:eastAsia="en-US" w:bidi="en-US"/>
        </w:rPr>
        <w:t xml:space="preserve">. Oakland, CA: New Harbinger Publications. </w:t>
      </w:r>
    </w:p>
    <w:p w14:paraId="01A62A36"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5EAE0274"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roofErr w:type="spellStart"/>
      <w:r w:rsidRPr="00167538">
        <w:rPr>
          <w:rFonts w:asciiTheme="majorBidi" w:hAnsiTheme="majorBidi" w:cstheme="majorBidi"/>
          <w:i w:val="0"/>
          <w:iCs w:val="0"/>
          <w:sz w:val="22"/>
          <w:szCs w:val="22"/>
          <w:lang w:val="en-US" w:eastAsia="en-US" w:bidi="en-US"/>
        </w:rPr>
        <w:t>Treleaven</w:t>
      </w:r>
      <w:proofErr w:type="spellEnd"/>
      <w:r w:rsidRPr="00167538">
        <w:rPr>
          <w:rFonts w:asciiTheme="majorBidi" w:hAnsiTheme="majorBidi" w:cstheme="majorBidi"/>
          <w:i w:val="0"/>
          <w:iCs w:val="0"/>
          <w:sz w:val="22"/>
          <w:szCs w:val="22"/>
          <w:lang w:val="en-US" w:eastAsia="en-US" w:bidi="en-US"/>
        </w:rPr>
        <w:t xml:space="preserve">, D.A. (2018). </w:t>
      </w:r>
      <w:r w:rsidRPr="00167538">
        <w:rPr>
          <w:rFonts w:asciiTheme="majorBidi" w:hAnsiTheme="majorBidi" w:cstheme="majorBidi"/>
          <w:sz w:val="22"/>
          <w:szCs w:val="22"/>
          <w:lang w:val="en-US" w:eastAsia="en-US" w:bidi="en-US"/>
        </w:rPr>
        <w:t>Trauma-sensitive mindfulness: Practices for safe and transformative healing</w:t>
      </w:r>
      <w:r w:rsidRPr="00167538">
        <w:rPr>
          <w:rFonts w:asciiTheme="majorBidi" w:hAnsiTheme="majorBidi" w:cstheme="majorBidi"/>
          <w:i w:val="0"/>
          <w:iCs w:val="0"/>
          <w:sz w:val="22"/>
          <w:szCs w:val="22"/>
          <w:lang w:val="en-US" w:eastAsia="en-US" w:bidi="en-US"/>
        </w:rPr>
        <w:t>. Norton Professional Books.</w:t>
      </w:r>
    </w:p>
    <w:p w14:paraId="54A0F5C1" w14:textId="77777777" w:rsidR="00FE0F74" w:rsidRPr="00167538" w:rsidRDefault="00FE0F74" w:rsidP="00F36EFF">
      <w:pPr>
        <w:pStyle w:val="Paragraphedeliste"/>
        <w:bidi/>
        <w:ind w:hanging="720"/>
        <w:rPr>
          <w:rFonts w:asciiTheme="majorBidi" w:hAnsiTheme="majorBidi" w:cstheme="majorBidi"/>
          <w:i w:val="0"/>
          <w:iCs w:val="0"/>
          <w:sz w:val="22"/>
          <w:szCs w:val="22"/>
          <w:lang w:val="en-US"/>
        </w:rPr>
      </w:pPr>
    </w:p>
    <w:p w14:paraId="3E00DBB5" w14:textId="77777777" w:rsidR="00AC46D0" w:rsidRPr="00167538" w:rsidRDefault="00AC46D0"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United National Refugee Agency (UNHCR). </w:t>
      </w:r>
      <w:r w:rsidRPr="00167538">
        <w:rPr>
          <w:rFonts w:asciiTheme="majorBidi" w:hAnsiTheme="majorBidi" w:cstheme="majorBidi"/>
          <w:sz w:val="22"/>
          <w:szCs w:val="22"/>
          <w:lang w:val="en-US" w:eastAsia="en-US" w:bidi="en-US"/>
        </w:rPr>
        <w:t>Lesbian, gay, bisexual, transgender and intersex (LGBTI) persons</w:t>
      </w:r>
      <w:r w:rsidRPr="00167538">
        <w:rPr>
          <w:rFonts w:asciiTheme="majorBidi" w:hAnsiTheme="majorBidi" w:cstheme="majorBidi"/>
          <w:i w:val="0"/>
          <w:iCs w:val="0"/>
          <w:sz w:val="22"/>
          <w:szCs w:val="22"/>
          <w:lang w:val="en-US" w:eastAsia="en-US" w:bidi="en-US"/>
        </w:rPr>
        <w:t xml:space="preserve">. Emergency Handbook. Retrieved from https://emergency.unhcr.org/entry/221506/lesbian-gay-bisexual-transgender-and-intersex-lgbti-persons </w:t>
      </w:r>
    </w:p>
    <w:p w14:paraId="41F98C7D" w14:textId="77777777" w:rsidR="00AC46D0" w:rsidRPr="00167538" w:rsidRDefault="00AC46D0" w:rsidP="00F36EFF">
      <w:pPr>
        <w:pStyle w:val="Paragraphedeliste"/>
        <w:bidi/>
        <w:ind w:hanging="720"/>
        <w:rPr>
          <w:rFonts w:asciiTheme="majorBidi" w:hAnsiTheme="majorBidi" w:cstheme="majorBidi"/>
          <w:i w:val="0"/>
          <w:iCs w:val="0"/>
          <w:sz w:val="22"/>
          <w:szCs w:val="22"/>
          <w:lang w:val="en-US"/>
        </w:rPr>
      </w:pPr>
    </w:p>
    <w:p w14:paraId="1D8F7A2B"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nb-NO" w:eastAsia="nb-NO" w:bidi="nb-NO"/>
        </w:rPr>
        <w:t xml:space="preserve">van der Kolk, B., McFarlane, A.C. &amp; Weisaeth, L. (Eds.) </w:t>
      </w:r>
      <w:r w:rsidRPr="00167538">
        <w:rPr>
          <w:rFonts w:asciiTheme="majorBidi" w:hAnsiTheme="majorBidi" w:cstheme="majorBidi"/>
          <w:i w:val="0"/>
          <w:iCs w:val="0"/>
          <w:sz w:val="22"/>
          <w:szCs w:val="22"/>
          <w:lang w:val="en-US" w:eastAsia="en-US" w:bidi="en-US"/>
        </w:rPr>
        <w:t xml:space="preserve">(2007). </w:t>
      </w:r>
      <w:r w:rsidRPr="00167538">
        <w:rPr>
          <w:rFonts w:asciiTheme="majorBidi" w:hAnsiTheme="majorBidi" w:cstheme="majorBidi"/>
          <w:sz w:val="22"/>
          <w:szCs w:val="22"/>
          <w:lang w:val="en-US" w:eastAsia="en-US" w:bidi="en-US"/>
        </w:rPr>
        <w:t>Traumatic stress: The effects of overwhelming experience on mind, body, and society</w:t>
      </w:r>
      <w:r w:rsidRPr="00167538">
        <w:rPr>
          <w:rFonts w:asciiTheme="majorBidi" w:hAnsiTheme="majorBidi" w:cstheme="majorBidi"/>
          <w:i w:val="0"/>
          <w:iCs w:val="0"/>
          <w:sz w:val="22"/>
          <w:szCs w:val="22"/>
          <w:lang w:val="en-US" w:eastAsia="en-US" w:bidi="en-US"/>
        </w:rPr>
        <w:t>. New York, NY: The Guilford Press.</w:t>
      </w:r>
    </w:p>
    <w:p w14:paraId="244E8689"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738BF11C"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roofErr w:type="spellStart"/>
      <w:r w:rsidRPr="00167538">
        <w:rPr>
          <w:rFonts w:asciiTheme="majorBidi" w:hAnsiTheme="majorBidi" w:cstheme="majorBidi"/>
          <w:i w:val="0"/>
          <w:iCs w:val="0"/>
          <w:sz w:val="22"/>
          <w:szCs w:val="22"/>
          <w:lang w:val="en-US" w:eastAsia="en-US" w:bidi="en-US"/>
        </w:rPr>
        <w:t>Venner</w:t>
      </w:r>
      <w:proofErr w:type="spellEnd"/>
      <w:r w:rsidRPr="00167538">
        <w:rPr>
          <w:rFonts w:asciiTheme="majorBidi" w:hAnsiTheme="majorBidi" w:cstheme="majorBidi"/>
          <w:i w:val="0"/>
          <w:iCs w:val="0"/>
          <w:sz w:val="22"/>
          <w:szCs w:val="22"/>
          <w:lang w:val="en-US" w:eastAsia="en-US" w:bidi="en-US"/>
        </w:rPr>
        <w:t xml:space="preserve">, K.L., Feldstein, S.W. &amp; Tafoya, N. (2006). </w:t>
      </w:r>
      <w:r w:rsidRPr="00167538">
        <w:rPr>
          <w:rFonts w:asciiTheme="majorBidi" w:hAnsiTheme="majorBidi" w:cstheme="majorBidi"/>
          <w:sz w:val="22"/>
          <w:szCs w:val="22"/>
          <w:lang w:val="en-US" w:eastAsia="en-US" w:bidi="en-US"/>
        </w:rPr>
        <w:t>Native American motivational interviewing: Weaving Native American and Western practices: A manual for counselors in Native American communities.</w:t>
      </w:r>
      <w:r w:rsidRPr="00167538">
        <w:rPr>
          <w:rFonts w:asciiTheme="majorBidi" w:hAnsiTheme="majorBidi" w:cstheme="majorBidi"/>
          <w:i w:val="0"/>
          <w:iCs w:val="0"/>
          <w:sz w:val="22"/>
          <w:szCs w:val="22"/>
          <w:lang w:val="en-US" w:eastAsia="en-US" w:bidi="en-US"/>
        </w:rPr>
        <w:t xml:space="preserve"> Retrieved from </w:t>
      </w:r>
      <w:hyperlink r:id="rId77" w:history="1">
        <w:r w:rsidRPr="00167538">
          <w:rPr>
            <w:rStyle w:val="Lienhypertexte"/>
            <w:rFonts w:asciiTheme="majorBidi" w:hAnsiTheme="majorBidi" w:cstheme="majorBidi"/>
            <w:i w:val="0"/>
            <w:iCs w:val="0"/>
            <w:sz w:val="22"/>
            <w:szCs w:val="22"/>
            <w:lang w:val="en-US" w:eastAsia="en-US" w:bidi="en-US"/>
          </w:rPr>
          <w:t>https://casaa.unm.edu/download/nami.pdf</w:t>
        </w:r>
      </w:hyperlink>
      <w:r w:rsidRPr="00167538">
        <w:rPr>
          <w:rFonts w:asciiTheme="majorBidi" w:hAnsiTheme="majorBidi" w:cstheme="majorBidi"/>
          <w:i w:val="0"/>
          <w:iCs w:val="0"/>
          <w:sz w:val="22"/>
          <w:szCs w:val="22"/>
          <w:lang w:val="en-US" w:eastAsia="en-US" w:bidi="en-US"/>
        </w:rPr>
        <w:t xml:space="preserve"> </w:t>
      </w:r>
    </w:p>
    <w:p w14:paraId="5AADB9FA"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p>
    <w:p w14:paraId="55C4A0EF" w14:textId="77777777" w:rsidR="00F36EFF" w:rsidRPr="00167538" w:rsidRDefault="00F36EFF" w:rsidP="00F36EFF">
      <w:pPr>
        <w:pStyle w:val="Paragraphedeliste"/>
        <w:bidi/>
        <w:ind w:hanging="720"/>
        <w:rPr>
          <w:rFonts w:asciiTheme="majorBidi" w:hAnsiTheme="majorBidi" w:cstheme="majorBidi"/>
          <w:i w:val="0"/>
          <w:iCs w:val="0"/>
          <w:sz w:val="22"/>
          <w:szCs w:val="22"/>
          <w:lang w:val="en-US"/>
        </w:rPr>
      </w:pPr>
      <w:r w:rsidRPr="00167538">
        <w:rPr>
          <w:rFonts w:asciiTheme="majorBidi" w:hAnsiTheme="majorBidi" w:cstheme="majorBidi"/>
          <w:i w:val="0"/>
          <w:iCs w:val="0"/>
          <w:sz w:val="22"/>
          <w:szCs w:val="22"/>
          <w:lang w:val="en-US" w:eastAsia="en-US" w:bidi="en-US"/>
        </w:rPr>
        <w:t xml:space="preserve">World Health Organization. (2018). </w:t>
      </w:r>
      <w:r w:rsidRPr="00167538">
        <w:rPr>
          <w:rFonts w:asciiTheme="majorBidi" w:hAnsiTheme="majorBidi" w:cstheme="majorBidi"/>
          <w:sz w:val="22"/>
          <w:szCs w:val="22"/>
          <w:lang w:val="en-US" w:eastAsia="en-US" w:bidi="en-US"/>
        </w:rPr>
        <w:t>Problem management plus (PM+): Individual psychological help for adults impaired by distress in communities exposed to adversity (Generic field-trial version 1.1)</w:t>
      </w:r>
      <w:r w:rsidRPr="00167538">
        <w:rPr>
          <w:rFonts w:asciiTheme="majorBidi" w:hAnsiTheme="majorBidi" w:cstheme="majorBidi"/>
          <w:i w:val="0"/>
          <w:iCs w:val="0"/>
          <w:sz w:val="22"/>
          <w:szCs w:val="22"/>
          <w:lang w:val="en-US" w:eastAsia="en-US" w:bidi="en-US"/>
        </w:rPr>
        <w:t xml:space="preserve">. Geneva, WHO. Retrieved from </w:t>
      </w:r>
      <w:hyperlink r:id="rId78" w:history="1">
        <w:r w:rsidRPr="00167538">
          <w:rPr>
            <w:rStyle w:val="Lienhypertexte"/>
            <w:rFonts w:asciiTheme="majorBidi" w:hAnsiTheme="majorBidi" w:cstheme="majorBidi"/>
            <w:i w:val="0"/>
            <w:iCs w:val="0"/>
            <w:sz w:val="22"/>
            <w:szCs w:val="22"/>
            <w:lang w:val="en-US" w:eastAsia="en-US" w:bidi="en-US"/>
          </w:rPr>
          <w:t>https://www.who.int/mental_health/emergencies/problem_management_plus/en/</w:t>
        </w:r>
      </w:hyperlink>
      <w:r w:rsidRPr="00167538">
        <w:rPr>
          <w:rFonts w:asciiTheme="majorBidi" w:hAnsiTheme="majorBidi" w:cstheme="majorBidi"/>
          <w:i w:val="0"/>
          <w:iCs w:val="0"/>
          <w:sz w:val="22"/>
          <w:szCs w:val="22"/>
          <w:lang w:val="en-US" w:eastAsia="en-US" w:bidi="en-US"/>
        </w:rPr>
        <w:t xml:space="preserve"> </w:t>
      </w:r>
    </w:p>
    <w:p w14:paraId="735EC6FD" w14:textId="77777777" w:rsidR="00F36EFF" w:rsidRPr="00167538" w:rsidRDefault="00F36EFF" w:rsidP="00625F66">
      <w:pPr>
        <w:pStyle w:val="Paragraphedeliste"/>
        <w:bidi/>
        <w:spacing w:after="0" w:line="240" w:lineRule="auto"/>
        <w:ind w:left="0"/>
        <w:jc w:val="both"/>
        <w:rPr>
          <w:rFonts w:asciiTheme="majorBidi" w:hAnsiTheme="majorBidi" w:cstheme="majorBidi"/>
          <w:i w:val="0"/>
          <w:iCs w:val="0"/>
          <w:sz w:val="22"/>
          <w:szCs w:val="22"/>
          <w:lang w:val="en-GB"/>
        </w:rPr>
      </w:pPr>
    </w:p>
    <w:p w14:paraId="1604D3C5" w14:textId="77777777" w:rsidR="000F4876" w:rsidRPr="00167538" w:rsidRDefault="000F4876">
      <w:pPr>
        <w:bidi/>
        <w:rPr>
          <w:rFonts w:asciiTheme="majorBidi" w:hAnsiTheme="majorBidi" w:cstheme="majorBidi"/>
          <w:i w:val="0"/>
          <w:iCs w:val="0"/>
          <w:sz w:val="22"/>
          <w:szCs w:val="22"/>
          <w:lang w:val="en-GB"/>
        </w:rPr>
      </w:pPr>
      <w:r w:rsidRPr="00167538">
        <w:rPr>
          <w:rFonts w:asciiTheme="majorBidi" w:hAnsiTheme="majorBidi" w:cstheme="majorBidi"/>
          <w:i w:val="0"/>
          <w:iCs w:val="0"/>
          <w:sz w:val="22"/>
          <w:szCs w:val="22"/>
          <w:lang w:val="en-GB" w:eastAsia="en-GB" w:bidi="en-GB"/>
        </w:rPr>
        <w:br w:type="page"/>
      </w:r>
    </w:p>
    <w:p w14:paraId="523CE9C8" w14:textId="77777777" w:rsidR="08F6E079" w:rsidRPr="00167538" w:rsidRDefault="08F6E079" w:rsidP="00F85A7B">
      <w:pPr>
        <w:bidi/>
        <w:spacing w:after="0" w:line="240" w:lineRule="auto"/>
        <w:contextualSpacing/>
        <w:jc w:val="both"/>
        <w:rPr>
          <w:rFonts w:asciiTheme="majorBidi" w:hAnsiTheme="majorBidi" w:cstheme="majorBidi"/>
          <w:i w:val="0"/>
          <w:iCs w:val="0"/>
          <w:sz w:val="22"/>
          <w:szCs w:val="22"/>
          <w:lang w:val="en-GB"/>
        </w:rPr>
      </w:pPr>
    </w:p>
    <w:p w14:paraId="05E186DC" w14:textId="77777777" w:rsidR="00343D52" w:rsidRPr="00167538" w:rsidRDefault="00343D52" w:rsidP="005C47B1">
      <w:pPr>
        <w:shd w:val="clear" w:color="auto" w:fill="9900CC"/>
        <w:bidi/>
        <w:spacing w:after="0" w:line="240" w:lineRule="auto"/>
        <w:contextualSpacing/>
        <w:jc w:val="center"/>
        <w:rPr>
          <w:rFonts w:asciiTheme="majorBidi" w:hAnsiTheme="majorBidi" w:cstheme="majorBidi"/>
          <w:b/>
          <w:bCs/>
          <w:i w:val="0"/>
          <w:iCs w:val="0"/>
          <w:lang w:val="en-GB"/>
        </w:rPr>
      </w:pPr>
    </w:p>
    <w:p w14:paraId="37FF5A4C" w14:textId="77777777" w:rsidR="005C47B1" w:rsidRPr="00A702DD" w:rsidRDefault="00343D52" w:rsidP="00A702DD">
      <w:pPr>
        <w:pStyle w:val="Style1"/>
        <w:outlineLvl w:val="0"/>
        <w:rPr>
          <w:rFonts w:asciiTheme="majorBidi" w:hAnsiTheme="majorBidi" w:cstheme="majorBidi"/>
        </w:rPr>
      </w:pPr>
      <w:bookmarkStart w:id="73" w:name="_Toc138169607"/>
      <w:r w:rsidRPr="00167538">
        <w:rPr>
          <w:rFonts w:asciiTheme="majorBidi" w:hAnsiTheme="majorBidi" w:cstheme="majorBidi"/>
          <w:rtl/>
        </w:rPr>
        <w:t>الجزء 5. مسرد المصطلحات</w:t>
      </w:r>
      <w:bookmarkEnd w:id="73"/>
    </w:p>
    <w:p w14:paraId="5A37EE2C" w14:textId="77777777" w:rsidR="00343D52" w:rsidRPr="00167538" w:rsidRDefault="00343D52" w:rsidP="005C47B1">
      <w:pPr>
        <w:shd w:val="clear" w:color="auto" w:fill="9900CC"/>
        <w:bidi/>
        <w:spacing w:after="0" w:line="240" w:lineRule="auto"/>
        <w:contextualSpacing/>
        <w:jc w:val="center"/>
        <w:rPr>
          <w:rFonts w:asciiTheme="majorBidi" w:hAnsiTheme="majorBidi" w:cstheme="majorBidi"/>
          <w:i w:val="0"/>
          <w:iCs w:val="0"/>
          <w:lang w:val="en-GB"/>
        </w:rPr>
      </w:pPr>
    </w:p>
    <w:p w14:paraId="2EB902A6" w14:textId="77777777" w:rsidR="005C47B1" w:rsidRPr="00167538" w:rsidRDefault="005C47B1" w:rsidP="005C47B1">
      <w:pPr>
        <w:bidi/>
        <w:spacing w:after="0" w:line="240" w:lineRule="auto"/>
        <w:contextualSpacing/>
        <w:rPr>
          <w:rFonts w:asciiTheme="majorBidi" w:hAnsiTheme="majorBidi" w:cstheme="majorBidi"/>
          <w:i w:val="0"/>
          <w:iCs w:val="0"/>
          <w:sz w:val="18"/>
          <w:szCs w:val="18"/>
          <w:lang w:val="en-GB"/>
        </w:rPr>
      </w:pPr>
    </w:p>
    <w:p w14:paraId="0AA76D07" w14:textId="77777777" w:rsidR="007F0B98"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أدرينالين:</w:t>
      </w:r>
      <w:r w:rsidRPr="00167538">
        <w:rPr>
          <w:rFonts w:asciiTheme="majorBidi" w:hAnsiTheme="majorBidi" w:cstheme="majorBidi"/>
          <w:i w:val="0"/>
          <w:iCs w:val="0"/>
          <w:rtl/>
          <w:lang w:eastAsia="ar"/>
        </w:rPr>
        <w:t xml:space="preserve"> هرمون ينتجه جسدكِ في لحظات الأزمة. يجعل القلب ينبض بصورة أسرع ويعمل بجهد أكبر، ويزيد من تدفق الدم إلى العضلات، ويجعلكِ أكثر يقظة، ويسبب تغيرات أخرى لإعداد الجسم لمواجهة حالة طوارئ. وهو رسول كيميائي في الدماغ أيضاً.</w:t>
      </w:r>
    </w:p>
    <w:p w14:paraId="540E6D66"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4887C350" w14:textId="77777777" w:rsidR="22E41F81" w:rsidRPr="00167538" w:rsidRDefault="007F0B98"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 xml:space="preserve">التنشيط السلوكي: </w:t>
      </w:r>
      <w:r w:rsidR="22E41F81" w:rsidRPr="00167538">
        <w:rPr>
          <w:rFonts w:asciiTheme="majorBidi" w:hAnsiTheme="majorBidi" w:cstheme="majorBidi"/>
          <w:i w:val="0"/>
          <w:iCs w:val="0"/>
          <w:rtl/>
          <w:lang w:eastAsia="ar"/>
        </w:rPr>
        <w:t>التنشيط السلوكي، مهارة محددة من مهارات العلاج المعرفي السلوك. يمكن أن يكون علاجاً في حد ذاته أو يمكن استخدامه جنباً إلى جنب مع مهارات العلاج المعرفي السلوكي الأخرى، مثل إعادة الهيكلة المعرفية. وتنطوي هذه الاستراتيجية على جعل الناجيات أكثر نشاطاً وانخراطاً في الحياة بوضع جدول زمني للأنشطة التي تتسم بالقدرة على منحهن المتعة وبالتالي تحسين مزاجهن.</w:t>
      </w:r>
    </w:p>
    <w:p w14:paraId="1B5CA510"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4C3517DA" w14:textId="77777777" w:rsidR="22E41F81"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العلاج المعرفي السلوكي (</w:t>
      </w:r>
      <w:r w:rsidRPr="00167538">
        <w:rPr>
          <w:rFonts w:asciiTheme="majorBidi" w:hAnsiTheme="majorBidi" w:cstheme="majorBidi"/>
          <w:b/>
          <w:bCs/>
          <w:i w:val="0"/>
          <w:iCs w:val="0"/>
          <w:lang w:val="en-GB" w:eastAsia="ar" w:bidi="en-GB"/>
        </w:rPr>
        <w:t>CBT</w:t>
      </w:r>
      <w:r w:rsidRPr="00167538">
        <w:rPr>
          <w:rFonts w:asciiTheme="majorBidi" w:hAnsiTheme="majorBidi" w:cstheme="majorBidi"/>
          <w:b/>
          <w:bCs/>
          <w:i w:val="0"/>
          <w:iCs w:val="0"/>
          <w:rtl/>
          <w:lang w:eastAsia="ar"/>
        </w:rPr>
        <w:t xml:space="preserve">): </w:t>
      </w:r>
      <w:r w:rsidRPr="00167538">
        <w:rPr>
          <w:rFonts w:asciiTheme="majorBidi" w:hAnsiTheme="majorBidi" w:cstheme="majorBidi"/>
          <w:i w:val="0"/>
          <w:iCs w:val="0"/>
          <w:rtl/>
          <w:lang w:eastAsia="ar"/>
        </w:rPr>
        <w:t>علاج هادف و قصير الأجل، يتبع نهجاً مباشراً وعملياً فيما يخص حل المشكلات. يهدف هذا العلاج إلى تغيير أنماط التفكير والسلوك التي تقف وراء الصعوبات التي تواجه الشخص لتغيير الطريقة التي يشعر بها.</w:t>
      </w:r>
    </w:p>
    <w:p w14:paraId="2BE0D326"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6B11212F" w14:textId="77777777" w:rsidR="22E41F81"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المعالجة المعرفية (</w:t>
      </w:r>
      <w:r w:rsidRPr="00167538">
        <w:rPr>
          <w:rFonts w:asciiTheme="majorBidi" w:hAnsiTheme="majorBidi" w:cstheme="majorBidi"/>
          <w:b/>
          <w:bCs/>
          <w:i w:val="0"/>
          <w:iCs w:val="0"/>
          <w:lang w:val="en-GB" w:eastAsia="ar" w:bidi="en-GB"/>
        </w:rPr>
        <w:t>CPT</w:t>
      </w:r>
      <w:r w:rsidRPr="00167538">
        <w:rPr>
          <w:rFonts w:asciiTheme="majorBidi" w:hAnsiTheme="majorBidi" w:cstheme="majorBidi"/>
          <w:b/>
          <w:bCs/>
          <w:i w:val="0"/>
          <w:iCs w:val="0"/>
          <w:rtl/>
          <w:lang w:eastAsia="ar"/>
        </w:rPr>
        <w:t xml:space="preserve">): </w:t>
      </w:r>
      <w:r w:rsidRPr="00167538">
        <w:rPr>
          <w:rFonts w:asciiTheme="majorBidi" w:hAnsiTheme="majorBidi" w:cstheme="majorBidi"/>
          <w:i w:val="0"/>
          <w:iCs w:val="0"/>
          <w:rtl/>
          <w:lang w:eastAsia="ar"/>
        </w:rPr>
        <w:t>نموذج علاج من نماذج العلاج المعرفي (</w:t>
      </w:r>
      <w:r w:rsidRPr="00167538">
        <w:rPr>
          <w:rFonts w:asciiTheme="majorBidi" w:hAnsiTheme="majorBidi" w:cstheme="majorBidi"/>
          <w:i w:val="0"/>
          <w:iCs w:val="0"/>
          <w:lang w:val="en-GB" w:eastAsia="ar" w:bidi="en-GB"/>
        </w:rPr>
        <w:t>CBT</w:t>
      </w:r>
      <w:r w:rsidRPr="00167538">
        <w:rPr>
          <w:rFonts w:asciiTheme="majorBidi" w:hAnsiTheme="majorBidi" w:cstheme="majorBidi"/>
          <w:i w:val="0"/>
          <w:iCs w:val="0"/>
          <w:rtl/>
          <w:lang w:eastAsia="ar"/>
        </w:rPr>
        <w:t>) السلوكي قصير الأجل ويركز على الصدمات. وتعلّم المعالجة المعرفية الشخص كيفية تقييم الأفكار المزعجة التي تطورت منذ حدوث تجربته الصادمة وتغييرها. فالاعتقاد هو أنه بتغيير أنماط الأفكار، ستتغير المشاعر المرتبطة بها أيضاً.</w:t>
      </w:r>
    </w:p>
    <w:p w14:paraId="0B32F3C0"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3CBDC0FA" w14:textId="77777777" w:rsidR="22E41F81"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إعادة الهيكلة المعرفية</w:t>
      </w:r>
      <w:r w:rsidRPr="00167538">
        <w:rPr>
          <w:rFonts w:asciiTheme="majorBidi" w:hAnsiTheme="majorBidi" w:cstheme="majorBidi"/>
          <w:i w:val="0"/>
          <w:iCs w:val="0"/>
          <w:rtl/>
          <w:lang w:eastAsia="ar"/>
        </w:rPr>
        <w:t>: إجراء ضمن عمليات العلاج المعرفي السلوكي (</w:t>
      </w:r>
      <w:r w:rsidRPr="00167538">
        <w:rPr>
          <w:rFonts w:asciiTheme="majorBidi" w:hAnsiTheme="majorBidi" w:cstheme="majorBidi"/>
          <w:i w:val="0"/>
          <w:iCs w:val="0"/>
          <w:lang w:val="en-GB" w:eastAsia="ar" w:bidi="en-GB"/>
        </w:rPr>
        <w:t>CBT</w:t>
      </w:r>
      <w:r w:rsidRPr="00167538">
        <w:rPr>
          <w:rFonts w:asciiTheme="majorBidi" w:hAnsiTheme="majorBidi" w:cstheme="majorBidi"/>
          <w:i w:val="0"/>
          <w:iCs w:val="0"/>
          <w:rtl/>
          <w:lang w:eastAsia="ar"/>
        </w:rPr>
        <w:t>) يتمثل في إيجاد وتغيير الأفكار السلبية غير المفيدة الممكن أن تسبب الضيق.</w:t>
      </w:r>
    </w:p>
    <w:p w14:paraId="56A10173"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79C16F51" w14:textId="77777777" w:rsidR="22E41F81"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التحويل المضاد:</w:t>
      </w:r>
      <w:r w:rsidRPr="00167538">
        <w:rPr>
          <w:rFonts w:asciiTheme="majorBidi" w:hAnsiTheme="majorBidi" w:cstheme="majorBidi"/>
          <w:i w:val="0"/>
          <w:iCs w:val="0"/>
          <w:rtl/>
          <w:lang w:eastAsia="ar"/>
        </w:rPr>
        <w:t xml:space="preserve"> عملية نفسية تحدث عندما تحول أخصائية الحالات مشاعرها وأفكارها المعلقة نحو الناجية.</w:t>
      </w:r>
    </w:p>
    <w:p w14:paraId="0CD86EC4"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661DFDE3" w14:textId="77777777" w:rsidR="22E41F81" w:rsidRPr="00167538" w:rsidRDefault="437BE7D4"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الانسحاب المزمن:</w:t>
      </w:r>
      <w:r w:rsidRPr="00167538">
        <w:rPr>
          <w:rFonts w:asciiTheme="majorBidi" w:hAnsiTheme="majorBidi" w:cstheme="majorBidi"/>
          <w:i w:val="0"/>
          <w:iCs w:val="0"/>
          <w:rtl/>
          <w:lang w:eastAsia="ar"/>
        </w:rPr>
        <w:t xml:space="preserve"> انسحاب طويل الأجل ينطوي على خلق أسلوب حياة منعزل عن العالم والأنشطة. وغالباً ما يكون الانسحاب المزمن مصحوباً بأعراض نفسية و/أو اضطرابات أخرى تتعلق بالصحة النفسية.</w:t>
      </w:r>
    </w:p>
    <w:p w14:paraId="27A1DF82"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0808433D" w14:textId="77777777" w:rsidR="22E41F81"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التهدئة:</w:t>
      </w:r>
      <w:r w:rsidRPr="00167538">
        <w:rPr>
          <w:rFonts w:asciiTheme="majorBidi" w:hAnsiTheme="majorBidi" w:cstheme="majorBidi"/>
          <w:i w:val="0"/>
          <w:iCs w:val="0"/>
          <w:rtl/>
          <w:lang w:eastAsia="ar"/>
        </w:rPr>
        <w:t xml:space="preserve"> تقنيات غير جسدية ونفسية لتسوية الخلافات تُستخدَم لمنع تصاعد موقف من المحتمل أن يكون خطيراً إلى مواجهة أو إصابة جسدية.</w:t>
      </w:r>
    </w:p>
    <w:p w14:paraId="400839CD"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169E419F" w14:textId="77777777" w:rsidR="22E41F81"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العلاج السلوكي الجدلي (</w:t>
      </w:r>
      <w:r w:rsidRPr="00167538">
        <w:rPr>
          <w:rFonts w:asciiTheme="majorBidi" w:hAnsiTheme="majorBidi" w:cstheme="majorBidi"/>
          <w:b/>
          <w:bCs/>
          <w:i w:val="0"/>
          <w:iCs w:val="0"/>
          <w:lang w:val="en-GB" w:eastAsia="ar" w:bidi="en-GB"/>
        </w:rPr>
        <w:t>DBT</w:t>
      </w:r>
      <w:r w:rsidRPr="00167538">
        <w:rPr>
          <w:rFonts w:asciiTheme="majorBidi" w:hAnsiTheme="majorBidi" w:cstheme="majorBidi"/>
          <w:b/>
          <w:bCs/>
          <w:i w:val="0"/>
          <w:iCs w:val="0"/>
          <w:rtl/>
          <w:lang w:eastAsia="ar"/>
        </w:rPr>
        <w:t>):</w:t>
      </w:r>
      <w:r w:rsidRPr="00167538">
        <w:rPr>
          <w:rFonts w:asciiTheme="majorBidi" w:hAnsiTheme="majorBidi" w:cstheme="majorBidi"/>
          <w:i w:val="0"/>
          <w:iCs w:val="0"/>
          <w:rtl/>
          <w:lang w:eastAsia="ar"/>
        </w:rPr>
        <w:t xml:space="preserve"> نوع من أنواع العلاج المعرفي السلوكي (</w:t>
      </w:r>
      <w:r w:rsidRPr="00167538">
        <w:rPr>
          <w:rFonts w:asciiTheme="majorBidi" w:hAnsiTheme="majorBidi" w:cstheme="majorBidi"/>
          <w:i w:val="0"/>
          <w:iCs w:val="0"/>
          <w:lang w:val="en-GB" w:eastAsia="ar" w:bidi="en-GB"/>
        </w:rPr>
        <w:t>CBT</w:t>
      </w:r>
      <w:r w:rsidRPr="00167538">
        <w:rPr>
          <w:rFonts w:asciiTheme="majorBidi" w:hAnsiTheme="majorBidi" w:cstheme="majorBidi"/>
          <w:i w:val="0"/>
          <w:iCs w:val="0"/>
          <w:rtl/>
          <w:lang w:eastAsia="ar"/>
        </w:rPr>
        <w:t>) المرتكز على المهارات والذي يعلّم الأشخاص استراتيجيات صحية للتأقلم، وكيفية العيش في الحاضر، وكيفية تنظيم عواطفهم، وتحسين علاقاتهم مع الآخرين.</w:t>
      </w:r>
    </w:p>
    <w:p w14:paraId="50482390"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7A892AFE" w14:textId="77777777" w:rsidR="22E41F81"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التعاطف:</w:t>
      </w:r>
      <w:r w:rsidRPr="00167538">
        <w:rPr>
          <w:rFonts w:asciiTheme="majorBidi" w:hAnsiTheme="majorBidi" w:cstheme="majorBidi"/>
          <w:i w:val="0"/>
          <w:iCs w:val="0"/>
          <w:rtl/>
          <w:lang w:eastAsia="ar"/>
        </w:rPr>
        <w:t xml:space="preserve"> محاولة رؤية الأشياء من وجهة نظر الناجية ومشاركة هذا الفهم معها. ويمكن التعبير عن التعاطف من خلال التواصل اللفظي وغير اللفظي. ينبغي عدم الخلط بين التعاطف والشفقة. فالشفقة هي</w:t>
      </w:r>
      <w:r w:rsidR="681C8532" w:rsidRPr="00167538">
        <w:rPr>
          <w:rFonts w:asciiTheme="majorBidi" w:eastAsia="Calibri" w:hAnsiTheme="majorBidi" w:cstheme="majorBidi"/>
          <w:i w:val="0"/>
          <w:iCs w:val="0"/>
          <w:color w:val="222222"/>
          <w:rtl/>
          <w:lang w:eastAsia="ar"/>
        </w:rPr>
        <w:t xml:space="preserve"> الإحساس بالرأفة، أو الأسف، أو الأسى تجاه الصعوبات التي </w:t>
      </w:r>
      <w:proofErr w:type="spellStart"/>
      <w:r w:rsidR="681C8532" w:rsidRPr="00167538">
        <w:rPr>
          <w:rFonts w:asciiTheme="majorBidi" w:eastAsia="Calibri" w:hAnsiTheme="majorBidi" w:cstheme="majorBidi"/>
          <w:i w:val="0"/>
          <w:iCs w:val="0"/>
          <w:color w:val="222222"/>
          <w:rtl/>
          <w:lang w:eastAsia="ar"/>
        </w:rPr>
        <w:t>يواجهها</w:t>
      </w:r>
      <w:proofErr w:type="spellEnd"/>
      <w:r w:rsidR="681C8532" w:rsidRPr="00167538">
        <w:rPr>
          <w:rFonts w:asciiTheme="majorBidi" w:eastAsia="Calibri" w:hAnsiTheme="majorBidi" w:cstheme="majorBidi"/>
          <w:i w:val="0"/>
          <w:iCs w:val="0"/>
          <w:color w:val="222222"/>
          <w:rtl/>
          <w:lang w:eastAsia="ar"/>
        </w:rPr>
        <w:t xml:space="preserve"> شخص آخر.</w:t>
      </w:r>
    </w:p>
    <w:p w14:paraId="7B4350C0"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607DC6F7" w14:textId="77777777" w:rsidR="004972BA"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العنف القائم على النوع الاجتماعي</w:t>
      </w:r>
      <w:r w:rsidRPr="00167538">
        <w:rPr>
          <w:rFonts w:asciiTheme="majorBidi" w:hAnsiTheme="majorBidi" w:cstheme="majorBidi"/>
          <w:i w:val="0"/>
          <w:iCs w:val="0"/>
          <w:rtl/>
          <w:lang w:eastAsia="ar"/>
        </w:rPr>
        <w:t>: مصطلح شامل لأي فعل ضار يُرتكَب ضد شخص ما بالإكراه بناءً على الفروق المفروضة اجتماعياً (أي، النوع الاجتماعي) بين الذكور والإناث. يشمل الأفعال التي تلحق الضرر أو المعاناة الجسدية، أو الجنسية، أو العقلية، والتهديد بمثل هذه الأفعال، والإكراه، وغير ذلك من أشكال الحرمان من الحرية. يمكن لهذه الأفعال أن ترتكب في الأماكن العامة أو الخاصة. تشمل الأشكال الشائعة للعنف القائم على النوع الاجتماعي العنف الجنسي (الاغتصاب، ومحاولة الاغتصاب، واللمس غير المرغوب فيه، والاستغلال الجنسي، والتحرش الجنسي)، وعنف الشريك الحميم (يُسمى أيضاً العنف الأسري، بما في ذلك الإساءة الجسدية، والعاطفية، والجنسية، والاقتصادية)، والزواج القسري والمبكر، وتشويه الأعضاء التناسلية الأنثوية.</w:t>
      </w:r>
    </w:p>
    <w:p w14:paraId="5446DD40"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3DA2D331" w14:textId="77777777" w:rsidR="22E41F81"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الارتكاز:</w:t>
      </w:r>
      <w:r w:rsidRPr="00167538">
        <w:rPr>
          <w:rFonts w:asciiTheme="majorBidi" w:hAnsiTheme="majorBidi" w:cstheme="majorBidi"/>
          <w:i w:val="0"/>
          <w:iCs w:val="0"/>
          <w:rtl/>
          <w:lang w:eastAsia="ar"/>
        </w:rPr>
        <w:t xml:space="preserve"> يساعد الناجيات على ”الرسوخ“ أو البقاء في الحاضر. يساعد على إعادة توجيه الشخص إلى الواقع هنا والآن.</w:t>
      </w:r>
    </w:p>
    <w:p w14:paraId="2A8CCAB4"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7649354D" w14:textId="77777777" w:rsidR="22E41F81"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عنف الشريك الحميم:</w:t>
      </w:r>
      <w:r w:rsidRPr="00167538">
        <w:rPr>
          <w:rFonts w:asciiTheme="majorBidi" w:hAnsiTheme="majorBidi" w:cstheme="majorBidi"/>
          <w:i w:val="0"/>
          <w:iCs w:val="0"/>
          <w:rtl/>
          <w:lang w:eastAsia="ar"/>
        </w:rPr>
        <w:t xml:space="preserve"> ينطبق تحديداً على العنف الذي يحدث بين الشركاء الحميمين (المتزوجين، أو المتساكنين، أو المتحابين، أو في العلاقات الوثيقة الأخرى)، ويُعرّف بأنه سلوك من جانب شريك حميم أو شريك سابق يتسبب في ضرر جسدي، أو جنسي، أو نفسي، بما في ذلك الاعتداء الجسدي، والإكراه الجنسي، والإساءة النفسية، وسلوكيات السيطرة. وقد يشتمل هذا النوع من العنف أيضاً على الحرمان من الموارد، أو الفرص، أو الخدمات.</w:t>
      </w:r>
    </w:p>
    <w:p w14:paraId="718EC9F9"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0DE7512B" w14:textId="77777777" w:rsidR="22E41F81"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اختبار الحالة النفسية:</w:t>
      </w:r>
      <w:r w:rsidRPr="00167538">
        <w:rPr>
          <w:rFonts w:asciiTheme="majorBidi" w:hAnsiTheme="majorBidi" w:cstheme="majorBidi"/>
          <w:i w:val="0"/>
          <w:iCs w:val="0"/>
          <w:rtl/>
          <w:lang w:eastAsia="ar"/>
        </w:rPr>
        <w:t xml:space="preserve"> تقييم منظم لسلوك الناجية </w:t>
      </w:r>
      <w:proofErr w:type="spellStart"/>
      <w:r w:rsidRPr="00167538">
        <w:rPr>
          <w:rFonts w:asciiTheme="majorBidi" w:hAnsiTheme="majorBidi" w:cstheme="majorBidi"/>
          <w:i w:val="0"/>
          <w:iCs w:val="0"/>
          <w:rtl/>
          <w:lang w:eastAsia="ar"/>
        </w:rPr>
        <w:t>وأدائيتها</w:t>
      </w:r>
      <w:proofErr w:type="spellEnd"/>
      <w:r w:rsidRPr="00167538">
        <w:rPr>
          <w:rFonts w:asciiTheme="majorBidi" w:hAnsiTheme="majorBidi" w:cstheme="majorBidi"/>
          <w:i w:val="0"/>
          <w:iCs w:val="0"/>
          <w:rtl/>
          <w:lang w:eastAsia="ar"/>
        </w:rPr>
        <w:t xml:space="preserve"> المعرفية. </w:t>
      </w:r>
      <w:r w:rsidRPr="00167538">
        <w:rPr>
          <w:rFonts w:asciiTheme="majorBidi" w:hAnsiTheme="majorBidi" w:cstheme="majorBidi"/>
          <w:i w:val="0"/>
          <w:iCs w:val="0"/>
          <w:color w:val="222222"/>
          <w:rtl/>
          <w:lang w:eastAsia="ar"/>
        </w:rPr>
        <w:t>وهو المكافئ النفسي للفحص البدني.</w:t>
      </w:r>
      <w:r w:rsidRPr="00167538">
        <w:rPr>
          <w:rFonts w:asciiTheme="majorBidi" w:hAnsiTheme="majorBidi" w:cstheme="majorBidi"/>
          <w:i w:val="0"/>
          <w:iCs w:val="0"/>
          <w:rtl/>
          <w:lang w:eastAsia="ar"/>
        </w:rPr>
        <w:t xml:space="preserve"> يشتمل على أوصاف لمظهر المريضة وسلوكها العام، وطريقة كلامها، ومزاجها، وعواطفها.</w:t>
      </w:r>
    </w:p>
    <w:p w14:paraId="7E218DE6"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684DA1FE" w14:textId="77777777" w:rsidR="22E41F81"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اليقظة الذهنية:</w:t>
      </w:r>
      <w:r w:rsidRPr="00167538">
        <w:rPr>
          <w:rFonts w:asciiTheme="majorBidi" w:hAnsiTheme="majorBidi" w:cstheme="majorBidi"/>
          <w:i w:val="0"/>
          <w:iCs w:val="0"/>
          <w:rtl/>
          <w:lang w:eastAsia="ar"/>
        </w:rPr>
        <w:t xml:space="preserve"> ممارسة الناجية للوعي التام بكل ما تفعله في اللحظة الحالية ومشاركتها فيه، بعيداً عن الإلهاء أو إطلاق الأحكام، ووعيها بالأفكار والمشاعر دون الانغماس فيها.</w:t>
      </w:r>
    </w:p>
    <w:p w14:paraId="054C8DC8"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64E7D279" w14:textId="77777777" w:rsidR="22E41F81"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العلاج بالسرد</w:t>
      </w:r>
      <w:r w:rsidRPr="00167538">
        <w:rPr>
          <w:rFonts w:asciiTheme="majorBidi" w:hAnsiTheme="majorBidi" w:cstheme="majorBidi"/>
          <w:i w:val="0"/>
          <w:iCs w:val="0"/>
          <w:rtl/>
          <w:lang w:eastAsia="ar"/>
        </w:rPr>
        <w:t>: طريقة علاج طويلة الأجل تعتمد على نقاط القوة تفصل الشخص عن مشكلته. تساعد الشخص على تغيير القصص التي يسردها عن نفسه بتشجيع قصص القوة، والنجاة، والأمل.</w:t>
      </w:r>
    </w:p>
    <w:p w14:paraId="2C825B3A" w14:textId="77777777" w:rsidR="00F85A7B" w:rsidRPr="00167538" w:rsidRDefault="00F85A7B" w:rsidP="00F85A7B">
      <w:pPr>
        <w:bidi/>
        <w:spacing w:after="0" w:line="240" w:lineRule="auto"/>
        <w:jc w:val="both"/>
        <w:rPr>
          <w:rFonts w:asciiTheme="majorBidi" w:hAnsiTheme="majorBidi" w:cstheme="majorBidi"/>
          <w:bCs/>
          <w:i w:val="0"/>
          <w:sz w:val="18"/>
          <w:szCs w:val="18"/>
          <w:lang w:val="en-GB"/>
        </w:rPr>
      </w:pPr>
    </w:p>
    <w:p w14:paraId="1FF28FCC" w14:textId="77777777" w:rsidR="22E41F81" w:rsidRPr="00167538" w:rsidRDefault="22E41F81" w:rsidP="00F85A7B">
      <w:pPr>
        <w:bidi/>
        <w:spacing w:after="0" w:line="240" w:lineRule="auto"/>
        <w:jc w:val="both"/>
        <w:rPr>
          <w:rFonts w:asciiTheme="majorBidi" w:hAnsiTheme="majorBidi" w:cstheme="majorBidi"/>
          <w:i w:val="0"/>
          <w:lang w:val="en-GB"/>
        </w:rPr>
      </w:pPr>
      <w:r w:rsidRPr="00167538">
        <w:rPr>
          <w:rFonts w:asciiTheme="majorBidi" w:hAnsiTheme="majorBidi" w:cstheme="majorBidi"/>
          <w:b/>
          <w:bCs/>
          <w:i w:val="0"/>
          <w:iCs w:val="0"/>
          <w:rtl/>
          <w:lang w:eastAsia="ar"/>
        </w:rPr>
        <w:t>المعالجة المطورة للمشكلات (</w:t>
      </w:r>
      <w:r w:rsidRPr="00167538">
        <w:rPr>
          <w:rFonts w:asciiTheme="majorBidi" w:hAnsiTheme="majorBidi" w:cstheme="majorBidi"/>
          <w:b/>
          <w:bCs/>
          <w:i w:val="0"/>
          <w:iCs w:val="0"/>
          <w:lang w:val="en-GB" w:eastAsia="ar" w:bidi="en-GB"/>
        </w:rPr>
        <w:t>PM</w:t>
      </w:r>
      <w:r w:rsidRPr="00167538">
        <w:rPr>
          <w:rFonts w:asciiTheme="majorBidi" w:hAnsiTheme="majorBidi" w:cstheme="majorBidi"/>
          <w:b/>
          <w:bCs/>
          <w:i w:val="0"/>
          <w:iCs w:val="0"/>
          <w:rtl/>
          <w:lang w:eastAsia="ar"/>
        </w:rPr>
        <w:t>+)</w:t>
      </w:r>
      <w:r w:rsidRPr="00167538">
        <w:rPr>
          <w:rFonts w:asciiTheme="majorBidi" w:hAnsiTheme="majorBidi" w:cstheme="majorBidi"/>
          <w:i w:val="0"/>
          <w:iCs w:val="0"/>
          <w:rtl/>
          <w:lang w:eastAsia="ar"/>
        </w:rPr>
        <w:t>: المعالجة المطورة للمشكلات (</w:t>
      </w:r>
      <w:r w:rsidRPr="00167538">
        <w:rPr>
          <w:rFonts w:asciiTheme="majorBidi" w:hAnsiTheme="majorBidi" w:cstheme="majorBidi"/>
          <w:i w:val="0"/>
          <w:iCs w:val="0"/>
          <w:lang w:val="en-GB" w:eastAsia="ar" w:bidi="en-GB"/>
        </w:rPr>
        <w:t>PM</w:t>
      </w:r>
      <w:r w:rsidRPr="00167538">
        <w:rPr>
          <w:rFonts w:asciiTheme="majorBidi" w:hAnsiTheme="majorBidi" w:cstheme="majorBidi"/>
          <w:i w:val="0"/>
          <w:iCs w:val="0"/>
          <w:rtl/>
          <w:lang w:eastAsia="ar"/>
        </w:rPr>
        <w:t xml:space="preserve">+)، نموذج لجلسة قصيرة الأجل، متاحة للغاية وتتراوح مدتها بين 3 و40 دقيقة، يمكن دمجه في نُظُم أخرى (على سبيل المثال، الرعاية الصحية الأولية). بالإضافة إلى ذلك، فإن المعالجة المطورة للمشكلات </w:t>
      </w:r>
      <w:r w:rsidRPr="00167538">
        <w:rPr>
          <w:rFonts w:asciiTheme="majorBidi" w:hAnsiTheme="majorBidi" w:cstheme="majorBidi"/>
          <w:i w:val="0"/>
          <w:iCs w:val="0"/>
          <w:lang w:val="en-GB" w:eastAsia="ar" w:bidi="en-GB"/>
        </w:rPr>
        <w:t>PM</w:t>
      </w:r>
      <w:r w:rsidRPr="00167538">
        <w:rPr>
          <w:rFonts w:asciiTheme="majorBidi" w:hAnsiTheme="majorBidi" w:cstheme="majorBidi"/>
          <w:i w:val="0"/>
          <w:iCs w:val="0"/>
          <w:rtl/>
          <w:lang w:eastAsia="ar"/>
        </w:rPr>
        <w:t>+ معروفة على نطاق واسع بتقليل مستويات الضيق العام لدى الناجيات.</w:t>
      </w:r>
    </w:p>
    <w:p w14:paraId="378342C7"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41A59293" w14:textId="77777777" w:rsidR="22E41F81"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 xml:space="preserve">عوامل الحماية: </w:t>
      </w:r>
      <w:r w:rsidR="004972BA" w:rsidRPr="00167538">
        <w:rPr>
          <w:rFonts w:asciiTheme="majorBidi" w:hAnsiTheme="majorBidi" w:cstheme="majorBidi"/>
          <w:i w:val="0"/>
          <w:iCs w:val="0"/>
          <w:rtl/>
          <w:lang w:eastAsia="ar"/>
        </w:rPr>
        <w:t>تُعرف أيضاً بالموارد، وتشمل المهارات، والصفات، ونقاط القوة، والقدرات، والعلاقات، والقيم، والتجارب التي تمنح الناجية الحماية والمرونة ضد التجارب النفسية الاجتماعية الصعبة.</w:t>
      </w:r>
    </w:p>
    <w:p w14:paraId="07F4F9C8" w14:textId="77777777" w:rsidR="00F85A7B" w:rsidRPr="00167538" w:rsidRDefault="00F85A7B" w:rsidP="00F85A7B">
      <w:pPr>
        <w:bidi/>
        <w:spacing w:after="0" w:line="240" w:lineRule="auto"/>
        <w:jc w:val="both"/>
        <w:rPr>
          <w:rFonts w:asciiTheme="majorBidi" w:hAnsiTheme="majorBidi" w:cstheme="majorBidi"/>
          <w:bCs/>
          <w:i w:val="0"/>
          <w:sz w:val="18"/>
          <w:szCs w:val="18"/>
          <w:lang w:val="en-GB"/>
        </w:rPr>
      </w:pPr>
    </w:p>
    <w:p w14:paraId="5C1F221B" w14:textId="77777777" w:rsidR="22E41F81" w:rsidRPr="00167538" w:rsidRDefault="22E41F81" w:rsidP="00F85A7B">
      <w:pPr>
        <w:bidi/>
        <w:spacing w:after="0" w:line="240" w:lineRule="auto"/>
        <w:jc w:val="both"/>
        <w:rPr>
          <w:rFonts w:asciiTheme="majorBidi" w:hAnsiTheme="majorBidi" w:cstheme="majorBidi"/>
          <w:i w:val="0"/>
          <w:lang w:val="en-GB"/>
        </w:rPr>
      </w:pPr>
      <w:r w:rsidRPr="00167538">
        <w:rPr>
          <w:rFonts w:asciiTheme="majorBidi" w:hAnsiTheme="majorBidi" w:cstheme="majorBidi"/>
          <w:b/>
          <w:bCs/>
          <w:i w:val="0"/>
          <w:iCs w:val="0"/>
          <w:rtl/>
          <w:lang w:eastAsia="ar"/>
        </w:rPr>
        <w:t>نفسي اجتماعي:</w:t>
      </w:r>
      <w:r w:rsidRPr="00167538">
        <w:rPr>
          <w:rFonts w:asciiTheme="majorBidi" w:hAnsiTheme="majorBidi" w:cstheme="majorBidi"/>
          <w:i w:val="0"/>
          <w:iCs w:val="0"/>
          <w:rtl/>
          <w:lang w:eastAsia="ar"/>
        </w:rPr>
        <w:t xml:space="preserve"> مصطلح يُستخدَم للتأكيد على التفاعل بين الجوانب النفسية للبشر وبيئتهم ومحيطهم الاجتماعي. تتعلق الجوانب النفسية </w:t>
      </w:r>
      <w:proofErr w:type="spellStart"/>
      <w:r w:rsidRPr="00167538">
        <w:rPr>
          <w:rFonts w:asciiTheme="majorBidi" w:hAnsiTheme="majorBidi" w:cstheme="majorBidi"/>
          <w:i w:val="0"/>
          <w:iCs w:val="0"/>
          <w:rtl/>
          <w:lang w:eastAsia="ar"/>
        </w:rPr>
        <w:t>بأدائيتنا</w:t>
      </w:r>
      <w:proofErr w:type="spellEnd"/>
      <w:r w:rsidRPr="00167538">
        <w:rPr>
          <w:rFonts w:asciiTheme="majorBidi" w:hAnsiTheme="majorBidi" w:cstheme="majorBidi"/>
          <w:i w:val="0"/>
          <w:iCs w:val="0"/>
          <w:rtl/>
          <w:lang w:eastAsia="ar"/>
        </w:rPr>
        <w:t>، مثل أفكارنا، وعواطفنا، وسلوكنا. يتعلق المحيط الاجتماعي بعلاقات الشخص، وأسرته، وشبكاته المجتمعية، والتقاليد الثقافية، والوضع الاقتصادي، بما في ذلك المهام الحياتية، مثل المدرسة أو العمل.</w:t>
      </w:r>
    </w:p>
    <w:p w14:paraId="316C4558"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21AD0B26" w14:textId="77777777" w:rsidR="2FB12015" w:rsidRPr="00167538" w:rsidRDefault="2FB12015"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الانسحاب الانفعالي:</w:t>
      </w:r>
      <w:r w:rsidRPr="00167538">
        <w:rPr>
          <w:rFonts w:asciiTheme="majorBidi" w:hAnsiTheme="majorBidi" w:cstheme="majorBidi"/>
          <w:i w:val="0"/>
          <w:iCs w:val="0"/>
          <w:rtl/>
          <w:lang w:eastAsia="ar"/>
        </w:rPr>
        <w:t xml:space="preserve"> يحدث عندما ينعزل الشخص أو ينسحب من العالم للتعافي من حدث مؤلم، مثل التشاجر مع شخص عزيز، أو الشعور بالخزي، أو التعرض للاعتداء الجنسي. يمثل هذا النوع من الانسحاب رد فعل تجاه حدث ما ويستمر لفترة قصيرة قبل أن يرجع الشخص إلى طريقة حياته العادية وتواصله مع العالم.</w:t>
      </w:r>
    </w:p>
    <w:p w14:paraId="069183E7" w14:textId="77777777" w:rsidR="00F85A7B" w:rsidRPr="00167538" w:rsidRDefault="00F85A7B" w:rsidP="00F85A7B">
      <w:pPr>
        <w:bidi/>
        <w:spacing w:after="0" w:line="240" w:lineRule="auto"/>
        <w:jc w:val="both"/>
        <w:rPr>
          <w:rFonts w:asciiTheme="majorBidi" w:hAnsiTheme="majorBidi" w:cstheme="majorBidi"/>
          <w:bCs/>
          <w:i w:val="0"/>
          <w:sz w:val="18"/>
          <w:szCs w:val="18"/>
          <w:lang w:val="en-GB"/>
        </w:rPr>
      </w:pPr>
    </w:p>
    <w:p w14:paraId="177DF941" w14:textId="77777777" w:rsidR="22E41F81" w:rsidRPr="00167538" w:rsidRDefault="22E41F81" w:rsidP="00F85A7B">
      <w:pPr>
        <w:bidi/>
        <w:spacing w:after="0" w:line="240" w:lineRule="auto"/>
        <w:jc w:val="both"/>
        <w:rPr>
          <w:rFonts w:asciiTheme="majorBidi" w:hAnsiTheme="majorBidi" w:cstheme="majorBidi"/>
          <w:i w:val="0"/>
          <w:lang w:val="en-GB"/>
        </w:rPr>
      </w:pPr>
      <w:r w:rsidRPr="00167538">
        <w:rPr>
          <w:rFonts w:asciiTheme="majorBidi" w:hAnsiTheme="majorBidi" w:cstheme="majorBidi"/>
          <w:b/>
          <w:bCs/>
          <w:i w:val="0"/>
          <w:iCs w:val="0"/>
          <w:rtl/>
          <w:lang w:eastAsia="ar"/>
        </w:rPr>
        <w:t xml:space="preserve">عوامل الخطر: </w:t>
      </w:r>
      <w:r w:rsidRPr="00167538">
        <w:rPr>
          <w:rFonts w:asciiTheme="majorBidi" w:hAnsiTheme="majorBidi" w:cstheme="majorBidi"/>
          <w:i w:val="0"/>
          <w:iCs w:val="0"/>
          <w:rtl/>
          <w:lang w:eastAsia="ar"/>
        </w:rPr>
        <w:t>عوامل الخطر بالنسبة لاضطرابات الصحة النفسية عبارة عن سمات الشخصية، والأفكار، والعواطف، والمواقف المختلفة التي يمكن أن تجعل الشخص أكثر عرضة للإصابة باضطراب في الصحة النفسية.</w:t>
      </w:r>
    </w:p>
    <w:p w14:paraId="56CFFF44"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0480A694" w14:textId="77777777" w:rsidR="22E41F81"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العنف الجنسي:</w:t>
      </w:r>
      <w:r w:rsidRPr="00167538">
        <w:rPr>
          <w:rFonts w:asciiTheme="majorBidi" w:hAnsiTheme="majorBidi" w:cstheme="majorBidi"/>
          <w:i w:val="0"/>
          <w:iCs w:val="0"/>
          <w:rtl/>
          <w:lang w:eastAsia="ar"/>
        </w:rPr>
        <w:t xml:space="preserve"> أي فعل جنسي، أو محاولة الحصول على فعل جنسي، أو أي تعليقات أو تلميحات جنسية غير مرغوب فيها، أو أفعال للاتجار بجنسانية الشخص، باستخدام الإكراه، أو تهديدات إلحاق الضرر، أو القوة الجسدية من جانب أي شخص بغض النظر عن علاقته بالضحية، وفي أي مكان، بما في ذلك، على سبيل المثال لا الحصر، المنزل والعمل. ويشمل العنف الجنسي، على الأقل، الاغتصاب/محاولة الاغتصاب، والانتهاك الجنسي، والاستغلال الجنسي.</w:t>
      </w:r>
    </w:p>
    <w:p w14:paraId="56832B32"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011CF62F" w14:textId="77777777" w:rsidR="007F0B98" w:rsidRPr="00167538" w:rsidRDefault="58E21506"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النهج المرتكز على الناجيات</w:t>
      </w:r>
      <w:r w:rsidRPr="00167538">
        <w:rPr>
          <w:rFonts w:asciiTheme="majorBidi" w:hAnsiTheme="majorBidi" w:cstheme="majorBidi"/>
          <w:i w:val="0"/>
          <w:iCs w:val="0"/>
          <w:rtl/>
          <w:lang w:eastAsia="ar"/>
        </w:rPr>
        <w:t>: يهدف إلى تهيئة بيئة داعمة تُحترَم فيها حقوق كل ناجية ويُعاملن فيها بكرامة واحترام. يسلّم هذا النهج بأن لكل ناجية حقوق متساوية في الرعاية والدعم بغض النظر عن عمرها وظروفها وتقرير من يجب أن يعرف ما حدث لها وماذا يجب أن يحدث بعد ذلك.</w:t>
      </w:r>
    </w:p>
    <w:p w14:paraId="4F1D1475" w14:textId="77777777" w:rsidR="00F85A7B" w:rsidRPr="00167538" w:rsidRDefault="00F85A7B" w:rsidP="00F85A7B">
      <w:pPr>
        <w:bidi/>
        <w:spacing w:after="0" w:line="240" w:lineRule="auto"/>
        <w:jc w:val="both"/>
        <w:rPr>
          <w:rFonts w:asciiTheme="majorBidi" w:hAnsiTheme="majorBidi" w:cstheme="majorBidi"/>
          <w:i w:val="0"/>
          <w:iCs w:val="0"/>
          <w:sz w:val="18"/>
          <w:szCs w:val="18"/>
          <w:lang w:val="en-GB"/>
        </w:rPr>
      </w:pPr>
    </w:p>
    <w:p w14:paraId="29A6ACDD" w14:textId="77777777" w:rsidR="005C47B1" w:rsidRPr="00167538" w:rsidRDefault="58E21506"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المحفز:</w:t>
      </w:r>
      <w:r w:rsidR="00940A5A" w:rsidRPr="00167538">
        <w:rPr>
          <w:rFonts w:asciiTheme="majorBidi" w:hAnsiTheme="majorBidi" w:cstheme="majorBidi"/>
          <w:i w:val="0"/>
          <w:iCs w:val="0"/>
          <w:rtl/>
          <w:lang w:eastAsia="ar"/>
        </w:rPr>
        <w:t xml:space="preserve"> يُعرف أيضاً باسم المُذكِّر بالصدمة. وهو شيء يثير الذكريات أو استرجاع ذكريات الماضي، مما يعيد الناجية إلى حدث الصدمة الأصلية ويتسبب في شعورها بمشاعر، أو أعراض جسدية، أو أفكار غامرة.</w:t>
      </w:r>
    </w:p>
    <w:p w14:paraId="7A426FDA" w14:textId="77777777" w:rsidR="005C47B1" w:rsidRPr="00167538" w:rsidRDefault="005C47B1" w:rsidP="00F85A7B">
      <w:pPr>
        <w:bidi/>
        <w:spacing w:after="0" w:line="240" w:lineRule="auto"/>
        <w:jc w:val="both"/>
        <w:rPr>
          <w:rFonts w:asciiTheme="majorBidi" w:hAnsiTheme="majorBidi" w:cstheme="majorBidi"/>
          <w:i w:val="0"/>
          <w:iCs w:val="0"/>
          <w:lang w:val="en-GB"/>
        </w:rPr>
      </w:pPr>
    </w:p>
    <w:p w14:paraId="61C9E8AB" w14:textId="77777777" w:rsidR="008405BF" w:rsidRPr="00167538" w:rsidRDefault="22E41F81" w:rsidP="00F85A7B">
      <w:pPr>
        <w:bidi/>
        <w:spacing w:after="0" w:line="240" w:lineRule="auto"/>
        <w:jc w:val="both"/>
        <w:rPr>
          <w:rFonts w:asciiTheme="majorBidi" w:hAnsiTheme="majorBidi" w:cstheme="majorBidi"/>
          <w:i w:val="0"/>
          <w:iCs w:val="0"/>
          <w:lang w:val="en-GB"/>
        </w:rPr>
      </w:pPr>
      <w:r w:rsidRPr="00167538">
        <w:rPr>
          <w:rFonts w:asciiTheme="majorBidi" w:hAnsiTheme="majorBidi" w:cstheme="majorBidi"/>
          <w:b/>
          <w:bCs/>
          <w:i w:val="0"/>
          <w:iCs w:val="0"/>
          <w:rtl/>
          <w:lang w:eastAsia="ar"/>
        </w:rPr>
        <w:t>التحويل:</w:t>
      </w:r>
      <w:r w:rsidRPr="00167538">
        <w:rPr>
          <w:rFonts w:asciiTheme="majorBidi" w:hAnsiTheme="majorBidi" w:cstheme="majorBidi"/>
          <w:i w:val="0"/>
          <w:iCs w:val="0"/>
          <w:rtl/>
          <w:lang w:eastAsia="ar"/>
        </w:rPr>
        <w:t xml:space="preserve"> هو أن توجه الناجية مشاعرها وأفكارها المؤلمة والمعلقة نحو أخصائية الحالات.</w:t>
      </w:r>
    </w:p>
    <w:sectPr w:rsidR="008405BF" w:rsidRPr="00167538" w:rsidSect="003118E8">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0" w:author="John Drollinger" w:date="2020-12-01T13:02:00Z" w:initials="JD">
    <w:p w14:paraId="69DE7C72" w14:textId="77777777" w:rsidR="00300820" w:rsidRDefault="00300820">
      <w:pPr>
        <w:pStyle w:val="Commentaire"/>
      </w:pPr>
      <w:r>
        <w:rPr>
          <w:rStyle w:val="Marquedecommentaire"/>
        </w:rPr>
        <w:annotationRef/>
      </w:r>
      <w:r w:rsidR="00392B17">
        <w:t>Image is in final PDF or ask Comms Dept</w:t>
      </w:r>
    </w:p>
  </w:comment>
  <w:comment w:id="11" w:author="YL" w:date="2023-06-20T13:09:00Z" w:initials="YL">
    <w:p w14:paraId="17B690A7" w14:textId="77777777" w:rsidR="00C021F7" w:rsidRDefault="00C021F7" w:rsidP="00D10F98">
      <w:pPr>
        <w:pStyle w:val="Commentaire"/>
      </w:pPr>
      <w:r>
        <w:rPr>
          <w:rStyle w:val="Marquedecommentaire"/>
        </w:rPr>
        <w:annotationRef/>
      </w:r>
      <w:r>
        <w:rPr>
          <w:lang w:val="fr-BE"/>
        </w:rPr>
        <w:t>As agreed by email, we have inserted the image provided with its translation underneath in bilingual table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9DE7C72" w15:done="0"/>
  <w15:commentEx w15:paraId="17B690A7" w15:paraIdParent="69DE7C7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3C236E" w16cex:dateUtc="2023-06-20T11:0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9DE7C72" w16cid:durableId="2370BD78"/>
  <w16cid:commentId w16cid:paraId="17B690A7" w16cid:durableId="283C236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B473D8" w14:textId="77777777" w:rsidR="00452542" w:rsidRDefault="00452542" w:rsidP="00A97ED7">
      <w:pPr>
        <w:spacing w:after="0" w:line="240" w:lineRule="auto"/>
      </w:pPr>
      <w:r>
        <w:separator/>
      </w:r>
    </w:p>
  </w:endnote>
  <w:endnote w:type="continuationSeparator" w:id="0">
    <w:p w14:paraId="00484A8C" w14:textId="77777777" w:rsidR="00452542" w:rsidRDefault="00452542" w:rsidP="00A97ED7">
      <w:pPr>
        <w:spacing w:after="0" w:line="240" w:lineRule="auto"/>
      </w:pPr>
      <w:r>
        <w:continuationSeparator/>
      </w:r>
    </w:p>
  </w:endnote>
  <w:endnote w:type="continuationNotice" w:id="1">
    <w:p w14:paraId="4351A7A2" w14:textId="77777777" w:rsidR="00452542" w:rsidRDefault="0045254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HelveticaNeueforSAS">
    <w:altName w:val="Arial"/>
    <w:charset w:val="00"/>
    <w:family w:val="swiss"/>
    <w:pitch w:val="default"/>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B38D4" w14:textId="77777777" w:rsidR="00300820" w:rsidRPr="00300820" w:rsidRDefault="00300820" w:rsidP="00300820">
    <w:pPr>
      <w:pStyle w:val="Pieddepage"/>
      <w:bidi/>
      <w:spacing w:after="0"/>
      <w:jc w:val="right"/>
      <w:rPr>
        <w:i w:val="0"/>
        <w:iCs w:val="0"/>
      </w:rPr>
    </w:pPr>
    <w:r w:rsidRPr="00075A73">
      <w:rPr>
        <w:i w:val="0"/>
        <w:iCs w:val="0"/>
        <w:rtl/>
        <w:lang w:eastAsia="ar"/>
      </w:rPr>
      <w:fldChar w:fldCharType="begin"/>
    </w:r>
    <w:r w:rsidRPr="00075A73">
      <w:rPr>
        <w:i w:val="0"/>
        <w:iCs w:val="0"/>
        <w:rtl/>
        <w:lang w:eastAsia="ar"/>
      </w:rPr>
      <w:instrText>PAGE   \* MERGEFORMAT</w:instrText>
    </w:r>
    <w:r w:rsidRPr="00075A73">
      <w:rPr>
        <w:i w:val="0"/>
        <w:iCs w:val="0"/>
        <w:rtl/>
        <w:lang w:eastAsia="ar"/>
      </w:rPr>
      <w:fldChar w:fldCharType="separate"/>
    </w:r>
    <w:r w:rsidRPr="0010719C">
      <w:rPr>
        <w:i w:val="0"/>
        <w:iCs w:val="0"/>
        <w:noProof/>
        <w:rtl/>
        <w:lang w:eastAsia="ar"/>
      </w:rPr>
      <w:t>92</w:t>
    </w:r>
    <w:r w:rsidRPr="00075A73">
      <w:rPr>
        <w:i w:val="0"/>
        <w:iCs w:val="0"/>
        <w:rtl/>
        <w:lang w:eastAsia="a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F2ECC0" w14:textId="77777777" w:rsidR="00452542" w:rsidRDefault="00452542" w:rsidP="000119A0">
      <w:pPr>
        <w:spacing w:after="0" w:line="240" w:lineRule="auto"/>
        <w:jc w:val="right"/>
      </w:pPr>
      <w:r>
        <w:separator/>
      </w:r>
    </w:p>
  </w:footnote>
  <w:footnote w:type="continuationSeparator" w:id="0">
    <w:p w14:paraId="1075AADC" w14:textId="77777777" w:rsidR="00452542" w:rsidRDefault="00452542" w:rsidP="00A97ED7">
      <w:pPr>
        <w:spacing w:after="0" w:line="240" w:lineRule="auto"/>
      </w:pPr>
      <w:r>
        <w:continuationSeparator/>
      </w:r>
    </w:p>
  </w:footnote>
  <w:footnote w:type="continuationNotice" w:id="1">
    <w:p w14:paraId="62615A94" w14:textId="77777777" w:rsidR="00452542" w:rsidRDefault="00452542">
      <w:pPr>
        <w:spacing w:after="0" w:line="240" w:lineRule="auto"/>
      </w:pPr>
    </w:p>
  </w:footnote>
  <w:footnote w:id="2">
    <w:p w14:paraId="401986E1" w14:textId="77777777" w:rsidR="00300820" w:rsidRPr="000119A0" w:rsidRDefault="00300820" w:rsidP="1E8D488D">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المبادئ التوجيهية للصحة النفسية والدعم النفسي الاجتماعي في حالات الطوارئ الإنسانية الصادرة عن اللجنة الدائمة المشتركة بين الوكالات في عام 2007، انظري صفحة 1.</w:t>
      </w:r>
    </w:p>
  </w:footnote>
  <w:footnote w:id="3">
    <w:p w14:paraId="2E584652" w14:textId="77777777" w:rsidR="00300820" w:rsidRPr="000119A0" w:rsidRDefault="00300820">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محور مسؤولية العنف القائم على النوع الاجتماعي. (2019). المعايير الدنيا المشتركة بين الوكالات لبرامج العنف القائم على النوع الاجتماعي في حالات الطوارئ، صفحة 38.</w:t>
      </w:r>
    </w:p>
  </w:footnote>
  <w:footnote w:id="4">
    <w:p w14:paraId="0B8E96CD" w14:textId="77777777" w:rsidR="00300820" w:rsidRPr="000119A0" w:rsidRDefault="00300820" w:rsidP="2C25D3CB">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المبادئ التوجيهية لإدارة حالات العنف القائم على النوع الاجتماعي المشتركة بين الوكالات، ص 2017.</w:t>
      </w:r>
    </w:p>
  </w:footnote>
  <w:footnote w:id="5">
    <w:p w14:paraId="783BF63C" w14:textId="77777777" w:rsidR="00300820" w:rsidRPr="000119A0" w:rsidRDefault="00300820">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موقع </w:t>
      </w:r>
      <w:r w:rsidRPr="000119A0">
        <w:rPr>
          <w:rFonts w:asciiTheme="majorBidi" w:eastAsia="Calibri" w:hAnsiTheme="majorBidi" w:cstheme="majorBidi"/>
          <w:sz w:val="18"/>
          <w:szCs w:val="18"/>
          <w:lang w:val="en-GB" w:eastAsia="ar" w:bidi="en-GB"/>
        </w:rPr>
        <w:t>Psychology Tools</w:t>
      </w:r>
      <w:r w:rsidRPr="000119A0">
        <w:rPr>
          <w:rFonts w:asciiTheme="majorBidi" w:eastAsia="Calibri" w:hAnsiTheme="majorBidi" w:cstheme="majorBidi"/>
          <w:sz w:val="18"/>
          <w:szCs w:val="18"/>
          <w:rtl/>
          <w:lang w:eastAsia="ar"/>
        </w:rPr>
        <w:t xml:space="preserve">. تم الوصول عبر </w:t>
      </w:r>
      <w:r w:rsidRPr="000119A0">
        <w:rPr>
          <w:rFonts w:asciiTheme="majorBidi" w:eastAsia="Calibri" w:hAnsiTheme="majorBidi" w:cstheme="majorBidi"/>
          <w:sz w:val="18"/>
          <w:szCs w:val="18"/>
          <w:lang w:val="en-GB" w:eastAsia="ar" w:bidi="en-GB"/>
        </w:rPr>
        <w:t>https://www.n-cbt.com/uploads/7/8/1/8/7818585/fight_or_flight_handout.pdf</w:t>
      </w:r>
    </w:p>
  </w:footnote>
  <w:footnote w:id="6">
    <w:p w14:paraId="2F624BBE" w14:textId="77777777" w:rsidR="00300820" w:rsidRPr="000119A0" w:rsidRDefault="00300820" w:rsidP="000D29D4">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00B01855" w:rsidRPr="000119A0">
        <w:rPr>
          <w:rFonts w:asciiTheme="majorBidi" w:eastAsia="Calibri" w:hAnsiTheme="majorBidi" w:cstheme="majorBidi"/>
          <w:sz w:val="18"/>
          <w:szCs w:val="18"/>
          <w:rtl/>
          <w:lang w:eastAsia="ar"/>
        </w:rPr>
        <w:t xml:space="preserve"> المبادئ التوجيهية المشتركة بين الوكالات لإدارة حالات العنف القائم على النوع الاجتماعي، ارجعي إلى صفحة 18.</w:t>
      </w:r>
    </w:p>
  </w:footnote>
  <w:footnote w:id="7">
    <w:p w14:paraId="690079E2" w14:textId="77777777" w:rsidR="00300820" w:rsidRPr="000119A0" w:rsidRDefault="00300820" w:rsidP="599FD4CD">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المبادئ التوجيهية المشتركة بين الوكالات لإدارة حالات العنف القائم على النوع الاجتماعي، 2017. ارجعي إلى الخطوة 1 ”التقديم والمشاركة“، صفحة 49.</w:t>
      </w:r>
    </w:p>
  </w:footnote>
  <w:footnote w:id="8">
    <w:p w14:paraId="5250C657" w14:textId="77777777" w:rsidR="00300820" w:rsidRPr="000119A0" w:rsidRDefault="00300820" w:rsidP="28AAA377">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المبادئ التوجيهية لإدارة حالات العنف القائم على النوع الاجتماعي المشتركة بين الوكالات، 2017، ارجعي إلى صفحة 88.</w:t>
      </w:r>
    </w:p>
  </w:footnote>
  <w:footnote w:id="9">
    <w:p w14:paraId="7FD5DF61" w14:textId="77777777" w:rsidR="00392B17" w:rsidRPr="000119A0" w:rsidRDefault="00392B17" w:rsidP="00392B17">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مقتبس من دليل منظمة الصحة العالمية ”المعالجة المطورة للمشكلات“ الصادر في عام 2016، ارجعي إلى صفحة 70.</w:t>
      </w:r>
    </w:p>
  </w:footnote>
  <w:footnote w:id="10">
    <w:p w14:paraId="4AE77C08" w14:textId="77777777" w:rsidR="00300820" w:rsidRPr="000119A0" w:rsidRDefault="00300820" w:rsidP="362D2910">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المبادئ التوجيهية المشتركة بين الوكالات لإدارة حالات العنف القائم على النوع الاجتماعي، 2017، ارجعي إلى صفحة 18.</w:t>
      </w:r>
    </w:p>
  </w:footnote>
  <w:footnote w:id="11">
    <w:p w14:paraId="2D8E190C" w14:textId="77777777" w:rsidR="00300820" w:rsidRPr="000119A0" w:rsidRDefault="00300820" w:rsidP="599FD4CD">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المبادئ التوجيهية المشتركة بين الوكالات لإدارة حالات العنف القائم على النوع الاجتماعي، 2017، ارجعي إلى صفحة 65.</w:t>
      </w:r>
    </w:p>
  </w:footnote>
  <w:footnote w:id="12">
    <w:p w14:paraId="3F63A88B" w14:textId="77777777" w:rsidR="00300820" w:rsidRPr="000119A0" w:rsidRDefault="00300820" w:rsidP="00A83B52">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المبادئ التوجيهية المشتركة بين الوكالات لإدارة حالات العنف القائم على النوع الاجتماعي، 2017، ارجعي إلى صفحة 67.</w:t>
      </w:r>
    </w:p>
  </w:footnote>
  <w:footnote w:id="13">
    <w:p w14:paraId="6D45A566" w14:textId="77777777" w:rsidR="00300820" w:rsidRPr="000119A0" w:rsidRDefault="00300820">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w:t>
      </w:r>
      <w:hyperlink r:id="rId1" w:history="1">
        <w:r w:rsidRPr="000119A0">
          <w:rPr>
            <w:rStyle w:val="Lienhypertexte"/>
            <w:rFonts w:asciiTheme="majorBidi" w:eastAsia="Calibri" w:hAnsiTheme="majorBidi" w:cstheme="majorBidi"/>
            <w:sz w:val="18"/>
            <w:szCs w:val="18"/>
            <w:lang w:val="en-GB" w:eastAsia="ar" w:bidi="en-GB"/>
          </w:rPr>
          <w:t>https://dulwichcentre.com.au/the-tree-of-life/in-australia</w:t>
        </w:r>
        <w:r w:rsidRPr="000119A0">
          <w:rPr>
            <w:rStyle w:val="Lienhypertexte"/>
            <w:rFonts w:asciiTheme="majorBidi" w:eastAsia="Calibri" w:hAnsiTheme="majorBidi" w:cstheme="majorBidi"/>
            <w:sz w:val="18"/>
            <w:szCs w:val="18"/>
            <w:rtl/>
            <w:lang w:eastAsia="ar"/>
          </w:rPr>
          <w:t>/</w:t>
        </w:r>
      </w:hyperlink>
    </w:p>
  </w:footnote>
  <w:footnote w:id="14">
    <w:p w14:paraId="23E73025" w14:textId="77777777" w:rsidR="00300820" w:rsidRPr="000119A0" w:rsidRDefault="00300820" w:rsidP="5EC63613">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مقتبسة من </w:t>
      </w:r>
      <w:r w:rsidRPr="000119A0">
        <w:rPr>
          <w:rStyle w:val="Lienhypertexte"/>
          <w:rFonts w:asciiTheme="majorBidi" w:eastAsia="Calibri" w:hAnsiTheme="majorBidi" w:cstheme="majorBidi"/>
          <w:sz w:val="18"/>
          <w:szCs w:val="18"/>
          <w:lang w:val="en-GB" w:eastAsia="ar" w:bidi="en-GB"/>
        </w:rPr>
        <w:t>https://www.pocketmindfulness.com/6-mindfulness-exercises-you-can-try-today</w:t>
      </w:r>
      <w:r w:rsidRPr="000119A0">
        <w:rPr>
          <w:rStyle w:val="Lienhypertexte"/>
          <w:rFonts w:asciiTheme="majorBidi" w:eastAsia="Calibri" w:hAnsiTheme="majorBidi" w:cstheme="majorBidi"/>
          <w:sz w:val="18"/>
          <w:szCs w:val="18"/>
          <w:rtl/>
          <w:lang w:eastAsia="ar"/>
        </w:rPr>
        <w:t>/</w:t>
      </w:r>
    </w:p>
  </w:footnote>
  <w:footnote w:id="15">
    <w:p w14:paraId="772EB91B" w14:textId="77777777" w:rsidR="00300820" w:rsidRPr="000119A0" w:rsidRDefault="00300820" w:rsidP="00DE39D5">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مقتبسة من: </w:t>
      </w:r>
      <w:proofErr w:type="spellStart"/>
      <w:r w:rsidRPr="000119A0">
        <w:rPr>
          <w:rFonts w:asciiTheme="majorBidi" w:eastAsia="Calibri" w:hAnsiTheme="majorBidi" w:cstheme="majorBidi"/>
          <w:sz w:val="18"/>
          <w:szCs w:val="18"/>
          <w:rtl/>
          <w:lang w:eastAsia="ar"/>
        </w:rPr>
        <w:t>نجافيتس</w:t>
      </w:r>
      <w:proofErr w:type="spellEnd"/>
      <w:r w:rsidRPr="000119A0">
        <w:rPr>
          <w:rFonts w:asciiTheme="majorBidi" w:eastAsia="Calibri" w:hAnsiTheme="majorBidi" w:cstheme="majorBidi"/>
          <w:sz w:val="18"/>
          <w:szCs w:val="18"/>
          <w:rtl/>
          <w:lang w:eastAsia="ar"/>
        </w:rPr>
        <w:t xml:space="preserve">، إل. إم. ”البحث عن السلامة“: وحدة علاجية لاضطراب ما بعد الصدمة وتعاطي المخدرات. مطبعة </w:t>
      </w:r>
      <w:proofErr w:type="spellStart"/>
      <w:r w:rsidRPr="000119A0">
        <w:rPr>
          <w:rFonts w:asciiTheme="majorBidi" w:eastAsia="Calibri" w:hAnsiTheme="majorBidi" w:cstheme="majorBidi"/>
          <w:sz w:val="18"/>
          <w:szCs w:val="18"/>
          <w:rtl/>
          <w:lang w:eastAsia="ar"/>
        </w:rPr>
        <w:t>غيلفورد</w:t>
      </w:r>
      <w:proofErr w:type="spellEnd"/>
      <w:r w:rsidRPr="000119A0">
        <w:rPr>
          <w:rFonts w:asciiTheme="majorBidi" w:eastAsia="Calibri" w:hAnsiTheme="majorBidi" w:cstheme="majorBidi"/>
          <w:sz w:val="18"/>
          <w:szCs w:val="18"/>
          <w:rtl/>
          <w:lang w:eastAsia="ar"/>
        </w:rPr>
        <w:t xml:space="preserve"> (نيويورك).</w:t>
      </w:r>
    </w:p>
  </w:footnote>
  <w:footnote w:id="16">
    <w:p w14:paraId="56802D74" w14:textId="77777777" w:rsidR="00300820" w:rsidRPr="000119A0" w:rsidRDefault="00300820" w:rsidP="00841671">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مقتبسة من جامعة كايس وسترن </w:t>
      </w:r>
      <w:proofErr w:type="spellStart"/>
      <w:r w:rsidRPr="000119A0">
        <w:rPr>
          <w:rFonts w:asciiTheme="majorBidi" w:eastAsia="Calibri" w:hAnsiTheme="majorBidi" w:cstheme="majorBidi"/>
          <w:sz w:val="18"/>
          <w:szCs w:val="18"/>
          <w:rtl/>
          <w:lang w:eastAsia="ar"/>
        </w:rPr>
        <w:t>ريزرف</w:t>
      </w:r>
      <w:proofErr w:type="spellEnd"/>
      <w:r w:rsidRPr="000119A0">
        <w:rPr>
          <w:rFonts w:asciiTheme="majorBidi" w:eastAsia="Calibri" w:hAnsiTheme="majorBidi" w:cstheme="majorBidi"/>
          <w:sz w:val="18"/>
          <w:szCs w:val="18"/>
          <w:rtl/>
          <w:lang w:eastAsia="ar"/>
        </w:rPr>
        <w:t xml:space="preserve">. ”تشجيع التحفيز للتغيير: هل أقوم بالأمور على نحو صحيح؟“. مأخوذ من: </w:t>
      </w:r>
      <w:r w:rsidRPr="000119A0">
        <w:rPr>
          <w:rFonts w:asciiTheme="majorBidi" w:eastAsia="Calibri" w:hAnsiTheme="majorBidi" w:cstheme="majorBidi"/>
          <w:sz w:val="18"/>
          <w:szCs w:val="18"/>
          <w:lang w:val="en-GB" w:eastAsia="ar" w:bidi="en-GB"/>
        </w:rPr>
        <w:t>https://www.centerforebp.case.edu/client-files/pdf/miremindercard.pdf</w:t>
      </w:r>
    </w:p>
  </w:footnote>
  <w:footnote w:id="17">
    <w:p w14:paraId="0E5CA3AB" w14:textId="77777777" w:rsidR="00300820" w:rsidRPr="000119A0" w:rsidRDefault="00300820" w:rsidP="00A83B52">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مقتبس من دليل منظمة الصحة العالمية ”المعالجة المطورة للمشكلات“ الصادر في عام 2016، ارجعي إلى صفحة 56.</w:t>
      </w:r>
    </w:p>
  </w:footnote>
  <w:footnote w:id="18">
    <w:p w14:paraId="12FF9983" w14:textId="77777777" w:rsidR="00A9584E" w:rsidRPr="000119A0" w:rsidRDefault="00A9584E">
      <w:pPr>
        <w:pStyle w:val="Notedebasdepage"/>
        <w:bidi/>
        <w:rPr>
          <w:rFonts w:asciiTheme="majorBidi" w:hAnsiTheme="majorBidi" w:cstheme="majorBidi"/>
          <w:lang w:val="en-US"/>
        </w:rPr>
      </w:pPr>
      <w:r w:rsidRPr="000119A0">
        <w:rPr>
          <w:rStyle w:val="Appelnotedebasdep"/>
          <w:rFonts w:asciiTheme="majorBidi" w:hAnsiTheme="majorBidi" w:cstheme="majorBidi"/>
          <w:rtl/>
          <w:lang w:eastAsia="ar"/>
        </w:rPr>
        <w:footnoteRef/>
      </w:r>
      <w:r w:rsidRPr="000119A0">
        <w:rPr>
          <w:rFonts w:asciiTheme="majorBidi" w:hAnsiTheme="majorBidi" w:cstheme="majorBidi"/>
          <w:rtl/>
          <w:lang w:eastAsia="ar"/>
        </w:rPr>
        <w:t xml:space="preserve"> </w:t>
      </w:r>
      <w:hyperlink r:id="rId2" w:history="1">
        <w:r w:rsidRPr="000119A0">
          <w:rPr>
            <w:rStyle w:val="Lienhypertexte"/>
            <w:rFonts w:asciiTheme="majorBidi" w:eastAsia="Calibri" w:hAnsiTheme="majorBidi" w:cstheme="majorBidi"/>
            <w:sz w:val="18"/>
            <w:szCs w:val="18"/>
            <w:lang w:val="en-GB" w:eastAsia="ar" w:bidi="en-GB"/>
          </w:rPr>
          <w:t>https://www.who.int/mental_health/emergencies/problem_management_plus/en</w:t>
        </w:r>
        <w:r w:rsidRPr="000119A0">
          <w:rPr>
            <w:rStyle w:val="Lienhypertexte"/>
            <w:rFonts w:asciiTheme="majorBidi" w:eastAsia="Calibri" w:hAnsiTheme="majorBidi" w:cstheme="majorBidi"/>
            <w:sz w:val="18"/>
            <w:szCs w:val="18"/>
            <w:rtl/>
            <w:lang w:eastAsia="ar"/>
          </w:rPr>
          <w:t>/</w:t>
        </w:r>
      </w:hyperlink>
      <w:r w:rsidRPr="000119A0">
        <w:rPr>
          <w:rFonts w:asciiTheme="majorBidi" w:eastAsia="Calibri" w:hAnsiTheme="majorBidi" w:cstheme="majorBidi"/>
          <w:sz w:val="18"/>
          <w:szCs w:val="18"/>
          <w:rtl/>
          <w:lang w:eastAsia="ar"/>
        </w:rPr>
        <w:t xml:space="preserve"> صفحة 57</w:t>
      </w:r>
    </w:p>
  </w:footnote>
  <w:footnote w:id="19">
    <w:p w14:paraId="72B0E784" w14:textId="77777777" w:rsidR="00300820" w:rsidRPr="000119A0" w:rsidRDefault="00300820" w:rsidP="552CAC41">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منقولة من </w:t>
      </w:r>
      <w:hyperlink r:id="rId3">
        <w:r w:rsidRPr="000119A0">
          <w:rPr>
            <w:rStyle w:val="Lienhypertexte"/>
            <w:rFonts w:asciiTheme="majorBidi" w:eastAsia="Calibri" w:hAnsiTheme="majorBidi" w:cstheme="majorBidi"/>
            <w:sz w:val="18"/>
            <w:szCs w:val="18"/>
            <w:lang w:val="en-GB" w:eastAsia="ar" w:bidi="en-GB"/>
          </w:rPr>
          <w:t>https://www.therapistaid.com/therapy-worksheet/cognitive-distortions</w:t>
        </w:r>
      </w:hyperlink>
    </w:p>
  </w:footnote>
  <w:footnote w:id="20">
    <w:p w14:paraId="07AEA440" w14:textId="77777777" w:rsidR="00300820" w:rsidRPr="000119A0" w:rsidRDefault="00300820" w:rsidP="2CF8340A">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مقتبس من دليل منظمة الصحة العالمية ”المعالجة المطورة للمشكلات“ الصادر في عام 2016، ارجعي إلى صفحة 46.</w:t>
      </w:r>
    </w:p>
  </w:footnote>
  <w:footnote w:id="21">
    <w:p w14:paraId="51DFD0F0" w14:textId="77777777" w:rsidR="00392B17" w:rsidRPr="000119A0" w:rsidRDefault="00392B17" w:rsidP="00392B17">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مقتبسة من ”تقنيات التهدئة اللفظية لتهدئة موقف متفجر أو التقليل من حدته“ الصادرة عن اللجنة المعنية بدراسة ومنع العنف ضد </w:t>
      </w:r>
      <w:proofErr w:type="spellStart"/>
      <w:r w:rsidRPr="000119A0">
        <w:rPr>
          <w:rFonts w:asciiTheme="majorBidi" w:eastAsia="Calibri" w:hAnsiTheme="majorBidi" w:cstheme="majorBidi"/>
          <w:sz w:val="18"/>
          <w:szCs w:val="18"/>
          <w:rtl/>
          <w:lang w:eastAsia="ar"/>
        </w:rPr>
        <w:t>أخصائيي</w:t>
      </w:r>
      <w:proofErr w:type="spellEnd"/>
      <w:r w:rsidRPr="000119A0">
        <w:rPr>
          <w:rFonts w:asciiTheme="majorBidi" w:eastAsia="Calibri" w:hAnsiTheme="majorBidi" w:cstheme="majorBidi"/>
          <w:sz w:val="18"/>
          <w:szCs w:val="18"/>
          <w:rtl/>
          <w:lang w:eastAsia="ar"/>
        </w:rPr>
        <w:t xml:space="preserve"> الحالات التابعة للرابطة الوطنية </w:t>
      </w:r>
      <w:proofErr w:type="spellStart"/>
      <w:r w:rsidRPr="000119A0">
        <w:rPr>
          <w:rFonts w:asciiTheme="majorBidi" w:eastAsia="Calibri" w:hAnsiTheme="majorBidi" w:cstheme="majorBidi"/>
          <w:sz w:val="18"/>
          <w:szCs w:val="18"/>
          <w:rtl/>
          <w:lang w:eastAsia="ar"/>
        </w:rPr>
        <w:t>لأخصائيي</w:t>
      </w:r>
      <w:proofErr w:type="spellEnd"/>
      <w:r w:rsidRPr="000119A0">
        <w:rPr>
          <w:rFonts w:asciiTheme="majorBidi" w:eastAsia="Calibri" w:hAnsiTheme="majorBidi" w:cstheme="majorBidi"/>
          <w:sz w:val="18"/>
          <w:szCs w:val="18"/>
          <w:rtl/>
          <w:lang w:eastAsia="ar"/>
        </w:rPr>
        <w:t xml:space="preserve"> الحالات والمعاد طبعها من: الرابطة الوطنية </w:t>
      </w:r>
      <w:proofErr w:type="spellStart"/>
      <w:r w:rsidRPr="000119A0">
        <w:rPr>
          <w:rFonts w:asciiTheme="majorBidi" w:eastAsia="Calibri" w:hAnsiTheme="majorBidi" w:cstheme="majorBidi"/>
          <w:sz w:val="18"/>
          <w:szCs w:val="18"/>
          <w:rtl/>
          <w:lang w:eastAsia="ar"/>
        </w:rPr>
        <w:t>لأخصائيي</w:t>
      </w:r>
      <w:proofErr w:type="spellEnd"/>
      <w:r w:rsidRPr="000119A0">
        <w:rPr>
          <w:rFonts w:asciiTheme="majorBidi" w:eastAsia="Calibri" w:hAnsiTheme="majorBidi" w:cstheme="majorBidi"/>
          <w:sz w:val="18"/>
          <w:szCs w:val="18"/>
          <w:rtl/>
          <w:lang w:eastAsia="ar"/>
        </w:rPr>
        <w:t xml:space="preserve"> الحالات – فصل ماساتشوستس حقوق النشر 2001، الرابطة الوطنية لأخصائيات الحالات/ماساتشوستس</w:t>
      </w:r>
    </w:p>
  </w:footnote>
  <w:footnote w:id="22">
    <w:p w14:paraId="125F6F0B" w14:textId="67667B6B" w:rsidR="00300820" w:rsidRPr="000119A0" w:rsidRDefault="00300820">
      <w:pPr>
        <w:pStyle w:val="Notedebasdepage"/>
        <w:bidi/>
        <w:rPr>
          <w:rFonts w:asciiTheme="majorBidi" w:hAnsiTheme="majorBidi" w:cstheme="majorBidi"/>
          <w:i w:val="0"/>
          <w:iCs w:val="0"/>
          <w:sz w:val="18"/>
          <w:szCs w:val="18"/>
          <w:lang w:val="en-US"/>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i w:val="0"/>
          <w:iCs w:val="0"/>
          <w:sz w:val="18"/>
          <w:szCs w:val="18"/>
          <w:rtl/>
          <w:lang w:eastAsia="ar"/>
        </w:rPr>
        <w:t xml:space="preserve"> برامج تدخلات العنف الأسري. </w:t>
      </w:r>
      <w:r w:rsidRPr="000119A0">
        <w:rPr>
          <w:rFonts w:asciiTheme="majorBidi" w:eastAsia="Calibri" w:hAnsiTheme="majorBidi" w:cstheme="majorBidi"/>
          <w:sz w:val="18"/>
          <w:szCs w:val="18"/>
          <w:rtl/>
          <w:lang w:eastAsia="ar"/>
        </w:rPr>
        <w:t>الدواليب</w:t>
      </w:r>
      <w:r w:rsidRPr="000119A0">
        <w:rPr>
          <w:rFonts w:asciiTheme="majorBidi" w:eastAsia="Calibri" w:hAnsiTheme="majorBidi" w:cstheme="majorBidi"/>
          <w:i w:val="0"/>
          <w:iCs w:val="0"/>
          <w:sz w:val="18"/>
          <w:szCs w:val="18"/>
          <w:rtl/>
          <w:lang w:eastAsia="ar"/>
        </w:rPr>
        <w:t>.</w:t>
      </w:r>
      <w:r w:rsidR="0016161D">
        <w:rPr>
          <w:rFonts w:asciiTheme="majorBidi" w:eastAsia="Calibri" w:hAnsiTheme="majorBidi" w:cstheme="majorBidi"/>
          <w:i w:val="0"/>
          <w:iCs w:val="0"/>
          <w:sz w:val="18"/>
          <w:szCs w:val="18"/>
          <w:rtl/>
          <w:lang w:eastAsia="ar"/>
        </w:rPr>
        <w:t xml:space="preserve"> </w:t>
      </w:r>
      <w:r w:rsidRPr="000119A0">
        <w:rPr>
          <w:rFonts w:asciiTheme="majorBidi" w:eastAsia="Calibri" w:hAnsiTheme="majorBidi" w:cstheme="majorBidi"/>
          <w:i w:val="0"/>
          <w:iCs w:val="0"/>
          <w:sz w:val="18"/>
          <w:szCs w:val="18"/>
          <w:rtl/>
          <w:lang w:eastAsia="ar"/>
        </w:rPr>
        <w:t xml:space="preserve">نموذج </w:t>
      </w:r>
      <w:proofErr w:type="spellStart"/>
      <w:r w:rsidRPr="000119A0">
        <w:rPr>
          <w:rFonts w:asciiTheme="majorBidi" w:eastAsia="Calibri" w:hAnsiTheme="majorBidi" w:cstheme="majorBidi"/>
          <w:i w:val="0"/>
          <w:iCs w:val="0"/>
          <w:sz w:val="18"/>
          <w:szCs w:val="18"/>
          <w:rtl/>
          <w:lang w:eastAsia="ar"/>
        </w:rPr>
        <w:t>دولوث</w:t>
      </w:r>
      <w:proofErr w:type="spellEnd"/>
      <w:r w:rsidRPr="000119A0">
        <w:rPr>
          <w:rFonts w:asciiTheme="majorBidi" w:eastAsia="Calibri" w:hAnsiTheme="majorBidi" w:cstheme="majorBidi"/>
          <w:i w:val="0"/>
          <w:iCs w:val="0"/>
          <w:sz w:val="18"/>
          <w:szCs w:val="18"/>
          <w:rtl/>
          <w:lang w:eastAsia="ar"/>
        </w:rPr>
        <w:t xml:space="preserve">. مأخوذ من: </w:t>
      </w:r>
      <w:hyperlink r:id="rId4" w:history="1">
        <w:r w:rsidRPr="000119A0">
          <w:rPr>
            <w:rStyle w:val="Lienhypertexte"/>
            <w:rFonts w:asciiTheme="majorBidi" w:eastAsia="Calibri" w:hAnsiTheme="majorBidi" w:cstheme="majorBidi"/>
            <w:i w:val="0"/>
            <w:iCs w:val="0"/>
            <w:sz w:val="18"/>
            <w:szCs w:val="18"/>
            <w:lang w:val="en-GB" w:eastAsia="ar" w:bidi="en-GB"/>
          </w:rPr>
          <w:t>https://www.theduluthmodel.org/wheel-gallery</w:t>
        </w:r>
        <w:r w:rsidRPr="000119A0">
          <w:rPr>
            <w:rStyle w:val="Lienhypertexte"/>
            <w:rFonts w:asciiTheme="majorBidi" w:eastAsia="Calibri" w:hAnsiTheme="majorBidi" w:cstheme="majorBidi"/>
            <w:i w:val="0"/>
            <w:iCs w:val="0"/>
            <w:sz w:val="18"/>
            <w:szCs w:val="18"/>
            <w:rtl/>
            <w:lang w:eastAsia="ar"/>
          </w:rPr>
          <w:t>/</w:t>
        </w:r>
      </w:hyperlink>
    </w:p>
  </w:footnote>
  <w:footnote w:id="23">
    <w:p w14:paraId="7233A307" w14:textId="77777777" w:rsidR="00300820" w:rsidRPr="000119A0" w:rsidRDefault="00300820">
      <w:pPr>
        <w:pStyle w:val="Notedebasdepage"/>
        <w:bidi/>
        <w:rPr>
          <w:rFonts w:asciiTheme="majorBidi" w:hAnsiTheme="majorBidi" w:cstheme="majorBidi"/>
          <w:sz w:val="18"/>
          <w:szCs w:val="18"/>
          <w:lang w:val="en-US"/>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i w:val="0"/>
          <w:iCs w:val="0"/>
          <w:sz w:val="18"/>
          <w:szCs w:val="18"/>
          <w:rtl/>
          <w:lang w:eastAsia="ar"/>
        </w:rPr>
        <w:t xml:space="preserve"> المصدر: نيف، كيه. استراحة التعاطف مع الذات. </w:t>
      </w:r>
      <w:r w:rsidRPr="000119A0">
        <w:rPr>
          <w:rFonts w:asciiTheme="majorBidi" w:eastAsia="Calibri" w:hAnsiTheme="majorBidi" w:cstheme="majorBidi"/>
          <w:i w:val="0"/>
          <w:iCs w:val="0"/>
          <w:sz w:val="18"/>
          <w:szCs w:val="18"/>
          <w:lang w:val="en-GB" w:eastAsia="ar" w:bidi="en-GB"/>
        </w:rPr>
        <w:t>https://self-compassion.org/exercise-2-self-compassion-break</w:t>
      </w:r>
      <w:r w:rsidRPr="000119A0">
        <w:rPr>
          <w:rFonts w:asciiTheme="majorBidi" w:eastAsia="Calibri" w:hAnsiTheme="majorBidi" w:cstheme="majorBidi"/>
          <w:i w:val="0"/>
          <w:iCs w:val="0"/>
          <w:sz w:val="18"/>
          <w:szCs w:val="18"/>
          <w:rtl/>
          <w:lang w:eastAsia="ar"/>
        </w:rPr>
        <w:t>/</w:t>
      </w:r>
    </w:p>
  </w:footnote>
  <w:footnote w:id="24">
    <w:p w14:paraId="42023FED" w14:textId="5F6B9744" w:rsidR="00300820" w:rsidRPr="000119A0" w:rsidRDefault="00300820" w:rsidP="004744C6">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w:t>
      </w:r>
      <w:hyperlink r:id="rId5" w:history="1">
        <w:r w:rsidRPr="000119A0">
          <w:rPr>
            <w:rStyle w:val="Lienhypertexte"/>
            <w:rFonts w:asciiTheme="majorBidi" w:eastAsia="Calibri" w:hAnsiTheme="majorBidi" w:cstheme="majorBidi"/>
            <w:sz w:val="18"/>
            <w:szCs w:val="18"/>
            <w:lang w:val="en-GB" w:eastAsia="ar" w:bidi="en-GB"/>
          </w:rPr>
          <w:t>https://lgbti.iom.int/lgbti-training-package</w:t>
        </w:r>
      </w:hyperlink>
      <w:r w:rsidR="0016161D">
        <w:rPr>
          <w:rFonts w:asciiTheme="majorBidi" w:eastAsia="Calibri" w:hAnsiTheme="majorBidi" w:cstheme="majorBidi"/>
          <w:b/>
          <w:bCs/>
          <w:sz w:val="18"/>
          <w:szCs w:val="18"/>
          <w:highlight w:val="magenta"/>
          <w:rtl/>
          <w:lang w:eastAsia="ar"/>
        </w:rPr>
        <w:t xml:space="preserve"> </w:t>
      </w:r>
    </w:p>
  </w:footnote>
  <w:footnote w:id="25">
    <w:p w14:paraId="6B5B2EA7" w14:textId="77777777" w:rsidR="00300820" w:rsidRPr="000119A0" w:rsidRDefault="00300820" w:rsidP="004744C6">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w:t>
      </w:r>
      <w:hyperlink r:id="rId6" w:history="1">
        <w:r w:rsidRPr="000119A0">
          <w:rPr>
            <w:rStyle w:val="Lienhypertexte"/>
            <w:rFonts w:asciiTheme="majorBidi" w:eastAsia="Calibri" w:hAnsiTheme="majorBidi" w:cstheme="majorBidi"/>
            <w:sz w:val="18"/>
            <w:szCs w:val="18"/>
            <w:lang w:val="en-GB" w:eastAsia="ar" w:bidi="en-GB"/>
          </w:rPr>
          <w:t>https://emergency.unhcr.org/entry/221506/lesbian-gay-bisexual-transgender-and-intersex-lgbti-persons</w:t>
        </w:r>
      </w:hyperlink>
    </w:p>
  </w:footnote>
  <w:footnote w:id="26">
    <w:p w14:paraId="2419A86B" w14:textId="77777777" w:rsidR="00300820" w:rsidRPr="000119A0" w:rsidRDefault="00300820" w:rsidP="00BE04D6">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مقتبسة من مؤسسة </w:t>
      </w:r>
      <w:proofErr w:type="spellStart"/>
      <w:r w:rsidRPr="000119A0">
        <w:rPr>
          <w:rFonts w:asciiTheme="majorBidi" w:eastAsia="Calibri" w:hAnsiTheme="majorBidi" w:cstheme="majorBidi"/>
          <w:sz w:val="18"/>
          <w:szCs w:val="18"/>
          <w:rtl/>
          <w:lang w:eastAsia="ar"/>
        </w:rPr>
        <w:t>نيمورس</w:t>
      </w:r>
      <w:proofErr w:type="spellEnd"/>
      <w:r w:rsidRPr="000119A0">
        <w:rPr>
          <w:rFonts w:asciiTheme="majorBidi" w:eastAsia="Calibri" w:hAnsiTheme="majorBidi" w:cstheme="majorBidi"/>
          <w:sz w:val="18"/>
          <w:szCs w:val="18"/>
          <w:rtl/>
          <w:lang w:eastAsia="ar"/>
        </w:rPr>
        <w:t xml:space="preserve">، 2020. </w:t>
      </w:r>
      <w:hyperlink r:id="rId7" w:history="1">
        <w:r w:rsidRPr="000119A0">
          <w:rPr>
            <w:rStyle w:val="Lienhypertexte"/>
            <w:rFonts w:asciiTheme="majorBidi" w:eastAsia="Calibri" w:hAnsiTheme="majorBidi" w:cstheme="majorBidi"/>
            <w:sz w:val="18"/>
            <w:szCs w:val="18"/>
            <w:lang w:val="en-GB" w:eastAsia="ar" w:bidi="en-GB"/>
          </w:rPr>
          <w:t>https://kidshealth.org/en/teens/female-repro.html</w:t>
        </w:r>
      </w:hyperlink>
    </w:p>
  </w:footnote>
  <w:footnote w:id="27">
    <w:p w14:paraId="075ECC25" w14:textId="77777777" w:rsidR="00300820" w:rsidRPr="000119A0" w:rsidRDefault="00300820" w:rsidP="00BB0E33">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w:t>
      </w:r>
      <w:hyperlink r:id="rId8" w:history="1">
        <w:r w:rsidRPr="000119A0">
          <w:rPr>
            <w:rStyle w:val="Lienhypertexte"/>
            <w:rFonts w:asciiTheme="majorBidi" w:eastAsia="Calibri" w:hAnsiTheme="majorBidi" w:cstheme="majorBidi"/>
            <w:sz w:val="18"/>
            <w:szCs w:val="18"/>
            <w:lang w:val="en-GB" w:eastAsia="ar" w:bidi="en-GB"/>
          </w:rPr>
          <w:t>https://www.who.int/westernpacific/health-topics/reproductive-health</w:t>
        </w:r>
      </w:hyperlink>
    </w:p>
  </w:footnote>
  <w:footnote w:id="28">
    <w:p w14:paraId="5ACA4E8D" w14:textId="77777777" w:rsidR="00300820" w:rsidRPr="000119A0" w:rsidRDefault="00300820" w:rsidP="00BB0E33">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w:t>
      </w:r>
      <w:hyperlink r:id="rId9" w:anchor="tab=tab_1" w:history="1">
        <w:r w:rsidRPr="000119A0">
          <w:rPr>
            <w:rStyle w:val="Lienhypertexte"/>
            <w:rFonts w:asciiTheme="majorBidi" w:eastAsia="Calibri" w:hAnsiTheme="majorBidi" w:cstheme="majorBidi"/>
            <w:sz w:val="18"/>
            <w:szCs w:val="18"/>
            <w:lang w:val="en-GB" w:eastAsia="ar" w:bidi="en-GB"/>
          </w:rPr>
          <w:t>https://www.who.int/health-topics/sexual-health#tab=tab</w:t>
        </w:r>
        <w:r w:rsidRPr="000119A0">
          <w:rPr>
            <w:rStyle w:val="Lienhypertexte"/>
            <w:rFonts w:asciiTheme="majorBidi" w:eastAsia="Calibri" w:hAnsiTheme="majorBidi" w:cstheme="majorBidi"/>
            <w:sz w:val="18"/>
            <w:szCs w:val="18"/>
            <w:rtl/>
            <w:lang w:eastAsia="ar"/>
          </w:rPr>
          <w:t>_1</w:t>
        </w:r>
      </w:hyperlink>
    </w:p>
  </w:footnote>
  <w:footnote w:id="29">
    <w:p w14:paraId="1E347062" w14:textId="77777777" w:rsidR="00300820" w:rsidRPr="000119A0" w:rsidRDefault="00300820">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w:t>
      </w:r>
      <w:hyperlink r:id="rId10" w:history="1">
        <w:r w:rsidRPr="000119A0">
          <w:rPr>
            <w:rStyle w:val="Lienhypertexte"/>
            <w:rFonts w:asciiTheme="majorBidi" w:eastAsia="Calibri" w:hAnsiTheme="majorBidi" w:cstheme="majorBidi"/>
            <w:sz w:val="18"/>
            <w:szCs w:val="18"/>
            <w:lang w:val="en-GB" w:eastAsia="ar" w:bidi="en-GB"/>
          </w:rPr>
          <w:t>https://slideplayer.com/slide</w:t>
        </w:r>
        <w:r w:rsidRPr="000119A0">
          <w:rPr>
            <w:rStyle w:val="Lienhypertexte"/>
            <w:rFonts w:asciiTheme="majorBidi" w:eastAsia="Calibri" w:hAnsiTheme="majorBidi" w:cstheme="majorBidi"/>
            <w:sz w:val="18"/>
            <w:szCs w:val="18"/>
            <w:rtl/>
            <w:lang w:eastAsia="ar"/>
          </w:rPr>
          <w:t>/9305391/</w:t>
        </w:r>
      </w:hyperlink>
    </w:p>
  </w:footnote>
  <w:footnote w:id="30">
    <w:p w14:paraId="5CC82E6D" w14:textId="77777777" w:rsidR="00300820" w:rsidRPr="000119A0" w:rsidRDefault="00300820" w:rsidP="001F22AE">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مؤسسة </w:t>
      </w:r>
      <w:proofErr w:type="spellStart"/>
      <w:r w:rsidRPr="000119A0">
        <w:rPr>
          <w:rFonts w:asciiTheme="majorBidi" w:eastAsia="Calibri" w:hAnsiTheme="majorBidi" w:cstheme="majorBidi"/>
          <w:sz w:val="18"/>
          <w:szCs w:val="18"/>
          <w:rtl/>
          <w:lang w:eastAsia="ar"/>
        </w:rPr>
        <w:t>نيمورس</w:t>
      </w:r>
      <w:proofErr w:type="spellEnd"/>
      <w:r w:rsidRPr="000119A0">
        <w:rPr>
          <w:rFonts w:asciiTheme="majorBidi" w:eastAsia="Calibri" w:hAnsiTheme="majorBidi" w:cstheme="majorBidi"/>
          <w:sz w:val="18"/>
          <w:szCs w:val="18"/>
          <w:rtl/>
          <w:lang w:eastAsia="ar"/>
        </w:rPr>
        <w:t xml:space="preserve">، 2020. </w:t>
      </w:r>
      <w:hyperlink r:id="rId11" w:history="1">
        <w:r w:rsidRPr="000119A0">
          <w:rPr>
            <w:rStyle w:val="Lienhypertexte"/>
            <w:rFonts w:asciiTheme="majorBidi" w:eastAsia="Calibri" w:hAnsiTheme="majorBidi" w:cstheme="majorBidi"/>
            <w:sz w:val="18"/>
            <w:szCs w:val="18"/>
            <w:lang w:val="en-GB" w:eastAsia="ar" w:bidi="en-GB"/>
          </w:rPr>
          <w:t>https://kidshealth.org/en/teens/female-repro.html</w:t>
        </w:r>
      </w:hyperlink>
    </w:p>
  </w:footnote>
  <w:footnote w:id="31">
    <w:p w14:paraId="06A9E8BD" w14:textId="77777777" w:rsidR="00300820" w:rsidRPr="000119A0" w:rsidRDefault="00300820" w:rsidP="0030254A">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w:t>
      </w:r>
      <w:hyperlink r:id="rId12" w:history="1">
        <w:r w:rsidRPr="000119A0">
          <w:rPr>
            <w:rStyle w:val="Lienhypertexte"/>
            <w:rFonts w:asciiTheme="majorBidi" w:eastAsia="Calibri" w:hAnsiTheme="majorBidi" w:cstheme="majorBidi"/>
            <w:sz w:val="18"/>
            <w:szCs w:val="18"/>
            <w:lang w:val="en-GB" w:eastAsia="ar" w:bidi="en-GB"/>
          </w:rPr>
          <w:t>https://www.menstrupedia.com/articles/physiology/cycle-phases</w:t>
        </w:r>
      </w:hyperlink>
    </w:p>
  </w:footnote>
  <w:footnote w:id="32">
    <w:p w14:paraId="3F5245AB" w14:textId="77777777" w:rsidR="00300820" w:rsidRPr="000119A0" w:rsidRDefault="00300820" w:rsidP="181EEDF8">
      <w:pPr>
        <w:pStyle w:val="Notedebasdepage"/>
        <w:bidi/>
        <w:rPr>
          <w:rStyle w:val="Lienhypertexte"/>
          <w:rFonts w:asciiTheme="majorBidi" w:hAnsiTheme="majorBidi" w:cstheme="majorBidi"/>
          <w:color w:val="auto"/>
          <w:sz w:val="18"/>
          <w:szCs w:val="18"/>
          <w:u w:val="none"/>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مقتبس من ريتشارد </w:t>
      </w:r>
      <w:proofErr w:type="spellStart"/>
      <w:r w:rsidRPr="000119A0">
        <w:rPr>
          <w:rFonts w:asciiTheme="majorBidi" w:eastAsia="Calibri" w:hAnsiTheme="majorBidi" w:cstheme="majorBidi"/>
          <w:sz w:val="18"/>
          <w:szCs w:val="18"/>
          <w:rtl/>
          <w:lang w:eastAsia="ar"/>
        </w:rPr>
        <w:t>لاكمان</w:t>
      </w:r>
      <w:proofErr w:type="spellEnd"/>
      <w:r w:rsidRPr="000119A0">
        <w:rPr>
          <w:rFonts w:asciiTheme="majorBidi" w:eastAsia="Calibri" w:hAnsiTheme="majorBidi" w:cstheme="majorBidi"/>
          <w:sz w:val="18"/>
          <w:szCs w:val="18"/>
          <w:rtl/>
          <w:lang w:eastAsia="ar"/>
        </w:rPr>
        <w:t xml:space="preserve"> © 1995. </w:t>
      </w:r>
      <w:hyperlink r:id="rId13" w:history="1">
        <w:r w:rsidRPr="000119A0">
          <w:rPr>
            <w:rFonts w:asciiTheme="majorBidi" w:eastAsia="Calibri" w:hAnsiTheme="majorBidi" w:cstheme="majorBidi"/>
            <w:sz w:val="18"/>
            <w:szCs w:val="18"/>
            <w:lang w:val="en-GB" w:eastAsia="ar" w:bidi="en-GB"/>
          </w:rPr>
          <w:t>www.testandcalc.com</w:t>
        </w:r>
      </w:hyperlink>
      <w:r w:rsidRPr="000119A0">
        <w:rPr>
          <w:rFonts w:asciiTheme="majorBidi" w:eastAsia="Calibri" w:hAnsiTheme="majorBidi" w:cstheme="majorBidi"/>
          <w:sz w:val="18"/>
          <w:szCs w:val="18"/>
          <w:rtl/>
          <w:lang w:eastAsia="ar"/>
        </w:rPr>
        <w:t xml:space="preserve"> </w:t>
      </w:r>
    </w:p>
  </w:footnote>
  <w:footnote w:id="33">
    <w:p w14:paraId="52479500" w14:textId="77777777" w:rsidR="00300820" w:rsidRPr="000119A0" w:rsidRDefault="00300820">
      <w:pPr>
        <w:pStyle w:val="Notedebasdepage"/>
        <w:bidi/>
        <w:rPr>
          <w:rFonts w:asciiTheme="majorBidi" w:hAnsiTheme="majorBidi" w:cstheme="majorBidi"/>
          <w:sz w:val="18"/>
          <w:szCs w:val="18"/>
          <w:lang w:val="en-US"/>
        </w:rPr>
      </w:pPr>
      <w:r w:rsidRPr="000119A0">
        <w:rPr>
          <w:rStyle w:val="Appelnotedebasdep"/>
          <w:rFonts w:asciiTheme="majorBidi" w:hAnsiTheme="majorBidi" w:cstheme="majorBidi"/>
          <w:sz w:val="18"/>
          <w:szCs w:val="18"/>
          <w:rtl/>
          <w:lang w:eastAsia="ar"/>
        </w:rPr>
        <w:footnoteRef/>
      </w:r>
      <w:r w:rsidRPr="000119A0">
        <w:rPr>
          <w:rFonts w:asciiTheme="majorBidi" w:hAnsiTheme="majorBidi" w:cstheme="majorBidi"/>
          <w:sz w:val="18"/>
          <w:szCs w:val="18"/>
          <w:rtl/>
          <w:lang w:eastAsia="ar"/>
        </w:rPr>
        <w:t xml:space="preserve"> يمكن استخدام أي طعام أو شراب (على سبيل المثال، الشاي) لهذا النشاط، وليس عليكِ تقديم خيارين كما يوضح النص. وكيّفي النص حسب الموارد المتاحة لكِ وتفضيلات الناجية للطعام/الشراب.</w:t>
      </w:r>
    </w:p>
  </w:footnote>
  <w:footnote w:id="34">
    <w:p w14:paraId="1F2BFFB6" w14:textId="77777777" w:rsidR="00300820" w:rsidRPr="000119A0" w:rsidRDefault="00300820" w:rsidP="00DD2B61">
      <w:pPr>
        <w:pStyle w:val="Notedebasdepage"/>
        <w:bidi/>
        <w:rPr>
          <w:rFonts w:asciiTheme="majorBidi" w:hAnsiTheme="majorBidi" w:cstheme="majorBidi"/>
          <w:sz w:val="18"/>
          <w:szCs w:val="18"/>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قد يكون المسح الجسدي صعباً على العديد من الناجيات وقد يسبب لهن الإجهاد والضيق. مع ذلك، يمكنه أن يشكل ممارسة شافية للغاية. غالباً ما قد يكون من المفيد البدء بحركة واعية (على سبيل المثال، المشي). سوف يساعد هذا الناجيات على بناء وعيهن وارتياحهن للأحاسيس الجسدية الداخلية حتى يشعرن بالاستعداد للقيام بمسح جسدي رسمي بسهولة أكبر. ابدئي بمسح جسدي موجز ويمكن إطالته بمرور الوقت.</w:t>
      </w:r>
    </w:p>
  </w:footnote>
  <w:footnote w:id="35">
    <w:p w14:paraId="75FDB35E" w14:textId="77777777" w:rsidR="00300820" w:rsidRPr="000119A0" w:rsidRDefault="00300820" w:rsidP="00760D2F">
      <w:pPr>
        <w:bidi/>
        <w:spacing w:after="0" w:line="276" w:lineRule="auto"/>
        <w:rPr>
          <w:rFonts w:asciiTheme="majorBidi" w:eastAsia="Arial" w:hAnsiTheme="majorBidi" w:cstheme="majorBidi"/>
          <w:color w:val="000000"/>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Arial" w:hAnsiTheme="majorBidi" w:cstheme="majorBidi"/>
          <w:i w:val="0"/>
          <w:iCs w:val="0"/>
          <w:color w:val="000000"/>
          <w:sz w:val="18"/>
          <w:szCs w:val="18"/>
          <w:rtl/>
          <w:lang w:eastAsia="ar"/>
        </w:rPr>
        <w:t xml:space="preserve"> المصدر: </w:t>
      </w:r>
      <w:proofErr w:type="spellStart"/>
      <w:r w:rsidRPr="000119A0">
        <w:rPr>
          <w:rFonts w:asciiTheme="majorBidi" w:eastAsia="Arial" w:hAnsiTheme="majorBidi" w:cstheme="majorBidi"/>
          <w:i w:val="0"/>
          <w:iCs w:val="0"/>
          <w:color w:val="000000"/>
          <w:sz w:val="18"/>
          <w:szCs w:val="18"/>
          <w:rtl/>
          <w:lang w:eastAsia="ar"/>
        </w:rPr>
        <w:t>لينهان</w:t>
      </w:r>
      <w:proofErr w:type="spellEnd"/>
      <w:r w:rsidRPr="000119A0">
        <w:rPr>
          <w:rFonts w:asciiTheme="majorBidi" w:eastAsia="Arial" w:hAnsiTheme="majorBidi" w:cstheme="majorBidi"/>
          <w:i w:val="0"/>
          <w:iCs w:val="0"/>
          <w:color w:val="000000"/>
          <w:sz w:val="18"/>
          <w:szCs w:val="18"/>
          <w:rtl/>
          <w:lang w:eastAsia="ar"/>
        </w:rPr>
        <w:t>، إم. (2015).</w:t>
      </w:r>
      <w:r w:rsidRPr="000119A0">
        <w:rPr>
          <w:rFonts w:asciiTheme="majorBidi" w:eastAsia="Arial" w:hAnsiTheme="majorBidi" w:cstheme="majorBidi"/>
          <w:color w:val="000000"/>
          <w:sz w:val="18"/>
          <w:szCs w:val="18"/>
          <w:rtl/>
          <w:lang w:eastAsia="ar"/>
        </w:rPr>
        <w:t xml:space="preserve"> نشرات وأوراق عمل تدريبات مهارات العلاج السلوكي الجدلي، الطبعة الثانية.</w:t>
      </w:r>
    </w:p>
  </w:footnote>
  <w:footnote w:id="36">
    <w:p w14:paraId="20D71D94" w14:textId="77777777" w:rsidR="00300820" w:rsidRPr="000119A0" w:rsidRDefault="00300820" w:rsidP="00760D2F">
      <w:pPr>
        <w:pStyle w:val="Notedebasdepage"/>
        <w:bidi/>
        <w:rPr>
          <w:rFonts w:asciiTheme="majorBidi" w:hAnsiTheme="majorBidi" w:cstheme="majorBidi"/>
          <w:sz w:val="18"/>
          <w:szCs w:val="18"/>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Arial" w:hAnsiTheme="majorBidi" w:cstheme="majorBidi"/>
          <w:i w:val="0"/>
          <w:iCs w:val="0"/>
          <w:color w:val="000000"/>
          <w:sz w:val="18"/>
          <w:szCs w:val="18"/>
          <w:rtl/>
          <w:lang w:eastAsia="ar"/>
        </w:rPr>
        <w:t xml:space="preserve"> المصدر: </w:t>
      </w:r>
      <w:proofErr w:type="spellStart"/>
      <w:r w:rsidRPr="000119A0">
        <w:rPr>
          <w:rFonts w:asciiTheme="majorBidi" w:eastAsia="Arial" w:hAnsiTheme="majorBidi" w:cstheme="majorBidi"/>
          <w:i w:val="0"/>
          <w:iCs w:val="0"/>
          <w:color w:val="000000"/>
          <w:sz w:val="18"/>
          <w:szCs w:val="18"/>
          <w:rtl/>
          <w:lang w:eastAsia="ar"/>
        </w:rPr>
        <w:t>لينهان</w:t>
      </w:r>
      <w:proofErr w:type="spellEnd"/>
      <w:r w:rsidRPr="000119A0">
        <w:rPr>
          <w:rFonts w:asciiTheme="majorBidi" w:eastAsia="Arial" w:hAnsiTheme="majorBidi" w:cstheme="majorBidi"/>
          <w:i w:val="0"/>
          <w:iCs w:val="0"/>
          <w:color w:val="000000"/>
          <w:sz w:val="18"/>
          <w:szCs w:val="18"/>
          <w:rtl/>
          <w:lang w:eastAsia="ar"/>
        </w:rPr>
        <w:t>، إم. (2015).</w:t>
      </w:r>
      <w:r w:rsidRPr="000119A0">
        <w:rPr>
          <w:rFonts w:asciiTheme="majorBidi" w:eastAsia="Arial" w:hAnsiTheme="majorBidi" w:cstheme="majorBidi"/>
          <w:color w:val="000000"/>
          <w:sz w:val="18"/>
          <w:szCs w:val="18"/>
          <w:rtl/>
          <w:lang w:eastAsia="ar"/>
        </w:rPr>
        <w:t xml:space="preserve"> نشرات وأوراق عمل تدريبات مهارات العلاج السلوكي الجدلي، الطبعة الثانية.</w:t>
      </w:r>
    </w:p>
  </w:footnote>
  <w:footnote w:id="37">
    <w:p w14:paraId="77967720" w14:textId="77777777" w:rsidR="00300820" w:rsidRPr="000119A0" w:rsidRDefault="00300820" w:rsidP="00760D2F">
      <w:pPr>
        <w:pStyle w:val="Notedebasdepage"/>
        <w:bidi/>
        <w:rPr>
          <w:rFonts w:asciiTheme="majorBidi" w:hAnsiTheme="majorBidi" w:cstheme="majorBidi"/>
          <w:sz w:val="18"/>
          <w:szCs w:val="18"/>
        </w:rPr>
      </w:pPr>
      <w:r w:rsidRPr="000119A0">
        <w:rPr>
          <w:rStyle w:val="Appelnotedebasdep"/>
          <w:rFonts w:asciiTheme="majorBidi" w:eastAsia="Calibri" w:hAnsiTheme="majorBidi" w:cstheme="majorBidi"/>
          <w:sz w:val="18"/>
          <w:szCs w:val="18"/>
          <w:rtl/>
          <w:lang w:eastAsia="ar"/>
        </w:rPr>
        <w:footnoteRef/>
      </w:r>
      <w:r w:rsidR="00DE7C20" w:rsidRPr="000119A0">
        <w:rPr>
          <w:rFonts w:asciiTheme="majorBidi" w:eastAsia="Calibri" w:hAnsiTheme="majorBidi" w:cstheme="majorBidi"/>
          <w:sz w:val="18"/>
          <w:szCs w:val="18"/>
          <w:rtl/>
          <w:lang w:eastAsia="ar"/>
        </w:rPr>
        <w:t xml:space="preserve"> المصدر: </w:t>
      </w:r>
      <w:proofErr w:type="spellStart"/>
      <w:r w:rsidR="00DE7C20" w:rsidRPr="000119A0">
        <w:rPr>
          <w:rFonts w:asciiTheme="majorBidi" w:eastAsia="Calibri" w:hAnsiTheme="majorBidi" w:cstheme="majorBidi"/>
          <w:sz w:val="18"/>
          <w:szCs w:val="18"/>
          <w:rtl/>
          <w:lang w:eastAsia="ar"/>
        </w:rPr>
        <w:t>جاكوبسون</w:t>
      </w:r>
      <w:proofErr w:type="spellEnd"/>
      <w:r w:rsidR="00DE7C20" w:rsidRPr="000119A0">
        <w:rPr>
          <w:rFonts w:asciiTheme="majorBidi" w:eastAsia="Calibri" w:hAnsiTheme="majorBidi" w:cstheme="majorBidi"/>
          <w:sz w:val="18"/>
          <w:szCs w:val="18"/>
          <w:rtl/>
          <w:lang w:eastAsia="ar"/>
        </w:rPr>
        <w:t>، إدموند 1974. الاسترخاء التدريجي. شيكاغو: مطبعة جامعة شيكاغو، طبعة ميدواي الثانية</w:t>
      </w:r>
    </w:p>
  </w:footnote>
  <w:footnote w:id="38">
    <w:p w14:paraId="626507F3" w14:textId="77777777" w:rsidR="00300820" w:rsidRPr="000119A0" w:rsidRDefault="00300820">
      <w:pPr>
        <w:pStyle w:val="Notedebasdepage"/>
        <w:bidi/>
        <w:rPr>
          <w:rFonts w:asciiTheme="majorBidi" w:hAnsiTheme="majorBidi" w:cstheme="majorBidi"/>
          <w:sz w:val="18"/>
          <w:szCs w:val="18"/>
          <w:lang w:val="en-GB"/>
        </w:rPr>
      </w:pPr>
      <w:r w:rsidRPr="000119A0">
        <w:rPr>
          <w:rStyle w:val="Appelnotedebasdep"/>
          <w:rFonts w:asciiTheme="majorBidi" w:eastAsia="Calibri" w:hAnsiTheme="majorBidi" w:cstheme="majorBidi"/>
          <w:sz w:val="18"/>
          <w:szCs w:val="18"/>
          <w:rtl/>
          <w:lang w:eastAsia="ar"/>
        </w:rPr>
        <w:footnoteRef/>
      </w:r>
      <w:r w:rsidRPr="000119A0">
        <w:rPr>
          <w:rFonts w:asciiTheme="majorBidi" w:eastAsia="Calibri" w:hAnsiTheme="majorBidi" w:cstheme="majorBidi"/>
          <w:sz w:val="18"/>
          <w:szCs w:val="18"/>
          <w:rtl/>
          <w:lang w:eastAsia="ar"/>
        </w:rPr>
        <w:t xml:space="preserve"> المبادئ التوجيهية الصادرة عن اللجنة الدائمة المشتركة بين الوكالات لإدارة حالات العنف القائم على النوع الاجتماعي، صفحة 45.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75A8C"/>
    <w:multiLevelType w:val="hybridMultilevel"/>
    <w:tmpl w:val="F48C2E02"/>
    <w:lvl w:ilvl="0" w:tplc="61BCEFD0">
      <w:start w:val="1"/>
      <w:numFmt w:val="bullet"/>
      <w:lvlText w:val=""/>
      <w:lvlJc w:val="left"/>
      <w:pPr>
        <w:ind w:left="720" w:hanging="360"/>
      </w:pPr>
      <w:rPr>
        <w:rFonts w:ascii="Wingdings" w:hAnsi="Wingdings" w:hint="default"/>
      </w:rPr>
    </w:lvl>
    <w:lvl w:ilvl="1" w:tplc="93F82144">
      <w:start w:val="1"/>
      <w:numFmt w:val="bullet"/>
      <w:lvlText w:val="o"/>
      <w:lvlJc w:val="left"/>
      <w:pPr>
        <w:ind w:left="1440" w:hanging="360"/>
      </w:pPr>
      <w:rPr>
        <w:rFonts w:ascii="Courier New" w:hAnsi="Courier New" w:hint="default"/>
      </w:rPr>
    </w:lvl>
    <w:lvl w:ilvl="2" w:tplc="97344BBC">
      <w:start w:val="1"/>
      <w:numFmt w:val="bullet"/>
      <w:lvlText w:val=""/>
      <w:lvlJc w:val="left"/>
      <w:pPr>
        <w:ind w:left="2160" w:hanging="360"/>
      </w:pPr>
      <w:rPr>
        <w:rFonts w:ascii="Wingdings" w:hAnsi="Wingdings" w:hint="default"/>
      </w:rPr>
    </w:lvl>
    <w:lvl w:ilvl="3" w:tplc="C0282EEE">
      <w:start w:val="1"/>
      <w:numFmt w:val="bullet"/>
      <w:lvlText w:val=""/>
      <w:lvlJc w:val="left"/>
      <w:pPr>
        <w:ind w:left="2880" w:hanging="360"/>
      </w:pPr>
      <w:rPr>
        <w:rFonts w:ascii="Symbol" w:hAnsi="Symbol" w:hint="default"/>
      </w:rPr>
    </w:lvl>
    <w:lvl w:ilvl="4" w:tplc="B7C45C2A">
      <w:start w:val="1"/>
      <w:numFmt w:val="bullet"/>
      <w:lvlText w:val="o"/>
      <w:lvlJc w:val="left"/>
      <w:pPr>
        <w:ind w:left="3600" w:hanging="360"/>
      </w:pPr>
      <w:rPr>
        <w:rFonts w:ascii="Courier New" w:hAnsi="Courier New" w:hint="default"/>
      </w:rPr>
    </w:lvl>
    <w:lvl w:ilvl="5" w:tplc="17A69788">
      <w:start w:val="1"/>
      <w:numFmt w:val="bullet"/>
      <w:lvlText w:val=""/>
      <w:lvlJc w:val="left"/>
      <w:pPr>
        <w:ind w:left="4320" w:hanging="360"/>
      </w:pPr>
      <w:rPr>
        <w:rFonts w:ascii="Wingdings" w:hAnsi="Wingdings" w:hint="default"/>
      </w:rPr>
    </w:lvl>
    <w:lvl w:ilvl="6" w:tplc="B1384EA0">
      <w:start w:val="1"/>
      <w:numFmt w:val="bullet"/>
      <w:lvlText w:val=""/>
      <w:lvlJc w:val="left"/>
      <w:pPr>
        <w:ind w:left="5040" w:hanging="360"/>
      </w:pPr>
      <w:rPr>
        <w:rFonts w:ascii="Symbol" w:hAnsi="Symbol" w:hint="default"/>
      </w:rPr>
    </w:lvl>
    <w:lvl w:ilvl="7" w:tplc="A140C016">
      <w:start w:val="1"/>
      <w:numFmt w:val="bullet"/>
      <w:lvlText w:val="o"/>
      <w:lvlJc w:val="left"/>
      <w:pPr>
        <w:ind w:left="5760" w:hanging="360"/>
      </w:pPr>
      <w:rPr>
        <w:rFonts w:ascii="Courier New" w:hAnsi="Courier New" w:hint="default"/>
      </w:rPr>
    </w:lvl>
    <w:lvl w:ilvl="8" w:tplc="9820A746">
      <w:start w:val="1"/>
      <w:numFmt w:val="bullet"/>
      <w:lvlText w:val=""/>
      <w:lvlJc w:val="left"/>
      <w:pPr>
        <w:ind w:left="6480" w:hanging="360"/>
      </w:pPr>
      <w:rPr>
        <w:rFonts w:ascii="Wingdings" w:hAnsi="Wingdings" w:hint="default"/>
      </w:rPr>
    </w:lvl>
  </w:abstractNum>
  <w:abstractNum w:abstractNumId="1" w15:restartNumberingAfterBreak="0">
    <w:nsid w:val="00BC4951"/>
    <w:multiLevelType w:val="hybridMultilevel"/>
    <w:tmpl w:val="C5388662"/>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9307B5"/>
    <w:multiLevelType w:val="hybridMultilevel"/>
    <w:tmpl w:val="1E26FF9E"/>
    <w:lvl w:ilvl="0" w:tplc="04140005">
      <w:start w:val="1"/>
      <w:numFmt w:val="bullet"/>
      <w:lvlText w:val=""/>
      <w:lvlJc w:val="left"/>
      <w:pPr>
        <w:ind w:left="720" w:hanging="360"/>
      </w:pPr>
      <w:rPr>
        <w:rFonts w:ascii="Wingdings" w:hAnsi="Wingdings" w:hint="default"/>
      </w:rPr>
    </w:lvl>
    <w:lvl w:ilvl="1" w:tplc="24FC535A">
      <w:numFmt w:val="bullet"/>
      <w:lvlText w:val="-"/>
      <w:lvlJc w:val="left"/>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F7062D"/>
    <w:multiLevelType w:val="hybridMultilevel"/>
    <w:tmpl w:val="37F62680"/>
    <w:lvl w:ilvl="0" w:tplc="D5769E40">
      <w:start w:val="1"/>
      <w:numFmt w:val="bullet"/>
      <w:lvlText w:val=""/>
      <w:lvlJc w:val="left"/>
      <w:pPr>
        <w:ind w:left="720" w:hanging="360"/>
      </w:pPr>
      <w:rPr>
        <w:rFonts w:ascii="Symbol" w:hAnsi="Symbol" w:hint="default"/>
        <w:spacing w:val="3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214801"/>
    <w:multiLevelType w:val="hybridMultilevel"/>
    <w:tmpl w:val="1C4AA072"/>
    <w:lvl w:ilvl="0" w:tplc="0414000F">
      <w:start w:val="1"/>
      <w:numFmt w:val="decimal"/>
      <w:lvlText w:val="%1."/>
      <w:lvlJc w:val="left"/>
      <w:pPr>
        <w:ind w:left="1440" w:hanging="360"/>
      </w:pPr>
    </w:lvl>
    <w:lvl w:ilvl="1" w:tplc="04140019" w:tentative="1">
      <w:start w:val="1"/>
      <w:numFmt w:val="lowerLetter"/>
      <w:lvlText w:val="%2."/>
      <w:lvlJc w:val="left"/>
      <w:pPr>
        <w:ind w:left="2160" w:hanging="360"/>
      </w:pPr>
    </w:lvl>
    <w:lvl w:ilvl="2" w:tplc="0414001B" w:tentative="1">
      <w:start w:val="1"/>
      <w:numFmt w:val="lowerRoman"/>
      <w:lvlText w:val="%3."/>
      <w:lvlJc w:val="right"/>
      <w:pPr>
        <w:ind w:left="2880" w:hanging="180"/>
      </w:pPr>
    </w:lvl>
    <w:lvl w:ilvl="3" w:tplc="0414000F" w:tentative="1">
      <w:start w:val="1"/>
      <w:numFmt w:val="decimal"/>
      <w:lvlText w:val="%4."/>
      <w:lvlJc w:val="left"/>
      <w:pPr>
        <w:ind w:left="3600" w:hanging="360"/>
      </w:pPr>
    </w:lvl>
    <w:lvl w:ilvl="4" w:tplc="04140019" w:tentative="1">
      <w:start w:val="1"/>
      <w:numFmt w:val="lowerLetter"/>
      <w:lvlText w:val="%5."/>
      <w:lvlJc w:val="left"/>
      <w:pPr>
        <w:ind w:left="4320" w:hanging="360"/>
      </w:pPr>
    </w:lvl>
    <w:lvl w:ilvl="5" w:tplc="0414001B" w:tentative="1">
      <w:start w:val="1"/>
      <w:numFmt w:val="lowerRoman"/>
      <w:lvlText w:val="%6."/>
      <w:lvlJc w:val="right"/>
      <w:pPr>
        <w:ind w:left="5040" w:hanging="180"/>
      </w:pPr>
    </w:lvl>
    <w:lvl w:ilvl="6" w:tplc="0414000F" w:tentative="1">
      <w:start w:val="1"/>
      <w:numFmt w:val="decimal"/>
      <w:lvlText w:val="%7."/>
      <w:lvlJc w:val="left"/>
      <w:pPr>
        <w:ind w:left="5760" w:hanging="360"/>
      </w:pPr>
    </w:lvl>
    <w:lvl w:ilvl="7" w:tplc="04140019" w:tentative="1">
      <w:start w:val="1"/>
      <w:numFmt w:val="lowerLetter"/>
      <w:lvlText w:val="%8."/>
      <w:lvlJc w:val="left"/>
      <w:pPr>
        <w:ind w:left="6480" w:hanging="360"/>
      </w:pPr>
    </w:lvl>
    <w:lvl w:ilvl="8" w:tplc="0414001B" w:tentative="1">
      <w:start w:val="1"/>
      <w:numFmt w:val="lowerRoman"/>
      <w:lvlText w:val="%9."/>
      <w:lvlJc w:val="right"/>
      <w:pPr>
        <w:ind w:left="7200" w:hanging="180"/>
      </w:pPr>
    </w:lvl>
  </w:abstractNum>
  <w:abstractNum w:abstractNumId="5" w15:restartNumberingAfterBreak="0">
    <w:nsid w:val="02B74B23"/>
    <w:multiLevelType w:val="hybridMultilevel"/>
    <w:tmpl w:val="0BC00C50"/>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2B3569"/>
    <w:multiLevelType w:val="hybridMultilevel"/>
    <w:tmpl w:val="FFCE40D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3E5073B"/>
    <w:multiLevelType w:val="hybridMultilevel"/>
    <w:tmpl w:val="0E96E79A"/>
    <w:lvl w:ilvl="0" w:tplc="0414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4527B57"/>
    <w:multiLevelType w:val="hybridMultilevel"/>
    <w:tmpl w:val="1BC2348E"/>
    <w:lvl w:ilvl="0" w:tplc="04140005">
      <w:start w:val="1"/>
      <w:numFmt w:val="bullet"/>
      <w:lvlText w:val=""/>
      <w:lvlJc w:val="left"/>
      <w:pPr>
        <w:ind w:left="720" w:hanging="360"/>
      </w:pPr>
      <w:rPr>
        <w:rFonts w:ascii="Wingdings" w:hAnsi="Wingdings" w:hint="default"/>
      </w:rPr>
    </w:lvl>
    <w:lvl w:ilvl="1" w:tplc="24FC535A">
      <w:numFmt w:val="bullet"/>
      <w:lvlText w:val="-"/>
      <w:lvlJc w:val="left"/>
      <w:rPr>
        <w:rFonts w:ascii="Calibri" w:eastAsia="Calibri" w:hAnsi="Calibri" w:cs="Calibri"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4CC33C2"/>
    <w:multiLevelType w:val="hybridMultilevel"/>
    <w:tmpl w:val="9B9C16A2"/>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05CE683B"/>
    <w:multiLevelType w:val="hybridMultilevel"/>
    <w:tmpl w:val="BE185820"/>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6577342"/>
    <w:multiLevelType w:val="hybridMultilevel"/>
    <w:tmpl w:val="88582C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65A4BF2"/>
    <w:multiLevelType w:val="hybridMultilevel"/>
    <w:tmpl w:val="4372BCB0"/>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7FB5682"/>
    <w:multiLevelType w:val="hybridMultilevel"/>
    <w:tmpl w:val="7C567B8C"/>
    <w:lvl w:ilvl="0" w:tplc="04090001">
      <w:start w:val="1"/>
      <w:numFmt w:val="bullet"/>
      <w:lvlText w:val=""/>
      <w:lvlJc w:val="left"/>
      <w:pPr>
        <w:ind w:left="720" w:hanging="360"/>
      </w:pPr>
      <w:rPr>
        <w:rFonts w:ascii="Symbol" w:hAnsi="Symbol" w:hint="default"/>
      </w:rPr>
    </w:lvl>
    <w:lvl w:ilvl="1" w:tplc="A48C1514">
      <w:start w:val="1"/>
      <w:numFmt w:val="lowerLetter"/>
      <w:lvlText w:val="%2."/>
      <w:lvlJc w:val="left"/>
      <w:pPr>
        <w:ind w:left="1440" w:hanging="360"/>
      </w:pPr>
    </w:lvl>
    <w:lvl w:ilvl="2" w:tplc="139A7FEE">
      <w:start w:val="1"/>
      <w:numFmt w:val="lowerRoman"/>
      <w:lvlText w:val="%3."/>
      <w:lvlJc w:val="right"/>
      <w:pPr>
        <w:ind w:left="2160" w:hanging="180"/>
      </w:pPr>
    </w:lvl>
    <w:lvl w:ilvl="3" w:tplc="75A26174">
      <w:start w:val="1"/>
      <w:numFmt w:val="decimal"/>
      <w:lvlText w:val="%4."/>
      <w:lvlJc w:val="left"/>
      <w:pPr>
        <w:ind w:left="2880" w:hanging="360"/>
      </w:pPr>
    </w:lvl>
    <w:lvl w:ilvl="4" w:tplc="17C0675E">
      <w:start w:val="1"/>
      <w:numFmt w:val="lowerLetter"/>
      <w:lvlText w:val="%5."/>
      <w:lvlJc w:val="left"/>
      <w:pPr>
        <w:ind w:left="3600" w:hanging="360"/>
      </w:pPr>
    </w:lvl>
    <w:lvl w:ilvl="5" w:tplc="1E4A6610">
      <w:start w:val="1"/>
      <w:numFmt w:val="lowerRoman"/>
      <w:lvlText w:val="%6."/>
      <w:lvlJc w:val="right"/>
      <w:pPr>
        <w:ind w:left="4320" w:hanging="180"/>
      </w:pPr>
    </w:lvl>
    <w:lvl w:ilvl="6" w:tplc="D4FE9420">
      <w:start w:val="1"/>
      <w:numFmt w:val="decimal"/>
      <w:lvlText w:val="%7."/>
      <w:lvlJc w:val="left"/>
      <w:pPr>
        <w:ind w:left="5040" w:hanging="360"/>
      </w:pPr>
    </w:lvl>
    <w:lvl w:ilvl="7" w:tplc="044C2F0A">
      <w:start w:val="1"/>
      <w:numFmt w:val="lowerLetter"/>
      <w:lvlText w:val="%8."/>
      <w:lvlJc w:val="left"/>
      <w:pPr>
        <w:ind w:left="5760" w:hanging="360"/>
      </w:pPr>
    </w:lvl>
    <w:lvl w:ilvl="8" w:tplc="1E646274">
      <w:start w:val="1"/>
      <w:numFmt w:val="lowerRoman"/>
      <w:lvlText w:val="%9."/>
      <w:lvlJc w:val="right"/>
      <w:pPr>
        <w:ind w:left="6480" w:hanging="180"/>
      </w:pPr>
    </w:lvl>
  </w:abstractNum>
  <w:abstractNum w:abstractNumId="14" w15:restartNumberingAfterBreak="0">
    <w:nsid w:val="0A91067E"/>
    <w:multiLevelType w:val="hybridMultilevel"/>
    <w:tmpl w:val="91BEB252"/>
    <w:lvl w:ilvl="0" w:tplc="A22A9E8C">
      <w:start w:val="1"/>
      <w:numFmt w:val="decimal"/>
      <w:lvlText w:val="%1."/>
      <w:lvlJc w:val="left"/>
      <w:pPr>
        <w:ind w:left="720" w:hanging="360"/>
      </w:pPr>
    </w:lvl>
    <w:lvl w:ilvl="1" w:tplc="02A24A96">
      <w:start w:val="1"/>
      <w:numFmt w:val="lowerLetter"/>
      <w:lvlText w:val="%2."/>
      <w:lvlJc w:val="left"/>
      <w:pPr>
        <w:ind w:left="1440" w:hanging="360"/>
      </w:pPr>
    </w:lvl>
    <w:lvl w:ilvl="2" w:tplc="F2C4EA8E">
      <w:start w:val="1"/>
      <w:numFmt w:val="lowerRoman"/>
      <w:lvlText w:val="%3."/>
      <w:lvlJc w:val="right"/>
      <w:pPr>
        <w:ind w:left="2160" w:hanging="180"/>
      </w:pPr>
    </w:lvl>
    <w:lvl w:ilvl="3" w:tplc="0562E322">
      <w:start w:val="1"/>
      <w:numFmt w:val="decimal"/>
      <w:lvlText w:val="%4."/>
      <w:lvlJc w:val="left"/>
      <w:pPr>
        <w:ind w:left="2880" w:hanging="360"/>
      </w:pPr>
    </w:lvl>
    <w:lvl w:ilvl="4" w:tplc="314C9C86">
      <w:start w:val="1"/>
      <w:numFmt w:val="lowerLetter"/>
      <w:lvlText w:val="%5."/>
      <w:lvlJc w:val="left"/>
      <w:pPr>
        <w:ind w:left="3600" w:hanging="360"/>
      </w:pPr>
    </w:lvl>
    <w:lvl w:ilvl="5" w:tplc="2EA48F0E">
      <w:start w:val="1"/>
      <w:numFmt w:val="lowerRoman"/>
      <w:lvlText w:val="%6."/>
      <w:lvlJc w:val="right"/>
      <w:pPr>
        <w:ind w:left="4320" w:hanging="180"/>
      </w:pPr>
    </w:lvl>
    <w:lvl w:ilvl="6" w:tplc="B734ECE4">
      <w:start w:val="1"/>
      <w:numFmt w:val="decimal"/>
      <w:lvlText w:val="%7."/>
      <w:lvlJc w:val="left"/>
      <w:pPr>
        <w:ind w:left="5040" w:hanging="360"/>
      </w:pPr>
    </w:lvl>
    <w:lvl w:ilvl="7" w:tplc="68E69F82">
      <w:start w:val="1"/>
      <w:numFmt w:val="lowerLetter"/>
      <w:lvlText w:val="%8."/>
      <w:lvlJc w:val="left"/>
      <w:pPr>
        <w:ind w:left="5760" w:hanging="360"/>
      </w:pPr>
    </w:lvl>
    <w:lvl w:ilvl="8" w:tplc="AB72A170">
      <w:start w:val="1"/>
      <w:numFmt w:val="lowerRoman"/>
      <w:lvlText w:val="%9."/>
      <w:lvlJc w:val="right"/>
      <w:pPr>
        <w:ind w:left="6480" w:hanging="180"/>
      </w:pPr>
    </w:lvl>
  </w:abstractNum>
  <w:abstractNum w:abstractNumId="15" w15:restartNumberingAfterBreak="0">
    <w:nsid w:val="0AAB75AD"/>
    <w:multiLevelType w:val="hybridMultilevel"/>
    <w:tmpl w:val="61B0FB14"/>
    <w:lvl w:ilvl="0" w:tplc="D5769E40">
      <w:start w:val="1"/>
      <w:numFmt w:val="bullet"/>
      <w:lvlText w:val=""/>
      <w:lvlJc w:val="left"/>
      <w:pPr>
        <w:ind w:left="720" w:hanging="360"/>
      </w:pPr>
      <w:rPr>
        <w:rFonts w:ascii="Symbol" w:hAnsi="Symbol" w:hint="default"/>
        <w:spacing w:val="3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AC0235F"/>
    <w:multiLevelType w:val="hybridMultilevel"/>
    <w:tmpl w:val="59AA2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BD92510"/>
    <w:multiLevelType w:val="hybridMultilevel"/>
    <w:tmpl w:val="28D25F5A"/>
    <w:lvl w:ilvl="0" w:tplc="DB502C4E">
      <w:start w:val="1"/>
      <w:numFmt w:val="bullet"/>
      <w:lvlText w:val=""/>
      <w:lvlJc w:val="left"/>
      <w:pPr>
        <w:tabs>
          <w:tab w:val="num" w:pos="720"/>
        </w:tabs>
        <w:ind w:left="720" w:hanging="360"/>
      </w:pPr>
      <w:rPr>
        <w:rFonts w:ascii="Wingdings" w:hAnsi="Wingdings" w:hint="default"/>
        <w:sz w:val="20"/>
      </w:rPr>
    </w:lvl>
    <w:lvl w:ilvl="1" w:tplc="F0904AD4">
      <w:start w:val="1"/>
      <w:numFmt w:val="bullet"/>
      <w:lvlText w:val="o"/>
      <w:lvlJc w:val="left"/>
      <w:pPr>
        <w:tabs>
          <w:tab w:val="num" w:pos="1440"/>
        </w:tabs>
        <w:ind w:left="1440" w:hanging="360"/>
      </w:pPr>
      <w:rPr>
        <w:rFonts w:ascii="Courier New" w:hAnsi="Courier New" w:hint="default"/>
        <w:sz w:val="20"/>
      </w:rPr>
    </w:lvl>
    <w:lvl w:ilvl="2" w:tplc="39828BF0" w:tentative="1">
      <w:start w:val="1"/>
      <w:numFmt w:val="bullet"/>
      <w:lvlText w:val=""/>
      <w:lvlJc w:val="left"/>
      <w:pPr>
        <w:tabs>
          <w:tab w:val="num" w:pos="2160"/>
        </w:tabs>
        <w:ind w:left="2160" w:hanging="360"/>
      </w:pPr>
      <w:rPr>
        <w:rFonts w:ascii="Wingdings" w:hAnsi="Wingdings" w:hint="default"/>
        <w:sz w:val="20"/>
      </w:rPr>
    </w:lvl>
    <w:lvl w:ilvl="3" w:tplc="DDDAAB48" w:tentative="1">
      <w:start w:val="1"/>
      <w:numFmt w:val="bullet"/>
      <w:lvlText w:val=""/>
      <w:lvlJc w:val="left"/>
      <w:pPr>
        <w:tabs>
          <w:tab w:val="num" w:pos="2880"/>
        </w:tabs>
        <w:ind w:left="2880" w:hanging="360"/>
      </w:pPr>
      <w:rPr>
        <w:rFonts w:ascii="Wingdings" w:hAnsi="Wingdings" w:hint="default"/>
        <w:sz w:val="20"/>
      </w:rPr>
    </w:lvl>
    <w:lvl w:ilvl="4" w:tplc="7EEA6596" w:tentative="1">
      <w:start w:val="1"/>
      <w:numFmt w:val="bullet"/>
      <w:lvlText w:val=""/>
      <w:lvlJc w:val="left"/>
      <w:pPr>
        <w:tabs>
          <w:tab w:val="num" w:pos="3600"/>
        </w:tabs>
        <w:ind w:left="3600" w:hanging="360"/>
      </w:pPr>
      <w:rPr>
        <w:rFonts w:ascii="Wingdings" w:hAnsi="Wingdings" w:hint="default"/>
        <w:sz w:val="20"/>
      </w:rPr>
    </w:lvl>
    <w:lvl w:ilvl="5" w:tplc="8AB2716A" w:tentative="1">
      <w:start w:val="1"/>
      <w:numFmt w:val="bullet"/>
      <w:lvlText w:val=""/>
      <w:lvlJc w:val="left"/>
      <w:pPr>
        <w:tabs>
          <w:tab w:val="num" w:pos="4320"/>
        </w:tabs>
        <w:ind w:left="4320" w:hanging="360"/>
      </w:pPr>
      <w:rPr>
        <w:rFonts w:ascii="Wingdings" w:hAnsi="Wingdings" w:hint="default"/>
        <w:sz w:val="20"/>
      </w:rPr>
    </w:lvl>
    <w:lvl w:ilvl="6" w:tplc="48B246BC" w:tentative="1">
      <w:start w:val="1"/>
      <w:numFmt w:val="bullet"/>
      <w:lvlText w:val=""/>
      <w:lvlJc w:val="left"/>
      <w:pPr>
        <w:tabs>
          <w:tab w:val="num" w:pos="5040"/>
        </w:tabs>
        <w:ind w:left="5040" w:hanging="360"/>
      </w:pPr>
      <w:rPr>
        <w:rFonts w:ascii="Wingdings" w:hAnsi="Wingdings" w:hint="default"/>
        <w:sz w:val="20"/>
      </w:rPr>
    </w:lvl>
    <w:lvl w:ilvl="7" w:tplc="E8DA985A" w:tentative="1">
      <w:start w:val="1"/>
      <w:numFmt w:val="bullet"/>
      <w:lvlText w:val=""/>
      <w:lvlJc w:val="left"/>
      <w:pPr>
        <w:tabs>
          <w:tab w:val="num" w:pos="5760"/>
        </w:tabs>
        <w:ind w:left="5760" w:hanging="360"/>
      </w:pPr>
      <w:rPr>
        <w:rFonts w:ascii="Wingdings" w:hAnsi="Wingdings" w:hint="default"/>
        <w:sz w:val="20"/>
      </w:rPr>
    </w:lvl>
    <w:lvl w:ilvl="8" w:tplc="3774CC02"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C4A2B26"/>
    <w:multiLevelType w:val="hybridMultilevel"/>
    <w:tmpl w:val="35CA14E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0F2E092F"/>
    <w:multiLevelType w:val="hybridMultilevel"/>
    <w:tmpl w:val="912A9CE0"/>
    <w:lvl w:ilvl="0" w:tplc="A43AC4EC">
      <w:start w:val="1"/>
      <w:numFmt w:val="decimal"/>
      <w:lvlText w:val="%1."/>
      <w:lvlJc w:val="left"/>
      <w:pPr>
        <w:ind w:left="720" w:hanging="360"/>
      </w:pPr>
      <w:rPr>
        <w:i w:val="0"/>
        <w:iCs w:val="0"/>
      </w:rPr>
    </w:lvl>
    <w:lvl w:ilvl="1" w:tplc="23C0FDD2">
      <w:start w:val="1"/>
      <w:numFmt w:val="lowerLetter"/>
      <w:lvlText w:val="%2."/>
      <w:lvlJc w:val="left"/>
      <w:pPr>
        <w:ind w:left="1440" w:hanging="360"/>
      </w:pPr>
    </w:lvl>
    <w:lvl w:ilvl="2" w:tplc="11FEBC8A">
      <w:start w:val="1"/>
      <w:numFmt w:val="lowerRoman"/>
      <w:lvlText w:val="%3."/>
      <w:lvlJc w:val="right"/>
      <w:pPr>
        <w:ind w:left="2160" w:hanging="180"/>
      </w:pPr>
    </w:lvl>
    <w:lvl w:ilvl="3" w:tplc="93C44378">
      <w:start w:val="1"/>
      <w:numFmt w:val="decimal"/>
      <w:lvlText w:val="%4."/>
      <w:lvlJc w:val="left"/>
      <w:pPr>
        <w:ind w:left="2880" w:hanging="360"/>
      </w:pPr>
    </w:lvl>
    <w:lvl w:ilvl="4" w:tplc="D214D556">
      <w:start w:val="1"/>
      <w:numFmt w:val="lowerLetter"/>
      <w:lvlText w:val="%5."/>
      <w:lvlJc w:val="left"/>
      <w:pPr>
        <w:ind w:left="3600" w:hanging="360"/>
      </w:pPr>
    </w:lvl>
    <w:lvl w:ilvl="5" w:tplc="DC86ADD2">
      <w:start w:val="1"/>
      <w:numFmt w:val="lowerRoman"/>
      <w:lvlText w:val="%6."/>
      <w:lvlJc w:val="right"/>
      <w:pPr>
        <w:ind w:left="4320" w:hanging="180"/>
      </w:pPr>
    </w:lvl>
    <w:lvl w:ilvl="6" w:tplc="D2524B4C">
      <w:start w:val="1"/>
      <w:numFmt w:val="decimal"/>
      <w:lvlText w:val="%7."/>
      <w:lvlJc w:val="left"/>
      <w:pPr>
        <w:ind w:left="5040" w:hanging="360"/>
      </w:pPr>
    </w:lvl>
    <w:lvl w:ilvl="7" w:tplc="201C2E44">
      <w:start w:val="1"/>
      <w:numFmt w:val="lowerLetter"/>
      <w:lvlText w:val="%8."/>
      <w:lvlJc w:val="left"/>
      <w:pPr>
        <w:ind w:left="5760" w:hanging="360"/>
      </w:pPr>
    </w:lvl>
    <w:lvl w:ilvl="8" w:tplc="60D8D002">
      <w:start w:val="1"/>
      <w:numFmt w:val="lowerRoman"/>
      <w:lvlText w:val="%9."/>
      <w:lvlJc w:val="right"/>
      <w:pPr>
        <w:ind w:left="6480" w:hanging="180"/>
      </w:pPr>
    </w:lvl>
  </w:abstractNum>
  <w:abstractNum w:abstractNumId="20" w15:restartNumberingAfterBreak="0">
    <w:nsid w:val="11A80918"/>
    <w:multiLevelType w:val="hybridMultilevel"/>
    <w:tmpl w:val="CCB0159A"/>
    <w:lvl w:ilvl="0" w:tplc="B23E92D8">
      <w:start w:val="1"/>
      <w:numFmt w:val="bullet"/>
      <w:lvlText w:val="-"/>
      <w:lvlJc w:val="left"/>
      <w:rPr>
        <w:rFonts w:ascii="Calibri" w:eastAsia="Calibr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120A4009"/>
    <w:multiLevelType w:val="hybridMultilevel"/>
    <w:tmpl w:val="ACF83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40D741A"/>
    <w:multiLevelType w:val="hybridMultilevel"/>
    <w:tmpl w:val="B56A1D9C"/>
    <w:lvl w:ilvl="0" w:tplc="04140009">
      <w:start w:val="1"/>
      <w:numFmt w:val="bullet"/>
      <w:lvlText w:val=""/>
      <w:lvlJc w:val="left"/>
      <w:pPr>
        <w:ind w:left="720" w:hanging="360"/>
      </w:pPr>
      <w:rPr>
        <w:rFonts w:ascii="Wingdings" w:hAnsi="Wingdings" w:hint="default"/>
      </w:rPr>
    </w:lvl>
    <w:lvl w:ilvl="1" w:tplc="853023BA">
      <w:start w:val="1"/>
      <w:numFmt w:val="bullet"/>
      <w:lvlText w:val="o"/>
      <w:lvlJc w:val="left"/>
      <w:pPr>
        <w:ind w:left="1440" w:hanging="360"/>
      </w:pPr>
      <w:rPr>
        <w:rFonts w:ascii="Courier New" w:hAnsi="Courier New" w:hint="default"/>
      </w:rPr>
    </w:lvl>
    <w:lvl w:ilvl="2" w:tplc="049633E2">
      <w:start w:val="1"/>
      <w:numFmt w:val="bullet"/>
      <w:lvlText w:val=""/>
      <w:lvlJc w:val="left"/>
      <w:pPr>
        <w:ind w:left="2160" w:hanging="360"/>
      </w:pPr>
      <w:rPr>
        <w:rFonts w:ascii="Wingdings" w:hAnsi="Wingdings" w:hint="default"/>
      </w:rPr>
    </w:lvl>
    <w:lvl w:ilvl="3" w:tplc="BD5E5AA0">
      <w:start w:val="1"/>
      <w:numFmt w:val="bullet"/>
      <w:lvlText w:val=""/>
      <w:lvlJc w:val="left"/>
      <w:pPr>
        <w:ind w:left="2880" w:hanging="360"/>
      </w:pPr>
      <w:rPr>
        <w:rFonts w:ascii="Symbol" w:hAnsi="Symbol" w:hint="default"/>
      </w:rPr>
    </w:lvl>
    <w:lvl w:ilvl="4" w:tplc="0A18B02A">
      <w:start w:val="1"/>
      <w:numFmt w:val="bullet"/>
      <w:lvlText w:val="o"/>
      <w:lvlJc w:val="left"/>
      <w:pPr>
        <w:ind w:left="3600" w:hanging="360"/>
      </w:pPr>
      <w:rPr>
        <w:rFonts w:ascii="Courier New" w:hAnsi="Courier New" w:hint="default"/>
      </w:rPr>
    </w:lvl>
    <w:lvl w:ilvl="5" w:tplc="CC2A1632">
      <w:start w:val="1"/>
      <w:numFmt w:val="bullet"/>
      <w:lvlText w:val=""/>
      <w:lvlJc w:val="left"/>
      <w:pPr>
        <w:ind w:left="4320" w:hanging="360"/>
      </w:pPr>
      <w:rPr>
        <w:rFonts w:ascii="Wingdings" w:hAnsi="Wingdings" w:hint="default"/>
      </w:rPr>
    </w:lvl>
    <w:lvl w:ilvl="6" w:tplc="BDD8B13C">
      <w:start w:val="1"/>
      <w:numFmt w:val="bullet"/>
      <w:lvlText w:val=""/>
      <w:lvlJc w:val="left"/>
      <w:pPr>
        <w:ind w:left="5040" w:hanging="360"/>
      </w:pPr>
      <w:rPr>
        <w:rFonts w:ascii="Symbol" w:hAnsi="Symbol" w:hint="default"/>
      </w:rPr>
    </w:lvl>
    <w:lvl w:ilvl="7" w:tplc="E75EC306">
      <w:start w:val="1"/>
      <w:numFmt w:val="bullet"/>
      <w:lvlText w:val="o"/>
      <w:lvlJc w:val="left"/>
      <w:pPr>
        <w:ind w:left="5760" w:hanging="360"/>
      </w:pPr>
      <w:rPr>
        <w:rFonts w:ascii="Courier New" w:hAnsi="Courier New" w:hint="default"/>
      </w:rPr>
    </w:lvl>
    <w:lvl w:ilvl="8" w:tplc="5814888E">
      <w:start w:val="1"/>
      <w:numFmt w:val="bullet"/>
      <w:lvlText w:val=""/>
      <w:lvlJc w:val="left"/>
      <w:pPr>
        <w:ind w:left="6480" w:hanging="360"/>
      </w:pPr>
      <w:rPr>
        <w:rFonts w:ascii="Wingdings" w:hAnsi="Wingdings" w:hint="default"/>
      </w:rPr>
    </w:lvl>
  </w:abstractNum>
  <w:abstractNum w:abstractNumId="23" w15:restartNumberingAfterBreak="0">
    <w:nsid w:val="14332A50"/>
    <w:multiLevelType w:val="hybridMultilevel"/>
    <w:tmpl w:val="A9F80EF4"/>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4926920"/>
    <w:multiLevelType w:val="hybridMultilevel"/>
    <w:tmpl w:val="9348D04A"/>
    <w:lvl w:ilvl="0" w:tplc="D5769E40">
      <w:start w:val="1"/>
      <w:numFmt w:val="bullet"/>
      <w:lvlText w:val=""/>
      <w:lvlJc w:val="left"/>
      <w:pPr>
        <w:ind w:left="720" w:hanging="360"/>
      </w:pPr>
      <w:rPr>
        <w:rFonts w:ascii="Symbol" w:hAnsi="Symbol" w:hint="default"/>
        <w:spacing w:val="3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4F41A41"/>
    <w:multiLevelType w:val="hybridMultilevel"/>
    <w:tmpl w:val="E61ECC56"/>
    <w:lvl w:ilvl="0" w:tplc="0414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59703A7"/>
    <w:multiLevelType w:val="hybridMultilevel"/>
    <w:tmpl w:val="DE2E07C4"/>
    <w:lvl w:ilvl="0" w:tplc="04140009">
      <w:start w:val="1"/>
      <w:numFmt w:val="bullet"/>
      <w:lvlText w:val=""/>
      <w:lvlJc w:val="left"/>
      <w:pPr>
        <w:ind w:left="720" w:hanging="360"/>
      </w:pPr>
      <w:rPr>
        <w:rFonts w:ascii="Wingdings" w:hAnsi="Wingdings" w:hint="default"/>
      </w:rPr>
    </w:lvl>
    <w:lvl w:ilvl="1" w:tplc="D39ECF9A">
      <w:start w:val="1"/>
      <w:numFmt w:val="bullet"/>
      <w:lvlText w:val="o"/>
      <w:lvlJc w:val="left"/>
      <w:pPr>
        <w:ind w:left="1440" w:hanging="360"/>
      </w:pPr>
      <w:rPr>
        <w:rFonts w:ascii="Courier New" w:hAnsi="Courier New" w:hint="default"/>
      </w:rPr>
    </w:lvl>
    <w:lvl w:ilvl="2" w:tplc="C734AD1C">
      <w:start w:val="1"/>
      <w:numFmt w:val="bullet"/>
      <w:lvlText w:val=""/>
      <w:lvlJc w:val="left"/>
      <w:pPr>
        <w:ind w:left="2160" w:hanging="360"/>
      </w:pPr>
      <w:rPr>
        <w:rFonts w:ascii="Wingdings" w:hAnsi="Wingdings" w:hint="default"/>
      </w:rPr>
    </w:lvl>
    <w:lvl w:ilvl="3" w:tplc="C046DF8C">
      <w:start w:val="1"/>
      <w:numFmt w:val="bullet"/>
      <w:lvlText w:val=""/>
      <w:lvlJc w:val="left"/>
      <w:pPr>
        <w:ind w:left="2880" w:hanging="360"/>
      </w:pPr>
      <w:rPr>
        <w:rFonts w:ascii="Symbol" w:hAnsi="Symbol" w:hint="default"/>
      </w:rPr>
    </w:lvl>
    <w:lvl w:ilvl="4" w:tplc="A92EFBAC">
      <w:start w:val="1"/>
      <w:numFmt w:val="bullet"/>
      <w:lvlText w:val="o"/>
      <w:lvlJc w:val="left"/>
      <w:pPr>
        <w:ind w:left="3600" w:hanging="360"/>
      </w:pPr>
      <w:rPr>
        <w:rFonts w:ascii="Courier New" w:hAnsi="Courier New" w:hint="default"/>
      </w:rPr>
    </w:lvl>
    <w:lvl w:ilvl="5" w:tplc="BADE7CBE">
      <w:start w:val="1"/>
      <w:numFmt w:val="bullet"/>
      <w:lvlText w:val=""/>
      <w:lvlJc w:val="left"/>
      <w:pPr>
        <w:ind w:left="4320" w:hanging="360"/>
      </w:pPr>
      <w:rPr>
        <w:rFonts w:ascii="Wingdings" w:hAnsi="Wingdings" w:hint="default"/>
      </w:rPr>
    </w:lvl>
    <w:lvl w:ilvl="6" w:tplc="05281D00">
      <w:start w:val="1"/>
      <w:numFmt w:val="bullet"/>
      <w:lvlText w:val=""/>
      <w:lvlJc w:val="left"/>
      <w:pPr>
        <w:ind w:left="5040" w:hanging="360"/>
      </w:pPr>
      <w:rPr>
        <w:rFonts w:ascii="Symbol" w:hAnsi="Symbol" w:hint="default"/>
      </w:rPr>
    </w:lvl>
    <w:lvl w:ilvl="7" w:tplc="F34E8C4A">
      <w:start w:val="1"/>
      <w:numFmt w:val="bullet"/>
      <w:lvlText w:val="o"/>
      <w:lvlJc w:val="left"/>
      <w:pPr>
        <w:ind w:left="5760" w:hanging="360"/>
      </w:pPr>
      <w:rPr>
        <w:rFonts w:ascii="Courier New" w:hAnsi="Courier New" w:hint="default"/>
      </w:rPr>
    </w:lvl>
    <w:lvl w:ilvl="8" w:tplc="9008E7E4">
      <w:start w:val="1"/>
      <w:numFmt w:val="bullet"/>
      <w:lvlText w:val=""/>
      <w:lvlJc w:val="left"/>
      <w:pPr>
        <w:ind w:left="6480" w:hanging="360"/>
      </w:pPr>
      <w:rPr>
        <w:rFonts w:ascii="Wingdings" w:hAnsi="Wingdings" w:hint="default"/>
      </w:rPr>
    </w:lvl>
  </w:abstractNum>
  <w:abstractNum w:abstractNumId="27" w15:restartNumberingAfterBreak="0">
    <w:nsid w:val="16381CF6"/>
    <w:multiLevelType w:val="hybridMultilevel"/>
    <w:tmpl w:val="9DDA61C2"/>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6DC3800"/>
    <w:multiLevelType w:val="hybridMultilevel"/>
    <w:tmpl w:val="7B50154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6F86F32"/>
    <w:multiLevelType w:val="hybridMultilevel"/>
    <w:tmpl w:val="2982BBE6"/>
    <w:lvl w:ilvl="0" w:tplc="04140005">
      <w:start w:val="1"/>
      <w:numFmt w:val="bullet"/>
      <w:lvlText w:val=""/>
      <w:lvlJc w:val="left"/>
      <w:pPr>
        <w:ind w:left="720" w:hanging="360"/>
      </w:pPr>
      <w:rPr>
        <w:rFonts w:ascii="Wingdings" w:hAnsi="Wingdings" w:hint="default"/>
      </w:rPr>
    </w:lvl>
    <w:lvl w:ilvl="1" w:tplc="BCAE187A">
      <w:start w:val="1"/>
      <w:numFmt w:val="bullet"/>
      <w:lvlText w:val="o"/>
      <w:lvlJc w:val="left"/>
      <w:pPr>
        <w:ind w:left="1440" w:hanging="360"/>
      </w:pPr>
      <w:rPr>
        <w:rFonts w:ascii="Courier New" w:hAnsi="Courier New" w:hint="default"/>
      </w:rPr>
    </w:lvl>
    <w:lvl w:ilvl="2" w:tplc="3E3279C0">
      <w:start w:val="1"/>
      <w:numFmt w:val="bullet"/>
      <w:lvlText w:val=""/>
      <w:lvlJc w:val="left"/>
      <w:pPr>
        <w:ind w:left="2160" w:hanging="360"/>
      </w:pPr>
      <w:rPr>
        <w:rFonts w:ascii="Wingdings" w:hAnsi="Wingdings" w:hint="default"/>
      </w:rPr>
    </w:lvl>
    <w:lvl w:ilvl="3" w:tplc="42E26A9C">
      <w:start w:val="1"/>
      <w:numFmt w:val="bullet"/>
      <w:lvlText w:val=""/>
      <w:lvlJc w:val="left"/>
      <w:pPr>
        <w:ind w:left="2880" w:hanging="360"/>
      </w:pPr>
      <w:rPr>
        <w:rFonts w:ascii="Symbol" w:hAnsi="Symbol" w:hint="default"/>
      </w:rPr>
    </w:lvl>
    <w:lvl w:ilvl="4" w:tplc="458467F2">
      <w:start w:val="1"/>
      <w:numFmt w:val="bullet"/>
      <w:lvlText w:val="o"/>
      <w:lvlJc w:val="left"/>
      <w:pPr>
        <w:ind w:left="3600" w:hanging="360"/>
      </w:pPr>
      <w:rPr>
        <w:rFonts w:ascii="Courier New" w:hAnsi="Courier New" w:hint="default"/>
      </w:rPr>
    </w:lvl>
    <w:lvl w:ilvl="5" w:tplc="1220B9A0">
      <w:start w:val="1"/>
      <w:numFmt w:val="bullet"/>
      <w:lvlText w:val=""/>
      <w:lvlJc w:val="left"/>
      <w:pPr>
        <w:ind w:left="4320" w:hanging="360"/>
      </w:pPr>
      <w:rPr>
        <w:rFonts w:ascii="Wingdings" w:hAnsi="Wingdings" w:hint="default"/>
      </w:rPr>
    </w:lvl>
    <w:lvl w:ilvl="6" w:tplc="C0006720">
      <w:start w:val="1"/>
      <w:numFmt w:val="bullet"/>
      <w:lvlText w:val=""/>
      <w:lvlJc w:val="left"/>
      <w:pPr>
        <w:ind w:left="5040" w:hanging="360"/>
      </w:pPr>
      <w:rPr>
        <w:rFonts w:ascii="Symbol" w:hAnsi="Symbol" w:hint="default"/>
      </w:rPr>
    </w:lvl>
    <w:lvl w:ilvl="7" w:tplc="B7F6CD76">
      <w:start w:val="1"/>
      <w:numFmt w:val="bullet"/>
      <w:lvlText w:val="o"/>
      <w:lvlJc w:val="left"/>
      <w:pPr>
        <w:ind w:left="5760" w:hanging="360"/>
      </w:pPr>
      <w:rPr>
        <w:rFonts w:ascii="Courier New" w:hAnsi="Courier New" w:hint="default"/>
      </w:rPr>
    </w:lvl>
    <w:lvl w:ilvl="8" w:tplc="A002F386">
      <w:start w:val="1"/>
      <w:numFmt w:val="bullet"/>
      <w:lvlText w:val=""/>
      <w:lvlJc w:val="left"/>
      <w:pPr>
        <w:ind w:left="6480" w:hanging="360"/>
      </w:pPr>
      <w:rPr>
        <w:rFonts w:ascii="Wingdings" w:hAnsi="Wingdings" w:hint="default"/>
      </w:rPr>
    </w:lvl>
  </w:abstractNum>
  <w:abstractNum w:abstractNumId="30" w15:restartNumberingAfterBreak="0">
    <w:nsid w:val="17152305"/>
    <w:multiLevelType w:val="hybridMultilevel"/>
    <w:tmpl w:val="7C72A214"/>
    <w:lvl w:ilvl="0" w:tplc="C8D4E2CC">
      <w:start w:val="10"/>
      <w:numFmt w:val="decimal"/>
      <w:lvlText w:val="%1."/>
      <w:lvlJc w:val="left"/>
      <w:pPr>
        <w:tabs>
          <w:tab w:val="num" w:pos="1440"/>
        </w:tabs>
        <w:ind w:left="1440" w:hanging="36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1" w15:restartNumberingAfterBreak="0">
    <w:nsid w:val="172C234D"/>
    <w:multiLevelType w:val="hybridMultilevel"/>
    <w:tmpl w:val="18FA80D4"/>
    <w:lvl w:ilvl="0" w:tplc="0414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cs="Wingdings" w:hint="default"/>
      </w:rPr>
    </w:lvl>
    <w:lvl w:ilvl="3" w:tplc="04140001" w:tentative="1">
      <w:start w:val="1"/>
      <w:numFmt w:val="bullet"/>
      <w:lvlText w:val=""/>
      <w:lvlJc w:val="left"/>
      <w:pPr>
        <w:ind w:left="2880" w:hanging="360"/>
      </w:pPr>
      <w:rPr>
        <w:rFonts w:ascii="Symbol" w:hAnsi="Symbol" w:cs="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cs="Wingdings" w:hint="default"/>
      </w:rPr>
    </w:lvl>
    <w:lvl w:ilvl="6" w:tplc="04140001" w:tentative="1">
      <w:start w:val="1"/>
      <w:numFmt w:val="bullet"/>
      <w:lvlText w:val=""/>
      <w:lvlJc w:val="left"/>
      <w:pPr>
        <w:ind w:left="5040" w:hanging="360"/>
      </w:pPr>
      <w:rPr>
        <w:rFonts w:ascii="Symbol" w:hAnsi="Symbol" w:cs="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1748568C"/>
    <w:multiLevelType w:val="hybridMultilevel"/>
    <w:tmpl w:val="05FCF318"/>
    <w:lvl w:ilvl="0" w:tplc="0414000F">
      <w:start w:val="1"/>
      <w:numFmt w:val="decimal"/>
      <w:lvlText w:val="%1."/>
      <w:lvlJc w:val="left"/>
      <w:pPr>
        <w:tabs>
          <w:tab w:val="num" w:pos="737"/>
        </w:tabs>
        <w:ind w:left="794" w:hanging="454"/>
      </w:pPr>
      <w:rPr>
        <w:rFonts w:hint="default"/>
        <w:color w:val="auto"/>
      </w:rPr>
    </w:lvl>
    <w:lvl w:ilvl="1" w:tplc="25D83E82">
      <w:start w:val="1"/>
      <w:numFmt w:val="bullet"/>
      <w:lvlText w:val=""/>
      <w:lvlJc w:val="left"/>
      <w:pPr>
        <w:tabs>
          <w:tab w:val="num" w:pos="1307"/>
        </w:tabs>
        <w:ind w:left="1307" w:hanging="227"/>
      </w:pPr>
      <w:rPr>
        <w:rFonts w:ascii="Symbol" w:hAnsi="Symbol" w:hint="default"/>
        <w:color w:val="auto"/>
      </w:rPr>
    </w:lvl>
    <w:lvl w:ilvl="2" w:tplc="08090009">
      <w:start w:val="1"/>
      <w:numFmt w:val="bullet"/>
      <w:lvlText w:val=""/>
      <w:lvlJc w:val="left"/>
      <w:pPr>
        <w:tabs>
          <w:tab w:val="num" w:pos="2160"/>
        </w:tabs>
        <w:ind w:left="2160" w:hanging="360"/>
      </w:pPr>
      <w:rPr>
        <w:rFonts w:ascii="Wingdings" w:hAnsi="Wingdings" w:hint="default"/>
        <w:color w:val="auto"/>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75268EB"/>
    <w:multiLevelType w:val="hybridMultilevel"/>
    <w:tmpl w:val="8E0CCB6E"/>
    <w:lvl w:ilvl="0" w:tplc="AE905D4E">
      <w:start w:val="1"/>
      <w:numFmt w:val="decimal"/>
      <w:lvlText w:val="%1."/>
      <w:lvlJc w:val="left"/>
      <w:pPr>
        <w:ind w:left="720" w:hanging="360"/>
      </w:pPr>
    </w:lvl>
    <w:lvl w:ilvl="1" w:tplc="FB3AABA6">
      <w:start w:val="1"/>
      <w:numFmt w:val="lowerLetter"/>
      <w:lvlText w:val="%2."/>
      <w:lvlJc w:val="left"/>
      <w:pPr>
        <w:ind w:left="1440" w:hanging="360"/>
      </w:pPr>
    </w:lvl>
    <w:lvl w:ilvl="2" w:tplc="B1A80E10">
      <w:start w:val="1"/>
      <w:numFmt w:val="lowerRoman"/>
      <w:lvlText w:val="%3."/>
      <w:lvlJc w:val="right"/>
      <w:pPr>
        <w:ind w:left="2160" w:hanging="180"/>
      </w:pPr>
    </w:lvl>
    <w:lvl w:ilvl="3" w:tplc="C6A65B12">
      <w:start w:val="1"/>
      <w:numFmt w:val="decimal"/>
      <w:lvlText w:val="%4."/>
      <w:lvlJc w:val="left"/>
      <w:pPr>
        <w:ind w:left="2880" w:hanging="360"/>
      </w:pPr>
    </w:lvl>
    <w:lvl w:ilvl="4" w:tplc="275666C6">
      <w:start w:val="1"/>
      <w:numFmt w:val="lowerLetter"/>
      <w:lvlText w:val="%5."/>
      <w:lvlJc w:val="left"/>
      <w:pPr>
        <w:ind w:left="3600" w:hanging="360"/>
      </w:pPr>
    </w:lvl>
    <w:lvl w:ilvl="5" w:tplc="4740B078">
      <w:start w:val="1"/>
      <w:numFmt w:val="lowerRoman"/>
      <w:lvlText w:val="%6."/>
      <w:lvlJc w:val="right"/>
      <w:pPr>
        <w:ind w:left="4320" w:hanging="180"/>
      </w:pPr>
    </w:lvl>
    <w:lvl w:ilvl="6" w:tplc="86143662">
      <w:start w:val="1"/>
      <w:numFmt w:val="decimal"/>
      <w:lvlText w:val="%7."/>
      <w:lvlJc w:val="left"/>
      <w:pPr>
        <w:ind w:left="5040" w:hanging="360"/>
      </w:pPr>
    </w:lvl>
    <w:lvl w:ilvl="7" w:tplc="A4CEFAC8">
      <w:start w:val="1"/>
      <w:numFmt w:val="lowerLetter"/>
      <w:lvlText w:val="%8."/>
      <w:lvlJc w:val="left"/>
      <w:pPr>
        <w:ind w:left="5760" w:hanging="360"/>
      </w:pPr>
    </w:lvl>
    <w:lvl w:ilvl="8" w:tplc="7242C9B4">
      <w:start w:val="1"/>
      <w:numFmt w:val="lowerRoman"/>
      <w:lvlText w:val="%9."/>
      <w:lvlJc w:val="right"/>
      <w:pPr>
        <w:ind w:left="6480" w:hanging="180"/>
      </w:pPr>
    </w:lvl>
  </w:abstractNum>
  <w:abstractNum w:abstractNumId="34" w15:restartNumberingAfterBreak="0">
    <w:nsid w:val="18076D10"/>
    <w:multiLevelType w:val="hybridMultilevel"/>
    <w:tmpl w:val="99A4C558"/>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5" w15:restartNumberingAfterBreak="0">
    <w:nsid w:val="18BE5C32"/>
    <w:multiLevelType w:val="hybridMultilevel"/>
    <w:tmpl w:val="7512B8BE"/>
    <w:lvl w:ilvl="0" w:tplc="0409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cs="Wingdings" w:hint="default"/>
      </w:rPr>
    </w:lvl>
    <w:lvl w:ilvl="3" w:tplc="04140001" w:tentative="1">
      <w:start w:val="1"/>
      <w:numFmt w:val="bullet"/>
      <w:lvlText w:val=""/>
      <w:lvlJc w:val="left"/>
      <w:pPr>
        <w:ind w:left="2880" w:hanging="360"/>
      </w:pPr>
      <w:rPr>
        <w:rFonts w:ascii="Symbol" w:hAnsi="Symbol" w:cs="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cs="Wingdings" w:hint="default"/>
      </w:rPr>
    </w:lvl>
    <w:lvl w:ilvl="6" w:tplc="04140001" w:tentative="1">
      <w:start w:val="1"/>
      <w:numFmt w:val="bullet"/>
      <w:lvlText w:val=""/>
      <w:lvlJc w:val="left"/>
      <w:pPr>
        <w:ind w:left="5040" w:hanging="360"/>
      </w:pPr>
      <w:rPr>
        <w:rFonts w:ascii="Symbol" w:hAnsi="Symbol" w:cs="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cs="Wingdings" w:hint="default"/>
      </w:rPr>
    </w:lvl>
  </w:abstractNum>
  <w:abstractNum w:abstractNumId="36" w15:restartNumberingAfterBreak="0">
    <w:nsid w:val="19131D88"/>
    <w:multiLevelType w:val="hybridMultilevel"/>
    <w:tmpl w:val="422C2440"/>
    <w:lvl w:ilvl="0" w:tplc="C988E860">
      <w:start w:val="1"/>
      <w:numFmt w:val="bullet"/>
      <w:lvlText w:val=""/>
      <w:lvlJc w:val="left"/>
      <w:pPr>
        <w:tabs>
          <w:tab w:val="num" w:pos="720"/>
        </w:tabs>
        <w:ind w:left="720" w:hanging="360"/>
      </w:pPr>
      <w:rPr>
        <w:rFonts w:ascii="Wingdings" w:hAnsi="Wingdings" w:hint="default"/>
        <w:sz w:val="20"/>
      </w:rPr>
    </w:lvl>
    <w:lvl w:ilvl="1" w:tplc="66844328" w:tentative="1">
      <w:start w:val="1"/>
      <w:numFmt w:val="bullet"/>
      <w:lvlText w:val="o"/>
      <w:lvlJc w:val="left"/>
      <w:pPr>
        <w:tabs>
          <w:tab w:val="num" w:pos="1440"/>
        </w:tabs>
        <w:ind w:left="1440" w:hanging="360"/>
      </w:pPr>
      <w:rPr>
        <w:rFonts w:ascii="Courier New" w:hAnsi="Courier New" w:hint="default"/>
        <w:sz w:val="20"/>
      </w:rPr>
    </w:lvl>
    <w:lvl w:ilvl="2" w:tplc="C9CA083E" w:tentative="1">
      <w:start w:val="1"/>
      <w:numFmt w:val="bullet"/>
      <w:lvlText w:val=""/>
      <w:lvlJc w:val="left"/>
      <w:pPr>
        <w:tabs>
          <w:tab w:val="num" w:pos="2160"/>
        </w:tabs>
        <w:ind w:left="2160" w:hanging="360"/>
      </w:pPr>
      <w:rPr>
        <w:rFonts w:ascii="Wingdings" w:hAnsi="Wingdings" w:hint="default"/>
        <w:sz w:val="20"/>
      </w:rPr>
    </w:lvl>
    <w:lvl w:ilvl="3" w:tplc="754A3DC8" w:tentative="1">
      <w:start w:val="1"/>
      <w:numFmt w:val="bullet"/>
      <w:lvlText w:val=""/>
      <w:lvlJc w:val="left"/>
      <w:pPr>
        <w:tabs>
          <w:tab w:val="num" w:pos="2880"/>
        </w:tabs>
        <w:ind w:left="2880" w:hanging="360"/>
      </w:pPr>
      <w:rPr>
        <w:rFonts w:ascii="Wingdings" w:hAnsi="Wingdings" w:hint="default"/>
        <w:sz w:val="20"/>
      </w:rPr>
    </w:lvl>
    <w:lvl w:ilvl="4" w:tplc="886E68B0" w:tentative="1">
      <w:start w:val="1"/>
      <w:numFmt w:val="bullet"/>
      <w:lvlText w:val=""/>
      <w:lvlJc w:val="left"/>
      <w:pPr>
        <w:tabs>
          <w:tab w:val="num" w:pos="3600"/>
        </w:tabs>
        <w:ind w:left="3600" w:hanging="360"/>
      </w:pPr>
      <w:rPr>
        <w:rFonts w:ascii="Wingdings" w:hAnsi="Wingdings" w:hint="default"/>
        <w:sz w:val="20"/>
      </w:rPr>
    </w:lvl>
    <w:lvl w:ilvl="5" w:tplc="AC28E576" w:tentative="1">
      <w:start w:val="1"/>
      <w:numFmt w:val="bullet"/>
      <w:lvlText w:val=""/>
      <w:lvlJc w:val="left"/>
      <w:pPr>
        <w:tabs>
          <w:tab w:val="num" w:pos="4320"/>
        </w:tabs>
        <w:ind w:left="4320" w:hanging="360"/>
      </w:pPr>
      <w:rPr>
        <w:rFonts w:ascii="Wingdings" w:hAnsi="Wingdings" w:hint="default"/>
        <w:sz w:val="20"/>
      </w:rPr>
    </w:lvl>
    <w:lvl w:ilvl="6" w:tplc="683ADBD2" w:tentative="1">
      <w:start w:val="1"/>
      <w:numFmt w:val="bullet"/>
      <w:lvlText w:val=""/>
      <w:lvlJc w:val="left"/>
      <w:pPr>
        <w:tabs>
          <w:tab w:val="num" w:pos="5040"/>
        </w:tabs>
        <w:ind w:left="5040" w:hanging="360"/>
      </w:pPr>
      <w:rPr>
        <w:rFonts w:ascii="Wingdings" w:hAnsi="Wingdings" w:hint="default"/>
        <w:sz w:val="20"/>
      </w:rPr>
    </w:lvl>
    <w:lvl w:ilvl="7" w:tplc="9BB278F8" w:tentative="1">
      <w:start w:val="1"/>
      <w:numFmt w:val="bullet"/>
      <w:lvlText w:val=""/>
      <w:lvlJc w:val="left"/>
      <w:pPr>
        <w:tabs>
          <w:tab w:val="num" w:pos="5760"/>
        </w:tabs>
        <w:ind w:left="5760" w:hanging="360"/>
      </w:pPr>
      <w:rPr>
        <w:rFonts w:ascii="Wingdings" w:hAnsi="Wingdings" w:hint="default"/>
        <w:sz w:val="20"/>
      </w:rPr>
    </w:lvl>
    <w:lvl w:ilvl="8" w:tplc="29D8B4FE"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91A3668"/>
    <w:multiLevelType w:val="hybridMultilevel"/>
    <w:tmpl w:val="3620C17C"/>
    <w:lvl w:ilvl="0" w:tplc="04140009">
      <w:start w:val="1"/>
      <w:numFmt w:val="bullet"/>
      <w:lvlText w:val=""/>
      <w:lvlJc w:val="left"/>
      <w:pPr>
        <w:ind w:left="720" w:hanging="360"/>
      </w:pPr>
      <w:rPr>
        <w:rFonts w:ascii="Wingdings" w:hAnsi="Wingdings" w:hint="default"/>
      </w:rPr>
    </w:lvl>
    <w:lvl w:ilvl="1" w:tplc="60308FA2">
      <w:start w:val="1"/>
      <w:numFmt w:val="bullet"/>
      <w:lvlText w:val="o"/>
      <w:lvlJc w:val="left"/>
      <w:pPr>
        <w:ind w:left="1440" w:hanging="360"/>
      </w:pPr>
      <w:rPr>
        <w:rFonts w:ascii="Courier New" w:hAnsi="Courier New" w:hint="default"/>
      </w:rPr>
    </w:lvl>
    <w:lvl w:ilvl="2" w:tplc="CA1AD1F0">
      <w:start w:val="1"/>
      <w:numFmt w:val="bullet"/>
      <w:lvlText w:val=""/>
      <w:lvlJc w:val="left"/>
      <w:pPr>
        <w:ind w:left="2160" w:hanging="360"/>
      </w:pPr>
      <w:rPr>
        <w:rFonts w:ascii="Wingdings" w:hAnsi="Wingdings" w:hint="default"/>
      </w:rPr>
    </w:lvl>
    <w:lvl w:ilvl="3" w:tplc="6D18CB72">
      <w:start w:val="1"/>
      <w:numFmt w:val="bullet"/>
      <w:lvlText w:val=""/>
      <w:lvlJc w:val="left"/>
      <w:pPr>
        <w:ind w:left="2880" w:hanging="360"/>
      </w:pPr>
      <w:rPr>
        <w:rFonts w:ascii="Symbol" w:hAnsi="Symbol" w:hint="default"/>
      </w:rPr>
    </w:lvl>
    <w:lvl w:ilvl="4" w:tplc="514650C4">
      <w:start w:val="1"/>
      <w:numFmt w:val="bullet"/>
      <w:lvlText w:val="o"/>
      <w:lvlJc w:val="left"/>
      <w:pPr>
        <w:ind w:left="3600" w:hanging="360"/>
      </w:pPr>
      <w:rPr>
        <w:rFonts w:ascii="Courier New" w:hAnsi="Courier New" w:hint="default"/>
      </w:rPr>
    </w:lvl>
    <w:lvl w:ilvl="5" w:tplc="0A0CBB96">
      <w:start w:val="1"/>
      <w:numFmt w:val="bullet"/>
      <w:lvlText w:val=""/>
      <w:lvlJc w:val="left"/>
      <w:pPr>
        <w:ind w:left="4320" w:hanging="360"/>
      </w:pPr>
      <w:rPr>
        <w:rFonts w:ascii="Wingdings" w:hAnsi="Wingdings" w:hint="default"/>
      </w:rPr>
    </w:lvl>
    <w:lvl w:ilvl="6" w:tplc="001A4192">
      <w:start w:val="1"/>
      <w:numFmt w:val="bullet"/>
      <w:lvlText w:val=""/>
      <w:lvlJc w:val="left"/>
      <w:pPr>
        <w:ind w:left="5040" w:hanging="360"/>
      </w:pPr>
      <w:rPr>
        <w:rFonts w:ascii="Symbol" w:hAnsi="Symbol" w:hint="default"/>
      </w:rPr>
    </w:lvl>
    <w:lvl w:ilvl="7" w:tplc="0D4EE760">
      <w:start w:val="1"/>
      <w:numFmt w:val="bullet"/>
      <w:lvlText w:val="o"/>
      <w:lvlJc w:val="left"/>
      <w:pPr>
        <w:ind w:left="5760" w:hanging="360"/>
      </w:pPr>
      <w:rPr>
        <w:rFonts w:ascii="Courier New" w:hAnsi="Courier New" w:hint="default"/>
      </w:rPr>
    </w:lvl>
    <w:lvl w:ilvl="8" w:tplc="01A8EBE8">
      <w:start w:val="1"/>
      <w:numFmt w:val="bullet"/>
      <w:lvlText w:val=""/>
      <w:lvlJc w:val="left"/>
      <w:pPr>
        <w:ind w:left="6480" w:hanging="360"/>
      </w:pPr>
      <w:rPr>
        <w:rFonts w:ascii="Wingdings" w:hAnsi="Wingdings" w:hint="default"/>
      </w:rPr>
    </w:lvl>
  </w:abstractNum>
  <w:abstractNum w:abstractNumId="38" w15:restartNumberingAfterBreak="0">
    <w:nsid w:val="19D3773A"/>
    <w:multiLevelType w:val="hybridMultilevel"/>
    <w:tmpl w:val="298AED76"/>
    <w:lvl w:ilvl="0" w:tplc="04140005">
      <w:start w:val="1"/>
      <w:numFmt w:val="bullet"/>
      <w:lvlText w:val=""/>
      <w:lvlJc w:val="left"/>
      <w:pPr>
        <w:ind w:left="720" w:hanging="360"/>
      </w:pPr>
      <w:rPr>
        <w:rFonts w:ascii="Wingdings" w:hAnsi="Wingdings" w:hint="default"/>
      </w:rPr>
    </w:lvl>
    <w:lvl w:ilvl="1" w:tplc="24FC535A">
      <w:numFmt w:val="bullet"/>
      <w:lvlText w:val="-"/>
      <w:lvlJc w:val="left"/>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9F16FD9"/>
    <w:multiLevelType w:val="hybridMultilevel"/>
    <w:tmpl w:val="5DD8B2C6"/>
    <w:lvl w:ilvl="0" w:tplc="D5769E40">
      <w:start w:val="1"/>
      <w:numFmt w:val="bullet"/>
      <w:lvlText w:val=""/>
      <w:lvlJc w:val="left"/>
      <w:pPr>
        <w:ind w:left="720" w:hanging="360"/>
      </w:pPr>
      <w:rPr>
        <w:rFonts w:ascii="Symbol" w:hAnsi="Symbol" w:hint="default"/>
        <w:spacing w:val="3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A9E552F"/>
    <w:multiLevelType w:val="hybridMultilevel"/>
    <w:tmpl w:val="6576BC82"/>
    <w:lvl w:ilvl="0" w:tplc="47EECFFA">
      <w:start w:val="1"/>
      <w:numFmt w:val="decimal"/>
      <w:lvlText w:val="%1."/>
      <w:lvlJc w:val="left"/>
      <w:pPr>
        <w:ind w:left="720" w:hanging="360"/>
      </w:pPr>
      <w:rPr>
        <w:rFonts w:hint="default"/>
        <w:i/>
        <w:i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B0A0AB8"/>
    <w:multiLevelType w:val="hybridMultilevel"/>
    <w:tmpl w:val="DAB27822"/>
    <w:lvl w:ilvl="0" w:tplc="D5769E40">
      <w:start w:val="1"/>
      <w:numFmt w:val="bullet"/>
      <w:lvlText w:val=""/>
      <w:lvlJc w:val="left"/>
      <w:pPr>
        <w:ind w:left="720" w:hanging="360"/>
      </w:pPr>
      <w:rPr>
        <w:rFonts w:ascii="Symbol" w:hAnsi="Symbol" w:hint="default"/>
        <w:spacing w:val="3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B6D50F7"/>
    <w:multiLevelType w:val="hybridMultilevel"/>
    <w:tmpl w:val="99062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BC467DA"/>
    <w:multiLevelType w:val="hybridMultilevel"/>
    <w:tmpl w:val="AD7E4D44"/>
    <w:lvl w:ilvl="0" w:tplc="8E2C99B8">
      <w:start w:val="1"/>
      <w:numFmt w:val="decimal"/>
      <w:lvlText w:val="%1."/>
      <w:lvlJc w:val="left"/>
      <w:pPr>
        <w:ind w:left="720" w:hanging="360"/>
      </w:pPr>
    </w:lvl>
    <w:lvl w:ilvl="1" w:tplc="AA96E05C">
      <w:start w:val="1"/>
      <w:numFmt w:val="lowerLetter"/>
      <w:lvlText w:val="%2."/>
      <w:lvlJc w:val="left"/>
      <w:pPr>
        <w:ind w:left="1440" w:hanging="360"/>
      </w:pPr>
    </w:lvl>
    <w:lvl w:ilvl="2" w:tplc="BFC21BE0">
      <w:start w:val="1"/>
      <w:numFmt w:val="lowerRoman"/>
      <w:lvlText w:val="%3."/>
      <w:lvlJc w:val="right"/>
      <w:pPr>
        <w:ind w:left="2160" w:hanging="180"/>
      </w:pPr>
    </w:lvl>
    <w:lvl w:ilvl="3" w:tplc="A216A0C0">
      <w:start w:val="1"/>
      <w:numFmt w:val="decimal"/>
      <w:lvlText w:val="%4."/>
      <w:lvlJc w:val="left"/>
      <w:pPr>
        <w:ind w:left="2880" w:hanging="360"/>
      </w:pPr>
    </w:lvl>
    <w:lvl w:ilvl="4" w:tplc="5E2899E0">
      <w:start w:val="1"/>
      <w:numFmt w:val="lowerLetter"/>
      <w:lvlText w:val="%5."/>
      <w:lvlJc w:val="left"/>
      <w:pPr>
        <w:ind w:left="3600" w:hanging="360"/>
      </w:pPr>
    </w:lvl>
    <w:lvl w:ilvl="5" w:tplc="AC7A645E">
      <w:start w:val="1"/>
      <w:numFmt w:val="lowerRoman"/>
      <w:lvlText w:val="%6."/>
      <w:lvlJc w:val="right"/>
      <w:pPr>
        <w:ind w:left="4320" w:hanging="180"/>
      </w:pPr>
    </w:lvl>
    <w:lvl w:ilvl="6" w:tplc="F96C57B6">
      <w:start w:val="1"/>
      <w:numFmt w:val="decimal"/>
      <w:lvlText w:val="%7."/>
      <w:lvlJc w:val="left"/>
      <w:pPr>
        <w:ind w:left="5040" w:hanging="360"/>
      </w:pPr>
    </w:lvl>
    <w:lvl w:ilvl="7" w:tplc="6FF8F3EC">
      <w:start w:val="1"/>
      <w:numFmt w:val="lowerLetter"/>
      <w:lvlText w:val="%8."/>
      <w:lvlJc w:val="left"/>
      <w:pPr>
        <w:ind w:left="5760" w:hanging="360"/>
      </w:pPr>
    </w:lvl>
    <w:lvl w:ilvl="8" w:tplc="4266A258">
      <w:start w:val="1"/>
      <w:numFmt w:val="lowerRoman"/>
      <w:lvlText w:val="%9."/>
      <w:lvlJc w:val="right"/>
      <w:pPr>
        <w:ind w:left="6480" w:hanging="180"/>
      </w:pPr>
    </w:lvl>
  </w:abstractNum>
  <w:abstractNum w:abstractNumId="44" w15:restartNumberingAfterBreak="0">
    <w:nsid w:val="1D9E753A"/>
    <w:multiLevelType w:val="hybridMultilevel"/>
    <w:tmpl w:val="2B8A9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F1E7257"/>
    <w:multiLevelType w:val="hybridMultilevel"/>
    <w:tmpl w:val="701C4DF8"/>
    <w:lvl w:ilvl="0" w:tplc="7A580C8E">
      <w:start w:val="1"/>
      <w:numFmt w:val="bullet"/>
      <w:lvlText w:val=""/>
      <w:lvlJc w:val="left"/>
      <w:pPr>
        <w:ind w:left="720" w:hanging="360"/>
      </w:pPr>
      <w:rPr>
        <w:rFonts w:ascii="Wingdings" w:hAnsi="Wingdings" w:hint="default"/>
      </w:rPr>
    </w:lvl>
    <w:lvl w:ilvl="1" w:tplc="21BC9EF8">
      <w:start w:val="1"/>
      <w:numFmt w:val="bullet"/>
      <w:lvlText w:val="o"/>
      <w:lvlJc w:val="left"/>
      <w:pPr>
        <w:ind w:left="1440" w:hanging="360"/>
      </w:pPr>
      <w:rPr>
        <w:rFonts w:ascii="Courier New" w:hAnsi="Courier New" w:hint="default"/>
      </w:rPr>
    </w:lvl>
    <w:lvl w:ilvl="2" w:tplc="33D2467C">
      <w:start w:val="1"/>
      <w:numFmt w:val="bullet"/>
      <w:lvlText w:val=""/>
      <w:lvlJc w:val="left"/>
      <w:pPr>
        <w:ind w:left="2160" w:hanging="360"/>
      </w:pPr>
      <w:rPr>
        <w:rFonts w:ascii="Wingdings" w:hAnsi="Wingdings" w:hint="default"/>
      </w:rPr>
    </w:lvl>
    <w:lvl w:ilvl="3" w:tplc="94342B8A">
      <w:start w:val="1"/>
      <w:numFmt w:val="bullet"/>
      <w:lvlText w:val=""/>
      <w:lvlJc w:val="left"/>
      <w:pPr>
        <w:ind w:left="2880" w:hanging="360"/>
      </w:pPr>
      <w:rPr>
        <w:rFonts w:ascii="Symbol" w:hAnsi="Symbol" w:hint="default"/>
      </w:rPr>
    </w:lvl>
    <w:lvl w:ilvl="4" w:tplc="B95C7FC2">
      <w:start w:val="1"/>
      <w:numFmt w:val="bullet"/>
      <w:lvlText w:val="o"/>
      <w:lvlJc w:val="left"/>
      <w:pPr>
        <w:ind w:left="3600" w:hanging="360"/>
      </w:pPr>
      <w:rPr>
        <w:rFonts w:ascii="Courier New" w:hAnsi="Courier New" w:hint="default"/>
      </w:rPr>
    </w:lvl>
    <w:lvl w:ilvl="5" w:tplc="ACC48918">
      <w:start w:val="1"/>
      <w:numFmt w:val="bullet"/>
      <w:lvlText w:val=""/>
      <w:lvlJc w:val="left"/>
      <w:pPr>
        <w:ind w:left="4320" w:hanging="360"/>
      </w:pPr>
      <w:rPr>
        <w:rFonts w:ascii="Wingdings" w:hAnsi="Wingdings" w:hint="default"/>
      </w:rPr>
    </w:lvl>
    <w:lvl w:ilvl="6" w:tplc="C0F05996">
      <w:start w:val="1"/>
      <w:numFmt w:val="bullet"/>
      <w:lvlText w:val=""/>
      <w:lvlJc w:val="left"/>
      <w:pPr>
        <w:ind w:left="5040" w:hanging="360"/>
      </w:pPr>
      <w:rPr>
        <w:rFonts w:ascii="Symbol" w:hAnsi="Symbol" w:hint="default"/>
      </w:rPr>
    </w:lvl>
    <w:lvl w:ilvl="7" w:tplc="39A86098">
      <w:start w:val="1"/>
      <w:numFmt w:val="bullet"/>
      <w:lvlText w:val="o"/>
      <w:lvlJc w:val="left"/>
      <w:pPr>
        <w:ind w:left="5760" w:hanging="360"/>
      </w:pPr>
      <w:rPr>
        <w:rFonts w:ascii="Courier New" w:hAnsi="Courier New" w:hint="default"/>
      </w:rPr>
    </w:lvl>
    <w:lvl w:ilvl="8" w:tplc="1C9CEF76">
      <w:start w:val="1"/>
      <w:numFmt w:val="bullet"/>
      <w:lvlText w:val=""/>
      <w:lvlJc w:val="left"/>
      <w:pPr>
        <w:ind w:left="6480" w:hanging="360"/>
      </w:pPr>
      <w:rPr>
        <w:rFonts w:ascii="Wingdings" w:hAnsi="Wingdings" w:hint="default"/>
      </w:rPr>
    </w:lvl>
  </w:abstractNum>
  <w:abstractNum w:abstractNumId="46" w15:restartNumberingAfterBreak="0">
    <w:nsid w:val="1F257705"/>
    <w:multiLevelType w:val="hybridMultilevel"/>
    <w:tmpl w:val="B3E4E276"/>
    <w:lvl w:ilvl="0" w:tplc="1720836A">
      <w:start w:val="1"/>
      <w:numFmt w:val="bullet"/>
      <w:lvlText w:val=""/>
      <w:lvlJc w:val="left"/>
      <w:pPr>
        <w:ind w:left="720" w:hanging="360"/>
      </w:pPr>
      <w:rPr>
        <w:rFonts w:ascii="Symbol" w:hAnsi="Symbol" w:hint="default"/>
      </w:rPr>
    </w:lvl>
    <w:lvl w:ilvl="1" w:tplc="24FC535A">
      <w:numFmt w:val="bullet"/>
      <w:lvlText w:val="-"/>
      <w:lvlJc w:val="left"/>
      <w:rPr>
        <w:rFonts w:ascii="Calibri" w:eastAsia="Calibri" w:hAnsi="Calibri" w:cs="Calibri" w:hint="default"/>
      </w:rPr>
    </w:lvl>
    <w:lvl w:ilvl="2" w:tplc="761EDF4E">
      <w:start w:val="1"/>
      <w:numFmt w:val="bullet"/>
      <w:lvlText w:val=""/>
      <w:lvlJc w:val="left"/>
      <w:pPr>
        <w:ind w:left="2160" w:hanging="360"/>
      </w:pPr>
      <w:rPr>
        <w:rFonts w:ascii="Wingdings" w:hAnsi="Wingdings" w:hint="default"/>
      </w:rPr>
    </w:lvl>
    <w:lvl w:ilvl="3" w:tplc="51F23AAE">
      <w:start w:val="1"/>
      <w:numFmt w:val="bullet"/>
      <w:lvlText w:val=""/>
      <w:lvlJc w:val="left"/>
      <w:pPr>
        <w:ind w:left="2880" w:hanging="360"/>
      </w:pPr>
      <w:rPr>
        <w:rFonts w:ascii="Symbol" w:hAnsi="Symbol" w:hint="default"/>
      </w:rPr>
    </w:lvl>
    <w:lvl w:ilvl="4" w:tplc="9BE29AEE">
      <w:start w:val="1"/>
      <w:numFmt w:val="bullet"/>
      <w:lvlText w:val="o"/>
      <w:lvlJc w:val="left"/>
      <w:pPr>
        <w:ind w:left="3600" w:hanging="360"/>
      </w:pPr>
      <w:rPr>
        <w:rFonts w:ascii="Courier New" w:hAnsi="Courier New" w:hint="default"/>
      </w:rPr>
    </w:lvl>
    <w:lvl w:ilvl="5" w:tplc="164CC304">
      <w:start w:val="1"/>
      <w:numFmt w:val="bullet"/>
      <w:lvlText w:val=""/>
      <w:lvlJc w:val="left"/>
      <w:pPr>
        <w:ind w:left="4320" w:hanging="360"/>
      </w:pPr>
      <w:rPr>
        <w:rFonts w:ascii="Wingdings" w:hAnsi="Wingdings" w:hint="default"/>
      </w:rPr>
    </w:lvl>
    <w:lvl w:ilvl="6" w:tplc="EA6265E4">
      <w:start w:val="1"/>
      <w:numFmt w:val="bullet"/>
      <w:lvlText w:val=""/>
      <w:lvlJc w:val="left"/>
      <w:pPr>
        <w:ind w:left="5040" w:hanging="360"/>
      </w:pPr>
      <w:rPr>
        <w:rFonts w:ascii="Symbol" w:hAnsi="Symbol" w:hint="default"/>
      </w:rPr>
    </w:lvl>
    <w:lvl w:ilvl="7" w:tplc="631479F2">
      <w:start w:val="1"/>
      <w:numFmt w:val="bullet"/>
      <w:lvlText w:val="o"/>
      <w:lvlJc w:val="left"/>
      <w:pPr>
        <w:ind w:left="5760" w:hanging="360"/>
      </w:pPr>
      <w:rPr>
        <w:rFonts w:ascii="Courier New" w:hAnsi="Courier New" w:hint="default"/>
      </w:rPr>
    </w:lvl>
    <w:lvl w:ilvl="8" w:tplc="B838E242">
      <w:start w:val="1"/>
      <w:numFmt w:val="bullet"/>
      <w:lvlText w:val=""/>
      <w:lvlJc w:val="left"/>
      <w:pPr>
        <w:ind w:left="6480" w:hanging="360"/>
      </w:pPr>
      <w:rPr>
        <w:rFonts w:ascii="Wingdings" w:hAnsi="Wingdings" w:hint="default"/>
      </w:rPr>
    </w:lvl>
  </w:abstractNum>
  <w:abstractNum w:abstractNumId="47" w15:restartNumberingAfterBreak="0">
    <w:nsid w:val="21253F85"/>
    <w:multiLevelType w:val="hybridMultilevel"/>
    <w:tmpl w:val="3E26A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19757A3"/>
    <w:multiLevelType w:val="hybridMultilevel"/>
    <w:tmpl w:val="CFD6F28E"/>
    <w:lvl w:ilvl="0" w:tplc="04140005">
      <w:start w:val="1"/>
      <w:numFmt w:val="bullet"/>
      <w:lvlText w:val=""/>
      <w:lvlJc w:val="left"/>
      <w:pPr>
        <w:ind w:left="720" w:hanging="360"/>
      </w:pPr>
      <w:rPr>
        <w:rFonts w:ascii="Wingdings" w:hAnsi="Wingdings" w:hint="default"/>
      </w:rPr>
    </w:lvl>
    <w:lvl w:ilvl="1" w:tplc="9CF020AE">
      <w:start w:val="1"/>
      <w:numFmt w:val="bullet"/>
      <w:lvlText w:val="o"/>
      <w:lvlJc w:val="left"/>
      <w:pPr>
        <w:ind w:left="1440" w:hanging="360"/>
      </w:pPr>
      <w:rPr>
        <w:rFonts w:ascii="Courier New" w:hAnsi="Courier New" w:hint="default"/>
      </w:rPr>
    </w:lvl>
    <w:lvl w:ilvl="2" w:tplc="3A483A3E">
      <w:start w:val="1"/>
      <w:numFmt w:val="bullet"/>
      <w:lvlText w:val=""/>
      <w:lvlJc w:val="left"/>
      <w:pPr>
        <w:ind w:left="2160" w:hanging="360"/>
      </w:pPr>
      <w:rPr>
        <w:rFonts w:ascii="Wingdings" w:hAnsi="Wingdings" w:hint="default"/>
      </w:rPr>
    </w:lvl>
    <w:lvl w:ilvl="3" w:tplc="B8D2BEBC">
      <w:start w:val="1"/>
      <w:numFmt w:val="bullet"/>
      <w:lvlText w:val=""/>
      <w:lvlJc w:val="left"/>
      <w:pPr>
        <w:ind w:left="2880" w:hanging="360"/>
      </w:pPr>
      <w:rPr>
        <w:rFonts w:ascii="Symbol" w:hAnsi="Symbol" w:hint="default"/>
      </w:rPr>
    </w:lvl>
    <w:lvl w:ilvl="4" w:tplc="EB22071C">
      <w:start w:val="1"/>
      <w:numFmt w:val="bullet"/>
      <w:lvlText w:val="o"/>
      <w:lvlJc w:val="left"/>
      <w:pPr>
        <w:ind w:left="3600" w:hanging="360"/>
      </w:pPr>
      <w:rPr>
        <w:rFonts w:ascii="Courier New" w:hAnsi="Courier New" w:hint="default"/>
      </w:rPr>
    </w:lvl>
    <w:lvl w:ilvl="5" w:tplc="098CACD0">
      <w:start w:val="1"/>
      <w:numFmt w:val="bullet"/>
      <w:lvlText w:val=""/>
      <w:lvlJc w:val="left"/>
      <w:pPr>
        <w:ind w:left="4320" w:hanging="360"/>
      </w:pPr>
      <w:rPr>
        <w:rFonts w:ascii="Wingdings" w:hAnsi="Wingdings" w:hint="default"/>
      </w:rPr>
    </w:lvl>
    <w:lvl w:ilvl="6" w:tplc="55D0A812">
      <w:start w:val="1"/>
      <w:numFmt w:val="bullet"/>
      <w:lvlText w:val=""/>
      <w:lvlJc w:val="left"/>
      <w:pPr>
        <w:ind w:left="5040" w:hanging="360"/>
      </w:pPr>
      <w:rPr>
        <w:rFonts w:ascii="Symbol" w:hAnsi="Symbol" w:hint="default"/>
      </w:rPr>
    </w:lvl>
    <w:lvl w:ilvl="7" w:tplc="3D543654">
      <w:start w:val="1"/>
      <w:numFmt w:val="bullet"/>
      <w:lvlText w:val="o"/>
      <w:lvlJc w:val="left"/>
      <w:pPr>
        <w:ind w:left="5760" w:hanging="360"/>
      </w:pPr>
      <w:rPr>
        <w:rFonts w:ascii="Courier New" w:hAnsi="Courier New" w:hint="default"/>
      </w:rPr>
    </w:lvl>
    <w:lvl w:ilvl="8" w:tplc="80A488D4">
      <w:start w:val="1"/>
      <w:numFmt w:val="bullet"/>
      <w:lvlText w:val=""/>
      <w:lvlJc w:val="left"/>
      <w:pPr>
        <w:ind w:left="6480" w:hanging="360"/>
      </w:pPr>
      <w:rPr>
        <w:rFonts w:ascii="Wingdings" w:hAnsi="Wingdings" w:hint="default"/>
      </w:rPr>
    </w:lvl>
  </w:abstractNum>
  <w:abstractNum w:abstractNumId="49" w15:restartNumberingAfterBreak="0">
    <w:nsid w:val="238E3599"/>
    <w:multiLevelType w:val="hybridMultilevel"/>
    <w:tmpl w:val="F7203954"/>
    <w:lvl w:ilvl="0" w:tplc="04140009">
      <w:start w:val="1"/>
      <w:numFmt w:val="bullet"/>
      <w:lvlText w:val=""/>
      <w:lvlJc w:val="left"/>
      <w:pPr>
        <w:ind w:left="720" w:hanging="360"/>
      </w:pPr>
      <w:rPr>
        <w:rFonts w:ascii="Wingdings" w:hAnsi="Wingdings" w:hint="default"/>
      </w:rPr>
    </w:lvl>
    <w:lvl w:ilvl="1" w:tplc="2B40B528">
      <w:start w:val="1"/>
      <w:numFmt w:val="bullet"/>
      <w:lvlText w:val="o"/>
      <w:lvlJc w:val="left"/>
      <w:pPr>
        <w:ind w:left="1440" w:hanging="360"/>
      </w:pPr>
      <w:rPr>
        <w:rFonts w:ascii="Courier New" w:hAnsi="Courier New" w:hint="default"/>
      </w:rPr>
    </w:lvl>
    <w:lvl w:ilvl="2" w:tplc="65887BEC">
      <w:start w:val="1"/>
      <w:numFmt w:val="bullet"/>
      <w:lvlText w:val=""/>
      <w:lvlJc w:val="left"/>
      <w:pPr>
        <w:ind w:left="2160" w:hanging="360"/>
      </w:pPr>
      <w:rPr>
        <w:rFonts w:ascii="Wingdings" w:hAnsi="Wingdings" w:hint="default"/>
      </w:rPr>
    </w:lvl>
    <w:lvl w:ilvl="3" w:tplc="A4AAB7D8">
      <w:start w:val="1"/>
      <w:numFmt w:val="bullet"/>
      <w:lvlText w:val=""/>
      <w:lvlJc w:val="left"/>
      <w:pPr>
        <w:ind w:left="2880" w:hanging="360"/>
      </w:pPr>
      <w:rPr>
        <w:rFonts w:ascii="Symbol" w:hAnsi="Symbol" w:hint="default"/>
      </w:rPr>
    </w:lvl>
    <w:lvl w:ilvl="4" w:tplc="6336A310">
      <w:start w:val="1"/>
      <w:numFmt w:val="bullet"/>
      <w:lvlText w:val="o"/>
      <w:lvlJc w:val="left"/>
      <w:pPr>
        <w:ind w:left="3600" w:hanging="360"/>
      </w:pPr>
      <w:rPr>
        <w:rFonts w:ascii="Courier New" w:hAnsi="Courier New" w:hint="default"/>
      </w:rPr>
    </w:lvl>
    <w:lvl w:ilvl="5" w:tplc="0B46E098">
      <w:start w:val="1"/>
      <w:numFmt w:val="bullet"/>
      <w:lvlText w:val=""/>
      <w:lvlJc w:val="left"/>
      <w:pPr>
        <w:ind w:left="4320" w:hanging="360"/>
      </w:pPr>
      <w:rPr>
        <w:rFonts w:ascii="Wingdings" w:hAnsi="Wingdings" w:hint="default"/>
      </w:rPr>
    </w:lvl>
    <w:lvl w:ilvl="6" w:tplc="E34A2452">
      <w:start w:val="1"/>
      <w:numFmt w:val="bullet"/>
      <w:lvlText w:val=""/>
      <w:lvlJc w:val="left"/>
      <w:pPr>
        <w:ind w:left="5040" w:hanging="360"/>
      </w:pPr>
      <w:rPr>
        <w:rFonts w:ascii="Symbol" w:hAnsi="Symbol" w:hint="default"/>
      </w:rPr>
    </w:lvl>
    <w:lvl w:ilvl="7" w:tplc="AD12386E">
      <w:start w:val="1"/>
      <w:numFmt w:val="bullet"/>
      <w:lvlText w:val="o"/>
      <w:lvlJc w:val="left"/>
      <w:pPr>
        <w:ind w:left="5760" w:hanging="360"/>
      </w:pPr>
      <w:rPr>
        <w:rFonts w:ascii="Courier New" w:hAnsi="Courier New" w:hint="default"/>
      </w:rPr>
    </w:lvl>
    <w:lvl w:ilvl="8" w:tplc="21AC08C6">
      <w:start w:val="1"/>
      <w:numFmt w:val="bullet"/>
      <w:lvlText w:val=""/>
      <w:lvlJc w:val="left"/>
      <w:pPr>
        <w:ind w:left="6480" w:hanging="360"/>
      </w:pPr>
      <w:rPr>
        <w:rFonts w:ascii="Wingdings" w:hAnsi="Wingdings" w:hint="default"/>
      </w:rPr>
    </w:lvl>
  </w:abstractNum>
  <w:abstractNum w:abstractNumId="50" w15:restartNumberingAfterBreak="0">
    <w:nsid w:val="23A40D20"/>
    <w:multiLevelType w:val="hybridMultilevel"/>
    <w:tmpl w:val="538C9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3AE72D4"/>
    <w:multiLevelType w:val="hybridMultilevel"/>
    <w:tmpl w:val="26004F46"/>
    <w:lvl w:ilvl="0" w:tplc="8A148A18">
      <w:start w:val="1"/>
      <w:numFmt w:val="decimal"/>
      <w:lvlText w:val="%1."/>
      <w:lvlJc w:val="left"/>
      <w:pPr>
        <w:ind w:left="720" w:hanging="360"/>
      </w:pPr>
      <w:rPr>
        <w:i/>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409305F"/>
    <w:multiLevelType w:val="hybridMultilevel"/>
    <w:tmpl w:val="FC7E18DE"/>
    <w:lvl w:ilvl="0" w:tplc="04140005">
      <w:start w:val="1"/>
      <w:numFmt w:val="bullet"/>
      <w:lvlText w:val=""/>
      <w:lvlJc w:val="left"/>
      <w:pPr>
        <w:ind w:left="720" w:hanging="360"/>
      </w:pPr>
      <w:rPr>
        <w:rFonts w:ascii="Wingdings" w:hAnsi="Wingdings" w:hint="default"/>
      </w:rPr>
    </w:lvl>
    <w:lvl w:ilvl="1" w:tplc="04140009">
      <w:start w:val="1"/>
      <w:numFmt w:val="bullet"/>
      <w:lvlText w:val=""/>
      <w:lvlJc w:val="left"/>
      <w:pPr>
        <w:ind w:left="1440" w:hanging="360"/>
      </w:pPr>
      <w:rPr>
        <w:rFonts w:ascii="Wingdings" w:hAnsi="Wingdings" w:hint="default"/>
        <w:color w:val="auto"/>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4FD40FB"/>
    <w:multiLevelType w:val="hybridMultilevel"/>
    <w:tmpl w:val="3F5C0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5351CBC"/>
    <w:multiLevelType w:val="hybridMultilevel"/>
    <w:tmpl w:val="3C1ED812"/>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76A4025"/>
    <w:multiLevelType w:val="hybridMultilevel"/>
    <w:tmpl w:val="310AD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8894558"/>
    <w:multiLevelType w:val="hybridMultilevel"/>
    <w:tmpl w:val="E6862A04"/>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8975A99"/>
    <w:multiLevelType w:val="hybridMultilevel"/>
    <w:tmpl w:val="5DB68F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8A21A9B"/>
    <w:multiLevelType w:val="hybridMultilevel"/>
    <w:tmpl w:val="1B8071EA"/>
    <w:lvl w:ilvl="0" w:tplc="04140005">
      <w:start w:val="1"/>
      <w:numFmt w:val="bullet"/>
      <w:lvlText w:val=""/>
      <w:lvlJc w:val="left"/>
      <w:pPr>
        <w:ind w:left="720" w:hanging="360"/>
      </w:pPr>
      <w:rPr>
        <w:rFonts w:ascii="Wingdings" w:hAnsi="Wingdings" w:hint="default"/>
      </w:rPr>
    </w:lvl>
    <w:lvl w:ilvl="1" w:tplc="24FC535A">
      <w:numFmt w:val="bullet"/>
      <w:lvlText w:val="-"/>
      <w:lvlJc w:val="left"/>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9A60BBA"/>
    <w:multiLevelType w:val="hybridMultilevel"/>
    <w:tmpl w:val="A05A3E20"/>
    <w:lvl w:ilvl="0" w:tplc="C02C13E8">
      <w:start w:val="1"/>
      <w:numFmt w:val="decimal"/>
      <w:lvlText w:val="%1."/>
      <w:lvlJc w:val="left"/>
      <w:pPr>
        <w:ind w:left="720" w:hanging="360"/>
      </w:pPr>
      <w:rPr>
        <w:i w:val="0"/>
        <w:iCs w:val="0"/>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0" w15:restartNumberingAfterBreak="0">
    <w:nsid w:val="2A6363C8"/>
    <w:multiLevelType w:val="hybridMultilevel"/>
    <w:tmpl w:val="655AAFAA"/>
    <w:lvl w:ilvl="0" w:tplc="C136AE38">
      <w:start w:val="1"/>
      <w:numFmt w:val="bullet"/>
      <w:lvlText w:val=""/>
      <w:lvlJc w:val="left"/>
      <w:pPr>
        <w:ind w:left="720" w:hanging="360"/>
      </w:pPr>
      <w:rPr>
        <w:rFonts w:ascii="Wingdings" w:hAnsi="Wingdings" w:hint="default"/>
      </w:rPr>
    </w:lvl>
    <w:lvl w:ilvl="1" w:tplc="3F76EF8C">
      <w:start w:val="1"/>
      <w:numFmt w:val="bullet"/>
      <w:lvlText w:val="o"/>
      <w:lvlJc w:val="left"/>
      <w:pPr>
        <w:ind w:left="1440" w:hanging="360"/>
      </w:pPr>
      <w:rPr>
        <w:rFonts w:ascii="Courier New" w:hAnsi="Courier New" w:hint="default"/>
      </w:rPr>
    </w:lvl>
    <w:lvl w:ilvl="2" w:tplc="4D262022">
      <w:start w:val="1"/>
      <w:numFmt w:val="bullet"/>
      <w:lvlText w:val=""/>
      <w:lvlJc w:val="left"/>
      <w:pPr>
        <w:ind w:left="2160" w:hanging="360"/>
      </w:pPr>
      <w:rPr>
        <w:rFonts w:ascii="Wingdings" w:hAnsi="Wingdings" w:hint="default"/>
      </w:rPr>
    </w:lvl>
    <w:lvl w:ilvl="3" w:tplc="105045FC">
      <w:start w:val="1"/>
      <w:numFmt w:val="bullet"/>
      <w:lvlText w:val=""/>
      <w:lvlJc w:val="left"/>
      <w:pPr>
        <w:ind w:left="2880" w:hanging="360"/>
      </w:pPr>
      <w:rPr>
        <w:rFonts w:ascii="Symbol" w:hAnsi="Symbol" w:hint="default"/>
      </w:rPr>
    </w:lvl>
    <w:lvl w:ilvl="4" w:tplc="45CAE070">
      <w:start w:val="1"/>
      <w:numFmt w:val="bullet"/>
      <w:lvlText w:val="o"/>
      <w:lvlJc w:val="left"/>
      <w:pPr>
        <w:ind w:left="3600" w:hanging="360"/>
      </w:pPr>
      <w:rPr>
        <w:rFonts w:ascii="Courier New" w:hAnsi="Courier New" w:hint="default"/>
      </w:rPr>
    </w:lvl>
    <w:lvl w:ilvl="5" w:tplc="EA007FDE">
      <w:start w:val="1"/>
      <w:numFmt w:val="bullet"/>
      <w:lvlText w:val=""/>
      <w:lvlJc w:val="left"/>
      <w:pPr>
        <w:ind w:left="4320" w:hanging="360"/>
      </w:pPr>
      <w:rPr>
        <w:rFonts w:ascii="Wingdings" w:hAnsi="Wingdings" w:hint="default"/>
      </w:rPr>
    </w:lvl>
    <w:lvl w:ilvl="6" w:tplc="F32A2452">
      <w:start w:val="1"/>
      <w:numFmt w:val="bullet"/>
      <w:lvlText w:val=""/>
      <w:lvlJc w:val="left"/>
      <w:pPr>
        <w:ind w:left="5040" w:hanging="360"/>
      </w:pPr>
      <w:rPr>
        <w:rFonts w:ascii="Symbol" w:hAnsi="Symbol" w:hint="default"/>
      </w:rPr>
    </w:lvl>
    <w:lvl w:ilvl="7" w:tplc="A6187420">
      <w:start w:val="1"/>
      <w:numFmt w:val="bullet"/>
      <w:lvlText w:val="o"/>
      <w:lvlJc w:val="left"/>
      <w:pPr>
        <w:ind w:left="5760" w:hanging="360"/>
      </w:pPr>
      <w:rPr>
        <w:rFonts w:ascii="Courier New" w:hAnsi="Courier New" w:hint="default"/>
      </w:rPr>
    </w:lvl>
    <w:lvl w:ilvl="8" w:tplc="523403BC">
      <w:start w:val="1"/>
      <w:numFmt w:val="bullet"/>
      <w:lvlText w:val=""/>
      <w:lvlJc w:val="left"/>
      <w:pPr>
        <w:ind w:left="6480" w:hanging="360"/>
      </w:pPr>
      <w:rPr>
        <w:rFonts w:ascii="Wingdings" w:hAnsi="Wingdings" w:hint="default"/>
      </w:rPr>
    </w:lvl>
  </w:abstractNum>
  <w:abstractNum w:abstractNumId="61" w15:restartNumberingAfterBreak="0">
    <w:nsid w:val="2B366816"/>
    <w:multiLevelType w:val="hybridMultilevel"/>
    <w:tmpl w:val="B914C6B6"/>
    <w:lvl w:ilvl="0" w:tplc="7E6A4DC4">
      <w:start w:val="1"/>
      <w:numFmt w:val="bullet"/>
      <w:lvlText w:val=""/>
      <w:lvlJc w:val="left"/>
      <w:pPr>
        <w:tabs>
          <w:tab w:val="num" w:pos="720"/>
        </w:tabs>
        <w:ind w:left="720" w:hanging="360"/>
      </w:pPr>
      <w:rPr>
        <w:rFonts w:ascii="Wingdings" w:hAnsi="Wingdings" w:hint="default"/>
        <w:sz w:val="20"/>
      </w:rPr>
    </w:lvl>
    <w:lvl w:ilvl="1" w:tplc="C1D49DC8" w:tentative="1">
      <w:start w:val="1"/>
      <w:numFmt w:val="bullet"/>
      <w:lvlText w:val="o"/>
      <w:lvlJc w:val="left"/>
      <w:pPr>
        <w:tabs>
          <w:tab w:val="num" w:pos="1440"/>
        </w:tabs>
        <w:ind w:left="1440" w:hanging="360"/>
      </w:pPr>
      <w:rPr>
        <w:rFonts w:ascii="Courier New" w:hAnsi="Courier New" w:hint="default"/>
        <w:sz w:val="20"/>
      </w:rPr>
    </w:lvl>
    <w:lvl w:ilvl="2" w:tplc="87AEB50C" w:tentative="1">
      <w:start w:val="1"/>
      <w:numFmt w:val="bullet"/>
      <w:lvlText w:val=""/>
      <w:lvlJc w:val="left"/>
      <w:pPr>
        <w:tabs>
          <w:tab w:val="num" w:pos="2160"/>
        </w:tabs>
        <w:ind w:left="2160" w:hanging="360"/>
      </w:pPr>
      <w:rPr>
        <w:rFonts w:ascii="Wingdings" w:hAnsi="Wingdings" w:hint="default"/>
        <w:sz w:val="20"/>
      </w:rPr>
    </w:lvl>
    <w:lvl w:ilvl="3" w:tplc="407AF9FC" w:tentative="1">
      <w:start w:val="1"/>
      <w:numFmt w:val="bullet"/>
      <w:lvlText w:val=""/>
      <w:lvlJc w:val="left"/>
      <w:pPr>
        <w:tabs>
          <w:tab w:val="num" w:pos="2880"/>
        </w:tabs>
        <w:ind w:left="2880" w:hanging="360"/>
      </w:pPr>
      <w:rPr>
        <w:rFonts w:ascii="Wingdings" w:hAnsi="Wingdings" w:hint="default"/>
        <w:sz w:val="20"/>
      </w:rPr>
    </w:lvl>
    <w:lvl w:ilvl="4" w:tplc="F67EEE34" w:tentative="1">
      <w:start w:val="1"/>
      <w:numFmt w:val="bullet"/>
      <w:lvlText w:val=""/>
      <w:lvlJc w:val="left"/>
      <w:pPr>
        <w:tabs>
          <w:tab w:val="num" w:pos="3600"/>
        </w:tabs>
        <w:ind w:left="3600" w:hanging="360"/>
      </w:pPr>
      <w:rPr>
        <w:rFonts w:ascii="Wingdings" w:hAnsi="Wingdings" w:hint="default"/>
        <w:sz w:val="20"/>
      </w:rPr>
    </w:lvl>
    <w:lvl w:ilvl="5" w:tplc="0AAA9F70" w:tentative="1">
      <w:start w:val="1"/>
      <w:numFmt w:val="bullet"/>
      <w:lvlText w:val=""/>
      <w:lvlJc w:val="left"/>
      <w:pPr>
        <w:tabs>
          <w:tab w:val="num" w:pos="4320"/>
        </w:tabs>
        <w:ind w:left="4320" w:hanging="360"/>
      </w:pPr>
      <w:rPr>
        <w:rFonts w:ascii="Wingdings" w:hAnsi="Wingdings" w:hint="default"/>
        <w:sz w:val="20"/>
      </w:rPr>
    </w:lvl>
    <w:lvl w:ilvl="6" w:tplc="16844E66" w:tentative="1">
      <w:start w:val="1"/>
      <w:numFmt w:val="bullet"/>
      <w:lvlText w:val=""/>
      <w:lvlJc w:val="left"/>
      <w:pPr>
        <w:tabs>
          <w:tab w:val="num" w:pos="5040"/>
        </w:tabs>
        <w:ind w:left="5040" w:hanging="360"/>
      </w:pPr>
      <w:rPr>
        <w:rFonts w:ascii="Wingdings" w:hAnsi="Wingdings" w:hint="default"/>
        <w:sz w:val="20"/>
      </w:rPr>
    </w:lvl>
    <w:lvl w:ilvl="7" w:tplc="F8ECFDBC" w:tentative="1">
      <w:start w:val="1"/>
      <w:numFmt w:val="bullet"/>
      <w:lvlText w:val=""/>
      <w:lvlJc w:val="left"/>
      <w:pPr>
        <w:tabs>
          <w:tab w:val="num" w:pos="5760"/>
        </w:tabs>
        <w:ind w:left="5760" w:hanging="360"/>
      </w:pPr>
      <w:rPr>
        <w:rFonts w:ascii="Wingdings" w:hAnsi="Wingdings" w:hint="default"/>
        <w:sz w:val="20"/>
      </w:rPr>
    </w:lvl>
    <w:lvl w:ilvl="8" w:tplc="9B187AC0"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B911D48"/>
    <w:multiLevelType w:val="hybridMultilevel"/>
    <w:tmpl w:val="6C3E26A8"/>
    <w:lvl w:ilvl="0" w:tplc="04140005">
      <w:start w:val="1"/>
      <w:numFmt w:val="bullet"/>
      <w:lvlText w:val=""/>
      <w:lvlJc w:val="left"/>
      <w:pPr>
        <w:ind w:left="720" w:hanging="360"/>
      </w:pPr>
      <w:rPr>
        <w:rFonts w:ascii="Wingdings" w:hAnsi="Wingdings" w:hint="default"/>
      </w:rPr>
    </w:lvl>
    <w:lvl w:ilvl="1" w:tplc="24FC535A">
      <w:numFmt w:val="bullet"/>
      <w:lvlText w:val="-"/>
      <w:lvlJc w:val="left"/>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BB276A7"/>
    <w:multiLevelType w:val="hybridMultilevel"/>
    <w:tmpl w:val="5236704E"/>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C667373"/>
    <w:multiLevelType w:val="hybridMultilevel"/>
    <w:tmpl w:val="A7364A62"/>
    <w:lvl w:ilvl="0" w:tplc="F78E954E">
      <w:start w:val="1"/>
      <w:numFmt w:val="decimal"/>
      <w:lvlText w:val="%1."/>
      <w:lvlJc w:val="left"/>
      <w:pPr>
        <w:ind w:left="720" w:hanging="360"/>
      </w:pPr>
    </w:lvl>
    <w:lvl w:ilvl="1" w:tplc="4F04AEEE">
      <w:start w:val="1"/>
      <w:numFmt w:val="lowerLetter"/>
      <w:lvlText w:val="%2."/>
      <w:lvlJc w:val="left"/>
      <w:pPr>
        <w:ind w:left="1440" w:hanging="360"/>
      </w:pPr>
    </w:lvl>
    <w:lvl w:ilvl="2" w:tplc="5396215E">
      <w:start w:val="1"/>
      <w:numFmt w:val="lowerRoman"/>
      <w:lvlText w:val="%3."/>
      <w:lvlJc w:val="right"/>
      <w:pPr>
        <w:ind w:left="2160" w:hanging="180"/>
      </w:pPr>
    </w:lvl>
    <w:lvl w:ilvl="3" w:tplc="7F3EEC74">
      <w:start w:val="1"/>
      <w:numFmt w:val="decimal"/>
      <w:lvlText w:val="%4."/>
      <w:lvlJc w:val="left"/>
      <w:pPr>
        <w:ind w:left="2880" w:hanging="360"/>
      </w:pPr>
    </w:lvl>
    <w:lvl w:ilvl="4" w:tplc="E3C23508">
      <w:start w:val="1"/>
      <w:numFmt w:val="lowerLetter"/>
      <w:lvlText w:val="%5."/>
      <w:lvlJc w:val="left"/>
      <w:pPr>
        <w:ind w:left="3600" w:hanging="360"/>
      </w:pPr>
    </w:lvl>
    <w:lvl w:ilvl="5" w:tplc="CB868FB0">
      <w:start w:val="1"/>
      <w:numFmt w:val="lowerRoman"/>
      <w:lvlText w:val="%6."/>
      <w:lvlJc w:val="right"/>
      <w:pPr>
        <w:ind w:left="4320" w:hanging="180"/>
      </w:pPr>
    </w:lvl>
    <w:lvl w:ilvl="6" w:tplc="DBEEFAAC">
      <w:start w:val="1"/>
      <w:numFmt w:val="decimal"/>
      <w:lvlText w:val="%7."/>
      <w:lvlJc w:val="left"/>
      <w:pPr>
        <w:ind w:left="5040" w:hanging="360"/>
      </w:pPr>
    </w:lvl>
    <w:lvl w:ilvl="7" w:tplc="3BC42788">
      <w:start w:val="1"/>
      <w:numFmt w:val="lowerLetter"/>
      <w:lvlText w:val="%8."/>
      <w:lvlJc w:val="left"/>
      <w:pPr>
        <w:ind w:left="5760" w:hanging="360"/>
      </w:pPr>
    </w:lvl>
    <w:lvl w:ilvl="8" w:tplc="EBA23614">
      <w:start w:val="1"/>
      <w:numFmt w:val="lowerRoman"/>
      <w:lvlText w:val="%9."/>
      <w:lvlJc w:val="right"/>
      <w:pPr>
        <w:ind w:left="6480" w:hanging="180"/>
      </w:pPr>
    </w:lvl>
  </w:abstractNum>
  <w:abstractNum w:abstractNumId="65" w15:restartNumberingAfterBreak="0">
    <w:nsid w:val="2CAB60E4"/>
    <w:multiLevelType w:val="hybridMultilevel"/>
    <w:tmpl w:val="904ADB98"/>
    <w:lvl w:ilvl="0" w:tplc="04090001">
      <w:start w:val="1"/>
      <w:numFmt w:val="bullet"/>
      <w:lvlText w:val=""/>
      <w:lvlJc w:val="left"/>
      <w:pPr>
        <w:ind w:left="720" w:hanging="360"/>
      </w:pPr>
      <w:rPr>
        <w:rFonts w:ascii="Symbol" w:hAnsi="Symbol" w:hint="default"/>
      </w:rPr>
    </w:lvl>
    <w:lvl w:ilvl="1" w:tplc="FB3AABA6">
      <w:start w:val="1"/>
      <w:numFmt w:val="lowerLetter"/>
      <w:lvlText w:val="%2."/>
      <w:lvlJc w:val="left"/>
      <w:pPr>
        <w:ind w:left="1440" w:hanging="360"/>
      </w:pPr>
    </w:lvl>
    <w:lvl w:ilvl="2" w:tplc="B1A80E10">
      <w:start w:val="1"/>
      <w:numFmt w:val="lowerRoman"/>
      <w:lvlText w:val="%3."/>
      <w:lvlJc w:val="right"/>
      <w:pPr>
        <w:ind w:left="2160" w:hanging="180"/>
      </w:pPr>
    </w:lvl>
    <w:lvl w:ilvl="3" w:tplc="C6A65B12">
      <w:start w:val="1"/>
      <w:numFmt w:val="decimal"/>
      <w:lvlText w:val="%4."/>
      <w:lvlJc w:val="left"/>
      <w:pPr>
        <w:ind w:left="2880" w:hanging="360"/>
      </w:pPr>
    </w:lvl>
    <w:lvl w:ilvl="4" w:tplc="275666C6">
      <w:start w:val="1"/>
      <w:numFmt w:val="lowerLetter"/>
      <w:lvlText w:val="%5."/>
      <w:lvlJc w:val="left"/>
      <w:pPr>
        <w:ind w:left="3600" w:hanging="360"/>
      </w:pPr>
    </w:lvl>
    <w:lvl w:ilvl="5" w:tplc="4740B078">
      <w:start w:val="1"/>
      <w:numFmt w:val="lowerRoman"/>
      <w:lvlText w:val="%6."/>
      <w:lvlJc w:val="right"/>
      <w:pPr>
        <w:ind w:left="4320" w:hanging="180"/>
      </w:pPr>
    </w:lvl>
    <w:lvl w:ilvl="6" w:tplc="86143662">
      <w:start w:val="1"/>
      <w:numFmt w:val="decimal"/>
      <w:lvlText w:val="%7."/>
      <w:lvlJc w:val="left"/>
      <w:pPr>
        <w:ind w:left="5040" w:hanging="360"/>
      </w:pPr>
    </w:lvl>
    <w:lvl w:ilvl="7" w:tplc="A4CEFAC8">
      <w:start w:val="1"/>
      <w:numFmt w:val="lowerLetter"/>
      <w:lvlText w:val="%8."/>
      <w:lvlJc w:val="left"/>
      <w:pPr>
        <w:ind w:left="5760" w:hanging="360"/>
      </w:pPr>
    </w:lvl>
    <w:lvl w:ilvl="8" w:tplc="7242C9B4">
      <w:start w:val="1"/>
      <w:numFmt w:val="lowerRoman"/>
      <w:lvlText w:val="%9."/>
      <w:lvlJc w:val="right"/>
      <w:pPr>
        <w:ind w:left="6480" w:hanging="180"/>
      </w:pPr>
    </w:lvl>
  </w:abstractNum>
  <w:abstractNum w:abstractNumId="66" w15:restartNumberingAfterBreak="0">
    <w:nsid w:val="2D303B77"/>
    <w:multiLevelType w:val="hybridMultilevel"/>
    <w:tmpl w:val="57888398"/>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D931A99"/>
    <w:multiLevelType w:val="hybridMultilevel"/>
    <w:tmpl w:val="34E80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DED2618"/>
    <w:multiLevelType w:val="hybridMultilevel"/>
    <w:tmpl w:val="DF52CB7A"/>
    <w:lvl w:ilvl="0" w:tplc="8B7EEDE4">
      <w:start w:val="1"/>
      <w:numFmt w:val="decimal"/>
      <w:lvlText w:val="%1."/>
      <w:lvlJc w:val="left"/>
      <w:pPr>
        <w:ind w:left="720" w:hanging="360"/>
      </w:pPr>
      <w:rPr>
        <w:i/>
        <w:iCs w:val="0"/>
      </w:rPr>
    </w:lvl>
    <w:lvl w:ilvl="1" w:tplc="B9662844">
      <w:start w:val="1"/>
      <w:numFmt w:val="lowerLetter"/>
      <w:lvlText w:val="%2."/>
      <w:lvlJc w:val="left"/>
      <w:pPr>
        <w:ind w:left="1440" w:hanging="360"/>
      </w:pPr>
    </w:lvl>
    <w:lvl w:ilvl="2" w:tplc="0A34DCD6">
      <w:start w:val="1"/>
      <w:numFmt w:val="lowerRoman"/>
      <w:lvlText w:val="%3."/>
      <w:lvlJc w:val="right"/>
      <w:pPr>
        <w:ind w:left="2160" w:hanging="180"/>
      </w:pPr>
    </w:lvl>
    <w:lvl w:ilvl="3" w:tplc="9D0436BA">
      <w:start w:val="1"/>
      <w:numFmt w:val="decimal"/>
      <w:lvlText w:val="%4."/>
      <w:lvlJc w:val="left"/>
      <w:pPr>
        <w:ind w:left="2880" w:hanging="360"/>
      </w:pPr>
    </w:lvl>
    <w:lvl w:ilvl="4" w:tplc="01F459C6">
      <w:start w:val="1"/>
      <w:numFmt w:val="lowerLetter"/>
      <w:lvlText w:val="%5."/>
      <w:lvlJc w:val="left"/>
      <w:pPr>
        <w:ind w:left="3600" w:hanging="360"/>
      </w:pPr>
    </w:lvl>
    <w:lvl w:ilvl="5" w:tplc="612C2C2C">
      <w:start w:val="1"/>
      <w:numFmt w:val="lowerRoman"/>
      <w:lvlText w:val="%6."/>
      <w:lvlJc w:val="right"/>
      <w:pPr>
        <w:ind w:left="4320" w:hanging="180"/>
      </w:pPr>
    </w:lvl>
    <w:lvl w:ilvl="6" w:tplc="DEC6F11C">
      <w:start w:val="1"/>
      <w:numFmt w:val="decimal"/>
      <w:lvlText w:val="%7."/>
      <w:lvlJc w:val="left"/>
      <w:pPr>
        <w:ind w:left="5040" w:hanging="360"/>
      </w:pPr>
    </w:lvl>
    <w:lvl w:ilvl="7" w:tplc="4210ADCC">
      <w:start w:val="1"/>
      <w:numFmt w:val="lowerLetter"/>
      <w:lvlText w:val="%8."/>
      <w:lvlJc w:val="left"/>
      <w:pPr>
        <w:ind w:left="5760" w:hanging="360"/>
      </w:pPr>
    </w:lvl>
    <w:lvl w:ilvl="8" w:tplc="EF4AA55E">
      <w:start w:val="1"/>
      <w:numFmt w:val="lowerRoman"/>
      <w:lvlText w:val="%9."/>
      <w:lvlJc w:val="right"/>
      <w:pPr>
        <w:ind w:left="6480" w:hanging="180"/>
      </w:pPr>
    </w:lvl>
  </w:abstractNum>
  <w:abstractNum w:abstractNumId="69" w15:restartNumberingAfterBreak="0">
    <w:nsid w:val="2E68193E"/>
    <w:multiLevelType w:val="hybridMultilevel"/>
    <w:tmpl w:val="0C86E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E69323B"/>
    <w:multiLevelType w:val="hybridMultilevel"/>
    <w:tmpl w:val="8DDEE730"/>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FF15FA3"/>
    <w:multiLevelType w:val="hybridMultilevel"/>
    <w:tmpl w:val="8B84A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0A56934"/>
    <w:multiLevelType w:val="hybridMultilevel"/>
    <w:tmpl w:val="5B8A186A"/>
    <w:lvl w:ilvl="0" w:tplc="04140005">
      <w:start w:val="1"/>
      <w:numFmt w:val="bullet"/>
      <w:lvlText w:val=""/>
      <w:lvlJc w:val="left"/>
      <w:pPr>
        <w:ind w:left="720" w:hanging="360"/>
      </w:pPr>
      <w:rPr>
        <w:rFonts w:ascii="Wingdings" w:hAnsi="Wingdings" w:hint="default"/>
      </w:rPr>
    </w:lvl>
    <w:lvl w:ilvl="1" w:tplc="9BA0C522">
      <w:start w:val="1"/>
      <w:numFmt w:val="bullet"/>
      <w:lvlText w:val="o"/>
      <w:lvlJc w:val="left"/>
      <w:pPr>
        <w:ind w:left="1440" w:hanging="360"/>
      </w:pPr>
      <w:rPr>
        <w:rFonts w:ascii="Courier New" w:hAnsi="Courier New" w:hint="default"/>
      </w:rPr>
    </w:lvl>
    <w:lvl w:ilvl="2" w:tplc="21F6398E">
      <w:start w:val="1"/>
      <w:numFmt w:val="bullet"/>
      <w:lvlText w:val=""/>
      <w:lvlJc w:val="left"/>
      <w:pPr>
        <w:ind w:left="2160" w:hanging="360"/>
      </w:pPr>
      <w:rPr>
        <w:rFonts w:ascii="Wingdings" w:hAnsi="Wingdings" w:hint="default"/>
      </w:rPr>
    </w:lvl>
    <w:lvl w:ilvl="3" w:tplc="8280F95A">
      <w:start w:val="1"/>
      <w:numFmt w:val="bullet"/>
      <w:lvlText w:val=""/>
      <w:lvlJc w:val="left"/>
      <w:pPr>
        <w:ind w:left="2880" w:hanging="360"/>
      </w:pPr>
      <w:rPr>
        <w:rFonts w:ascii="Symbol" w:hAnsi="Symbol" w:hint="default"/>
      </w:rPr>
    </w:lvl>
    <w:lvl w:ilvl="4" w:tplc="8BC47A22">
      <w:start w:val="1"/>
      <w:numFmt w:val="bullet"/>
      <w:lvlText w:val="o"/>
      <w:lvlJc w:val="left"/>
      <w:pPr>
        <w:ind w:left="3600" w:hanging="360"/>
      </w:pPr>
      <w:rPr>
        <w:rFonts w:ascii="Courier New" w:hAnsi="Courier New" w:hint="default"/>
      </w:rPr>
    </w:lvl>
    <w:lvl w:ilvl="5" w:tplc="D8F01600">
      <w:start w:val="1"/>
      <w:numFmt w:val="bullet"/>
      <w:lvlText w:val=""/>
      <w:lvlJc w:val="left"/>
      <w:pPr>
        <w:ind w:left="4320" w:hanging="360"/>
      </w:pPr>
      <w:rPr>
        <w:rFonts w:ascii="Wingdings" w:hAnsi="Wingdings" w:hint="default"/>
      </w:rPr>
    </w:lvl>
    <w:lvl w:ilvl="6" w:tplc="5AEEF6B0">
      <w:start w:val="1"/>
      <w:numFmt w:val="bullet"/>
      <w:lvlText w:val=""/>
      <w:lvlJc w:val="left"/>
      <w:pPr>
        <w:ind w:left="5040" w:hanging="360"/>
      </w:pPr>
      <w:rPr>
        <w:rFonts w:ascii="Symbol" w:hAnsi="Symbol" w:hint="default"/>
      </w:rPr>
    </w:lvl>
    <w:lvl w:ilvl="7" w:tplc="4D506F2E">
      <w:start w:val="1"/>
      <w:numFmt w:val="bullet"/>
      <w:lvlText w:val="o"/>
      <w:lvlJc w:val="left"/>
      <w:pPr>
        <w:ind w:left="5760" w:hanging="360"/>
      </w:pPr>
      <w:rPr>
        <w:rFonts w:ascii="Courier New" w:hAnsi="Courier New" w:hint="default"/>
      </w:rPr>
    </w:lvl>
    <w:lvl w:ilvl="8" w:tplc="B366BC98">
      <w:start w:val="1"/>
      <w:numFmt w:val="bullet"/>
      <w:lvlText w:val=""/>
      <w:lvlJc w:val="left"/>
      <w:pPr>
        <w:ind w:left="6480" w:hanging="360"/>
      </w:pPr>
      <w:rPr>
        <w:rFonts w:ascii="Wingdings" w:hAnsi="Wingdings" w:hint="default"/>
      </w:rPr>
    </w:lvl>
  </w:abstractNum>
  <w:abstractNum w:abstractNumId="73" w15:restartNumberingAfterBreak="0">
    <w:nsid w:val="318B5A24"/>
    <w:multiLevelType w:val="hybridMultilevel"/>
    <w:tmpl w:val="AA088D06"/>
    <w:lvl w:ilvl="0" w:tplc="D5769E40">
      <w:start w:val="1"/>
      <w:numFmt w:val="bullet"/>
      <w:lvlText w:val=""/>
      <w:lvlJc w:val="left"/>
      <w:pPr>
        <w:ind w:left="720" w:hanging="360"/>
      </w:pPr>
      <w:rPr>
        <w:rFonts w:ascii="Symbol" w:hAnsi="Symbol" w:hint="default"/>
        <w:spacing w:val="3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1D31E94"/>
    <w:multiLevelType w:val="hybridMultilevel"/>
    <w:tmpl w:val="AD205A8C"/>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5" w15:restartNumberingAfterBreak="0">
    <w:nsid w:val="31E72491"/>
    <w:multiLevelType w:val="hybridMultilevel"/>
    <w:tmpl w:val="7B50154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2814CE8"/>
    <w:multiLevelType w:val="hybridMultilevel"/>
    <w:tmpl w:val="3E5CAA82"/>
    <w:lvl w:ilvl="0" w:tplc="0414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37257D1"/>
    <w:multiLevelType w:val="hybridMultilevel"/>
    <w:tmpl w:val="4A646932"/>
    <w:lvl w:ilvl="0" w:tplc="0414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cs="Wingdings" w:hint="default"/>
      </w:rPr>
    </w:lvl>
    <w:lvl w:ilvl="3" w:tplc="04140001" w:tentative="1">
      <w:start w:val="1"/>
      <w:numFmt w:val="bullet"/>
      <w:lvlText w:val=""/>
      <w:lvlJc w:val="left"/>
      <w:pPr>
        <w:ind w:left="2880" w:hanging="360"/>
      </w:pPr>
      <w:rPr>
        <w:rFonts w:ascii="Symbol" w:hAnsi="Symbol" w:cs="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cs="Wingdings" w:hint="default"/>
      </w:rPr>
    </w:lvl>
    <w:lvl w:ilvl="6" w:tplc="04140001" w:tentative="1">
      <w:start w:val="1"/>
      <w:numFmt w:val="bullet"/>
      <w:lvlText w:val=""/>
      <w:lvlJc w:val="left"/>
      <w:pPr>
        <w:ind w:left="5040" w:hanging="360"/>
      </w:pPr>
      <w:rPr>
        <w:rFonts w:ascii="Symbol" w:hAnsi="Symbol" w:cs="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cs="Wingdings" w:hint="default"/>
      </w:rPr>
    </w:lvl>
  </w:abstractNum>
  <w:abstractNum w:abstractNumId="78" w15:restartNumberingAfterBreak="0">
    <w:nsid w:val="33963BE5"/>
    <w:multiLevelType w:val="hybridMultilevel"/>
    <w:tmpl w:val="FCCA9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4502A61"/>
    <w:multiLevelType w:val="hybridMultilevel"/>
    <w:tmpl w:val="10447A18"/>
    <w:lvl w:ilvl="0" w:tplc="04140005">
      <w:start w:val="1"/>
      <w:numFmt w:val="bullet"/>
      <w:lvlText w:val=""/>
      <w:lvlJc w:val="left"/>
      <w:pPr>
        <w:ind w:left="720" w:hanging="360"/>
      </w:pPr>
      <w:rPr>
        <w:rFonts w:ascii="Wingdings" w:hAnsi="Wingdings" w:hint="default"/>
      </w:rPr>
    </w:lvl>
    <w:lvl w:ilvl="1" w:tplc="AF9EB28C">
      <w:start w:val="1"/>
      <w:numFmt w:val="bullet"/>
      <w:lvlText w:val="o"/>
      <w:lvlJc w:val="left"/>
      <w:pPr>
        <w:ind w:left="1440" w:hanging="360"/>
      </w:pPr>
      <w:rPr>
        <w:rFonts w:ascii="Courier New" w:hAnsi="Courier New" w:hint="default"/>
      </w:rPr>
    </w:lvl>
    <w:lvl w:ilvl="2" w:tplc="28884EE8">
      <w:start w:val="1"/>
      <w:numFmt w:val="bullet"/>
      <w:lvlText w:val=""/>
      <w:lvlJc w:val="left"/>
      <w:pPr>
        <w:ind w:left="2160" w:hanging="360"/>
      </w:pPr>
      <w:rPr>
        <w:rFonts w:ascii="Wingdings" w:hAnsi="Wingdings" w:hint="default"/>
      </w:rPr>
    </w:lvl>
    <w:lvl w:ilvl="3" w:tplc="77D21858">
      <w:start w:val="1"/>
      <w:numFmt w:val="bullet"/>
      <w:lvlText w:val=""/>
      <w:lvlJc w:val="left"/>
      <w:pPr>
        <w:ind w:left="2880" w:hanging="360"/>
      </w:pPr>
      <w:rPr>
        <w:rFonts w:ascii="Symbol" w:hAnsi="Symbol" w:hint="default"/>
      </w:rPr>
    </w:lvl>
    <w:lvl w:ilvl="4" w:tplc="5FD4D676">
      <w:start w:val="1"/>
      <w:numFmt w:val="bullet"/>
      <w:lvlText w:val="o"/>
      <w:lvlJc w:val="left"/>
      <w:pPr>
        <w:ind w:left="3600" w:hanging="360"/>
      </w:pPr>
      <w:rPr>
        <w:rFonts w:ascii="Courier New" w:hAnsi="Courier New" w:hint="default"/>
      </w:rPr>
    </w:lvl>
    <w:lvl w:ilvl="5" w:tplc="2CE4A634">
      <w:start w:val="1"/>
      <w:numFmt w:val="bullet"/>
      <w:lvlText w:val=""/>
      <w:lvlJc w:val="left"/>
      <w:pPr>
        <w:ind w:left="4320" w:hanging="360"/>
      </w:pPr>
      <w:rPr>
        <w:rFonts w:ascii="Wingdings" w:hAnsi="Wingdings" w:hint="default"/>
      </w:rPr>
    </w:lvl>
    <w:lvl w:ilvl="6" w:tplc="91A29D4C">
      <w:start w:val="1"/>
      <w:numFmt w:val="bullet"/>
      <w:lvlText w:val=""/>
      <w:lvlJc w:val="left"/>
      <w:pPr>
        <w:ind w:left="5040" w:hanging="360"/>
      </w:pPr>
      <w:rPr>
        <w:rFonts w:ascii="Symbol" w:hAnsi="Symbol" w:hint="default"/>
      </w:rPr>
    </w:lvl>
    <w:lvl w:ilvl="7" w:tplc="0E58BD06">
      <w:start w:val="1"/>
      <w:numFmt w:val="bullet"/>
      <w:lvlText w:val="o"/>
      <w:lvlJc w:val="left"/>
      <w:pPr>
        <w:ind w:left="5760" w:hanging="360"/>
      </w:pPr>
      <w:rPr>
        <w:rFonts w:ascii="Courier New" w:hAnsi="Courier New" w:hint="default"/>
      </w:rPr>
    </w:lvl>
    <w:lvl w:ilvl="8" w:tplc="112AF996">
      <w:start w:val="1"/>
      <w:numFmt w:val="bullet"/>
      <w:lvlText w:val=""/>
      <w:lvlJc w:val="left"/>
      <w:pPr>
        <w:ind w:left="6480" w:hanging="360"/>
      </w:pPr>
      <w:rPr>
        <w:rFonts w:ascii="Wingdings" w:hAnsi="Wingdings" w:hint="default"/>
      </w:rPr>
    </w:lvl>
  </w:abstractNum>
  <w:abstractNum w:abstractNumId="80" w15:restartNumberingAfterBreak="0">
    <w:nsid w:val="34CF37C0"/>
    <w:multiLevelType w:val="hybridMultilevel"/>
    <w:tmpl w:val="254A0A8E"/>
    <w:lvl w:ilvl="0" w:tplc="0414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4D51583"/>
    <w:multiLevelType w:val="hybridMultilevel"/>
    <w:tmpl w:val="028AEB84"/>
    <w:lvl w:ilvl="0" w:tplc="04140005">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2" w15:restartNumberingAfterBreak="0">
    <w:nsid w:val="352922A0"/>
    <w:multiLevelType w:val="hybridMultilevel"/>
    <w:tmpl w:val="FFFFFFFF"/>
    <w:lvl w:ilvl="0" w:tplc="374E3DE4">
      <w:start w:val="1"/>
      <w:numFmt w:val="decimal"/>
      <w:lvlText w:val="%1."/>
      <w:lvlJc w:val="left"/>
      <w:pPr>
        <w:ind w:left="720" w:hanging="360"/>
      </w:pPr>
    </w:lvl>
    <w:lvl w:ilvl="1" w:tplc="B7FCC324">
      <w:start w:val="1"/>
      <w:numFmt w:val="lowerLetter"/>
      <w:lvlText w:val="%2."/>
      <w:lvlJc w:val="left"/>
      <w:pPr>
        <w:ind w:left="1440" w:hanging="360"/>
      </w:pPr>
    </w:lvl>
    <w:lvl w:ilvl="2" w:tplc="C6ECE23A">
      <w:start w:val="1"/>
      <w:numFmt w:val="lowerRoman"/>
      <w:lvlText w:val="%3."/>
      <w:lvlJc w:val="right"/>
      <w:pPr>
        <w:ind w:left="2160" w:hanging="180"/>
      </w:pPr>
    </w:lvl>
    <w:lvl w:ilvl="3" w:tplc="66AEC0BA">
      <w:start w:val="1"/>
      <w:numFmt w:val="decimal"/>
      <w:lvlText w:val="%4."/>
      <w:lvlJc w:val="left"/>
      <w:pPr>
        <w:ind w:left="2880" w:hanging="360"/>
      </w:pPr>
    </w:lvl>
    <w:lvl w:ilvl="4" w:tplc="198A0AFC">
      <w:start w:val="1"/>
      <w:numFmt w:val="lowerLetter"/>
      <w:lvlText w:val="%5."/>
      <w:lvlJc w:val="left"/>
      <w:pPr>
        <w:ind w:left="3600" w:hanging="360"/>
      </w:pPr>
    </w:lvl>
    <w:lvl w:ilvl="5" w:tplc="A4A49350">
      <w:start w:val="1"/>
      <w:numFmt w:val="lowerRoman"/>
      <w:lvlText w:val="%6."/>
      <w:lvlJc w:val="right"/>
      <w:pPr>
        <w:ind w:left="4320" w:hanging="180"/>
      </w:pPr>
    </w:lvl>
    <w:lvl w:ilvl="6" w:tplc="F334A05C">
      <w:start w:val="1"/>
      <w:numFmt w:val="decimal"/>
      <w:lvlText w:val="%7."/>
      <w:lvlJc w:val="left"/>
      <w:pPr>
        <w:ind w:left="5040" w:hanging="360"/>
      </w:pPr>
    </w:lvl>
    <w:lvl w:ilvl="7" w:tplc="98D49E9C">
      <w:start w:val="1"/>
      <w:numFmt w:val="lowerLetter"/>
      <w:lvlText w:val="%8."/>
      <w:lvlJc w:val="left"/>
      <w:pPr>
        <w:ind w:left="5760" w:hanging="360"/>
      </w:pPr>
    </w:lvl>
    <w:lvl w:ilvl="8" w:tplc="695C50AE">
      <w:start w:val="1"/>
      <w:numFmt w:val="lowerRoman"/>
      <w:lvlText w:val="%9."/>
      <w:lvlJc w:val="right"/>
      <w:pPr>
        <w:ind w:left="6480" w:hanging="180"/>
      </w:pPr>
    </w:lvl>
  </w:abstractNum>
  <w:abstractNum w:abstractNumId="83" w15:restartNumberingAfterBreak="0">
    <w:nsid w:val="35B0572D"/>
    <w:multiLevelType w:val="hybridMultilevel"/>
    <w:tmpl w:val="11F2C780"/>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cs="Wingdings" w:hint="default"/>
      </w:rPr>
    </w:lvl>
    <w:lvl w:ilvl="3" w:tplc="04140001" w:tentative="1">
      <w:start w:val="1"/>
      <w:numFmt w:val="bullet"/>
      <w:lvlText w:val=""/>
      <w:lvlJc w:val="left"/>
      <w:pPr>
        <w:ind w:left="2880" w:hanging="360"/>
      </w:pPr>
      <w:rPr>
        <w:rFonts w:ascii="Symbol" w:hAnsi="Symbol" w:cs="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cs="Wingdings" w:hint="default"/>
      </w:rPr>
    </w:lvl>
    <w:lvl w:ilvl="6" w:tplc="04140001" w:tentative="1">
      <w:start w:val="1"/>
      <w:numFmt w:val="bullet"/>
      <w:lvlText w:val=""/>
      <w:lvlJc w:val="left"/>
      <w:pPr>
        <w:ind w:left="5040" w:hanging="360"/>
      </w:pPr>
      <w:rPr>
        <w:rFonts w:ascii="Symbol" w:hAnsi="Symbol" w:cs="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cs="Wingdings" w:hint="default"/>
      </w:rPr>
    </w:lvl>
  </w:abstractNum>
  <w:abstractNum w:abstractNumId="84" w15:restartNumberingAfterBreak="0">
    <w:nsid w:val="367B57C6"/>
    <w:multiLevelType w:val="hybridMultilevel"/>
    <w:tmpl w:val="21DC7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83A4CED"/>
    <w:multiLevelType w:val="hybridMultilevel"/>
    <w:tmpl w:val="EC38B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B5F6289"/>
    <w:multiLevelType w:val="hybridMultilevel"/>
    <w:tmpl w:val="AD623C7A"/>
    <w:lvl w:ilvl="0" w:tplc="0414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BDE79E8"/>
    <w:multiLevelType w:val="hybridMultilevel"/>
    <w:tmpl w:val="C1C08A68"/>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DBE6933"/>
    <w:multiLevelType w:val="hybridMultilevel"/>
    <w:tmpl w:val="17C689D6"/>
    <w:lvl w:ilvl="0" w:tplc="4BB009E8">
      <w:start w:val="1"/>
      <w:numFmt w:val="bullet"/>
      <w:lvlText w:val=""/>
      <w:lvlJc w:val="left"/>
      <w:pPr>
        <w:ind w:left="720" w:hanging="360"/>
      </w:pPr>
      <w:rPr>
        <w:rFonts w:ascii="Wingdings" w:hAnsi="Wingdings" w:hint="default"/>
      </w:rPr>
    </w:lvl>
    <w:lvl w:ilvl="1" w:tplc="83D4CCA2">
      <w:start w:val="1"/>
      <w:numFmt w:val="bullet"/>
      <w:lvlText w:val="o"/>
      <w:lvlJc w:val="left"/>
      <w:pPr>
        <w:ind w:left="1440" w:hanging="360"/>
      </w:pPr>
      <w:rPr>
        <w:rFonts w:ascii="Courier New" w:hAnsi="Courier New" w:hint="default"/>
      </w:rPr>
    </w:lvl>
    <w:lvl w:ilvl="2" w:tplc="E3DC1604">
      <w:start w:val="1"/>
      <w:numFmt w:val="bullet"/>
      <w:lvlText w:val=""/>
      <w:lvlJc w:val="left"/>
      <w:pPr>
        <w:ind w:left="2160" w:hanging="360"/>
      </w:pPr>
      <w:rPr>
        <w:rFonts w:ascii="Wingdings" w:hAnsi="Wingdings" w:hint="default"/>
      </w:rPr>
    </w:lvl>
    <w:lvl w:ilvl="3" w:tplc="D5721542">
      <w:start w:val="1"/>
      <w:numFmt w:val="bullet"/>
      <w:lvlText w:val=""/>
      <w:lvlJc w:val="left"/>
      <w:pPr>
        <w:ind w:left="2880" w:hanging="360"/>
      </w:pPr>
      <w:rPr>
        <w:rFonts w:ascii="Symbol" w:hAnsi="Symbol" w:hint="default"/>
      </w:rPr>
    </w:lvl>
    <w:lvl w:ilvl="4" w:tplc="E188C404">
      <w:start w:val="1"/>
      <w:numFmt w:val="bullet"/>
      <w:lvlText w:val="o"/>
      <w:lvlJc w:val="left"/>
      <w:pPr>
        <w:ind w:left="3600" w:hanging="360"/>
      </w:pPr>
      <w:rPr>
        <w:rFonts w:ascii="Courier New" w:hAnsi="Courier New" w:hint="default"/>
      </w:rPr>
    </w:lvl>
    <w:lvl w:ilvl="5" w:tplc="50B0D5B6">
      <w:start w:val="1"/>
      <w:numFmt w:val="bullet"/>
      <w:lvlText w:val=""/>
      <w:lvlJc w:val="left"/>
      <w:pPr>
        <w:ind w:left="4320" w:hanging="360"/>
      </w:pPr>
      <w:rPr>
        <w:rFonts w:ascii="Wingdings" w:hAnsi="Wingdings" w:hint="default"/>
      </w:rPr>
    </w:lvl>
    <w:lvl w:ilvl="6" w:tplc="666E1694">
      <w:start w:val="1"/>
      <w:numFmt w:val="bullet"/>
      <w:lvlText w:val=""/>
      <w:lvlJc w:val="left"/>
      <w:pPr>
        <w:ind w:left="5040" w:hanging="360"/>
      </w:pPr>
      <w:rPr>
        <w:rFonts w:ascii="Symbol" w:hAnsi="Symbol" w:hint="default"/>
      </w:rPr>
    </w:lvl>
    <w:lvl w:ilvl="7" w:tplc="9C42095E">
      <w:start w:val="1"/>
      <w:numFmt w:val="bullet"/>
      <w:lvlText w:val="o"/>
      <w:lvlJc w:val="left"/>
      <w:pPr>
        <w:ind w:left="5760" w:hanging="360"/>
      </w:pPr>
      <w:rPr>
        <w:rFonts w:ascii="Courier New" w:hAnsi="Courier New" w:hint="default"/>
      </w:rPr>
    </w:lvl>
    <w:lvl w:ilvl="8" w:tplc="D5269C5A">
      <w:start w:val="1"/>
      <w:numFmt w:val="bullet"/>
      <w:lvlText w:val=""/>
      <w:lvlJc w:val="left"/>
      <w:pPr>
        <w:ind w:left="6480" w:hanging="360"/>
      </w:pPr>
      <w:rPr>
        <w:rFonts w:ascii="Wingdings" w:hAnsi="Wingdings" w:hint="default"/>
      </w:rPr>
    </w:lvl>
  </w:abstractNum>
  <w:abstractNum w:abstractNumId="89" w15:restartNumberingAfterBreak="0">
    <w:nsid w:val="3DEB0F9F"/>
    <w:multiLevelType w:val="hybridMultilevel"/>
    <w:tmpl w:val="DB560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E7A07D6"/>
    <w:multiLevelType w:val="hybridMultilevel"/>
    <w:tmpl w:val="BE2AF542"/>
    <w:lvl w:ilvl="0" w:tplc="0414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EA8020D"/>
    <w:multiLevelType w:val="hybridMultilevel"/>
    <w:tmpl w:val="CF4E8F56"/>
    <w:lvl w:ilvl="0" w:tplc="44F288DA">
      <w:start w:val="1"/>
      <w:numFmt w:val="decimal"/>
      <w:lvlText w:val="%1."/>
      <w:lvlJc w:val="left"/>
      <w:pPr>
        <w:ind w:left="720" w:hanging="360"/>
      </w:pPr>
    </w:lvl>
    <w:lvl w:ilvl="1" w:tplc="818E99F4">
      <w:start w:val="1"/>
      <w:numFmt w:val="lowerLetter"/>
      <w:lvlText w:val="%2."/>
      <w:lvlJc w:val="left"/>
      <w:pPr>
        <w:ind w:left="1440" w:hanging="360"/>
      </w:pPr>
    </w:lvl>
    <w:lvl w:ilvl="2" w:tplc="AC165034">
      <w:start w:val="1"/>
      <w:numFmt w:val="lowerRoman"/>
      <w:lvlText w:val="%3."/>
      <w:lvlJc w:val="right"/>
      <w:pPr>
        <w:ind w:left="2160" w:hanging="180"/>
      </w:pPr>
    </w:lvl>
    <w:lvl w:ilvl="3" w:tplc="67AC93DC">
      <w:start w:val="1"/>
      <w:numFmt w:val="decimal"/>
      <w:lvlText w:val="%4."/>
      <w:lvlJc w:val="left"/>
      <w:pPr>
        <w:ind w:left="2880" w:hanging="360"/>
      </w:pPr>
    </w:lvl>
    <w:lvl w:ilvl="4" w:tplc="DDCEDB5E">
      <w:start w:val="1"/>
      <w:numFmt w:val="lowerLetter"/>
      <w:lvlText w:val="%5."/>
      <w:lvlJc w:val="left"/>
      <w:pPr>
        <w:ind w:left="3600" w:hanging="360"/>
      </w:pPr>
    </w:lvl>
    <w:lvl w:ilvl="5" w:tplc="48183E8E">
      <w:start w:val="1"/>
      <w:numFmt w:val="lowerRoman"/>
      <w:lvlText w:val="%6."/>
      <w:lvlJc w:val="right"/>
      <w:pPr>
        <w:ind w:left="4320" w:hanging="180"/>
      </w:pPr>
    </w:lvl>
    <w:lvl w:ilvl="6" w:tplc="4B3CB90A">
      <w:start w:val="1"/>
      <w:numFmt w:val="decimal"/>
      <w:lvlText w:val="%7."/>
      <w:lvlJc w:val="left"/>
      <w:pPr>
        <w:ind w:left="5040" w:hanging="360"/>
      </w:pPr>
    </w:lvl>
    <w:lvl w:ilvl="7" w:tplc="370E7CD2">
      <w:start w:val="1"/>
      <w:numFmt w:val="lowerLetter"/>
      <w:lvlText w:val="%8."/>
      <w:lvlJc w:val="left"/>
      <w:pPr>
        <w:ind w:left="5760" w:hanging="360"/>
      </w:pPr>
    </w:lvl>
    <w:lvl w:ilvl="8" w:tplc="E8747212">
      <w:start w:val="1"/>
      <w:numFmt w:val="lowerRoman"/>
      <w:lvlText w:val="%9."/>
      <w:lvlJc w:val="right"/>
      <w:pPr>
        <w:ind w:left="6480" w:hanging="180"/>
      </w:pPr>
    </w:lvl>
  </w:abstractNum>
  <w:abstractNum w:abstractNumId="92" w15:restartNumberingAfterBreak="0">
    <w:nsid w:val="3EAF014B"/>
    <w:multiLevelType w:val="hybridMultilevel"/>
    <w:tmpl w:val="A8E035D2"/>
    <w:lvl w:ilvl="0" w:tplc="0414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EF44F0D"/>
    <w:multiLevelType w:val="hybridMultilevel"/>
    <w:tmpl w:val="C2BC42C2"/>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03E39F2"/>
    <w:multiLevelType w:val="hybridMultilevel"/>
    <w:tmpl w:val="7C2ABC72"/>
    <w:lvl w:ilvl="0" w:tplc="0840024C">
      <w:start w:val="1"/>
      <w:numFmt w:val="decimal"/>
      <w:lvlText w:val="%1."/>
      <w:lvlJc w:val="left"/>
      <w:pPr>
        <w:ind w:left="720" w:hanging="360"/>
      </w:pPr>
      <w:rPr>
        <w:b w:val="0"/>
        <w:bCs w:val="0"/>
      </w:rPr>
    </w:lvl>
    <w:lvl w:ilvl="1" w:tplc="80A23FDE">
      <w:start w:val="1"/>
      <w:numFmt w:val="lowerLetter"/>
      <w:lvlText w:val="%2."/>
      <w:lvlJc w:val="left"/>
      <w:pPr>
        <w:ind w:left="1440" w:hanging="360"/>
      </w:pPr>
    </w:lvl>
    <w:lvl w:ilvl="2" w:tplc="8E1C37D0">
      <w:start w:val="1"/>
      <w:numFmt w:val="lowerRoman"/>
      <w:lvlText w:val="%3."/>
      <w:lvlJc w:val="right"/>
      <w:pPr>
        <w:ind w:left="2160" w:hanging="180"/>
      </w:pPr>
    </w:lvl>
    <w:lvl w:ilvl="3" w:tplc="A246EAD8">
      <w:start w:val="1"/>
      <w:numFmt w:val="decimal"/>
      <w:lvlText w:val="%4."/>
      <w:lvlJc w:val="left"/>
      <w:pPr>
        <w:ind w:left="2880" w:hanging="360"/>
      </w:pPr>
    </w:lvl>
    <w:lvl w:ilvl="4" w:tplc="EE70D29E">
      <w:start w:val="1"/>
      <w:numFmt w:val="lowerLetter"/>
      <w:lvlText w:val="%5."/>
      <w:lvlJc w:val="left"/>
      <w:pPr>
        <w:ind w:left="3600" w:hanging="360"/>
      </w:pPr>
    </w:lvl>
    <w:lvl w:ilvl="5" w:tplc="8C18E6C4">
      <w:start w:val="1"/>
      <w:numFmt w:val="lowerRoman"/>
      <w:lvlText w:val="%6."/>
      <w:lvlJc w:val="right"/>
      <w:pPr>
        <w:ind w:left="4320" w:hanging="180"/>
      </w:pPr>
    </w:lvl>
    <w:lvl w:ilvl="6" w:tplc="6958DF78">
      <w:start w:val="1"/>
      <w:numFmt w:val="decimal"/>
      <w:lvlText w:val="%7."/>
      <w:lvlJc w:val="left"/>
      <w:pPr>
        <w:ind w:left="5040" w:hanging="360"/>
      </w:pPr>
    </w:lvl>
    <w:lvl w:ilvl="7" w:tplc="7B004CF6">
      <w:start w:val="1"/>
      <w:numFmt w:val="lowerLetter"/>
      <w:lvlText w:val="%8."/>
      <w:lvlJc w:val="left"/>
      <w:pPr>
        <w:ind w:left="5760" w:hanging="360"/>
      </w:pPr>
    </w:lvl>
    <w:lvl w:ilvl="8" w:tplc="F6025EF8">
      <w:start w:val="1"/>
      <w:numFmt w:val="lowerRoman"/>
      <w:lvlText w:val="%9."/>
      <w:lvlJc w:val="right"/>
      <w:pPr>
        <w:ind w:left="6480" w:hanging="180"/>
      </w:pPr>
    </w:lvl>
  </w:abstractNum>
  <w:abstractNum w:abstractNumId="95" w15:restartNumberingAfterBreak="0">
    <w:nsid w:val="42335A6E"/>
    <w:multiLevelType w:val="hybridMultilevel"/>
    <w:tmpl w:val="799009BE"/>
    <w:lvl w:ilvl="0" w:tplc="039E0F34">
      <w:start w:val="1"/>
      <w:numFmt w:val="decimal"/>
      <w:lvlText w:val="%1."/>
      <w:lvlJc w:val="left"/>
      <w:pPr>
        <w:ind w:left="720" w:hanging="360"/>
      </w:pPr>
      <w:rPr>
        <w:i/>
        <w:iCs w:val="0"/>
      </w:rPr>
    </w:lvl>
    <w:lvl w:ilvl="1" w:tplc="707CDF14">
      <w:start w:val="1"/>
      <w:numFmt w:val="lowerLetter"/>
      <w:lvlText w:val="%2."/>
      <w:lvlJc w:val="left"/>
      <w:pPr>
        <w:ind w:left="1440" w:hanging="360"/>
      </w:pPr>
    </w:lvl>
    <w:lvl w:ilvl="2" w:tplc="9234455C">
      <w:start w:val="1"/>
      <w:numFmt w:val="lowerRoman"/>
      <w:lvlText w:val="%3."/>
      <w:lvlJc w:val="right"/>
      <w:pPr>
        <w:ind w:left="2160" w:hanging="180"/>
      </w:pPr>
    </w:lvl>
    <w:lvl w:ilvl="3" w:tplc="3D042E54">
      <w:start w:val="1"/>
      <w:numFmt w:val="decimal"/>
      <w:lvlText w:val="%4."/>
      <w:lvlJc w:val="left"/>
      <w:pPr>
        <w:ind w:left="2880" w:hanging="360"/>
      </w:pPr>
    </w:lvl>
    <w:lvl w:ilvl="4" w:tplc="A7CE330C">
      <w:start w:val="1"/>
      <w:numFmt w:val="lowerLetter"/>
      <w:lvlText w:val="%5."/>
      <w:lvlJc w:val="left"/>
      <w:pPr>
        <w:ind w:left="3600" w:hanging="360"/>
      </w:pPr>
    </w:lvl>
    <w:lvl w:ilvl="5" w:tplc="BC243FFE">
      <w:start w:val="1"/>
      <w:numFmt w:val="lowerRoman"/>
      <w:lvlText w:val="%6."/>
      <w:lvlJc w:val="right"/>
      <w:pPr>
        <w:ind w:left="4320" w:hanging="180"/>
      </w:pPr>
    </w:lvl>
    <w:lvl w:ilvl="6" w:tplc="8612C97C">
      <w:start w:val="1"/>
      <w:numFmt w:val="decimal"/>
      <w:lvlText w:val="%7."/>
      <w:lvlJc w:val="left"/>
      <w:pPr>
        <w:ind w:left="5040" w:hanging="360"/>
      </w:pPr>
    </w:lvl>
    <w:lvl w:ilvl="7" w:tplc="3C4A37E0">
      <w:start w:val="1"/>
      <w:numFmt w:val="lowerLetter"/>
      <w:lvlText w:val="%8."/>
      <w:lvlJc w:val="left"/>
      <w:pPr>
        <w:ind w:left="5760" w:hanging="360"/>
      </w:pPr>
    </w:lvl>
    <w:lvl w:ilvl="8" w:tplc="DAB27350">
      <w:start w:val="1"/>
      <w:numFmt w:val="lowerRoman"/>
      <w:lvlText w:val="%9."/>
      <w:lvlJc w:val="right"/>
      <w:pPr>
        <w:ind w:left="6480" w:hanging="180"/>
      </w:pPr>
    </w:lvl>
  </w:abstractNum>
  <w:abstractNum w:abstractNumId="96" w15:restartNumberingAfterBreak="0">
    <w:nsid w:val="42E3497D"/>
    <w:multiLevelType w:val="hybridMultilevel"/>
    <w:tmpl w:val="401E0C92"/>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3222BB9"/>
    <w:multiLevelType w:val="hybridMultilevel"/>
    <w:tmpl w:val="10CA88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4323620E"/>
    <w:multiLevelType w:val="hybridMultilevel"/>
    <w:tmpl w:val="02D28118"/>
    <w:lvl w:ilvl="0" w:tplc="04140005">
      <w:start w:val="1"/>
      <w:numFmt w:val="bullet"/>
      <w:lvlText w:val=""/>
      <w:lvlJc w:val="left"/>
      <w:pPr>
        <w:ind w:left="720" w:hanging="360"/>
      </w:pPr>
      <w:rPr>
        <w:rFonts w:ascii="Wingdings" w:hAnsi="Wingdings" w:hint="default"/>
      </w:rPr>
    </w:lvl>
    <w:lvl w:ilvl="1" w:tplc="24FC535A">
      <w:numFmt w:val="bullet"/>
      <w:lvlText w:val="-"/>
      <w:lvlJc w:val="left"/>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33169B4"/>
    <w:multiLevelType w:val="hybridMultilevel"/>
    <w:tmpl w:val="FFFFFFFF"/>
    <w:lvl w:ilvl="0" w:tplc="B7164E9E">
      <w:start w:val="1"/>
      <w:numFmt w:val="decimal"/>
      <w:lvlText w:val="%1."/>
      <w:lvlJc w:val="left"/>
      <w:pPr>
        <w:ind w:left="720" w:hanging="360"/>
      </w:pPr>
    </w:lvl>
    <w:lvl w:ilvl="1" w:tplc="96B07458">
      <w:start w:val="1"/>
      <w:numFmt w:val="lowerLetter"/>
      <w:lvlText w:val="%2."/>
      <w:lvlJc w:val="left"/>
      <w:pPr>
        <w:ind w:left="1440" w:hanging="360"/>
      </w:pPr>
    </w:lvl>
    <w:lvl w:ilvl="2" w:tplc="CF0ECC58">
      <w:start w:val="1"/>
      <w:numFmt w:val="lowerRoman"/>
      <w:lvlText w:val="%3."/>
      <w:lvlJc w:val="right"/>
      <w:pPr>
        <w:ind w:left="2160" w:hanging="180"/>
      </w:pPr>
    </w:lvl>
    <w:lvl w:ilvl="3" w:tplc="E4564D9A">
      <w:start w:val="1"/>
      <w:numFmt w:val="decimal"/>
      <w:lvlText w:val="%4."/>
      <w:lvlJc w:val="left"/>
      <w:pPr>
        <w:ind w:left="2880" w:hanging="360"/>
      </w:pPr>
    </w:lvl>
    <w:lvl w:ilvl="4" w:tplc="69AAFBAE">
      <w:start w:val="1"/>
      <w:numFmt w:val="lowerLetter"/>
      <w:lvlText w:val="%5."/>
      <w:lvlJc w:val="left"/>
      <w:pPr>
        <w:ind w:left="3600" w:hanging="360"/>
      </w:pPr>
    </w:lvl>
    <w:lvl w:ilvl="5" w:tplc="E34C8C40">
      <w:start w:val="1"/>
      <w:numFmt w:val="lowerRoman"/>
      <w:lvlText w:val="%6."/>
      <w:lvlJc w:val="right"/>
      <w:pPr>
        <w:ind w:left="4320" w:hanging="180"/>
      </w:pPr>
    </w:lvl>
    <w:lvl w:ilvl="6" w:tplc="FA38C322">
      <w:start w:val="1"/>
      <w:numFmt w:val="decimal"/>
      <w:lvlText w:val="%7."/>
      <w:lvlJc w:val="left"/>
      <w:pPr>
        <w:ind w:left="5040" w:hanging="360"/>
      </w:pPr>
    </w:lvl>
    <w:lvl w:ilvl="7" w:tplc="695C765C">
      <w:start w:val="1"/>
      <w:numFmt w:val="lowerLetter"/>
      <w:lvlText w:val="%8."/>
      <w:lvlJc w:val="left"/>
      <w:pPr>
        <w:ind w:left="5760" w:hanging="360"/>
      </w:pPr>
    </w:lvl>
    <w:lvl w:ilvl="8" w:tplc="2426169E">
      <w:start w:val="1"/>
      <w:numFmt w:val="lowerRoman"/>
      <w:lvlText w:val="%9."/>
      <w:lvlJc w:val="right"/>
      <w:pPr>
        <w:ind w:left="6480" w:hanging="180"/>
      </w:pPr>
    </w:lvl>
  </w:abstractNum>
  <w:abstractNum w:abstractNumId="100" w15:restartNumberingAfterBreak="0">
    <w:nsid w:val="43402CEE"/>
    <w:multiLevelType w:val="hybridMultilevel"/>
    <w:tmpl w:val="0578509A"/>
    <w:lvl w:ilvl="0" w:tplc="04140005">
      <w:start w:val="1"/>
      <w:numFmt w:val="bullet"/>
      <w:lvlText w:val=""/>
      <w:lvlJc w:val="left"/>
      <w:pPr>
        <w:ind w:left="720" w:hanging="360"/>
      </w:pPr>
      <w:rPr>
        <w:rFonts w:ascii="Wingdings" w:hAnsi="Wingdings" w:hint="default"/>
      </w:rPr>
    </w:lvl>
    <w:lvl w:ilvl="1" w:tplc="284079FC">
      <w:start w:val="1"/>
      <w:numFmt w:val="bullet"/>
      <w:lvlText w:val="o"/>
      <w:lvlJc w:val="left"/>
      <w:pPr>
        <w:ind w:left="1440" w:hanging="360"/>
      </w:pPr>
      <w:rPr>
        <w:rFonts w:ascii="Courier New" w:hAnsi="Courier New" w:hint="default"/>
      </w:rPr>
    </w:lvl>
    <w:lvl w:ilvl="2" w:tplc="441652C6">
      <w:start w:val="1"/>
      <w:numFmt w:val="bullet"/>
      <w:lvlText w:val=""/>
      <w:lvlJc w:val="left"/>
      <w:pPr>
        <w:ind w:left="2160" w:hanging="360"/>
      </w:pPr>
      <w:rPr>
        <w:rFonts w:ascii="Wingdings" w:hAnsi="Wingdings" w:hint="default"/>
      </w:rPr>
    </w:lvl>
    <w:lvl w:ilvl="3" w:tplc="D1123784">
      <w:start w:val="1"/>
      <w:numFmt w:val="bullet"/>
      <w:lvlText w:val=""/>
      <w:lvlJc w:val="left"/>
      <w:pPr>
        <w:ind w:left="2880" w:hanging="360"/>
      </w:pPr>
      <w:rPr>
        <w:rFonts w:ascii="Symbol" w:hAnsi="Symbol" w:hint="default"/>
      </w:rPr>
    </w:lvl>
    <w:lvl w:ilvl="4" w:tplc="09BA7504">
      <w:start w:val="1"/>
      <w:numFmt w:val="bullet"/>
      <w:lvlText w:val="o"/>
      <w:lvlJc w:val="left"/>
      <w:pPr>
        <w:ind w:left="3600" w:hanging="360"/>
      </w:pPr>
      <w:rPr>
        <w:rFonts w:ascii="Courier New" w:hAnsi="Courier New" w:hint="default"/>
      </w:rPr>
    </w:lvl>
    <w:lvl w:ilvl="5" w:tplc="B0264D5E">
      <w:start w:val="1"/>
      <w:numFmt w:val="bullet"/>
      <w:lvlText w:val=""/>
      <w:lvlJc w:val="left"/>
      <w:pPr>
        <w:ind w:left="4320" w:hanging="360"/>
      </w:pPr>
      <w:rPr>
        <w:rFonts w:ascii="Wingdings" w:hAnsi="Wingdings" w:hint="default"/>
      </w:rPr>
    </w:lvl>
    <w:lvl w:ilvl="6" w:tplc="8D7EC5B6">
      <w:start w:val="1"/>
      <w:numFmt w:val="bullet"/>
      <w:lvlText w:val=""/>
      <w:lvlJc w:val="left"/>
      <w:pPr>
        <w:ind w:left="5040" w:hanging="360"/>
      </w:pPr>
      <w:rPr>
        <w:rFonts w:ascii="Symbol" w:hAnsi="Symbol" w:hint="default"/>
      </w:rPr>
    </w:lvl>
    <w:lvl w:ilvl="7" w:tplc="9014D4B2">
      <w:start w:val="1"/>
      <w:numFmt w:val="bullet"/>
      <w:lvlText w:val="o"/>
      <w:lvlJc w:val="left"/>
      <w:pPr>
        <w:ind w:left="5760" w:hanging="360"/>
      </w:pPr>
      <w:rPr>
        <w:rFonts w:ascii="Courier New" w:hAnsi="Courier New" w:hint="default"/>
      </w:rPr>
    </w:lvl>
    <w:lvl w:ilvl="8" w:tplc="3F80A65C">
      <w:start w:val="1"/>
      <w:numFmt w:val="bullet"/>
      <w:lvlText w:val=""/>
      <w:lvlJc w:val="left"/>
      <w:pPr>
        <w:ind w:left="6480" w:hanging="360"/>
      </w:pPr>
      <w:rPr>
        <w:rFonts w:ascii="Wingdings" w:hAnsi="Wingdings" w:hint="default"/>
      </w:rPr>
    </w:lvl>
  </w:abstractNum>
  <w:abstractNum w:abstractNumId="101" w15:restartNumberingAfterBreak="0">
    <w:nsid w:val="43B828FF"/>
    <w:multiLevelType w:val="hybridMultilevel"/>
    <w:tmpl w:val="D570C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49E2ABC"/>
    <w:multiLevelType w:val="hybridMultilevel"/>
    <w:tmpl w:val="636CBA90"/>
    <w:lvl w:ilvl="0" w:tplc="D5769E40">
      <w:start w:val="1"/>
      <w:numFmt w:val="bullet"/>
      <w:lvlText w:val=""/>
      <w:lvlJc w:val="left"/>
      <w:pPr>
        <w:ind w:left="720" w:hanging="360"/>
      </w:pPr>
      <w:rPr>
        <w:rFonts w:ascii="Symbol" w:hAnsi="Symbol" w:hint="default"/>
        <w:spacing w:val="3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6544869"/>
    <w:multiLevelType w:val="hybridMultilevel"/>
    <w:tmpl w:val="4FD2B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6992B2E"/>
    <w:multiLevelType w:val="hybridMultilevel"/>
    <w:tmpl w:val="98081324"/>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6B55784"/>
    <w:multiLevelType w:val="hybridMultilevel"/>
    <w:tmpl w:val="ACB64508"/>
    <w:lvl w:ilvl="0" w:tplc="04140005">
      <w:start w:val="1"/>
      <w:numFmt w:val="bullet"/>
      <w:lvlText w:val=""/>
      <w:lvlJc w:val="left"/>
      <w:pPr>
        <w:ind w:left="720" w:hanging="360"/>
      </w:pPr>
      <w:rPr>
        <w:rFonts w:ascii="Wingdings" w:hAnsi="Wingdings" w:hint="default"/>
      </w:rPr>
    </w:lvl>
    <w:lvl w:ilvl="1" w:tplc="24FC535A">
      <w:numFmt w:val="bullet"/>
      <w:lvlText w:val="-"/>
      <w:lvlJc w:val="left"/>
      <w:rPr>
        <w:rFonts w:ascii="Calibri" w:eastAsia="Calibri" w:hAnsi="Calibri" w:cs="Calibri"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6B712B2"/>
    <w:multiLevelType w:val="hybridMultilevel"/>
    <w:tmpl w:val="C62639B2"/>
    <w:lvl w:ilvl="0" w:tplc="D5769E40">
      <w:start w:val="1"/>
      <w:numFmt w:val="bullet"/>
      <w:lvlText w:val=""/>
      <w:lvlJc w:val="left"/>
      <w:pPr>
        <w:ind w:left="720" w:hanging="360"/>
      </w:pPr>
      <w:rPr>
        <w:rFonts w:ascii="Symbol" w:hAnsi="Symbol" w:hint="default"/>
        <w:spacing w:val="3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7D746FA"/>
    <w:multiLevelType w:val="hybridMultilevel"/>
    <w:tmpl w:val="70B2CFD0"/>
    <w:lvl w:ilvl="0" w:tplc="FFFFFFFF">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96A2009"/>
    <w:multiLevelType w:val="hybridMultilevel"/>
    <w:tmpl w:val="2AFC9490"/>
    <w:lvl w:ilvl="0" w:tplc="04140005">
      <w:start w:val="1"/>
      <w:numFmt w:val="bullet"/>
      <w:lvlText w:val=""/>
      <w:lvlJc w:val="left"/>
      <w:pPr>
        <w:ind w:left="720" w:hanging="360"/>
      </w:pPr>
      <w:rPr>
        <w:rFonts w:ascii="Wingdings" w:hAnsi="Wingdings" w:hint="default"/>
      </w:rPr>
    </w:lvl>
    <w:lvl w:ilvl="1" w:tplc="28663E04">
      <w:start w:val="1"/>
      <w:numFmt w:val="bullet"/>
      <w:lvlText w:val="o"/>
      <w:lvlJc w:val="left"/>
      <w:pPr>
        <w:ind w:left="1440" w:hanging="360"/>
      </w:pPr>
      <w:rPr>
        <w:rFonts w:ascii="Courier New" w:hAnsi="Courier New" w:hint="default"/>
      </w:rPr>
    </w:lvl>
    <w:lvl w:ilvl="2" w:tplc="A12822A2">
      <w:start w:val="1"/>
      <w:numFmt w:val="bullet"/>
      <w:lvlText w:val=""/>
      <w:lvlJc w:val="left"/>
      <w:pPr>
        <w:ind w:left="2160" w:hanging="360"/>
      </w:pPr>
      <w:rPr>
        <w:rFonts w:ascii="Wingdings" w:hAnsi="Wingdings" w:hint="default"/>
      </w:rPr>
    </w:lvl>
    <w:lvl w:ilvl="3" w:tplc="0FA812D0">
      <w:start w:val="1"/>
      <w:numFmt w:val="bullet"/>
      <w:lvlText w:val=""/>
      <w:lvlJc w:val="left"/>
      <w:pPr>
        <w:ind w:left="2880" w:hanging="360"/>
      </w:pPr>
      <w:rPr>
        <w:rFonts w:ascii="Symbol" w:hAnsi="Symbol" w:hint="default"/>
      </w:rPr>
    </w:lvl>
    <w:lvl w:ilvl="4" w:tplc="2CC84506">
      <w:start w:val="1"/>
      <w:numFmt w:val="bullet"/>
      <w:lvlText w:val="o"/>
      <w:lvlJc w:val="left"/>
      <w:pPr>
        <w:ind w:left="3600" w:hanging="360"/>
      </w:pPr>
      <w:rPr>
        <w:rFonts w:ascii="Courier New" w:hAnsi="Courier New" w:hint="default"/>
      </w:rPr>
    </w:lvl>
    <w:lvl w:ilvl="5" w:tplc="51CC6E5E">
      <w:start w:val="1"/>
      <w:numFmt w:val="bullet"/>
      <w:lvlText w:val=""/>
      <w:lvlJc w:val="left"/>
      <w:pPr>
        <w:ind w:left="4320" w:hanging="360"/>
      </w:pPr>
      <w:rPr>
        <w:rFonts w:ascii="Wingdings" w:hAnsi="Wingdings" w:hint="default"/>
      </w:rPr>
    </w:lvl>
    <w:lvl w:ilvl="6" w:tplc="ADA40794">
      <w:start w:val="1"/>
      <w:numFmt w:val="bullet"/>
      <w:lvlText w:val=""/>
      <w:lvlJc w:val="left"/>
      <w:pPr>
        <w:ind w:left="5040" w:hanging="360"/>
      </w:pPr>
      <w:rPr>
        <w:rFonts w:ascii="Symbol" w:hAnsi="Symbol" w:hint="default"/>
      </w:rPr>
    </w:lvl>
    <w:lvl w:ilvl="7" w:tplc="36B41B8A">
      <w:start w:val="1"/>
      <w:numFmt w:val="bullet"/>
      <w:lvlText w:val="o"/>
      <w:lvlJc w:val="left"/>
      <w:pPr>
        <w:ind w:left="5760" w:hanging="360"/>
      </w:pPr>
      <w:rPr>
        <w:rFonts w:ascii="Courier New" w:hAnsi="Courier New" w:hint="default"/>
      </w:rPr>
    </w:lvl>
    <w:lvl w:ilvl="8" w:tplc="C2F8524E">
      <w:start w:val="1"/>
      <w:numFmt w:val="bullet"/>
      <w:lvlText w:val=""/>
      <w:lvlJc w:val="left"/>
      <w:pPr>
        <w:ind w:left="6480" w:hanging="360"/>
      </w:pPr>
      <w:rPr>
        <w:rFonts w:ascii="Wingdings" w:hAnsi="Wingdings" w:hint="default"/>
      </w:rPr>
    </w:lvl>
  </w:abstractNum>
  <w:abstractNum w:abstractNumId="109" w15:restartNumberingAfterBreak="0">
    <w:nsid w:val="4A1729AD"/>
    <w:multiLevelType w:val="hybridMultilevel"/>
    <w:tmpl w:val="3A0EA032"/>
    <w:lvl w:ilvl="0" w:tplc="04140005">
      <w:start w:val="1"/>
      <w:numFmt w:val="bullet"/>
      <w:lvlText w:val=""/>
      <w:lvlJc w:val="left"/>
      <w:pPr>
        <w:ind w:left="720" w:hanging="360"/>
      </w:pPr>
      <w:rPr>
        <w:rFonts w:ascii="Wingdings" w:hAnsi="Wingdings" w:hint="default"/>
      </w:rPr>
    </w:lvl>
    <w:lvl w:ilvl="1" w:tplc="24FC535A">
      <w:numFmt w:val="bullet"/>
      <w:lvlText w:val="-"/>
      <w:lvlJc w:val="left"/>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4A817427"/>
    <w:multiLevelType w:val="hybridMultilevel"/>
    <w:tmpl w:val="7C30D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4ACE0FA0"/>
    <w:multiLevelType w:val="hybridMultilevel"/>
    <w:tmpl w:val="33A004D0"/>
    <w:lvl w:ilvl="0" w:tplc="0582A316">
      <w:start w:val="1"/>
      <w:numFmt w:val="bullet"/>
      <w:lvlText w:val=""/>
      <w:lvlJc w:val="left"/>
      <w:pPr>
        <w:ind w:left="720" w:hanging="360"/>
      </w:pPr>
      <w:rPr>
        <w:rFonts w:ascii="Wingdings" w:hAnsi="Wingdings" w:hint="default"/>
      </w:rPr>
    </w:lvl>
    <w:lvl w:ilvl="1" w:tplc="196A7588">
      <w:start w:val="1"/>
      <w:numFmt w:val="bullet"/>
      <w:lvlText w:val="o"/>
      <w:lvlJc w:val="left"/>
      <w:pPr>
        <w:ind w:left="1440" w:hanging="360"/>
      </w:pPr>
      <w:rPr>
        <w:rFonts w:ascii="Courier New" w:hAnsi="Courier New" w:hint="default"/>
      </w:rPr>
    </w:lvl>
    <w:lvl w:ilvl="2" w:tplc="537E83C4">
      <w:start w:val="1"/>
      <w:numFmt w:val="bullet"/>
      <w:lvlText w:val=""/>
      <w:lvlJc w:val="left"/>
      <w:pPr>
        <w:ind w:left="2160" w:hanging="360"/>
      </w:pPr>
      <w:rPr>
        <w:rFonts w:ascii="Wingdings" w:hAnsi="Wingdings" w:hint="default"/>
      </w:rPr>
    </w:lvl>
    <w:lvl w:ilvl="3" w:tplc="7CBCAFBE">
      <w:start w:val="1"/>
      <w:numFmt w:val="bullet"/>
      <w:lvlText w:val=""/>
      <w:lvlJc w:val="left"/>
      <w:pPr>
        <w:ind w:left="2880" w:hanging="360"/>
      </w:pPr>
      <w:rPr>
        <w:rFonts w:ascii="Symbol" w:hAnsi="Symbol" w:hint="default"/>
      </w:rPr>
    </w:lvl>
    <w:lvl w:ilvl="4" w:tplc="90744836">
      <w:start w:val="1"/>
      <w:numFmt w:val="bullet"/>
      <w:lvlText w:val="o"/>
      <w:lvlJc w:val="left"/>
      <w:pPr>
        <w:ind w:left="3600" w:hanging="360"/>
      </w:pPr>
      <w:rPr>
        <w:rFonts w:ascii="Courier New" w:hAnsi="Courier New" w:hint="default"/>
      </w:rPr>
    </w:lvl>
    <w:lvl w:ilvl="5" w:tplc="927AE594">
      <w:start w:val="1"/>
      <w:numFmt w:val="bullet"/>
      <w:lvlText w:val=""/>
      <w:lvlJc w:val="left"/>
      <w:pPr>
        <w:ind w:left="4320" w:hanging="360"/>
      </w:pPr>
      <w:rPr>
        <w:rFonts w:ascii="Wingdings" w:hAnsi="Wingdings" w:hint="default"/>
      </w:rPr>
    </w:lvl>
    <w:lvl w:ilvl="6" w:tplc="11CC0170">
      <w:start w:val="1"/>
      <w:numFmt w:val="bullet"/>
      <w:lvlText w:val=""/>
      <w:lvlJc w:val="left"/>
      <w:pPr>
        <w:ind w:left="5040" w:hanging="360"/>
      </w:pPr>
      <w:rPr>
        <w:rFonts w:ascii="Symbol" w:hAnsi="Symbol" w:hint="default"/>
      </w:rPr>
    </w:lvl>
    <w:lvl w:ilvl="7" w:tplc="6AE6701E">
      <w:start w:val="1"/>
      <w:numFmt w:val="bullet"/>
      <w:lvlText w:val="o"/>
      <w:lvlJc w:val="left"/>
      <w:pPr>
        <w:ind w:left="5760" w:hanging="360"/>
      </w:pPr>
      <w:rPr>
        <w:rFonts w:ascii="Courier New" w:hAnsi="Courier New" w:hint="default"/>
      </w:rPr>
    </w:lvl>
    <w:lvl w:ilvl="8" w:tplc="8880267C">
      <w:start w:val="1"/>
      <w:numFmt w:val="bullet"/>
      <w:lvlText w:val=""/>
      <w:lvlJc w:val="left"/>
      <w:pPr>
        <w:ind w:left="6480" w:hanging="360"/>
      </w:pPr>
      <w:rPr>
        <w:rFonts w:ascii="Wingdings" w:hAnsi="Wingdings" w:hint="default"/>
      </w:rPr>
    </w:lvl>
  </w:abstractNum>
  <w:abstractNum w:abstractNumId="112" w15:restartNumberingAfterBreak="0">
    <w:nsid w:val="4B1121CD"/>
    <w:multiLevelType w:val="hybridMultilevel"/>
    <w:tmpl w:val="D4927ECE"/>
    <w:lvl w:ilvl="0" w:tplc="45C64036">
      <w:start w:val="1"/>
      <w:numFmt w:val="bullet"/>
      <w:lvlText w:val=""/>
      <w:lvlJc w:val="left"/>
      <w:pPr>
        <w:tabs>
          <w:tab w:val="num" w:pos="720"/>
        </w:tabs>
        <w:ind w:left="720" w:hanging="360"/>
      </w:pPr>
      <w:rPr>
        <w:rFonts w:ascii="Wingdings" w:hAnsi="Wingdings" w:hint="default"/>
        <w:sz w:val="20"/>
      </w:rPr>
    </w:lvl>
    <w:lvl w:ilvl="1" w:tplc="A100E884">
      <w:start w:val="1"/>
      <w:numFmt w:val="upperLetter"/>
      <w:lvlText w:val="%2."/>
      <w:lvlJc w:val="left"/>
      <w:pPr>
        <w:ind w:left="1440" w:hanging="360"/>
      </w:pPr>
      <w:rPr>
        <w:rFonts w:hint="default"/>
      </w:rPr>
    </w:lvl>
    <w:lvl w:ilvl="2" w:tplc="B1D24302">
      <w:start w:val="9"/>
      <w:numFmt w:val="decimal"/>
      <w:lvlText w:val="%3."/>
      <w:lvlJc w:val="left"/>
      <w:pPr>
        <w:ind w:left="2160" w:hanging="360"/>
      </w:pPr>
      <w:rPr>
        <w:rFonts w:hint="default"/>
      </w:rPr>
    </w:lvl>
    <w:lvl w:ilvl="3" w:tplc="2FF4FE48">
      <w:start w:val="1"/>
      <w:numFmt w:val="decimal"/>
      <w:lvlText w:val="%4)"/>
      <w:lvlJc w:val="left"/>
      <w:pPr>
        <w:ind w:left="2880" w:hanging="360"/>
      </w:pPr>
      <w:rPr>
        <w:rFonts w:hint="default"/>
      </w:rPr>
    </w:lvl>
    <w:lvl w:ilvl="4" w:tplc="964EB770" w:tentative="1">
      <w:start w:val="1"/>
      <w:numFmt w:val="bullet"/>
      <w:lvlText w:val=""/>
      <w:lvlJc w:val="left"/>
      <w:pPr>
        <w:tabs>
          <w:tab w:val="num" w:pos="3600"/>
        </w:tabs>
        <w:ind w:left="3600" w:hanging="360"/>
      </w:pPr>
      <w:rPr>
        <w:rFonts w:ascii="Wingdings" w:hAnsi="Wingdings" w:hint="default"/>
        <w:sz w:val="20"/>
      </w:rPr>
    </w:lvl>
    <w:lvl w:ilvl="5" w:tplc="F26E095C" w:tentative="1">
      <w:start w:val="1"/>
      <w:numFmt w:val="bullet"/>
      <w:lvlText w:val=""/>
      <w:lvlJc w:val="left"/>
      <w:pPr>
        <w:tabs>
          <w:tab w:val="num" w:pos="4320"/>
        </w:tabs>
        <w:ind w:left="4320" w:hanging="360"/>
      </w:pPr>
      <w:rPr>
        <w:rFonts w:ascii="Wingdings" w:hAnsi="Wingdings" w:hint="default"/>
        <w:sz w:val="20"/>
      </w:rPr>
    </w:lvl>
    <w:lvl w:ilvl="6" w:tplc="67C46B62" w:tentative="1">
      <w:start w:val="1"/>
      <w:numFmt w:val="bullet"/>
      <w:lvlText w:val=""/>
      <w:lvlJc w:val="left"/>
      <w:pPr>
        <w:tabs>
          <w:tab w:val="num" w:pos="5040"/>
        </w:tabs>
        <w:ind w:left="5040" w:hanging="360"/>
      </w:pPr>
      <w:rPr>
        <w:rFonts w:ascii="Wingdings" w:hAnsi="Wingdings" w:hint="default"/>
        <w:sz w:val="20"/>
      </w:rPr>
    </w:lvl>
    <w:lvl w:ilvl="7" w:tplc="1096BD1E" w:tentative="1">
      <w:start w:val="1"/>
      <w:numFmt w:val="bullet"/>
      <w:lvlText w:val=""/>
      <w:lvlJc w:val="left"/>
      <w:pPr>
        <w:tabs>
          <w:tab w:val="num" w:pos="5760"/>
        </w:tabs>
        <w:ind w:left="5760" w:hanging="360"/>
      </w:pPr>
      <w:rPr>
        <w:rFonts w:ascii="Wingdings" w:hAnsi="Wingdings" w:hint="default"/>
        <w:sz w:val="20"/>
      </w:rPr>
    </w:lvl>
    <w:lvl w:ilvl="8" w:tplc="B6E4EE5A"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B9B470F"/>
    <w:multiLevelType w:val="hybridMultilevel"/>
    <w:tmpl w:val="21E22758"/>
    <w:lvl w:ilvl="0" w:tplc="04140005">
      <w:start w:val="1"/>
      <w:numFmt w:val="bullet"/>
      <w:lvlText w:val=""/>
      <w:lvlJc w:val="left"/>
      <w:pPr>
        <w:ind w:left="720" w:hanging="360"/>
      </w:pPr>
      <w:rPr>
        <w:rFonts w:ascii="Wingdings" w:hAnsi="Wingdings" w:hint="default"/>
      </w:rPr>
    </w:lvl>
    <w:lvl w:ilvl="1" w:tplc="0BA284A2">
      <w:start w:val="1"/>
      <w:numFmt w:val="bullet"/>
      <w:lvlText w:val="o"/>
      <w:lvlJc w:val="left"/>
      <w:pPr>
        <w:ind w:left="1440" w:hanging="360"/>
      </w:pPr>
      <w:rPr>
        <w:rFonts w:ascii="Courier New" w:hAnsi="Courier New" w:hint="default"/>
      </w:rPr>
    </w:lvl>
    <w:lvl w:ilvl="2" w:tplc="D7849D5E">
      <w:start w:val="1"/>
      <w:numFmt w:val="bullet"/>
      <w:lvlText w:val=""/>
      <w:lvlJc w:val="left"/>
      <w:pPr>
        <w:ind w:left="2160" w:hanging="360"/>
      </w:pPr>
      <w:rPr>
        <w:rFonts w:ascii="Wingdings" w:hAnsi="Wingdings" w:hint="default"/>
      </w:rPr>
    </w:lvl>
    <w:lvl w:ilvl="3" w:tplc="C0400062">
      <w:start w:val="1"/>
      <w:numFmt w:val="bullet"/>
      <w:lvlText w:val=""/>
      <w:lvlJc w:val="left"/>
      <w:pPr>
        <w:ind w:left="2880" w:hanging="360"/>
      </w:pPr>
      <w:rPr>
        <w:rFonts w:ascii="Symbol" w:hAnsi="Symbol" w:hint="default"/>
      </w:rPr>
    </w:lvl>
    <w:lvl w:ilvl="4" w:tplc="E904031C">
      <w:start w:val="1"/>
      <w:numFmt w:val="bullet"/>
      <w:lvlText w:val="o"/>
      <w:lvlJc w:val="left"/>
      <w:pPr>
        <w:ind w:left="3600" w:hanging="360"/>
      </w:pPr>
      <w:rPr>
        <w:rFonts w:ascii="Courier New" w:hAnsi="Courier New" w:hint="default"/>
      </w:rPr>
    </w:lvl>
    <w:lvl w:ilvl="5" w:tplc="AC12B52A">
      <w:start w:val="1"/>
      <w:numFmt w:val="bullet"/>
      <w:lvlText w:val=""/>
      <w:lvlJc w:val="left"/>
      <w:pPr>
        <w:ind w:left="4320" w:hanging="360"/>
      </w:pPr>
      <w:rPr>
        <w:rFonts w:ascii="Wingdings" w:hAnsi="Wingdings" w:hint="default"/>
      </w:rPr>
    </w:lvl>
    <w:lvl w:ilvl="6" w:tplc="C4546270">
      <w:start w:val="1"/>
      <w:numFmt w:val="bullet"/>
      <w:lvlText w:val=""/>
      <w:lvlJc w:val="left"/>
      <w:pPr>
        <w:ind w:left="5040" w:hanging="360"/>
      </w:pPr>
      <w:rPr>
        <w:rFonts w:ascii="Symbol" w:hAnsi="Symbol" w:hint="default"/>
      </w:rPr>
    </w:lvl>
    <w:lvl w:ilvl="7" w:tplc="EF6A368C">
      <w:start w:val="1"/>
      <w:numFmt w:val="bullet"/>
      <w:lvlText w:val="o"/>
      <w:lvlJc w:val="left"/>
      <w:pPr>
        <w:ind w:left="5760" w:hanging="360"/>
      </w:pPr>
      <w:rPr>
        <w:rFonts w:ascii="Courier New" w:hAnsi="Courier New" w:hint="default"/>
      </w:rPr>
    </w:lvl>
    <w:lvl w:ilvl="8" w:tplc="DF86D386">
      <w:start w:val="1"/>
      <w:numFmt w:val="bullet"/>
      <w:lvlText w:val=""/>
      <w:lvlJc w:val="left"/>
      <w:pPr>
        <w:ind w:left="6480" w:hanging="360"/>
      </w:pPr>
      <w:rPr>
        <w:rFonts w:ascii="Wingdings" w:hAnsi="Wingdings" w:hint="default"/>
      </w:rPr>
    </w:lvl>
  </w:abstractNum>
  <w:abstractNum w:abstractNumId="114" w15:restartNumberingAfterBreak="0">
    <w:nsid w:val="4B9D09CF"/>
    <w:multiLevelType w:val="hybridMultilevel"/>
    <w:tmpl w:val="FB78CAF2"/>
    <w:lvl w:ilvl="0" w:tplc="D5769E40">
      <w:start w:val="1"/>
      <w:numFmt w:val="bullet"/>
      <w:lvlText w:val=""/>
      <w:lvlJc w:val="left"/>
      <w:pPr>
        <w:ind w:left="720" w:hanging="360"/>
      </w:pPr>
      <w:rPr>
        <w:rFonts w:ascii="Symbol" w:hAnsi="Symbol" w:hint="default"/>
        <w:spacing w:val="3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BC4549C"/>
    <w:multiLevelType w:val="hybridMultilevel"/>
    <w:tmpl w:val="69788CFA"/>
    <w:lvl w:ilvl="0" w:tplc="04140005">
      <w:start w:val="1"/>
      <w:numFmt w:val="bullet"/>
      <w:lvlText w:val=""/>
      <w:lvlJc w:val="left"/>
      <w:pPr>
        <w:ind w:left="766" w:hanging="360"/>
      </w:pPr>
      <w:rPr>
        <w:rFonts w:ascii="Wingdings" w:hAnsi="Wingdings" w:hint="default"/>
      </w:rPr>
    </w:lvl>
    <w:lvl w:ilvl="1" w:tplc="04140005">
      <w:start w:val="1"/>
      <w:numFmt w:val="bullet"/>
      <w:lvlText w:val=""/>
      <w:lvlJc w:val="left"/>
      <w:pPr>
        <w:ind w:left="1486" w:hanging="360"/>
      </w:pPr>
      <w:rPr>
        <w:rFonts w:ascii="Wingdings" w:hAnsi="Wingdings"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16" w15:restartNumberingAfterBreak="0">
    <w:nsid w:val="4C9A672A"/>
    <w:multiLevelType w:val="hybridMultilevel"/>
    <w:tmpl w:val="130047DE"/>
    <w:lvl w:ilvl="0" w:tplc="8F401F2C">
      <w:start w:val="1"/>
      <w:numFmt w:val="bullet"/>
      <w:lvlText w:val=""/>
      <w:lvlJc w:val="left"/>
      <w:pPr>
        <w:ind w:left="720" w:hanging="360"/>
      </w:pPr>
      <w:rPr>
        <w:rFonts w:ascii="Symbol" w:hAnsi="Symbol" w:hint="default"/>
      </w:rPr>
    </w:lvl>
    <w:lvl w:ilvl="1" w:tplc="4FACF686">
      <w:start w:val="1"/>
      <w:numFmt w:val="bullet"/>
      <w:lvlText w:val="o"/>
      <w:lvlJc w:val="left"/>
      <w:pPr>
        <w:ind w:left="1440" w:hanging="360"/>
      </w:pPr>
      <w:rPr>
        <w:rFonts w:ascii="Courier New" w:hAnsi="Courier New" w:hint="default"/>
      </w:rPr>
    </w:lvl>
    <w:lvl w:ilvl="2" w:tplc="0DF0F3B2">
      <w:start w:val="1"/>
      <w:numFmt w:val="bullet"/>
      <w:lvlText w:val=""/>
      <w:lvlJc w:val="left"/>
      <w:pPr>
        <w:ind w:left="2160" w:hanging="360"/>
      </w:pPr>
      <w:rPr>
        <w:rFonts w:ascii="Wingdings" w:hAnsi="Wingdings" w:hint="default"/>
      </w:rPr>
    </w:lvl>
    <w:lvl w:ilvl="3" w:tplc="80001ED0">
      <w:start w:val="1"/>
      <w:numFmt w:val="bullet"/>
      <w:lvlText w:val=""/>
      <w:lvlJc w:val="left"/>
      <w:pPr>
        <w:ind w:left="2880" w:hanging="360"/>
      </w:pPr>
      <w:rPr>
        <w:rFonts w:ascii="Symbol" w:hAnsi="Symbol" w:hint="default"/>
      </w:rPr>
    </w:lvl>
    <w:lvl w:ilvl="4" w:tplc="889C2F9C">
      <w:start w:val="1"/>
      <w:numFmt w:val="bullet"/>
      <w:lvlText w:val="o"/>
      <w:lvlJc w:val="left"/>
      <w:pPr>
        <w:ind w:left="3600" w:hanging="360"/>
      </w:pPr>
      <w:rPr>
        <w:rFonts w:ascii="Courier New" w:hAnsi="Courier New" w:hint="default"/>
      </w:rPr>
    </w:lvl>
    <w:lvl w:ilvl="5" w:tplc="F1E4645C">
      <w:start w:val="1"/>
      <w:numFmt w:val="bullet"/>
      <w:lvlText w:val=""/>
      <w:lvlJc w:val="left"/>
      <w:pPr>
        <w:ind w:left="4320" w:hanging="360"/>
      </w:pPr>
      <w:rPr>
        <w:rFonts w:ascii="Wingdings" w:hAnsi="Wingdings" w:hint="default"/>
      </w:rPr>
    </w:lvl>
    <w:lvl w:ilvl="6" w:tplc="863AC3EE">
      <w:start w:val="1"/>
      <w:numFmt w:val="bullet"/>
      <w:lvlText w:val=""/>
      <w:lvlJc w:val="left"/>
      <w:pPr>
        <w:ind w:left="5040" w:hanging="360"/>
      </w:pPr>
      <w:rPr>
        <w:rFonts w:ascii="Symbol" w:hAnsi="Symbol" w:hint="default"/>
      </w:rPr>
    </w:lvl>
    <w:lvl w:ilvl="7" w:tplc="F8DE1426">
      <w:start w:val="1"/>
      <w:numFmt w:val="bullet"/>
      <w:lvlText w:val="o"/>
      <w:lvlJc w:val="left"/>
      <w:pPr>
        <w:ind w:left="5760" w:hanging="360"/>
      </w:pPr>
      <w:rPr>
        <w:rFonts w:ascii="Courier New" w:hAnsi="Courier New" w:hint="default"/>
      </w:rPr>
    </w:lvl>
    <w:lvl w:ilvl="8" w:tplc="6DA83D36">
      <w:start w:val="1"/>
      <w:numFmt w:val="bullet"/>
      <w:lvlText w:val=""/>
      <w:lvlJc w:val="left"/>
      <w:pPr>
        <w:ind w:left="6480" w:hanging="360"/>
      </w:pPr>
      <w:rPr>
        <w:rFonts w:ascii="Wingdings" w:hAnsi="Wingdings" w:hint="default"/>
      </w:rPr>
    </w:lvl>
  </w:abstractNum>
  <w:abstractNum w:abstractNumId="117" w15:restartNumberingAfterBreak="0">
    <w:nsid w:val="4D707EB9"/>
    <w:multiLevelType w:val="hybridMultilevel"/>
    <w:tmpl w:val="4DEEF1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4E2E7006"/>
    <w:multiLevelType w:val="hybridMultilevel"/>
    <w:tmpl w:val="FEBE78CC"/>
    <w:lvl w:ilvl="0" w:tplc="BF4080E8">
      <w:start w:val="1"/>
      <w:numFmt w:val="bullet"/>
      <w:lvlText w:val=""/>
      <w:lvlJc w:val="left"/>
      <w:pPr>
        <w:ind w:left="720" w:hanging="360"/>
      </w:pPr>
      <w:rPr>
        <w:rFonts w:ascii="Wingdings" w:hAnsi="Wingdings" w:hint="default"/>
        <w:b/>
        <w:bCs w:val="0"/>
      </w:rPr>
    </w:lvl>
    <w:lvl w:ilvl="1" w:tplc="781A071C">
      <w:start w:val="1"/>
      <w:numFmt w:val="bullet"/>
      <w:lvlText w:val="o"/>
      <w:lvlJc w:val="left"/>
      <w:pPr>
        <w:ind w:left="1440" w:hanging="360"/>
      </w:pPr>
      <w:rPr>
        <w:rFonts w:ascii="Courier New" w:hAnsi="Courier New" w:hint="default"/>
      </w:rPr>
    </w:lvl>
    <w:lvl w:ilvl="2" w:tplc="1730DA3E">
      <w:start w:val="1"/>
      <w:numFmt w:val="bullet"/>
      <w:lvlText w:val=""/>
      <w:lvlJc w:val="left"/>
      <w:pPr>
        <w:ind w:left="2160" w:hanging="360"/>
      </w:pPr>
      <w:rPr>
        <w:rFonts w:ascii="Wingdings" w:hAnsi="Wingdings" w:hint="default"/>
      </w:rPr>
    </w:lvl>
    <w:lvl w:ilvl="3" w:tplc="037E5EBC">
      <w:start w:val="1"/>
      <w:numFmt w:val="bullet"/>
      <w:lvlText w:val=""/>
      <w:lvlJc w:val="left"/>
      <w:pPr>
        <w:ind w:left="2880" w:hanging="360"/>
      </w:pPr>
      <w:rPr>
        <w:rFonts w:ascii="Symbol" w:hAnsi="Symbol" w:hint="default"/>
      </w:rPr>
    </w:lvl>
    <w:lvl w:ilvl="4" w:tplc="CC3A80F4">
      <w:start w:val="1"/>
      <w:numFmt w:val="bullet"/>
      <w:lvlText w:val="o"/>
      <w:lvlJc w:val="left"/>
      <w:pPr>
        <w:ind w:left="3600" w:hanging="360"/>
      </w:pPr>
      <w:rPr>
        <w:rFonts w:ascii="Courier New" w:hAnsi="Courier New" w:hint="default"/>
      </w:rPr>
    </w:lvl>
    <w:lvl w:ilvl="5" w:tplc="B2AAA94A">
      <w:start w:val="1"/>
      <w:numFmt w:val="bullet"/>
      <w:lvlText w:val=""/>
      <w:lvlJc w:val="left"/>
      <w:pPr>
        <w:ind w:left="4320" w:hanging="360"/>
      </w:pPr>
      <w:rPr>
        <w:rFonts w:ascii="Wingdings" w:hAnsi="Wingdings" w:hint="default"/>
      </w:rPr>
    </w:lvl>
    <w:lvl w:ilvl="6" w:tplc="1F6E4806">
      <w:start w:val="1"/>
      <w:numFmt w:val="bullet"/>
      <w:lvlText w:val=""/>
      <w:lvlJc w:val="left"/>
      <w:pPr>
        <w:ind w:left="5040" w:hanging="360"/>
      </w:pPr>
      <w:rPr>
        <w:rFonts w:ascii="Symbol" w:hAnsi="Symbol" w:hint="default"/>
      </w:rPr>
    </w:lvl>
    <w:lvl w:ilvl="7" w:tplc="6CCC62BC">
      <w:start w:val="1"/>
      <w:numFmt w:val="bullet"/>
      <w:lvlText w:val="o"/>
      <w:lvlJc w:val="left"/>
      <w:pPr>
        <w:ind w:left="5760" w:hanging="360"/>
      </w:pPr>
      <w:rPr>
        <w:rFonts w:ascii="Courier New" w:hAnsi="Courier New" w:hint="default"/>
      </w:rPr>
    </w:lvl>
    <w:lvl w:ilvl="8" w:tplc="20D27C82">
      <w:start w:val="1"/>
      <w:numFmt w:val="bullet"/>
      <w:lvlText w:val=""/>
      <w:lvlJc w:val="left"/>
      <w:pPr>
        <w:ind w:left="6480" w:hanging="360"/>
      </w:pPr>
      <w:rPr>
        <w:rFonts w:ascii="Wingdings" w:hAnsi="Wingdings" w:hint="default"/>
      </w:rPr>
    </w:lvl>
  </w:abstractNum>
  <w:abstractNum w:abstractNumId="119" w15:restartNumberingAfterBreak="0">
    <w:nsid w:val="4F1B0997"/>
    <w:multiLevelType w:val="hybridMultilevel"/>
    <w:tmpl w:val="277AF75E"/>
    <w:lvl w:ilvl="0" w:tplc="04140005">
      <w:start w:val="1"/>
      <w:numFmt w:val="bullet"/>
      <w:lvlText w:val=""/>
      <w:lvlJc w:val="left"/>
      <w:pPr>
        <w:ind w:left="1080" w:hanging="360"/>
      </w:pPr>
      <w:rPr>
        <w:rFonts w:ascii="Wingdings" w:hAnsi="Wingdings"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20" w15:restartNumberingAfterBreak="0">
    <w:nsid w:val="4FB049F8"/>
    <w:multiLevelType w:val="hybridMultilevel"/>
    <w:tmpl w:val="37C02826"/>
    <w:lvl w:ilvl="0" w:tplc="8FE85F7E">
      <w:start w:val="1"/>
      <w:numFmt w:val="decimal"/>
      <w:lvlText w:val="%1."/>
      <w:lvlJc w:val="left"/>
      <w:pPr>
        <w:ind w:left="720" w:hanging="360"/>
      </w:pPr>
      <w:rPr>
        <w:i w:val="0"/>
        <w:iCs w:val="0"/>
      </w:rPr>
    </w:lvl>
    <w:lvl w:ilvl="1" w:tplc="C4FEB9E4">
      <w:start w:val="1"/>
      <w:numFmt w:val="lowerLetter"/>
      <w:lvlText w:val="%2."/>
      <w:lvlJc w:val="left"/>
      <w:pPr>
        <w:ind w:left="1440" w:hanging="360"/>
      </w:pPr>
    </w:lvl>
    <w:lvl w:ilvl="2" w:tplc="D7160138">
      <w:start w:val="1"/>
      <w:numFmt w:val="lowerRoman"/>
      <w:lvlText w:val="%3."/>
      <w:lvlJc w:val="right"/>
      <w:pPr>
        <w:ind w:left="2160" w:hanging="180"/>
      </w:pPr>
    </w:lvl>
    <w:lvl w:ilvl="3" w:tplc="2BF6CB74">
      <w:start w:val="1"/>
      <w:numFmt w:val="decimal"/>
      <w:lvlText w:val="%4."/>
      <w:lvlJc w:val="left"/>
      <w:pPr>
        <w:ind w:left="2880" w:hanging="360"/>
      </w:pPr>
    </w:lvl>
    <w:lvl w:ilvl="4" w:tplc="D69A761C">
      <w:start w:val="1"/>
      <w:numFmt w:val="lowerLetter"/>
      <w:lvlText w:val="%5."/>
      <w:lvlJc w:val="left"/>
      <w:pPr>
        <w:ind w:left="3600" w:hanging="360"/>
      </w:pPr>
    </w:lvl>
    <w:lvl w:ilvl="5" w:tplc="81A4F998">
      <w:start w:val="1"/>
      <w:numFmt w:val="lowerRoman"/>
      <w:lvlText w:val="%6."/>
      <w:lvlJc w:val="right"/>
      <w:pPr>
        <w:ind w:left="4320" w:hanging="180"/>
      </w:pPr>
    </w:lvl>
    <w:lvl w:ilvl="6" w:tplc="DE6C706C">
      <w:start w:val="1"/>
      <w:numFmt w:val="decimal"/>
      <w:lvlText w:val="%7."/>
      <w:lvlJc w:val="left"/>
      <w:pPr>
        <w:ind w:left="5040" w:hanging="360"/>
      </w:pPr>
    </w:lvl>
    <w:lvl w:ilvl="7" w:tplc="616E3B9E">
      <w:start w:val="1"/>
      <w:numFmt w:val="lowerLetter"/>
      <w:lvlText w:val="%8."/>
      <w:lvlJc w:val="left"/>
      <w:pPr>
        <w:ind w:left="5760" w:hanging="360"/>
      </w:pPr>
    </w:lvl>
    <w:lvl w:ilvl="8" w:tplc="9B185D3C">
      <w:start w:val="1"/>
      <w:numFmt w:val="lowerRoman"/>
      <w:lvlText w:val="%9."/>
      <w:lvlJc w:val="right"/>
      <w:pPr>
        <w:ind w:left="6480" w:hanging="180"/>
      </w:pPr>
    </w:lvl>
  </w:abstractNum>
  <w:abstractNum w:abstractNumId="121" w15:restartNumberingAfterBreak="0">
    <w:nsid w:val="50035A4F"/>
    <w:multiLevelType w:val="hybridMultilevel"/>
    <w:tmpl w:val="9F725B8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2" w15:restartNumberingAfterBreak="0">
    <w:nsid w:val="518D4363"/>
    <w:multiLevelType w:val="hybridMultilevel"/>
    <w:tmpl w:val="077677B2"/>
    <w:lvl w:ilvl="0" w:tplc="F3DA7440">
      <w:start w:val="1"/>
      <w:numFmt w:val="bullet"/>
      <w:lvlText w:val=""/>
      <w:lvlJc w:val="left"/>
      <w:pPr>
        <w:ind w:left="720" w:hanging="360"/>
      </w:pPr>
      <w:rPr>
        <w:rFonts w:ascii="Symbol" w:hAnsi="Symbol" w:hint="default"/>
      </w:rPr>
    </w:lvl>
    <w:lvl w:ilvl="1" w:tplc="04140005">
      <w:start w:val="1"/>
      <w:numFmt w:val="bullet"/>
      <w:lvlText w:val=""/>
      <w:lvlJc w:val="left"/>
      <w:pPr>
        <w:ind w:left="1440" w:hanging="360"/>
      </w:pPr>
      <w:rPr>
        <w:rFonts w:ascii="Wingdings" w:hAnsi="Wingdings" w:hint="default"/>
      </w:rPr>
    </w:lvl>
    <w:lvl w:ilvl="2" w:tplc="7DEC2A14">
      <w:start w:val="1"/>
      <w:numFmt w:val="bullet"/>
      <w:lvlText w:val=""/>
      <w:lvlJc w:val="left"/>
      <w:pPr>
        <w:ind w:left="2160" w:hanging="360"/>
      </w:pPr>
      <w:rPr>
        <w:rFonts w:ascii="Wingdings" w:hAnsi="Wingdings" w:hint="default"/>
      </w:rPr>
    </w:lvl>
    <w:lvl w:ilvl="3" w:tplc="CB982436">
      <w:start w:val="1"/>
      <w:numFmt w:val="bullet"/>
      <w:lvlText w:val=""/>
      <w:lvlJc w:val="left"/>
      <w:pPr>
        <w:ind w:left="2880" w:hanging="360"/>
      </w:pPr>
      <w:rPr>
        <w:rFonts w:ascii="Symbol" w:hAnsi="Symbol" w:hint="default"/>
      </w:rPr>
    </w:lvl>
    <w:lvl w:ilvl="4" w:tplc="7A48BD9E">
      <w:start w:val="1"/>
      <w:numFmt w:val="bullet"/>
      <w:lvlText w:val="o"/>
      <w:lvlJc w:val="left"/>
      <w:pPr>
        <w:ind w:left="3600" w:hanging="360"/>
      </w:pPr>
      <w:rPr>
        <w:rFonts w:ascii="Courier New" w:hAnsi="Courier New" w:hint="default"/>
      </w:rPr>
    </w:lvl>
    <w:lvl w:ilvl="5" w:tplc="F94EEE26">
      <w:start w:val="1"/>
      <w:numFmt w:val="bullet"/>
      <w:lvlText w:val=""/>
      <w:lvlJc w:val="left"/>
      <w:pPr>
        <w:ind w:left="4320" w:hanging="360"/>
      </w:pPr>
      <w:rPr>
        <w:rFonts w:ascii="Wingdings" w:hAnsi="Wingdings" w:hint="default"/>
      </w:rPr>
    </w:lvl>
    <w:lvl w:ilvl="6" w:tplc="EDCC30A6">
      <w:start w:val="1"/>
      <w:numFmt w:val="bullet"/>
      <w:lvlText w:val=""/>
      <w:lvlJc w:val="left"/>
      <w:pPr>
        <w:ind w:left="5040" w:hanging="360"/>
      </w:pPr>
      <w:rPr>
        <w:rFonts w:ascii="Symbol" w:hAnsi="Symbol" w:hint="default"/>
      </w:rPr>
    </w:lvl>
    <w:lvl w:ilvl="7" w:tplc="A87E8D44">
      <w:start w:val="1"/>
      <w:numFmt w:val="bullet"/>
      <w:lvlText w:val="o"/>
      <w:lvlJc w:val="left"/>
      <w:pPr>
        <w:ind w:left="5760" w:hanging="360"/>
      </w:pPr>
      <w:rPr>
        <w:rFonts w:ascii="Courier New" w:hAnsi="Courier New" w:hint="default"/>
      </w:rPr>
    </w:lvl>
    <w:lvl w:ilvl="8" w:tplc="D0784874">
      <w:start w:val="1"/>
      <w:numFmt w:val="bullet"/>
      <w:lvlText w:val=""/>
      <w:lvlJc w:val="left"/>
      <w:pPr>
        <w:ind w:left="6480" w:hanging="360"/>
      </w:pPr>
      <w:rPr>
        <w:rFonts w:ascii="Wingdings" w:hAnsi="Wingdings" w:hint="default"/>
      </w:rPr>
    </w:lvl>
  </w:abstractNum>
  <w:abstractNum w:abstractNumId="123" w15:restartNumberingAfterBreak="0">
    <w:nsid w:val="519B6C7A"/>
    <w:multiLevelType w:val="hybridMultilevel"/>
    <w:tmpl w:val="B00E8C0E"/>
    <w:lvl w:ilvl="0" w:tplc="879032C4">
      <w:start w:val="1"/>
      <w:numFmt w:val="decimal"/>
      <w:lvlText w:val="%1."/>
      <w:lvlJc w:val="left"/>
      <w:pPr>
        <w:ind w:left="720" w:hanging="360"/>
      </w:pPr>
      <w:rPr>
        <w:rFonts w:asciiTheme="majorBidi" w:hAnsiTheme="majorBidi" w:cstheme="majorBidi" w:hint="default"/>
        <w:b w:val="0"/>
        <w:bCs w:val="0"/>
        <w:i/>
        <w:iCs w:val="0"/>
        <w:sz w:val="22"/>
        <w:szCs w:val="22"/>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4" w15:restartNumberingAfterBreak="0">
    <w:nsid w:val="51A7433F"/>
    <w:multiLevelType w:val="hybridMultilevel"/>
    <w:tmpl w:val="5CF4602C"/>
    <w:lvl w:ilvl="0" w:tplc="0414000F">
      <w:start w:val="1"/>
      <w:numFmt w:val="decimal"/>
      <w:lvlText w:val="%1."/>
      <w:lvlJc w:val="left"/>
      <w:pPr>
        <w:ind w:left="720" w:hanging="360"/>
      </w:pPr>
    </w:lvl>
    <w:lvl w:ilvl="1" w:tplc="04140005">
      <w:start w:val="1"/>
      <w:numFmt w:val="bullet"/>
      <w:lvlText w:val=""/>
      <w:lvlJc w:val="left"/>
      <w:pPr>
        <w:ind w:left="1440" w:hanging="360"/>
      </w:pPr>
      <w:rPr>
        <w:rFonts w:ascii="Wingdings" w:hAnsi="Wingdings" w:hint="default"/>
      </w:r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5" w15:restartNumberingAfterBreak="0">
    <w:nsid w:val="51FA1A33"/>
    <w:multiLevelType w:val="hybridMultilevel"/>
    <w:tmpl w:val="810E6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29A16F4"/>
    <w:multiLevelType w:val="hybridMultilevel"/>
    <w:tmpl w:val="6EFAE534"/>
    <w:lvl w:ilvl="0" w:tplc="04140005">
      <w:start w:val="1"/>
      <w:numFmt w:val="bullet"/>
      <w:lvlText w:val=""/>
      <w:lvlJc w:val="left"/>
      <w:pPr>
        <w:ind w:left="720" w:hanging="360"/>
      </w:pPr>
      <w:rPr>
        <w:rFonts w:ascii="Wingdings" w:hAnsi="Wingdings" w:hint="default"/>
      </w:rPr>
    </w:lvl>
    <w:lvl w:ilvl="1" w:tplc="AAF884D0">
      <w:start w:val="1"/>
      <w:numFmt w:val="bullet"/>
      <w:lvlText w:val="o"/>
      <w:lvlJc w:val="left"/>
      <w:pPr>
        <w:ind w:left="1440" w:hanging="360"/>
      </w:pPr>
      <w:rPr>
        <w:rFonts w:ascii="Courier New" w:hAnsi="Courier New" w:hint="default"/>
      </w:rPr>
    </w:lvl>
    <w:lvl w:ilvl="2" w:tplc="BF304736">
      <w:start w:val="1"/>
      <w:numFmt w:val="bullet"/>
      <w:lvlText w:val=""/>
      <w:lvlJc w:val="left"/>
      <w:pPr>
        <w:ind w:left="2160" w:hanging="360"/>
      </w:pPr>
      <w:rPr>
        <w:rFonts w:ascii="Wingdings" w:hAnsi="Wingdings" w:hint="default"/>
      </w:rPr>
    </w:lvl>
    <w:lvl w:ilvl="3" w:tplc="421C921A">
      <w:start w:val="1"/>
      <w:numFmt w:val="bullet"/>
      <w:lvlText w:val=""/>
      <w:lvlJc w:val="left"/>
      <w:pPr>
        <w:ind w:left="2880" w:hanging="360"/>
      </w:pPr>
      <w:rPr>
        <w:rFonts w:ascii="Symbol" w:hAnsi="Symbol" w:hint="default"/>
      </w:rPr>
    </w:lvl>
    <w:lvl w:ilvl="4" w:tplc="5C4C4F94">
      <w:start w:val="1"/>
      <w:numFmt w:val="bullet"/>
      <w:lvlText w:val="o"/>
      <w:lvlJc w:val="left"/>
      <w:pPr>
        <w:ind w:left="3600" w:hanging="360"/>
      </w:pPr>
      <w:rPr>
        <w:rFonts w:ascii="Courier New" w:hAnsi="Courier New" w:hint="default"/>
      </w:rPr>
    </w:lvl>
    <w:lvl w:ilvl="5" w:tplc="378C4FC8">
      <w:start w:val="1"/>
      <w:numFmt w:val="bullet"/>
      <w:lvlText w:val=""/>
      <w:lvlJc w:val="left"/>
      <w:pPr>
        <w:ind w:left="4320" w:hanging="360"/>
      </w:pPr>
      <w:rPr>
        <w:rFonts w:ascii="Wingdings" w:hAnsi="Wingdings" w:hint="default"/>
      </w:rPr>
    </w:lvl>
    <w:lvl w:ilvl="6" w:tplc="2C10DB40">
      <w:start w:val="1"/>
      <w:numFmt w:val="bullet"/>
      <w:lvlText w:val=""/>
      <w:lvlJc w:val="left"/>
      <w:pPr>
        <w:ind w:left="5040" w:hanging="360"/>
      </w:pPr>
      <w:rPr>
        <w:rFonts w:ascii="Symbol" w:hAnsi="Symbol" w:hint="default"/>
      </w:rPr>
    </w:lvl>
    <w:lvl w:ilvl="7" w:tplc="A1E67CB6">
      <w:start w:val="1"/>
      <w:numFmt w:val="bullet"/>
      <w:lvlText w:val="o"/>
      <w:lvlJc w:val="left"/>
      <w:pPr>
        <w:ind w:left="5760" w:hanging="360"/>
      </w:pPr>
      <w:rPr>
        <w:rFonts w:ascii="Courier New" w:hAnsi="Courier New" w:hint="default"/>
      </w:rPr>
    </w:lvl>
    <w:lvl w:ilvl="8" w:tplc="F7FCFF0A">
      <w:start w:val="1"/>
      <w:numFmt w:val="bullet"/>
      <w:lvlText w:val=""/>
      <w:lvlJc w:val="left"/>
      <w:pPr>
        <w:ind w:left="6480" w:hanging="360"/>
      </w:pPr>
      <w:rPr>
        <w:rFonts w:ascii="Wingdings" w:hAnsi="Wingdings" w:hint="default"/>
      </w:rPr>
    </w:lvl>
  </w:abstractNum>
  <w:abstractNum w:abstractNumId="127" w15:restartNumberingAfterBreak="0">
    <w:nsid w:val="53275153"/>
    <w:multiLevelType w:val="hybridMultilevel"/>
    <w:tmpl w:val="53901906"/>
    <w:lvl w:ilvl="0" w:tplc="9C0E59B6">
      <w:start w:val="1"/>
      <w:numFmt w:val="bullet"/>
      <w:lvlText w:val=""/>
      <w:lvlJc w:val="left"/>
      <w:pPr>
        <w:tabs>
          <w:tab w:val="num" w:pos="720"/>
        </w:tabs>
        <w:ind w:left="720" w:hanging="360"/>
      </w:pPr>
      <w:rPr>
        <w:rFonts w:ascii="Symbol" w:hAnsi="Symbol" w:hint="default"/>
        <w:sz w:val="20"/>
      </w:rPr>
    </w:lvl>
    <w:lvl w:ilvl="1" w:tplc="211EE1CC">
      <w:start w:val="1"/>
      <w:numFmt w:val="bullet"/>
      <w:lvlText w:val=""/>
      <w:lvlJc w:val="left"/>
      <w:pPr>
        <w:tabs>
          <w:tab w:val="num" w:pos="1440"/>
        </w:tabs>
        <w:ind w:left="1440" w:hanging="360"/>
      </w:pPr>
      <w:rPr>
        <w:rFonts w:ascii="Wingdings" w:hAnsi="Wingdings" w:hint="default"/>
        <w:sz w:val="20"/>
      </w:rPr>
    </w:lvl>
    <w:lvl w:ilvl="2" w:tplc="FAD8E926" w:tentative="1">
      <w:start w:val="1"/>
      <w:numFmt w:val="bullet"/>
      <w:lvlText w:val=""/>
      <w:lvlJc w:val="left"/>
      <w:pPr>
        <w:tabs>
          <w:tab w:val="num" w:pos="2160"/>
        </w:tabs>
        <w:ind w:left="2160" w:hanging="360"/>
      </w:pPr>
      <w:rPr>
        <w:rFonts w:ascii="Wingdings" w:hAnsi="Wingdings" w:hint="default"/>
        <w:sz w:val="20"/>
      </w:rPr>
    </w:lvl>
    <w:lvl w:ilvl="3" w:tplc="1BEC6B4A" w:tentative="1">
      <w:start w:val="1"/>
      <w:numFmt w:val="bullet"/>
      <w:lvlText w:val=""/>
      <w:lvlJc w:val="left"/>
      <w:pPr>
        <w:tabs>
          <w:tab w:val="num" w:pos="2880"/>
        </w:tabs>
        <w:ind w:left="2880" w:hanging="360"/>
      </w:pPr>
      <w:rPr>
        <w:rFonts w:ascii="Wingdings" w:hAnsi="Wingdings" w:hint="default"/>
        <w:sz w:val="20"/>
      </w:rPr>
    </w:lvl>
    <w:lvl w:ilvl="4" w:tplc="6D66474A" w:tentative="1">
      <w:start w:val="1"/>
      <w:numFmt w:val="bullet"/>
      <w:lvlText w:val=""/>
      <w:lvlJc w:val="left"/>
      <w:pPr>
        <w:tabs>
          <w:tab w:val="num" w:pos="3600"/>
        </w:tabs>
        <w:ind w:left="3600" w:hanging="360"/>
      </w:pPr>
      <w:rPr>
        <w:rFonts w:ascii="Wingdings" w:hAnsi="Wingdings" w:hint="default"/>
        <w:sz w:val="20"/>
      </w:rPr>
    </w:lvl>
    <w:lvl w:ilvl="5" w:tplc="381CF6C4" w:tentative="1">
      <w:start w:val="1"/>
      <w:numFmt w:val="bullet"/>
      <w:lvlText w:val=""/>
      <w:lvlJc w:val="left"/>
      <w:pPr>
        <w:tabs>
          <w:tab w:val="num" w:pos="4320"/>
        </w:tabs>
        <w:ind w:left="4320" w:hanging="360"/>
      </w:pPr>
      <w:rPr>
        <w:rFonts w:ascii="Wingdings" w:hAnsi="Wingdings" w:hint="default"/>
        <w:sz w:val="20"/>
      </w:rPr>
    </w:lvl>
    <w:lvl w:ilvl="6" w:tplc="64045DDC" w:tentative="1">
      <w:start w:val="1"/>
      <w:numFmt w:val="bullet"/>
      <w:lvlText w:val=""/>
      <w:lvlJc w:val="left"/>
      <w:pPr>
        <w:tabs>
          <w:tab w:val="num" w:pos="5040"/>
        </w:tabs>
        <w:ind w:left="5040" w:hanging="360"/>
      </w:pPr>
      <w:rPr>
        <w:rFonts w:ascii="Wingdings" w:hAnsi="Wingdings" w:hint="default"/>
        <w:sz w:val="20"/>
      </w:rPr>
    </w:lvl>
    <w:lvl w:ilvl="7" w:tplc="1CCC26D8" w:tentative="1">
      <w:start w:val="1"/>
      <w:numFmt w:val="bullet"/>
      <w:lvlText w:val=""/>
      <w:lvlJc w:val="left"/>
      <w:pPr>
        <w:tabs>
          <w:tab w:val="num" w:pos="5760"/>
        </w:tabs>
        <w:ind w:left="5760" w:hanging="360"/>
      </w:pPr>
      <w:rPr>
        <w:rFonts w:ascii="Wingdings" w:hAnsi="Wingdings" w:hint="default"/>
        <w:sz w:val="20"/>
      </w:rPr>
    </w:lvl>
    <w:lvl w:ilvl="8" w:tplc="A87C4EFE"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53397341"/>
    <w:multiLevelType w:val="hybridMultilevel"/>
    <w:tmpl w:val="648E157E"/>
    <w:lvl w:ilvl="0" w:tplc="04140009">
      <w:start w:val="1"/>
      <w:numFmt w:val="bullet"/>
      <w:lvlText w:val=""/>
      <w:lvlJc w:val="left"/>
      <w:pPr>
        <w:ind w:left="720" w:hanging="360"/>
      </w:pPr>
      <w:rPr>
        <w:rFonts w:ascii="Wingdings" w:hAnsi="Wingdings" w:hint="default"/>
      </w:rPr>
    </w:lvl>
    <w:lvl w:ilvl="1" w:tplc="E3329E5E">
      <w:start w:val="1"/>
      <w:numFmt w:val="bullet"/>
      <w:lvlText w:val="o"/>
      <w:lvlJc w:val="left"/>
      <w:pPr>
        <w:ind w:left="1440" w:hanging="360"/>
      </w:pPr>
      <w:rPr>
        <w:rFonts w:ascii="Courier New" w:hAnsi="Courier New" w:hint="default"/>
      </w:rPr>
    </w:lvl>
    <w:lvl w:ilvl="2" w:tplc="1B40BBF6">
      <w:start w:val="1"/>
      <w:numFmt w:val="bullet"/>
      <w:lvlText w:val=""/>
      <w:lvlJc w:val="left"/>
      <w:pPr>
        <w:ind w:left="2160" w:hanging="360"/>
      </w:pPr>
      <w:rPr>
        <w:rFonts w:ascii="Wingdings" w:hAnsi="Wingdings" w:hint="default"/>
      </w:rPr>
    </w:lvl>
    <w:lvl w:ilvl="3" w:tplc="64428D9A">
      <w:start w:val="1"/>
      <w:numFmt w:val="bullet"/>
      <w:lvlText w:val=""/>
      <w:lvlJc w:val="left"/>
      <w:pPr>
        <w:ind w:left="2880" w:hanging="360"/>
      </w:pPr>
      <w:rPr>
        <w:rFonts w:ascii="Symbol" w:hAnsi="Symbol" w:hint="default"/>
      </w:rPr>
    </w:lvl>
    <w:lvl w:ilvl="4" w:tplc="D8FCDE14">
      <w:start w:val="1"/>
      <w:numFmt w:val="bullet"/>
      <w:lvlText w:val="o"/>
      <w:lvlJc w:val="left"/>
      <w:pPr>
        <w:ind w:left="3600" w:hanging="360"/>
      </w:pPr>
      <w:rPr>
        <w:rFonts w:ascii="Courier New" w:hAnsi="Courier New" w:hint="default"/>
      </w:rPr>
    </w:lvl>
    <w:lvl w:ilvl="5" w:tplc="4C8874F4">
      <w:start w:val="1"/>
      <w:numFmt w:val="bullet"/>
      <w:lvlText w:val=""/>
      <w:lvlJc w:val="left"/>
      <w:pPr>
        <w:ind w:left="4320" w:hanging="360"/>
      </w:pPr>
      <w:rPr>
        <w:rFonts w:ascii="Wingdings" w:hAnsi="Wingdings" w:hint="default"/>
      </w:rPr>
    </w:lvl>
    <w:lvl w:ilvl="6" w:tplc="3F087680">
      <w:start w:val="1"/>
      <w:numFmt w:val="bullet"/>
      <w:lvlText w:val=""/>
      <w:lvlJc w:val="left"/>
      <w:pPr>
        <w:ind w:left="5040" w:hanging="360"/>
      </w:pPr>
      <w:rPr>
        <w:rFonts w:ascii="Symbol" w:hAnsi="Symbol" w:hint="default"/>
      </w:rPr>
    </w:lvl>
    <w:lvl w:ilvl="7" w:tplc="90BAD25C">
      <w:start w:val="1"/>
      <w:numFmt w:val="bullet"/>
      <w:lvlText w:val="o"/>
      <w:lvlJc w:val="left"/>
      <w:pPr>
        <w:ind w:left="5760" w:hanging="360"/>
      </w:pPr>
      <w:rPr>
        <w:rFonts w:ascii="Courier New" w:hAnsi="Courier New" w:hint="default"/>
      </w:rPr>
    </w:lvl>
    <w:lvl w:ilvl="8" w:tplc="9D1EF294">
      <w:start w:val="1"/>
      <w:numFmt w:val="bullet"/>
      <w:lvlText w:val=""/>
      <w:lvlJc w:val="left"/>
      <w:pPr>
        <w:ind w:left="6480" w:hanging="360"/>
      </w:pPr>
      <w:rPr>
        <w:rFonts w:ascii="Wingdings" w:hAnsi="Wingdings" w:hint="default"/>
      </w:rPr>
    </w:lvl>
  </w:abstractNum>
  <w:abstractNum w:abstractNumId="129" w15:restartNumberingAfterBreak="0">
    <w:nsid w:val="545E67EC"/>
    <w:multiLevelType w:val="hybridMultilevel"/>
    <w:tmpl w:val="083AD78A"/>
    <w:lvl w:ilvl="0" w:tplc="829879D2">
      <w:start w:val="1"/>
      <w:numFmt w:val="bullet"/>
      <w:lvlText w:val=""/>
      <w:lvlJc w:val="left"/>
      <w:pPr>
        <w:ind w:left="720" w:hanging="360"/>
      </w:pPr>
      <w:rPr>
        <w:rFonts w:ascii="Wingdings" w:hAnsi="Wingdings" w:hint="default"/>
      </w:rPr>
    </w:lvl>
    <w:lvl w:ilvl="1" w:tplc="D1ECEBC4">
      <w:start w:val="1"/>
      <w:numFmt w:val="bullet"/>
      <w:lvlText w:val="o"/>
      <w:lvlJc w:val="left"/>
      <w:pPr>
        <w:ind w:left="1440" w:hanging="360"/>
      </w:pPr>
      <w:rPr>
        <w:rFonts w:ascii="Courier New" w:hAnsi="Courier New" w:hint="default"/>
      </w:rPr>
    </w:lvl>
    <w:lvl w:ilvl="2" w:tplc="585C3DA6">
      <w:start w:val="1"/>
      <w:numFmt w:val="bullet"/>
      <w:lvlText w:val=""/>
      <w:lvlJc w:val="left"/>
      <w:pPr>
        <w:ind w:left="2160" w:hanging="360"/>
      </w:pPr>
      <w:rPr>
        <w:rFonts w:ascii="Wingdings" w:hAnsi="Wingdings" w:hint="default"/>
      </w:rPr>
    </w:lvl>
    <w:lvl w:ilvl="3" w:tplc="92E4C70C">
      <w:start w:val="1"/>
      <w:numFmt w:val="bullet"/>
      <w:lvlText w:val=""/>
      <w:lvlJc w:val="left"/>
      <w:pPr>
        <w:ind w:left="2880" w:hanging="360"/>
      </w:pPr>
      <w:rPr>
        <w:rFonts w:ascii="Symbol" w:hAnsi="Symbol" w:hint="default"/>
      </w:rPr>
    </w:lvl>
    <w:lvl w:ilvl="4" w:tplc="A7F4C762">
      <w:start w:val="1"/>
      <w:numFmt w:val="bullet"/>
      <w:lvlText w:val="o"/>
      <w:lvlJc w:val="left"/>
      <w:pPr>
        <w:ind w:left="3600" w:hanging="360"/>
      </w:pPr>
      <w:rPr>
        <w:rFonts w:ascii="Courier New" w:hAnsi="Courier New" w:hint="default"/>
      </w:rPr>
    </w:lvl>
    <w:lvl w:ilvl="5" w:tplc="727C96C2">
      <w:start w:val="1"/>
      <w:numFmt w:val="bullet"/>
      <w:lvlText w:val=""/>
      <w:lvlJc w:val="left"/>
      <w:pPr>
        <w:ind w:left="4320" w:hanging="360"/>
      </w:pPr>
      <w:rPr>
        <w:rFonts w:ascii="Wingdings" w:hAnsi="Wingdings" w:hint="default"/>
      </w:rPr>
    </w:lvl>
    <w:lvl w:ilvl="6" w:tplc="F9524C06">
      <w:start w:val="1"/>
      <w:numFmt w:val="bullet"/>
      <w:lvlText w:val=""/>
      <w:lvlJc w:val="left"/>
      <w:pPr>
        <w:ind w:left="5040" w:hanging="360"/>
      </w:pPr>
      <w:rPr>
        <w:rFonts w:ascii="Symbol" w:hAnsi="Symbol" w:hint="default"/>
      </w:rPr>
    </w:lvl>
    <w:lvl w:ilvl="7" w:tplc="136EC240">
      <w:start w:val="1"/>
      <w:numFmt w:val="bullet"/>
      <w:lvlText w:val="o"/>
      <w:lvlJc w:val="left"/>
      <w:pPr>
        <w:ind w:left="5760" w:hanging="360"/>
      </w:pPr>
      <w:rPr>
        <w:rFonts w:ascii="Courier New" w:hAnsi="Courier New" w:hint="default"/>
      </w:rPr>
    </w:lvl>
    <w:lvl w:ilvl="8" w:tplc="93FA8C1E">
      <w:start w:val="1"/>
      <w:numFmt w:val="bullet"/>
      <w:lvlText w:val=""/>
      <w:lvlJc w:val="left"/>
      <w:pPr>
        <w:ind w:left="6480" w:hanging="360"/>
      </w:pPr>
      <w:rPr>
        <w:rFonts w:ascii="Wingdings" w:hAnsi="Wingdings" w:hint="default"/>
      </w:rPr>
    </w:lvl>
  </w:abstractNum>
  <w:abstractNum w:abstractNumId="130" w15:restartNumberingAfterBreak="0">
    <w:nsid w:val="54AE5B06"/>
    <w:multiLevelType w:val="hybridMultilevel"/>
    <w:tmpl w:val="744A9E50"/>
    <w:lvl w:ilvl="0" w:tplc="D5769E40">
      <w:start w:val="1"/>
      <w:numFmt w:val="bullet"/>
      <w:lvlText w:val=""/>
      <w:lvlJc w:val="left"/>
      <w:pPr>
        <w:ind w:left="720" w:hanging="360"/>
      </w:pPr>
      <w:rPr>
        <w:rFonts w:ascii="Symbol" w:hAnsi="Symbol" w:hint="default"/>
        <w:spacing w:val="3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5E041B6"/>
    <w:multiLevelType w:val="hybridMultilevel"/>
    <w:tmpl w:val="FEBC0C4A"/>
    <w:lvl w:ilvl="0" w:tplc="08090001">
      <w:start w:val="1"/>
      <w:numFmt w:val="bullet"/>
      <w:lvlText w:val=""/>
      <w:lvlJc w:val="left"/>
      <w:pPr>
        <w:tabs>
          <w:tab w:val="num" w:pos="1440"/>
        </w:tabs>
        <w:ind w:left="1440" w:hanging="360"/>
      </w:pPr>
      <w:rPr>
        <w:rFonts w:ascii="Symbol" w:hAnsi="Symbol" w:hint="default"/>
      </w:rPr>
    </w:lvl>
    <w:lvl w:ilvl="1" w:tplc="08090003" w:tentative="1">
      <w:start w:val="1"/>
      <w:numFmt w:val="bullet"/>
      <w:lvlText w:val="o"/>
      <w:lvlJc w:val="left"/>
      <w:pPr>
        <w:tabs>
          <w:tab w:val="num" w:pos="2160"/>
        </w:tabs>
        <w:ind w:left="2160" w:hanging="360"/>
      </w:pPr>
      <w:rPr>
        <w:rFonts w:ascii="Courier New" w:hAnsi="Courier New" w:cs="Arial"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Arial"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Arial"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132" w15:restartNumberingAfterBreak="0">
    <w:nsid w:val="56C873FA"/>
    <w:multiLevelType w:val="hybridMultilevel"/>
    <w:tmpl w:val="E33AED60"/>
    <w:lvl w:ilvl="0" w:tplc="04140009">
      <w:start w:val="1"/>
      <w:numFmt w:val="bullet"/>
      <w:lvlText w:val=""/>
      <w:lvlJc w:val="left"/>
      <w:pPr>
        <w:ind w:left="720" w:hanging="360"/>
      </w:pPr>
      <w:rPr>
        <w:rFonts w:ascii="Wingdings" w:hAnsi="Wingdings" w:hint="default"/>
      </w:rPr>
    </w:lvl>
    <w:lvl w:ilvl="1" w:tplc="4392B528">
      <w:start w:val="1"/>
      <w:numFmt w:val="bullet"/>
      <w:lvlText w:val="o"/>
      <w:lvlJc w:val="left"/>
      <w:pPr>
        <w:ind w:left="1440" w:hanging="360"/>
      </w:pPr>
      <w:rPr>
        <w:rFonts w:ascii="Courier New" w:hAnsi="Courier New" w:hint="default"/>
      </w:rPr>
    </w:lvl>
    <w:lvl w:ilvl="2" w:tplc="4134F38E">
      <w:start w:val="1"/>
      <w:numFmt w:val="bullet"/>
      <w:lvlText w:val=""/>
      <w:lvlJc w:val="left"/>
      <w:pPr>
        <w:ind w:left="2160" w:hanging="360"/>
      </w:pPr>
      <w:rPr>
        <w:rFonts w:ascii="Wingdings" w:hAnsi="Wingdings" w:hint="default"/>
      </w:rPr>
    </w:lvl>
    <w:lvl w:ilvl="3" w:tplc="25603704">
      <w:start w:val="1"/>
      <w:numFmt w:val="bullet"/>
      <w:lvlText w:val=""/>
      <w:lvlJc w:val="left"/>
      <w:pPr>
        <w:ind w:left="2880" w:hanging="360"/>
      </w:pPr>
      <w:rPr>
        <w:rFonts w:ascii="Symbol" w:hAnsi="Symbol" w:hint="default"/>
      </w:rPr>
    </w:lvl>
    <w:lvl w:ilvl="4" w:tplc="F5403144">
      <w:start w:val="1"/>
      <w:numFmt w:val="bullet"/>
      <w:lvlText w:val="o"/>
      <w:lvlJc w:val="left"/>
      <w:pPr>
        <w:ind w:left="3600" w:hanging="360"/>
      </w:pPr>
      <w:rPr>
        <w:rFonts w:ascii="Courier New" w:hAnsi="Courier New" w:hint="default"/>
      </w:rPr>
    </w:lvl>
    <w:lvl w:ilvl="5" w:tplc="56322CC8">
      <w:start w:val="1"/>
      <w:numFmt w:val="bullet"/>
      <w:lvlText w:val=""/>
      <w:lvlJc w:val="left"/>
      <w:pPr>
        <w:ind w:left="4320" w:hanging="360"/>
      </w:pPr>
      <w:rPr>
        <w:rFonts w:ascii="Wingdings" w:hAnsi="Wingdings" w:hint="default"/>
      </w:rPr>
    </w:lvl>
    <w:lvl w:ilvl="6" w:tplc="619E4A9A">
      <w:start w:val="1"/>
      <w:numFmt w:val="bullet"/>
      <w:lvlText w:val=""/>
      <w:lvlJc w:val="left"/>
      <w:pPr>
        <w:ind w:left="5040" w:hanging="360"/>
      </w:pPr>
      <w:rPr>
        <w:rFonts w:ascii="Symbol" w:hAnsi="Symbol" w:hint="default"/>
      </w:rPr>
    </w:lvl>
    <w:lvl w:ilvl="7" w:tplc="63CAA022">
      <w:start w:val="1"/>
      <w:numFmt w:val="bullet"/>
      <w:lvlText w:val="o"/>
      <w:lvlJc w:val="left"/>
      <w:pPr>
        <w:ind w:left="5760" w:hanging="360"/>
      </w:pPr>
      <w:rPr>
        <w:rFonts w:ascii="Courier New" w:hAnsi="Courier New" w:hint="default"/>
      </w:rPr>
    </w:lvl>
    <w:lvl w:ilvl="8" w:tplc="D6BA525E">
      <w:start w:val="1"/>
      <w:numFmt w:val="bullet"/>
      <w:lvlText w:val=""/>
      <w:lvlJc w:val="left"/>
      <w:pPr>
        <w:ind w:left="6480" w:hanging="360"/>
      </w:pPr>
      <w:rPr>
        <w:rFonts w:ascii="Wingdings" w:hAnsi="Wingdings" w:hint="default"/>
      </w:rPr>
    </w:lvl>
  </w:abstractNum>
  <w:abstractNum w:abstractNumId="133" w15:restartNumberingAfterBreak="0">
    <w:nsid w:val="586324F5"/>
    <w:multiLevelType w:val="hybridMultilevel"/>
    <w:tmpl w:val="137CBA84"/>
    <w:lvl w:ilvl="0" w:tplc="D5769E40">
      <w:start w:val="1"/>
      <w:numFmt w:val="bullet"/>
      <w:lvlText w:val=""/>
      <w:lvlJc w:val="left"/>
      <w:pPr>
        <w:ind w:left="720" w:hanging="360"/>
      </w:pPr>
      <w:rPr>
        <w:rFonts w:ascii="Symbol" w:hAnsi="Symbol" w:hint="default"/>
        <w:spacing w:val="3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9B550D2"/>
    <w:multiLevelType w:val="hybridMultilevel"/>
    <w:tmpl w:val="755A8276"/>
    <w:lvl w:ilvl="0" w:tplc="65A048E8">
      <w:start w:val="1"/>
      <w:numFmt w:val="decimal"/>
      <w:lvlText w:val="%1."/>
      <w:lvlJc w:val="left"/>
      <w:pPr>
        <w:ind w:left="720" w:hanging="360"/>
      </w:pPr>
      <w:rPr>
        <w:i w:val="0"/>
        <w:i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5C160D2A"/>
    <w:multiLevelType w:val="hybridMultilevel"/>
    <w:tmpl w:val="641860FE"/>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C463692"/>
    <w:multiLevelType w:val="hybridMultilevel"/>
    <w:tmpl w:val="8A08F3FE"/>
    <w:lvl w:ilvl="0" w:tplc="04140005">
      <w:start w:val="1"/>
      <w:numFmt w:val="bullet"/>
      <w:lvlText w:val=""/>
      <w:lvlJc w:val="left"/>
      <w:pPr>
        <w:ind w:left="720" w:hanging="360"/>
      </w:pPr>
      <w:rPr>
        <w:rFonts w:ascii="Wingdings" w:hAnsi="Wingdings" w:hint="default"/>
      </w:rPr>
    </w:lvl>
    <w:lvl w:ilvl="1" w:tplc="FFFFFFFF">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7" w15:restartNumberingAfterBreak="0">
    <w:nsid w:val="5CBB4B6A"/>
    <w:multiLevelType w:val="hybridMultilevel"/>
    <w:tmpl w:val="A8C647B2"/>
    <w:lvl w:ilvl="0" w:tplc="FFFFFFFF">
      <w:start w:val="1"/>
      <w:numFmt w:val="bullet"/>
      <w:lvlText w:val=""/>
      <w:lvlJc w:val="left"/>
      <w:pPr>
        <w:ind w:left="766" w:hanging="360"/>
      </w:pPr>
      <w:rPr>
        <w:rFonts w:ascii="Wingdings" w:hAnsi="Wingdings" w:hint="default"/>
      </w:rPr>
    </w:lvl>
    <w:lvl w:ilvl="1" w:tplc="24FC535A">
      <w:numFmt w:val="bullet"/>
      <w:lvlText w:val="-"/>
      <w:lvlJc w:val="left"/>
      <w:rPr>
        <w:rFonts w:ascii="Calibri" w:eastAsia="Calibri" w:hAnsi="Calibri" w:cs="Calibri"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38" w15:restartNumberingAfterBreak="0">
    <w:nsid w:val="5D426450"/>
    <w:multiLevelType w:val="hybridMultilevel"/>
    <w:tmpl w:val="55D65744"/>
    <w:lvl w:ilvl="0" w:tplc="D5769E40">
      <w:start w:val="1"/>
      <w:numFmt w:val="bullet"/>
      <w:lvlText w:val=""/>
      <w:lvlJc w:val="left"/>
      <w:pPr>
        <w:ind w:left="720" w:hanging="360"/>
      </w:pPr>
      <w:rPr>
        <w:rFonts w:ascii="Symbol" w:hAnsi="Symbol" w:hint="default"/>
        <w:spacing w:val="3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5D7D46A0"/>
    <w:multiLevelType w:val="hybridMultilevel"/>
    <w:tmpl w:val="7586F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DB538E0"/>
    <w:multiLevelType w:val="hybridMultilevel"/>
    <w:tmpl w:val="63FC259C"/>
    <w:lvl w:ilvl="0" w:tplc="45FE9F8E">
      <w:start w:val="1"/>
      <w:numFmt w:val="bullet"/>
      <w:lvlText w:val=""/>
      <w:lvlJc w:val="left"/>
      <w:pPr>
        <w:ind w:left="720" w:hanging="360"/>
      </w:pPr>
      <w:rPr>
        <w:rFonts w:ascii="Symbol" w:hAnsi="Symbol" w:hint="default"/>
      </w:rPr>
    </w:lvl>
    <w:lvl w:ilvl="1" w:tplc="90441E84">
      <w:start w:val="1"/>
      <w:numFmt w:val="bullet"/>
      <w:lvlText w:val="o"/>
      <w:lvlJc w:val="left"/>
      <w:pPr>
        <w:ind w:left="1440" w:hanging="360"/>
      </w:pPr>
      <w:rPr>
        <w:rFonts w:ascii="Courier New" w:hAnsi="Courier New" w:hint="default"/>
      </w:rPr>
    </w:lvl>
    <w:lvl w:ilvl="2" w:tplc="2A5E9D14">
      <w:start w:val="1"/>
      <w:numFmt w:val="bullet"/>
      <w:lvlText w:val=""/>
      <w:lvlJc w:val="left"/>
      <w:pPr>
        <w:ind w:left="2160" w:hanging="360"/>
      </w:pPr>
      <w:rPr>
        <w:rFonts w:ascii="Wingdings" w:hAnsi="Wingdings" w:hint="default"/>
      </w:rPr>
    </w:lvl>
    <w:lvl w:ilvl="3" w:tplc="73CA8D0C">
      <w:start w:val="1"/>
      <w:numFmt w:val="bullet"/>
      <w:lvlText w:val=""/>
      <w:lvlJc w:val="left"/>
      <w:pPr>
        <w:ind w:left="2880" w:hanging="360"/>
      </w:pPr>
      <w:rPr>
        <w:rFonts w:ascii="Symbol" w:hAnsi="Symbol" w:hint="default"/>
      </w:rPr>
    </w:lvl>
    <w:lvl w:ilvl="4" w:tplc="7182F7AE">
      <w:start w:val="1"/>
      <w:numFmt w:val="bullet"/>
      <w:lvlText w:val="o"/>
      <w:lvlJc w:val="left"/>
      <w:pPr>
        <w:ind w:left="3600" w:hanging="360"/>
      </w:pPr>
      <w:rPr>
        <w:rFonts w:ascii="Courier New" w:hAnsi="Courier New" w:hint="default"/>
      </w:rPr>
    </w:lvl>
    <w:lvl w:ilvl="5" w:tplc="8B7C99F6">
      <w:start w:val="1"/>
      <w:numFmt w:val="bullet"/>
      <w:lvlText w:val=""/>
      <w:lvlJc w:val="left"/>
      <w:pPr>
        <w:ind w:left="4320" w:hanging="360"/>
      </w:pPr>
      <w:rPr>
        <w:rFonts w:ascii="Wingdings" w:hAnsi="Wingdings" w:hint="default"/>
      </w:rPr>
    </w:lvl>
    <w:lvl w:ilvl="6" w:tplc="0A0EFCA6">
      <w:start w:val="1"/>
      <w:numFmt w:val="bullet"/>
      <w:lvlText w:val=""/>
      <w:lvlJc w:val="left"/>
      <w:pPr>
        <w:ind w:left="5040" w:hanging="360"/>
      </w:pPr>
      <w:rPr>
        <w:rFonts w:ascii="Symbol" w:hAnsi="Symbol" w:hint="default"/>
      </w:rPr>
    </w:lvl>
    <w:lvl w:ilvl="7" w:tplc="F4AE3842">
      <w:start w:val="1"/>
      <w:numFmt w:val="bullet"/>
      <w:lvlText w:val="o"/>
      <w:lvlJc w:val="left"/>
      <w:pPr>
        <w:ind w:left="5760" w:hanging="360"/>
      </w:pPr>
      <w:rPr>
        <w:rFonts w:ascii="Courier New" w:hAnsi="Courier New" w:hint="default"/>
      </w:rPr>
    </w:lvl>
    <w:lvl w:ilvl="8" w:tplc="8C8ED02A">
      <w:start w:val="1"/>
      <w:numFmt w:val="bullet"/>
      <w:lvlText w:val=""/>
      <w:lvlJc w:val="left"/>
      <w:pPr>
        <w:ind w:left="6480" w:hanging="360"/>
      </w:pPr>
      <w:rPr>
        <w:rFonts w:ascii="Wingdings" w:hAnsi="Wingdings" w:hint="default"/>
      </w:rPr>
    </w:lvl>
  </w:abstractNum>
  <w:abstractNum w:abstractNumId="141" w15:restartNumberingAfterBreak="0">
    <w:nsid w:val="5DBC4002"/>
    <w:multiLevelType w:val="hybridMultilevel"/>
    <w:tmpl w:val="8EA6EB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5E367723"/>
    <w:multiLevelType w:val="hybridMultilevel"/>
    <w:tmpl w:val="9D286D72"/>
    <w:lvl w:ilvl="0" w:tplc="0414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3" w15:restartNumberingAfterBreak="0">
    <w:nsid w:val="5E645BE1"/>
    <w:multiLevelType w:val="hybridMultilevel"/>
    <w:tmpl w:val="0334317E"/>
    <w:lvl w:ilvl="0" w:tplc="0414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EC73EA7"/>
    <w:multiLevelType w:val="hybridMultilevel"/>
    <w:tmpl w:val="30A6CD24"/>
    <w:lvl w:ilvl="0" w:tplc="04140005">
      <w:start w:val="1"/>
      <w:numFmt w:val="bullet"/>
      <w:lvlText w:val=""/>
      <w:lvlJc w:val="left"/>
      <w:pPr>
        <w:ind w:left="720" w:hanging="360"/>
      </w:pPr>
      <w:rPr>
        <w:rFonts w:ascii="Wingdings" w:hAnsi="Wingdings" w:hint="default"/>
      </w:rPr>
    </w:lvl>
    <w:lvl w:ilvl="1" w:tplc="178A60B2">
      <w:start w:val="1"/>
      <w:numFmt w:val="bullet"/>
      <w:lvlText w:val="o"/>
      <w:lvlJc w:val="left"/>
      <w:pPr>
        <w:ind w:left="1440" w:hanging="360"/>
      </w:pPr>
      <w:rPr>
        <w:rFonts w:ascii="Courier New" w:hAnsi="Courier New" w:hint="default"/>
      </w:rPr>
    </w:lvl>
    <w:lvl w:ilvl="2" w:tplc="F4A4D1A0">
      <w:start w:val="1"/>
      <w:numFmt w:val="bullet"/>
      <w:lvlText w:val=""/>
      <w:lvlJc w:val="left"/>
      <w:pPr>
        <w:ind w:left="2160" w:hanging="360"/>
      </w:pPr>
      <w:rPr>
        <w:rFonts w:ascii="Wingdings" w:hAnsi="Wingdings" w:hint="default"/>
      </w:rPr>
    </w:lvl>
    <w:lvl w:ilvl="3" w:tplc="8F2C2BDA">
      <w:start w:val="1"/>
      <w:numFmt w:val="bullet"/>
      <w:lvlText w:val=""/>
      <w:lvlJc w:val="left"/>
      <w:pPr>
        <w:ind w:left="2880" w:hanging="360"/>
      </w:pPr>
      <w:rPr>
        <w:rFonts w:ascii="Symbol" w:hAnsi="Symbol" w:hint="default"/>
      </w:rPr>
    </w:lvl>
    <w:lvl w:ilvl="4" w:tplc="D254851E">
      <w:start w:val="1"/>
      <w:numFmt w:val="bullet"/>
      <w:lvlText w:val="o"/>
      <w:lvlJc w:val="left"/>
      <w:pPr>
        <w:ind w:left="3600" w:hanging="360"/>
      </w:pPr>
      <w:rPr>
        <w:rFonts w:ascii="Courier New" w:hAnsi="Courier New" w:hint="default"/>
      </w:rPr>
    </w:lvl>
    <w:lvl w:ilvl="5" w:tplc="736A09B6">
      <w:start w:val="1"/>
      <w:numFmt w:val="bullet"/>
      <w:lvlText w:val=""/>
      <w:lvlJc w:val="left"/>
      <w:pPr>
        <w:ind w:left="4320" w:hanging="360"/>
      </w:pPr>
      <w:rPr>
        <w:rFonts w:ascii="Wingdings" w:hAnsi="Wingdings" w:hint="default"/>
      </w:rPr>
    </w:lvl>
    <w:lvl w:ilvl="6" w:tplc="C8FC2218">
      <w:start w:val="1"/>
      <w:numFmt w:val="bullet"/>
      <w:lvlText w:val=""/>
      <w:lvlJc w:val="left"/>
      <w:pPr>
        <w:ind w:left="5040" w:hanging="360"/>
      </w:pPr>
      <w:rPr>
        <w:rFonts w:ascii="Symbol" w:hAnsi="Symbol" w:hint="default"/>
      </w:rPr>
    </w:lvl>
    <w:lvl w:ilvl="7" w:tplc="68CE0030">
      <w:start w:val="1"/>
      <w:numFmt w:val="bullet"/>
      <w:lvlText w:val="o"/>
      <w:lvlJc w:val="left"/>
      <w:pPr>
        <w:ind w:left="5760" w:hanging="360"/>
      </w:pPr>
      <w:rPr>
        <w:rFonts w:ascii="Courier New" w:hAnsi="Courier New" w:hint="default"/>
      </w:rPr>
    </w:lvl>
    <w:lvl w:ilvl="8" w:tplc="879E542C">
      <w:start w:val="1"/>
      <w:numFmt w:val="bullet"/>
      <w:lvlText w:val=""/>
      <w:lvlJc w:val="left"/>
      <w:pPr>
        <w:ind w:left="6480" w:hanging="360"/>
      </w:pPr>
      <w:rPr>
        <w:rFonts w:ascii="Wingdings" w:hAnsi="Wingdings" w:hint="default"/>
      </w:rPr>
    </w:lvl>
  </w:abstractNum>
  <w:abstractNum w:abstractNumId="145" w15:restartNumberingAfterBreak="0">
    <w:nsid w:val="5F6567DB"/>
    <w:multiLevelType w:val="hybridMultilevel"/>
    <w:tmpl w:val="38E2A5BA"/>
    <w:lvl w:ilvl="0" w:tplc="6ACEF56C">
      <w:start w:val="1"/>
      <w:numFmt w:val="bullet"/>
      <w:lvlText w:val=""/>
      <w:lvlJc w:val="left"/>
      <w:pPr>
        <w:ind w:left="720" w:hanging="360"/>
      </w:pPr>
      <w:rPr>
        <w:rFonts w:ascii="Wingdings" w:hAnsi="Wingdings" w:hint="default"/>
      </w:rPr>
    </w:lvl>
    <w:lvl w:ilvl="1" w:tplc="F880DD72">
      <w:start w:val="1"/>
      <w:numFmt w:val="bullet"/>
      <w:lvlText w:val="o"/>
      <w:lvlJc w:val="left"/>
      <w:pPr>
        <w:ind w:left="1440" w:hanging="360"/>
      </w:pPr>
      <w:rPr>
        <w:rFonts w:ascii="Courier New" w:hAnsi="Courier New" w:hint="default"/>
      </w:rPr>
    </w:lvl>
    <w:lvl w:ilvl="2" w:tplc="E4285F98">
      <w:start w:val="1"/>
      <w:numFmt w:val="bullet"/>
      <w:lvlText w:val=""/>
      <w:lvlJc w:val="left"/>
      <w:pPr>
        <w:ind w:left="2160" w:hanging="360"/>
      </w:pPr>
      <w:rPr>
        <w:rFonts w:ascii="Wingdings" w:hAnsi="Wingdings" w:hint="default"/>
      </w:rPr>
    </w:lvl>
    <w:lvl w:ilvl="3" w:tplc="D584C9E4">
      <w:start w:val="1"/>
      <w:numFmt w:val="bullet"/>
      <w:lvlText w:val=""/>
      <w:lvlJc w:val="left"/>
      <w:pPr>
        <w:ind w:left="2880" w:hanging="360"/>
      </w:pPr>
      <w:rPr>
        <w:rFonts w:ascii="Symbol" w:hAnsi="Symbol" w:hint="default"/>
      </w:rPr>
    </w:lvl>
    <w:lvl w:ilvl="4" w:tplc="D78214F8">
      <w:start w:val="1"/>
      <w:numFmt w:val="bullet"/>
      <w:lvlText w:val="o"/>
      <w:lvlJc w:val="left"/>
      <w:pPr>
        <w:ind w:left="3600" w:hanging="360"/>
      </w:pPr>
      <w:rPr>
        <w:rFonts w:ascii="Courier New" w:hAnsi="Courier New" w:hint="default"/>
      </w:rPr>
    </w:lvl>
    <w:lvl w:ilvl="5" w:tplc="C764D50C">
      <w:start w:val="1"/>
      <w:numFmt w:val="bullet"/>
      <w:lvlText w:val=""/>
      <w:lvlJc w:val="left"/>
      <w:pPr>
        <w:ind w:left="4320" w:hanging="360"/>
      </w:pPr>
      <w:rPr>
        <w:rFonts w:ascii="Wingdings" w:hAnsi="Wingdings" w:hint="default"/>
      </w:rPr>
    </w:lvl>
    <w:lvl w:ilvl="6" w:tplc="D90E751E">
      <w:start w:val="1"/>
      <w:numFmt w:val="bullet"/>
      <w:lvlText w:val=""/>
      <w:lvlJc w:val="left"/>
      <w:pPr>
        <w:ind w:left="5040" w:hanging="360"/>
      </w:pPr>
      <w:rPr>
        <w:rFonts w:ascii="Symbol" w:hAnsi="Symbol" w:hint="default"/>
      </w:rPr>
    </w:lvl>
    <w:lvl w:ilvl="7" w:tplc="9E62C2EE">
      <w:start w:val="1"/>
      <w:numFmt w:val="bullet"/>
      <w:lvlText w:val="o"/>
      <w:lvlJc w:val="left"/>
      <w:pPr>
        <w:ind w:left="5760" w:hanging="360"/>
      </w:pPr>
      <w:rPr>
        <w:rFonts w:ascii="Courier New" w:hAnsi="Courier New" w:hint="default"/>
      </w:rPr>
    </w:lvl>
    <w:lvl w:ilvl="8" w:tplc="A02A01D6">
      <w:start w:val="1"/>
      <w:numFmt w:val="bullet"/>
      <w:lvlText w:val=""/>
      <w:lvlJc w:val="left"/>
      <w:pPr>
        <w:ind w:left="6480" w:hanging="360"/>
      </w:pPr>
      <w:rPr>
        <w:rFonts w:ascii="Wingdings" w:hAnsi="Wingdings" w:hint="default"/>
      </w:rPr>
    </w:lvl>
  </w:abstractNum>
  <w:abstractNum w:abstractNumId="146" w15:restartNumberingAfterBreak="0">
    <w:nsid w:val="612921AC"/>
    <w:multiLevelType w:val="hybridMultilevel"/>
    <w:tmpl w:val="031ED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1524180"/>
    <w:multiLevelType w:val="hybridMultilevel"/>
    <w:tmpl w:val="1C08B352"/>
    <w:lvl w:ilvl="0" w:tplc="FFFFFFFF">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cs="Wingdings" w:hint="default"/>
      </w:rPr>
    </w:lvl>
    <w:lvl w:ilvl="3" w:tplc="04140001" w:tentative="1">
      <w:start w:val="1"/>
      <w:numFmt w:val="bullet"/>
      <w:lvlText w:val=""/>
      <w:lvlJc w:val="left"/>
      <w:pPr>
        <w:ind w:left="2880" w:hanging="360"/>
      </w:pPr>
      <w:rPr>
        <w:rFonts w:ascii="Symbol" w:hAnsi="Symbol" w:cs="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cs="Wingdings" w:hint="default"/>
      </w:rPr>
    </w:lvl>
    <w:lvl w:ilvl="6" w:tplc="04140001" w:tentative="1">
      <w:start w:val="1"/>
      <w:numFmt w:val="bullet"/>
      <w:lvlText w:val=""/>
      <w:lvlJc w:val="left"/>
      <w:pPr>
        <w:ind w:left="5040" w:hanging="360"/>
      </w:pPr>
      <w:rPr>
        <w:rFonts w:ascii="Symbol" w:hAnsi="Symbol" w:cs="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cs="Wingdings" w:hint="default"/>
      </w:rPr>
    </w:lvl>
  </w:abstractNum>
  <w:abstractNum w:abstractNumId="148" w15:restartNumberingAfterBreak="0">
    <w:nsid w:val="62180FBD"/>
    <w:multiLevelType w:val="hybridMultilevel"/>
    <w:tmpl w:val="185A7EE6"/>
    <w:lvl w:ilvl="0" w:tplc="ACC6D828">
      <w:start w:val="1"/>
      <w:numFmt w:val="decimal"/>
      <w:lvlText w:val="%1."/>
      <w:lvlJc w:val="left"/>
      <w:pPr>
        <w:ind w:left="720" w:hanging="360"/>
      </w:pPr>
      <w:rPr>
        <w:i/>
        <w:iCs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49" w15:restartNumberingAfterBreak="0">
    <w:nsid w:val="62A477AB"/>
    <w:multiLevelType w:val="hybridMultilevel"/>
    <w:tmpl w:val="77BCDA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2C16417"/>
    <w:multiLevelType w:val="hybridMultilevel"/>
    <w:tmpl w:val="46F6DAA2"/>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3003201"/>
    <w:multiLevelType w:val="hybridMultilevel"/>
    <w:tmpl w:val="1EA2B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45E33B3"/>
    <w:multiLevelType w:val="hybridMultilevel"/>
    <w:tmpl w:val="546AD03C"/>
    <w:lvl w:ilvl="0" w:tplc="FFFFFFFF">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4A60711"/>
    <w:multiLevelType w:val="hybridMultilevel"/>
    <w:tmpl w:val="60B8E3EC"/>
    <w:lvl w:ilvl="0" w:tplc="0414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4" w15:restartNumberingAfterBreak="0">
    <w:nsid w:val="650E23F8"/>
    <w:multiLevelType w:val="hybridMultilevel"/>
    <w:tmpl w:val="56AA4E04"/>
    <w:lvl w:ilvl="0" w:tplc="D5769E40">
      <w:start w:val="1"/>
      <w:numFmt w:val="bullet"/>
      <w:lvlText w:val=""/>
      <w:lvlJc w:val="left"/>
      <w:pPr>
        <w:ind w:left="720" w:hanging="360"/>
      </w:pPr>
      <w:rPr>
        <w:rFonts w:ascii="Symbol" w:hAnsi="Symbol" w:hint="default"/>
        <w:spacing w:val="30"/>
      </w:rPr>
    </w:lvl>
    <w:lvl w:ilvl="1" w:tplc="04090003">
      <w:start w:val="1"/>
      <w:numFmt w:val="bullet"/>
      <w:lvlText w:val="o"/>
      <w:lvlJc w:val="left"/>
      <w:pPr>
        <w:ind w:left="1440" w:hanging="360"/>
      </w:pPr>
      <w:rPr>
        <w:rFonts w:ascii="Courier New" w:hAnsi="Courier New" w:cs="Courier New" w:hint="default"/>
      </w:rPr>
    </w:lvl>
    <w:lvl w:ilvl="2" w:tplc="869ECD06">
      <w:start w:val="1"/>
      <w:numFmt w:val="lowerRoman"/>
      <w:lvlText w:val="%3."/>
      <w:lvlJc w:val="right"/>
      <w:pPr>
        <w:ind w:left="2160" w:hanging="180"/>
      </w:pPr>
    </w:lvl>
    <w:lvl w:ilvl="3" w:tplc="D91A752C">
      <w:start w:val="1"/>
      <w:numFmt w:val="decimal"/>
      <w:lvlText w:val="%4."/>
      <w:lvlJc w:val="left"/>
      <w:pPr>
        <w:ind w:left="2880" w:hanging="360"/>
      </w:pPr>
    </w:lvl>
    <w:lvl w:ilvl="4" w:tplc="9348CD7A">
      <w:start w:val="1"/>
      <w:numFmt w:val="lowerLetter"/>
      <w:lvlText w:val="%5."/>
      <w:lvlJc w:val="left"/>
      <w:pPr>
        <w:ind w:left="3600" w:hanging="360"/>
      </w:pPr>
    </w:lvl>
    <w:lvl w:ilvl="5" w:tplc="5F0017DA">
      <w:start w:val="1"/>
      <w:numFmt w:val="lowerRoman"/>
      <w:lvlText w:val="%6."/>
      <w:lvlJc w:val="right"/>
      <w:pPr>
        <w:ind w:left="4320" w:hanging="180"/>
      </w:pPr>
    </w:lvl>
    <w:lvl w:ilvl="6" w:tplc="4E5C9F30">
      <w:start w:val="1"/>
      <w:numFmt w:val="decimal"/>
      <w:lvlText w:val="%7."/>
      <w:lvlJc w:val="left"/>
      <w:pPr>
        <w:ind w:left="5040" w:hanging="360"/>
      </w:pPr>
    </w:lvl>
    <w:lvl w:ilvl="7" w:tplc="86F04E50">
      <w:start w:val="1"/>
      <w:numFmt w:val="lowerLetter"/>
      <w:lvlText w:val="%8."/>
      <w:lvlJc w:val="left"/>
      <w:pPr>
        <w:ind w:left="5760" w:hanging="360"/>
      </w:pPr>
    </w:lvl>
    <w:lvl w:ilvl="8" w:tplc="E3946AB2">
      <w:start w:val="1"/>
      <w:numFmt w:val="lowerRoman"/>
      <w:lvlText w:val="%9."/>
      <w:lvlJc w:val="right"/>
      <w:pPr>
        <w:ind w:left="6480" w:hanging="180"/>
      </w:pPr>
    </w:lvl>
  </w:abstractNum>
  <w:abstractNum w:abstractNumId="155" w15:restartNumberingAfterBreak="0">
    <w:nsid w:val="652F1860"/>
    <w:multiLevelType w:val="hybridMultilevel"/>
    <w:tmpl w:val="7FE2A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5B52052"/>
    <w:multiLevelType w:val="hybridMultilevel"/>
    <w:tmpl w:val="52AA9812"/>
    <w:lvl w:ilvl="0" w:tplc="636CADC6">
      <w:start w:val="1"/>
      <w:numFmt w:val="lowerLetter"/>
      <w:lvlText w:val="%1."/>
      <w:lvlJc w:val="left"/>
      <w:pPr>
        <w:ind w:left="720" w:hanging="360"/>
      </w:pPr>
      <w:rPr>
        <w:i w:val="0"/>
        <w:iCs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7" w15:restartNumberingAfterBreak="0">
    <w:nsid w:val="66330774"/>
    <w:multiLevelType w:val="hybridMultilevel"/>
    <w:tmpl w:val="9ADEE626"/>
    <w:lvl w:ilvl="0" w:tplc="5DE0C726">
      <w:start w:val="1"/>
      <w:numFmt w:val="bullet"/>
      <w:lvlText w:val=""/>
      <w:lvlJc w:val="left"/>
      <w:pPr>
        <w:ind w:left="720" w:hanging="360"/>
      </w:pPr>
      <w:rPr>
        <w:rFonts w:ascii="Wingdings" w:hAnsi="Wingdings" w:hint="default"/>
      </w:rPr>
    </w:lvl>
    <w:lvl w:ilvl="1" w:tplc="D5E08582">
      <w:start w:val="1"/>
      <w:numFmt w:val="decimal"/>
      <w:lvlText w:val="%2."/>
      <w:lvlJc w:val="left"/>
      <w:rPr>
        <w:rFonts w:ascii="Calibri" w:eastAsia="Yu Mincho" w:hAnsi="Calibri" w:cs="Calibri"/>
        <w:i w:val="0"/>
        <w:iCs w:val="0"/>
      </w:rPr>
    </w:lvl>
    <w:lvl w:ilvl="2" w:tplc="CC72E4EA">
      <w:start w:val="1"/>
      <w:numFmt w:val="bullet"/>
      <w:lvlText w:val=""/>
      <w:lvlJc w:val="left"/>
      <w:pPr>
        <w:ind w:left="2160" w:hanging="360"/>
      </w:pPr>
      <w:rPr>
        <w:rFonts w:ascii="Wingdings" w:hAnsi="Wingdings" w:hint="default"/>
      </w:rPr>
    </w:lvl>
    <w:lvl w:ilvl="3" w:tplc="9BA80068">
      <w:start w:val="1"/>
      <w:numFmt w:val="bullet"/>
      <w:lvlText w:val=""/>
      <w:lvlJc w:val="left"/>
      <w:pPr>
        <w:ind w:left="2880" w:hanging="360"/>
      </w:pPr>
      <w:rPr>
        <w:rFonts w:ascii="Symbol" w:hAnsi="Symbol" w:hint="default"/>
      </w:rPr>
    </w:lvl>
    <w:lvl w:ilvl="4" w:tplc="DB3AEAD0">
      <w:start w:val="1"/>
      <w:numFmt w:val="bullet"/>
      <w:lvlText w:val="o"/>
      <w:lvlJc w:val="left"/>
      <w:pPr>
        <w:ind w:left="3600" w:hanging="360"/>
      </w:pPr>
      <w:rPr>
        <w:rFonts w:ascii="Courier New" w:hAnsi="Courier New" w:hint="default"/>
      </w:rPr>
    </w:lvl>
    <w:lvl w:ilvl="5" w:tplc="EA9CFA78">
      <w:start w:val="1"/>
      <w:numFmt w:val="bullet"/>
      <w:lvlText w:val=""/>
      <w:lvlJc w:val="left"/>
      <w:pPr>
        <w:ind w:left="4320" w:hanging="360"/>
      </w:pPr>
      <w:rPr>
        <w:rFonts w:ascii="Wingdings" w:hAnsi="Wingdings" w:hint="default"/>
      </w:rPr>
    </w:lvl>
    <w:lvl w:ilvl="6" w:tplc="7A78D998">
      <w:start w:val="1"/>
      <w:numFmt w:val="bullet"/>
      <w:lvlText w:val=""/>
      <w:lvlJc w:val="left"/>
      <w:pPr>
        <w:ind w:left="5040" w:hanging="360"/>
      </w:pPr>
      <w:rPr>
        <w:rFonts w:ascii="Symbol" w:hAnsi="Symbol" w:hint="default"/>
      </w:rPr>
    </w:lvl>
    <w:lvl w:ilvl="7" w:tplc="4EE662EC">
      <w:start w:val="1"/>
      <w:numFmt w:val="bullet"/>
      <w:lvlText w:val="o"/>
      <w:lvlJc w:val="left"/>
      <w:pPr>
        <w:ind w:left="5760" w:hanging="360"/>
      </w:pPr>
      <w:rPr>
        <w:rFonts w:ascii="Courier New" w:hAnsi="Courier New" w:hint="default"/>
      </w:rPr>
    </w:lvl>
    <w:lvl w:ilvl="8" w:tplc="84042DFA">
      <w:start w:val="1"/>
      <w:numFmt w:val="bullet"/>
      <w:lvlText w:val=""/>
      <w:lvlJc w:val="left"/>
      <w:pPr>
        <w:ind w:left="6480" w:hanging="360"/>
      </w:pPr>
      <w:rPr>
        <w:rFonts w:ascii="Wingdings" w:hAnsi="Wingdings" w:hint="default"/>
      </w:rPr>
    </w:lvl>
  </w:abstractNum>
  <w:abstractNum w:abstractNumId="158" w15:restartNumberingAfterBreak="0">
    <w:nsid w:val="68985669"/>
    <w:multiLevelType w:val="hybridMultilevel"/>
    <w:tmpl w:val="6526D5D0"/>
    <w:lvl w:ilvl="0" w:tplc="083E770E">
      <w:start w:val="1"/>
      <w:numFmt w:val="bullet"/>
      <w:lvlText w:val=""/>
      <w:lvlJc w:val="left"/>
      <w:pPr>
        <w:ind w:left="720" w:hanging="360"/>
      </w:pPr>
      <w:rPr>
        <w:rFonts w:ascii="Wingdings" w:hAnsi="Wingdings" w:hint="default"/>
      </w:rPr>
    </w:lvl>
    <w:lvl w:ilvl="1" w:tplc="E634E5A4">
      <w:start w:val="1"/>
      <w:numFmt w:val="bullet"/>
      <w:lvlText w:val="o"/>
      <w:lvlJc w:val="left"/>
      <w:pPr>
        <w:ind w:left="1440" w:hanging="360"/>
      </w:pPr>
      <w:rPr>
        <w:rFonts w:ascii="Courier New" w:hAnsi="Courier New" w:hint="default"/>
      </w:rPr>
    </w:lvl>
    <w:lvl w:ilvl="2" w:tplc="489AC622">
      <w:start w:val="1"/>
      <w:numFmt w:val="bullet"/>
      <w:lvlText w:val=""/>
      <w:lvlJc w:val="left"/>
      <w:pPr>
        <w:ind w:left="2160" w:hanging="360"/>
      </w:pPr>
      <w:rPr>
        <w:rFonts w:ascii="Wingdings" w:hAnsi="Wingdings" w:hint="default"/>
      </w:rPr>
    </w:lvl>
    <w:lvl w:ilvl="3" w:tplc="A768EF42">
      <w:start w:val="1"/>
      <w:numFmt w:val="bullet"/>
      <w:lvlText w:val=""/>
      <w:lvlJc w:val="left"/>
      <w:pPr>
        <w:ind w:left="2880" w:hanging="360"/>
      </w:pPr>
      <w:rPr>
        <w:rFonts w:ascii="Symbol" w:hAnsi="Symbol" w:hint="default"/>
      </w:rPr>
    </w:lvl>
    <w:lvl w:ilvl="4" w:tplc="7F241990">
      <w:start w:val="1"/>
      <w:numFmt w:val="bullet"/>
      <w:lvlText w:val="o"/>
      <w:lvlJc w:val="left"/>
      <w:pPr>
        <w:ind w:left="3600" w:hanging="360"/>
      </w:pPr>
      <w:rPr>
        <w:rFonts w:ascii="Courier New" w:hAnsi="Courier New" w:hint="default"/>
      </w:rPr>
    </w:lvl>
    <w:lvl w:ilvl="5" w:tplc="2A289A3E">
      <w:start w:val="1"/>
      <w:numFmt w:val="bullet"/>
      <w:lvlText w:val=""/>
      <w:lvlJc w:val="left"/>
      <w:pPr>
        <w:ind w:left="4320" w:hanging="360"/>
      </w:pPr>
      <w:rPr>
        <w:rFonts w:ascii="Wingdings" w:hAnsi="Wingdings" w:hint="default"/>
      </w:rPr>
    </w:lvl>
    <w:lvl w:ilvl="6" w:tplc="D9622B0E">
      <w:start w:val="1"/>
      <w:numFmt w:val="bullet"/>
      <w:lvlText w:val=""/>
      <w:lvlJc w:val="left"/>
      <w:pPr>
        <w:ind w:left="5040" w:hanging="360"/>
      </w:pPr>
      <w:rPr>
        <w:rFonts w:ascii="Symbol" w:hAnsi="Symbol" w:hint="default"/>
      </w:rPr>
    </w:lvl>
    <w:lvl w:ilvl="7" w:tplc="369C56F0">
      <w:start w:val="1"/>
      <w:numFmt w:val="bullet"/>
      <w:lvlText w:val="o"/>
      <w:lvlJc w:val="left"/>
      <w:pPr>
        <w:ind w:left="5760" w:hanging="360"/>
      </w:pPr>
      <w:rPr>
        <w:rFonts w:ascii="Courier New" w:hAnsi="Courier New" w:hint="default"/>
      </w:rPr>
    </w:lvl>
    <w:lvl w:ilvl="8" w:tplc="877E8896">
      <w:start w:val="1"/>
      <w:numFmt w:val="bullet"/>
      <w:lvlText w:val=""/>
      <w:lvlJc w:val="left"/>
      <w:pPr>
        <w:ind w:left="6480" w:hanging="360"/>
      </w:pPr>
      <w:rPr>
        <w:rFonts w:ascii="Wingdings" w:hAnsi="Wingdings" w:hint="default"/>
      </w:rPr>
    </w:lvl>
  </w:abstractNum>
  <w:abstractNum w:abstractNumId="159" w15:restartNumberingAfterBreak="0">
    <w:nsid w:val="6926285A"/>
    <w:multiLevelType w:val="hybridMultilevel"/>
    <w:tmpl w:val="B1CEC7B4"/>
    <w:lvl w:ilvl="0" w:tplc="04140009">
      <w:start w:val="1"/>
      <w:numFmt w:val="bullet"/>
      <w:lvlText w:val=""/>
      <w:lvlJc w:val="left"/>
      <w:pPr>
        <w:ind w:left="720" w:hanging="360"/>
      </w:pPr>
      <w:rPr>
        <w:rFonts w:ascii="Wingdings" w:hAnsi="Wingdings" w:hint="default"/>
      </w:rPr>
    </w:lvl>
    <w:lvl w:ilvl="1" w:tplc="2E34F2DE">
      <w:start w:val="1"/>
      <w:numFmt w:val="bullet"/>
      <w:lvlText w:val="o"/>
      <w:lvlJc w:val="left"/>
      <w:pPr>
        <w:ind w:left="1440" w:hanging="360"/>
      </w:pPr>
      <w:rPr>
        <w:rFonts w:ascii="Courier New" w:hAnsi="Courier New" w:hint="default"/>
      </w:rPr>
    </w:lvl>
    <w:lvl w:ilvl="2" w:tplc="DC288BEC">
      <w:start w:val="1"/>
      <w:numFmt w:val="bullet"/>
      <w:lvlText w:val=""/>
      <w:lvlJc w:val="left"/>
      <w:pPr>
        <w:ind w:left="2160" w:hanging="360"/>
      </w:pPr>
      <w:rPr>
        <w:rFonts w:ascii="Wingdings" w:hAnsi="Wingdings" w:hint="default"/>
      </w:rPr>
    </w:lvl>
    <w:lvl w:ilvl="3" w:tplc="6FD8550E">
      <w:start w:val="1"/>
      <w:numFmt w:val="bullet"/>
      <w:lvlText w:val=""/>
      <w:lvlJc w:val="left"/>
      <w:pPr>
        <w:ind w:left="2880" w:hanging="360"/>
      </w:pPr>
      <w:rPr>
        <w:rFonts w:ascii="Symbol" w:hAnsi="Symbol" w:hint="default"/>
      </w:rPr>
    </w:lvl>
    <w:lvl w:ilvl="4" w:tplc="64069498">
      <w:start w:val="1"/>
      <w:numFmt w:val="bullet"/>
      <w:lvlText w:val="o"/>
      <w:lvlJc w:val="left"/>
      <w:pPr>
        <w:ind w:left="3600" w:hanging="360"/>
      </w:pPr>
      <w:rPr>
        <w:rFonts w:ascii="Courier New" w:hAnsi="Courier New" w:hint="default"/>
      </w:rPr>
    </w:lvl>
    <w:lvl w:ilvl="5" w:tplc="132E12B4">
      <w:start w:val="1"/>
      <w:numFmt w:val="bullet"/>
      <w:lvlText w:val=""/>
      <w:lvlJc w:val="left"/>
      <w:pPr>
        <w:ind w:left="4320" w:hanging="360"/>
      </w:pPr>
      <w:rPr>
        <w:rFonts w:ascii="Wingdings" w:hAnsi="Wingdings" w:hint="default"/>
      </w:rPr>
    </w:lvl>
    <w:lvl w:ilvl="6" w:tplc="CCF8D814">
      <w:start w:val="1"/>
      <w:numFmt w:val="bullet"/>
      <w:lvlText w:val=""/>
      <w:lvlJc w:val="left"/>
      <w:pPr>
        <w:ind w:left="5040" w:hanging="360"/>
      </w:pPr>
      <w:rPr>
        <w:rFonts w:ascii="Symbol" w:hAnsi="Symbol" w:hint="default"/>
      </w:rPr>
    </w:lvl>
    <w:lvl w:ilvl="7" w:tplc="17F8C760">
      <w:start w:val="1"/>
      <w:numFmt w:val="bullet"/>
      <w:lvlText w:val="o"/>
      <w:lvlJc w:val="left"/>
      <w:pPr>
        <w:ind w:left="5760" w:hanging="360"/>
      </w:pPr>
      <w:rPr>
        <w:rFonts w:ascii="Courier New" w:hAnsi="Courier New" w:hint="default"/>
      </w:rPr>
    </w:lvl>
    <w:lvl w:ilvl="8" w:tplc="6140549C">
      <w:start w:val="1"/>
      <w:numFmt w:val="bullet"/>
      <w:lvlText w:val=""/>
      <w:lvlJc w:val="left"/>
      <w:pPr>
        <w:ind w:left="6480" w:hanging="360"/>
      </w:pPr>
      <w:rPr>
        <w:rFonts w:ascii="Wingdings" w:hAnsi="Wingdings" w:hint="default"/>
      </w:rPr>
    </w:lvl>
  </w:abstractNum>
  <w:abstractNum w:abstractNumId="160" w15:restartNumberingAfterBreak="0">
    <w:nsid w:val="69D31A6D"/>
    <w:multiLevelType w:val="hybridMultilevel"/>
    <w:tmpl w:val="79B6CFDA"/>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A7605E0"/>
    <w:multiLevelType w:val="hybridMultilevel"/>
    <w:tmpl w:val="066CA748"/>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A965BB3"/>
    <w:multiLevelType w:val="hybridMultilevel"/>
    <w:tmpl w:val="FB40862E"/>
    <w:lvl w:ilvl="0" w:tplc="04140005">
      <w:start w:val="1"/>
      <w:numFmt w:val="bullet"/>
      <w:lvlText w:val=""/>
      <w:lvlJc w:val="left"/>
      <w:pPr>
        <w:ind w:left="720" w:hanging="360"/>
      </w:pPr>
      <w:rPr>
        <w:rFonts w:ascii="Wingdings" w:hAnsi="Wingdings" w:hint="default"/>
      </w:rPr>
    </w:lvl>
    <w:lvl w:ilvl="1" w:tplc="1F4E5EF0">
      <w:start w:val="1"/>
      <w:numFmt w:val="bullet"/>
      <w:lvlText w:val="o"/>
      <w:lvlJc w:val="left"/>
      <w:pPr>
        <w:ind w:left="1440" w:hanging="360"/>
      </w:pPr>
      <w:rPr>
        <w:rFonts w:ascii="Courier New" w:hAnsi="Courier New" w:hint="default"/>
      </w:rPr>
    </w:lvl>
    <w:lvl w:ilvl="2" w:tplc="999A4B9C">
      <w:start w:val="1"/>
      <w:numFmt w:val="bullet"/>
      <w:lvlText w:val=""/>
      <w:lvlJc w:val="left"/>
      <w:pPr>
        <w:ind w:left="2160" w:hanging="360"/>
      </w:pPr>
      <w:rPr>
        <w:rFonts w:ascii="Wingdings" w:hAnsi="Wingdings" w:hint="default"/>
      </w:rPr>
    </w:lvl>
    <w:lvl w:ilvl="3" w:tplc="160C25C0">
      <w:start w:val="1"/>
      <w:numFmt w:val="bullet"/>
      <w:lvlText w:val=""/>
      <w:lvlJc w:val="left"/>
      <w:pPr>
        <w:ind w:left="2880" w:hanging="360"/>
      </w:pPr>
      <w:rPr>
        <w:rFonts w:ascii="Symbol" w:hAnsi="Symbol" w:hint="default"/>
      </w:rPr>
    </w:lvl>
    <w:lvl w:ilvl="4" w:tplc="8A6CE8E8">
      <w:start w:val="1"/>
      <w:numFmt w:val="bullet"/>
      <w:lvlText w:val="o"/>
      <w:lvlJc w:val="left"/>
      <w:pPr>
        <w:ind w:left="3600" w:hanging="360"/>
      </w:pPr>
      <w:rPr>
        <w:rFonts w:ascii="Courier New" w:hAnsi="Courier New" w:hint="default"/>
      </w:rPr>
    </w:lvl>
    <w:lvl w:ilvl="5" w:tplc="C102F10C">
      <w:start w:val="1"/>
      <w:numFmt w:val="bullet"/>
      <w:lvlText w:val=""/>
      <w:lvlJc w:val="left"/>
      <w:pPr>
        <w:ind w:left="4320" w:hanging="360"/>
      </w:pPr>
      <w:rPr>
        <w:rFonts w:ascii="Wingdings" w:hAnsi="Wingdings" w:hint="default"/>
      </w:rPr>
    </w:lvl>
    <w:lvl w:ilvl="6" w:tplc="14148758">
      <w:start w:val="1"/>
      <w:numFmt w:val="bullet"/>
      <w:lvlText w:val=""/>
      <w:lvlJc w:val="left"/>
      <w:pPr>
        <w:ind w:left="5040" w:hanging="360"/>
      </w:pPr>
      <w:rPr>
        <w:rFonts w:ascii="Symbol" w:hAnsi="Symbol" w:hint="default"/>
      </w:rPr>
    </w:lvl>
    <w:lvl w:ilvl="7" w:tplc="C98EE7B0">
      <w:start w:val="1"/>
      <w:numFmt w:val="bullet"/>
      <w:lvlText w:val="o"/>
      <w:lvlJc w:val="left"/>
      <w:pPr>
        <w:ind w:left="5760" w:hanging="360"/>
      </w:pPr>
      <w:rPr>
        <w:rFonts w:ascii="Courier New" w:hAnsi="Courier New" w:hint="default"/>
      </w:rPr>
    </w:lvl>
    <w:lvl w:ilvl="8" w:tplc="0E682FC4">
      <w:start w:val="1"/>
      <w:numFmt w:val="bullet"/>
      <w:lvlText w:val=""/>
      <w:lvlJc w:val="left"/>
      <w:pPr>
        <w:ind w:left="6480" w:hanging="360"/>
      </w:pPr>
      <w:rPr>
        <w:rFonts w:ascii="Wingdings" w:hAnsi="Wingdings" w:hint="default"/>
      </w:rPr>
    </w:lvl>
  </w:abstractNum>
  <w:abstractNum w:abstractNumId="163" w15:restartNumberingAfterBreak="0">
    <w:nsid w:val="6AD076DD"/>
    <w:multiLevelType w:val="hybridMultilevel"/>
    <w:tmpl w:val="8820D800"/>
    <w:lvl w:ilvl="0" w:tplc="04140005">
      <w:start w:val="1"/>
      <w:numFmt w:val="bullet"/>
      <w:lvlText w:val=""/>
      <w:lvlJc w:val="left"/>
      <w:pPr>
        <w:ind w:left="720" w:hanging="360"/>
      </w:pPr>
      <w:rPr>
        <w:rFonts w:ascii="Wingdings" w:hAnsi="Wingdings" w:hint="default"/>
      </w:rPr>
    </w:lvl>
    <w:lvl w:ilvl="1" w:tplc="C5B41D2A">
      <w:start w:val="1"/>
      <w:numFmt w:val="bullet"/>
      <w:lvlText w:val="o"/>
      <w:lvlJc w:val="left"/>
      <w:pPr>
        <w:ind w:left="1440" w:hanging="360"/>
      </w:pPr>
      <w:rPr>
        <w:rFonts w:ascii="Courier New" w:hAnsi="Courier New" w:hint="default"/>
      </w:rPr>
    </w:lvl>
    <w:lvl w:ilvl="2" w:tplc="2AA2EF4E">
      <w:start w:val="1"/>
      <w:numFmt w:val="bullet"/>
      <w:lvlText w:val=""/>
      <w:lvlJc w:val="left"/>
      <w:pPr>
        <w:ind w:left="2160" w:hanging="360"/>
      </w:pPr>
      <w:rPr>
        <w:rFonts w:ascii="Wingdings" w:hAnsi="Wingdings" w:hint="default"/>
      </w:rPr>
    </w:lvl>
    <w:lvl w:ilvl="3" w:tplc="3160B122">
      <w:start w:val="1"/>
      <w:numFmt w:val="bullet"/>
      <w:lvlText w:val=""/>
      <w:lvlJc w:val="left"/>
      <w:pPr>
        <w:ind w:left="2880" w:hanging="360"/>
      </w:pPr>
      <w:rPr>
        <w:rFonts w:ascii="Symbol" w:hAnsi="Symbol" w:hint="default"/>
      </w:rPr>
    </w:lvl>
    <w:lvl w:ilvl="4" w:tplc="007E2C34">
      <w:start w:val="1"/>
      <w:numFmt w:val="bullet"/>
      <w:lvlText w:val="o"/>
      <w:lvlJc w:val="left"/>
      <w:pPr>
        <w:ind w:left="3600" w:hanging="360"/>
      </w:pPr>
      <w:rPr>
        <w:rFonts w:ascii="Courier New" w:hAnsi="Courier New" w:hint="default"/>
      </w:rPr>
    </w:lvl>
    <w:lvl w:ilvl="5" w:tplc="220ECEB8">
      <w:start w:val="1"/>
      <w:numFmt w:val="bullet"/>
      <w:lvlText w:val=""/>
      <w:lvlJc w:val="left"/>
      <w:pPr>
        <w:ind w:left="4320" w:hanging="360"/>
      </w:pPr>
      <w:rPr>
        <w:rFonts w:ascii="Wingdings" w:hAnsi="Wingdings" w:hint="default"/>
      </w:rPr>
    </w:lvl>
    <w:lvl w:ilvl="6" w:tplc="F1A04B5A">
      <w:start w:val="1"/>
      <w:numFmt w:val="bullet"/>
      <w:lvlText w:val=""/>
      <w:lvlJc w:val="left"/>
      <w:pPr>
        <w:ind w:left="5040" w:hanging="360"/>
      </w:pPr>
      <w:rPr>
        <w:rFonts w:ascii="Symbol" w:hAnsi="Symbol" w:hint="default"/>
      </w:rPr>
    </w:lvl>
    <w:lvl w:ilvl="7" w:tplc="1746586E">
      <w:start w:val="1"/>
      <w:numFmt w:val="bullet"/>
      <w:lvlText w:val="o"/>
      <w:lvlJc w:val="left"/>
      <w:pPr>
        <w:ind w:left="5760" w:hanging="360"/>
      </w:pPr>
      <w:rPr>
        <w:rFonts w:ascii="Courier New" w:hAnsi="Courier New" w:hint="default"/>
      </w:rPr>
    </w:lvl>
    <w:lvl w:ilvl="8" w:tplc="C4FA4F98">
      <w:start w:val="1"/>
      <w:numFmt w:val="bullet"/>
      <w:lvlText w:val=""/>
      <w:lvlJc w:val="left"/>
      <w:pPr>
        <w:ind w:left="6480" w:hanging="360"/>
      </w:pPr>
      <w:rPr>
        <w:rFonts w:ascii="Wingdings" w:hAnsi="Wingdings" w:hint="default"/>
      </w:rPr>
    </w:lvl>
  </w:abstractNum>
  <w:abstractNum w:abstractNumId="164" w15:restartNumberingAfterBreak="0">
    <w:nsid w:val="6C5D7069"/>
    <w:multiLevelType w:val="hybridMultilevel"/>
    <w:tmpl w:val="C2721CAE"/>
    <w:lvl w:ilvl="0" w:tplc="04140005">
      <w:start w:val="1"/>
      <w:numFmt w:val="bullet"/>
      <w:lvlText w:val=""/>
      <w:lvlJc w:val="left"/>
      <w:pPr>
        <w:ind w:left="720" w:hanging="360"/>
      </w:pPr>
      <w:rPr>
        <w:rFonts w:ascii="Wingdings" w:hAnsi="Wingdings" w:hint="default"/>
      </w:rPr>
    </w:lvl>
    <w:lvl w:ilvl="1" w:tplc="24FC535A">
      <w:numFmt w:val="bullet"/>
      <w:lvlText w:val="-"/>
      <w:lvlJc w:val="left"/>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D4F366C"/>
    <w:multiLevelType w:val="hybridMultilevel"/>
    <w:tmpl w:val="E5B63CC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6D8C5A33"/>
    <w:multiLevelType w:val="hybridMultilevel"/>
    <w:tmpl w:val="4B86B2D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7" w15:restartNumberingAfterBreak="0">
    <w:nsid w:val="6E51563F"/>
    <w:multiLevelType w:val="hybridMultilevel"/>
    <w:tmpl w:val="CF7A3AF4"/>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F6412F4"/>
    <w:multiLevelType w:val="hybridMultilevel"/>
    <w:tmpl w:val="D67AA80C"/>
    <w:lvl w:ilvl="0" w:tplc="04140005">
      <w:start w:val="1"/>
      <w:numFmt w:val="bullet"/>
      <w:lvlText w:val=""/>
      <w:lvlJc w:val="left"/>
      <w:pPr>
        <w:ind w:left="720" w:hanging="360"/>
      </w:pPr>
      <w:rPr>
        <w:rFonts w:ascii="Wingdings" w:hAnsi="Wingdings" w:hint="default"/>
      </w:rPr>
    </w:lvl>
    <w:lvl w:ilvl="1" w:tplc="0414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700242FE"/>
    <w:multiLevelType w:val="hybridMultilevel"/>
    <w:tmpl w:val="B5E6D036"/>
    <w:lvl w:ilvl="0" w:tplc="04140009">
      <w:start w:val="1"/>
      <w:numFmt w:val="bullet"/>
      <w:lvlText w:val=""/>
      <w:lvlJc w:val="left"/>
      <w:pPr>
        <w:ind w:left="720" w:hanging="360"/>
      </w:pPr>
      <w:rPr>
        <w:rFonts w:ascii="Wingdings" w:hAnsi="Wingdings" w:hint="default"/>
      </w:rPr>
    </w:lvl>
    <w:lvl w:ilvl="1" w:tplc="EAE4ED7A">
      <w:start w:val="1"/>
      <w:numFmt w:val="bullet"/>
      <w:lvlText w:val="o"/>
      <w:lvlJc w:val="left"/>
      <w:pPr>
        <w:ind w:left="1440" w:hanging="360"/>
      </w:pPr>
      <w:rPr>
        <w:rFonts w:ascii="Courier New" w:hAnsi="Courier New" w:hint="default"/>
      </w:rPr>
    </w:lvl>
    <w:lvl w:ilvl="2" w:tplc="0FDCB286">
      <w:start w:val="1"/>
      <w:numFmt w:val="bullet"/>
      <w:lvlText w:val=""/>
      <w:lvlJc w:val="left"/>
      <w:pPr>
        <w:ind w:left="2160" w:hanging="360"/>
      </w:pPr>
      <w:rPr>
        <w:rFonts w:ascii="Wingdings" w:hAnsi="Wingdings" w:hint="default"/>
      </w:rPr>
    </w:lvl>
    <w:lvl w:ilvl="3" w:tplc="56A43BFE">
      <w:start w:val="1"/>
      <w:numFmt w:val="bullet"/>
      <w:lvlText w:val=""/>
      <w:lvlJc w:val="left"/>
      <w:pPr>
        <w:ind w:left="2880" w:hanging="360"/>
      </w:pPr>
      <w:rPr>
        <w:rFonts w:ascii="Symbol" w:hAnsi="Symbol" w:hint="default"/>
      </w:rPr>
    </w:lvl>
    <w:lvl w:ilvl="4" w:tplc="EE6C4034">
      <w:start w:val="1"/>
      <w:numFmt w:val="bullet"/>
      <w:lvlText w:val="o"/>
      <w:lvlJc w:val="left"/>
      <w:pPr>
        <w:ind w:left="3600" w:hanging="360"/>
      </w:pPr>
      <w:rPr>
        <w:rFonts w:ascii="Courier New" w:hAnsi="Courier New" w:hint="default"/>
      </w:rPr>
    </w:lvl>
    <w:lvl w:ilvl="5" w:tplc="8DC892BA">
      <w:start w:val="1"/>
      <w:numFmt w:val="bullet"/>
      <w:lvlText w:val=""/>
      <w:lvlJc w:val="left"/>
      <w:pPr>
        <w:ind w:left="4320" w:hanging="360"/>
      </w:pPr>
      <w:rPr>
        <w:rFonts w:ascii="Wingdings" w:hAnsi="Wingdings" w:hint="default"/>
      </w:rPr>
    </w:lvl>
    <w:lvl w:ilvl="6" w:tplc="8654EA2C">
      <w:start w:val="1"/>
      <w:numFmt w:val="bullet"/>
      <w:lvlText w:val=""/>
      <w:lvlJc w:val="left"/>
      <w:pPr>
        <w:ind w:left="5040" w:hanging="360"/>
      </w:pPr>
      <w:rPr>
        <w:rFonts w:ascii="Symbol" w:hAnsi="Symbol" w:hint="default"/>
      </w:rPr>
    </w:lvl>
    <w:lvl w:ilvl="7" w:tplc="583EC090">
      <w:start w:val="1"/>
      <w:numFmt w:val="bullet"/>
      <w:lvlText w:val="o"/>
      <w:lvlJc w:val="left"/>
      <w:pPr>
        <w:ind w:left="5760" w:hanging="360"/>
      </w:pPr>
      <w:rPr>
        <w:rFonts w:ascii="Courier New" w:hAnsi="Courier New" w:hint="default"/>
      </w:rPr>
    </w:lvl>
    <w:lvl w:ilvl="8" w:tplc="F1DAF9FE">
      <w:start w:val="1"/>
      <w:numFmt w:val="bullet"/>
      <w:lvlText w:val=""/>
      <w:lvlJc w:val="left"/>
      <w:pPr>
        <w:ind w:left="6480" w:hanging="360"/>
      </w:pPr>
      <w:rPr>
        <w:rFonts w:ascii="Wingdings" w:hAnsi="Wingdings" w:hint="default"/>
      </w:rPr>
    </w:lvl>
  </w:abstractNum>
  <w:abstractNum w:abstractNumId="170" w15:restartNumberingAfterBreak="0">
    <w:nsid w:val="70B80C50"/>
    <w:multiLevelType w:val="hybridMultilevel"/>
    <w:tmpl w:val="B0308E36"/>
    <w:lvl w:ilvl="0" w:tplc="D5769E40">
      <w:start w:val="1"/>
      <w:numFmt w:val="bullet"/>
      <w:lvlText w:val=""/>
      <w:lvlJc w:val="left"/>
      <w:pPr>
        <w:ind w:left="720" w:hanging="360"/>
      </w:pPr>
      <w:rPr>
        <w:rFonts w:ascii="Symbol" w:hAnsi="Symbol" w:hint="default"/>
        <w:spacing w:val="3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0DA1921"/>
    <w:multiLevelType w:val="hybridMultilevel"/>
    <w:tmpl w:val="239094A8"/>
    <w:lvl w:ilvl="0" w:tplc="5BC4E1DA">
      <w:start w:val="1"/>
      <w:numFmt w:val="decimal"/>
      <w:lvlText w:val="%1."/>
      <w:lvlJc w:val="left"/>
      <w:pPr>
        <w:ind w:left="720" w:hanging="360"/>
      </w:pPr>
      <w:rPr>
        <w:i/>
        <w:iCs w:val="0"/>
      </w:rPr>
    </w:lvl>
    <w:lvl w:ilvl="1" w:tplc="D330705E">
      <w:start w:val="1"/>
      <w:numFmt w:val="lowerLetter"/>
      <w:lvlText w:val="%2."/>
      <w:lvlJc w:val="left"/>
      <w:pPr>
        <w:ind w:left="1440" w:hanging="360"/>
      </w:pPr>
    </w:lvl>
    <w:lvl w:ilvl="2" w:tplc="590A4348">
      <w:start w:val="1"/>
      <w:numFmt w:val="lowerRoman"/>
      <w:lvlText w:val="%3."/>
      <w:lvlJc w:val="right"/>
      <w:pPr>
        <w:ind w:left="2160" w:hanging="180"/>
      </w:pPr>
    </w:lvl>
    <w:lvl w:ilvl="3" w:tplc="9FB44730">
      <w:start w:val="1"/>
      <w:numFmt w:val="decimal"/>
      <w:lvlText w:val="%4."/>
      <w:lvlJc w:val="left"/>
      <w:pPr>
        <w:ind w:left="2880" w:hanging="360"/>
      </w:pPr>
    </w:lvl>
    <w:lvl w:ilvl="4" w:tplc="5CF6BA68">
      <w:start w:val="1"/>
      <w:numFmt w:val="lowerLetter"/>
      <w:lvlText w:val="%5."/>
      <w:lvlJc w:val="left"/>
      <w:pPr>
        <w:ind w:left="3600" w:hanging="360"/>
      </w:pPr>
    </w:lvl>
    <w:lvl w:ilvl="5" w:tplc="A1920B8C">
      <w:start w:val="1"/>
      <w:numFmt w:val="lowerRoman"/>
      <w:lvlText w:val="%6."/>
      <w:lvlJc w:val="right"/>
      <w:pPr>
        <w:ind w:left="4320" w:hanging="180"/>
      </w:pPr>
    </w:lvl>
    <w:lvl w:ilvl="6" w:tplc="4EE64AF6">
      <w:start w:val="1"/>
      <w:numFmt w:val="decimal"/>
      <w:lvlText w:val="%7."/>
      <w:lvlJc w:val="left"/>
      <w:pPr>
        <w:ind w:left="5040" w:hanging="360"/>
      </w:pPr>
    </w:lvl>
    <w:lvl w:ilvl="7" w:tplc="0DD05692">
      <w:start w:val="1"/>
      <w:numFmt w:val="lowerLetter"/>
      <w:lvlText w:val="%8."/>
      <w:lvlJc w:val="left"/>
      <w:pPr>
        <w:ind w:left="5760" w:hanging="360"/>
      </w:pPr>
    </w:lvl>
    <w:lvl w:ilvl="8" w:tplc="A6BE6DE6">
      <w:start w:val="1"/>
      <w:numFmt w:val="lowerRoman"/>
      <w:lvlText w:val="%9."/>
      <w:lvlJc w:val="right"/>
      <w:pPr>
        <w:ind w:left="6480" w:hanging="180"/>
      </w:pPr>
    </w:lvl>
  </w:abstractNum>
  <w:abstractNum w:abstractNumId="172" w15:restartNumberingAfterBreak="0">
    <w:nsid w:val="71080F36"/>
    <w:multiLevelType w:val="hybridMultilevel"/>
    <w:tmpl w:val="44A25B1E"/>
    <w:lvl w:ilvl="0" w:tplc="04140009">
      <w:start w:val="1"/>
      <w:numFmt w:val="bullet"/>
      <w:lvlText w:val=""/>
      <w:lvlJc w:val="left"/>
      <w:pPr>
        <w:ind w:left="720" w:hanging="360"/>
      </w:pPr>
      <w:rPr>
        <w:rFonts w:ascii="Wingdings" w:hAnsi="Wingdings" w:hint="default"/>
      </w:rPr>
    </w:lvl>
    <w:lvl w:ilvl="1" w:tplc="3AD2DAFA">
      <w:start w:val="1"/>
      <w:numFmt w:val="bullet"/>
      <w:lvlText w:val="o"/>
      <w:lvlJc w:val="left"/>
      <w:pPr>
        <w:ind w:left="1440" w:hanging="360"/>
      </w:pPr>
      <w:rPr>
        <w:rFonts w:ascii="Courier New" w:hAnsi="Courier New" w:hint="default"/>
      </w:rPr>
    </w:lvl>
    <w:lvl w:ilvl="2" w:tplc="4C5825B0">
      <w:start w:val="1"/>
      <w:numFmt w:val="bullet"/>
      <w:lvlText w:val=""/>
      <w:lvlJc w:val="left"/>
      <w:pPr>
        <w:ind w:left="2160" w:hanging="360"/>
      </w:pPr>
      <w:rPr>
        <w:rFonts w:ascii="Wingdings" w:hAnsi="Wingdings" w:hint="default"/>
      </w:rPr>
    </w:lvl>
    <w:lvl w:ilvl="3" w:tplc="2F0C342A">
      <w:start w:val="1"/>
      <w:numFmt w:val="bullet"/>
      <w:lvlText w:val=""/>
      <w:lvlJc w:val="left"/>
      <w:pPr>
        <w:ind w:left="2880" w:hanging="360"/>
      </w:pPr>
      <w:rPr>
        <w:rFonts w:ascii="Symbol" w:hAnsi="Symbol" w:hint="default"/>
      </w:rPr>
    </w:lvl>
    <w:lvl w:ilvl="4" w:tplc="76A072F0">
      <w:start w:val="1"/>
      <w:numFmt w:val="bullet"/>
      <w:lvlText w:val="o"/>
      <w:lvlJc w:val="left"/>
      <w:pPr>
        <w:ind w:left="3600" w:hanging="360"/>
      </w:pPr>
      <w:rPr>
        <w:rFonts w:ascii="Courier New" w:hAnsi="Courier New" w:hint="default"/>
      </w:rPr>
    </w:lvl>
    <w:lvl w:ilvl="5" w:tplc="D28E38C4">
      <w:start w:val="1"/>
      <w:numFmt w:val="bullet"/>
      <w:lvlText w:val=""/>
      <w:lvlJc w:val="left"/>
      <w:pPr>
        <w:ind w:left="4320" w:hanging="360"/>
      </w:pPr>
      <w:rPr>
        <w:rFonts w:ascii="Wingdings" w:hAnsi="Wingdings" w:hint="default"/>
      </w:rPr>
    </w:lvl>
    <w:lvl w:ilvl="6" w:tplc="03D44F7C">
      <w:start w:val="1"/>
      <w:numFmt w:val="bullet"/>
      <w:lvlText w:val=""/>
      <w:lvlJc w:val="left"/>
      <w:pPr>
        <w:ind w:left="5040" w:hanging="360"/>
      </w:pPr>
      <w:rPr>
        <w:rFonts w:ascii="Symbol" w:hAnsi="Symbol" w:hint="default"/>
      </w:rPr>
    </w:lvl>
    <w:lvl w:ilvl="7" w:tplc="A9525402">
      <w:start w:val="1"/>
      <w:numFmt w:val="bullet"/>
      <w:lvlText w:val="o"/>
      <w:lvlJc w:val="left"/>
      <w:pPr>
        <w:ind w:left="5760" w:hanging="360"/>
      </w:pPr>
      <w:rPr>
        <w:rFonts w:ascii="Courier New" w:hAnsi="Courier New" w:hint="default"/>
      </w:rPr>
    </w:lvl>
    <w:lvl w:ilvl="8" w:tplc="2B7EF6AC">
      <w:start w:val="1"/>
      <w:numFmt w:val="bullet"/>
      <w:lvlText w:val=""/>
      <w:lvlJc w:val="left"/>
      <w:pPr>
        <w:ind w:left="6480" w:hanging="360"/>
      </w:pPr>
      <w:rPr>
        <w:rFonts w:ascii="Wingdings" w:hAnsi="Wingdings" w:hint="default"/>
      </w:rPr>
    </w:lvl>
  </w:abstractNum>
  <w:abstractNum w:abstractNumId="173" w15:restartNumberingAfterBreak="0">
    <w:nsid w:val="7145405D"/>
    <w:multiLevelType w:val="hybridMultilevel"/>
    <w:tmpl w:val="F634DCF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4" w15:restartNumberingAfterBreak="0">
    <w:nsid w:val="71BA3823"/>
    <w:multiLevelType w:val="hybridMultilevel"/>
    <w:tmpl w:val="BC2A4A92"/>
    <w:lvl w:ilvl="0" w:tplc="9B56D378">
      <w:start w:val="1"/>
      <w:numFmt w:val="bullet"/>
      <w:lvlText w:val=""/>
      <w:lvlJc w:val="left"/>
      <w:pPr>
        <w:tabs>
          <w:tab w:val="num" w:pos="720"/>
        </w:tabs>
        <w:ind w:left="720" w:hanging="360"/>
      </w:pPr>
      <w:rPr>
        <w:rFonts w:ascii="Wingdings" w:hAnsi="Wingdings" w:hint="default"/>
        <w:sz w:val="20"/>
      </w:rPr>
    </w:lvl>
    <w:lvl w:ilvl="1" w:tplc="397843C2">
      <w:start w:val="1"/>
      <w:numFmt w:val="bullet"/>
      <w:lvlText w:val="o"/>
      <w:lvlJc w:val="left"/>
      <w:pPr>
        <w:tabs>
          <w:tab w:val="num" w:pos="1440"/>
        </w:tabs>
        <w:ind w:left="1440" w:hanging="360"/>
      </w:pPr>
      <w:rPr>
        <w:rFonts w:ascii="Courier New" w:hAnsi="Courier New" w:hint="default"/>
        <w:sz w:val="20"/>
      </w:rPr>
    </w:lvl>
    <w:lvl w:ilvl="2" w:tplc="BB9A9CDE" w:tentative="1">
      <w:start w:val="1"/>
      <w:numFmt w:val="bullet"/>
      <w:lvlText w:val=""/>
      <w:lvlJc w:val="left"/>
      <w:pPr>
        <w:tabs>
          <w:tab w:val="num" w:pos="2160"/>
        </w:tabs>
        <w:ind w:left="2160" w:hanging="360"/>
      </w:pPr>
      <w:rPr>
        <w:rFonts w:ascii="Wingdings" w:hAnsi="Wingdings" w:hint="default"/>
        <w:sz w:val="20"/>
      </w:rPr>
    </w:lvl>
    <w:lvl w:ilvl="3" w:tplc="5E263062" w:tentative="1">
      <w:start w:val="1"/>
      <w:numFmt w:val="bullet"/>
      <w:lvlText w:val=""/>
      <w:lvlJc w:val="left"/>
      <w:pPr>
        <w:tabs>
          <w:tab w:val="num" w:pos="2880"/>
        </w:tabs>
        <w:ind w:left="2880" w:hanging="360"/>
      </w:pPr>
      <w:rPr>
        <w:rFonts w:ascii="Wingdings" w:hAnsi="Wingdings" w:hint="default"/>
        <w:sz w:val="20"/>
      </w:rPr>
    </w:lvl>
    <w:lvl w:ilvl="4" w:tplc="A6988C96" w:tentative="1">
      <w:start w:val="1"/>
      <w:numFmt w:val="bullet"/>
      <w:lvlText w:val=""/>
      <w:lvlJc w:val="left"/>
      <w:pPr>
        <w:tabs>
          <w:tab w:val="num" w:pos="3600"/>
        </w:tabs>
        <w:ind w:left="3600" w:hanging="360"/>
      </w:pPr>
      <w:rPr>
        <w:rFonts w:ascii="Wingdings" w:hAnsi="Wingdings" w:hint="default"/>
        <w:sz w:val="20"/>
      </w:rPr>
    </w:lvl>
    <w:lvl w:ilvl="5" w:tplc="E7D0AA52" w:tentative="1">
      <w:start w:val="1"/>
      <w:numFmt w:val="bullet"/>
      <w:lvlText w:val=""/>
      <w:lvlJc w:val="left"/>
      <w:pPr>
        <w:tabs>
          <w:tab w:val="num" w:pos="4320"/>
        </w:tabs>
        <w:ind w:left="4320" w:hanging="360"/>
      </w:pPr>
      <w:rPr>
        <w:rFonts w:ascii="Wingdings" w:hAnsi="Wingdings" w:hint="default"/>
        <w:sz w:val="20"/>
      </w:rPr>
    </w:lvl>
    <w:lvl w:ilvl="6" w:tplc="B79EB378" w:tentative="1">
      <w:start w:val="1"/>
      <w:numFmt w:val="bullet"/>
      <w:lvlText w:val=""/>
      <w:lvlJc w:val="left"/>
      <w:pPr>
        <w:tabs>
          <w:tab w:val="num" w:pos="5040"/>
        </w:tabs>
        <w:ind w:left="5040" w:hanging="360"/>
      </w:pPr>
      <w:rPr>
        <w:rFonts w:ascii="Wingdings" w:hAnsi="Wingdings" w:hint="default"/>
        <w:sz w:val="20"/>
      </w:rPr>
    </w:lvl>
    <w:lvl w:ilvl="7" w:tplc="93103EBE" w:tentative="1">
      <w:start w:val="1"/>
      <w:numFmt w:val="bullet"/>
      <w:lvlText w:val=""/>
      <w:lvlJc w:val="left"/>
      <w:pPr>
        <w:tabs>
          <w:tab w:val="num" w:pos="5760"/>
        </w:tabs>
        <w:ind w:left="5760" w:hanging="360"/>
      </w:pPr>
      <w:rPr>
        <w:rFonts w:ascii="Wingdings" w:hAnsi="Wingdings" w:hint="default"/>
        <w:sz w:val="20"/>
      </w:rPr>
    </w:lvl>
    <w:lvl w:ilvl="8" w:tplc="7C66E82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72795020"/>
    <w:multiLevelType w:val="hybridMultilevel"/>
    <w:tmpl w:val="51E05326"/>
    <w:lvl w:ilvl="0" w:tplc="04140005">
      <w:start w:val="1"/>
      <w:numFmt w:val="bullet"/>
      <w:lvlText w:val=""/>
      <w:lvlJc w:val="left"/>
      <w:pPr>
        <w:ind w:left="1080" w:hanging="360"/>
      </w:pPr>
      <w:rPr>
        <w:rFonts w:ascii="Wingdings" w:hAnsi="Wingdings"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cs="Wingdings" w:hint="default"/>
      </w:rPr>
    </w:lvl>
    <w:lvl w:ilvl="3" w:tplc="04140001" w:tentative="1">
      <w:start w:val="1"/>
      <w:numFmt w:val="bullet"/>
      <w:lvlText w:val=""/>
      <w:lvlJc w:val="left"/>
      <w:pPr>
        <w:ind w:left="3240" w:hanging="360"/>
      </w:pPr>
      <w:rPr>
        <w:rFonts w:ascii="Symbol" w:hAnsi="Symbol" w:cs="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cs="Wingdings" w:hint="default"/>
      </w:rPr>
    </w:lvl>
    <w:lvl w:ilvl="6" w:tplc="04140001" w:tentative="1">
      <w:start w:val="1"/>
      <w:numFmt w:val="bullet"/>
      <w:lvlText w:val=""/>
      <w:lvlJc w:val="left"/>
      <w:pPr>
        <w:ind w:left="5400" w:hanging="360"/>
      </w:pPr>
      <w:rPr>
        <w:rFonts w:ascii="Symbol" w:hAnsi="Symbol" w:cs="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cs="Wingdings" w:hint="default"/>
      </w:rPr>
    </w:lvl>
  </w:abstractNum>
  <w:abstractNum w:abstractNumId="176" w15:restartNumberingAfterBreak="0">
    <w:nsid w:val="727A7734"/>
    <w:multiLevelType w:val="hybridMultilevel"/>
    <w:tmpl w:val="6D04AE9C"/>
    <w:lvl w:ilvl="0" w:tplc="3D207DFE">
      <w:start w:val="1"/>
      <w:numFmt w:val="decimal"/>
      <w:lvlText w:val="%1."/>
      <w:lvlJc w:val="left"/>
      <w:pPr>
        <w:ind w:left="720" w:hanging="360"/>
      </w:pPr>
      <w:rPr>
        <w:i w:val="0"/>
        <w:iCs w:val="0"/>
      </w:rPr>
    </w:lvl>
    <w:lvl w:ilvl="1" w:tplc="3C1C75DE">
      <w:start w:val="1"/>
      <w:numFmt w:val="lowerLetter"/>
      <w:lvlText w:val="%2."/>
      <w:lvlJc w:val="left"/>
      <w:pPr>
        <w:ind w:left="1440" w:hanging="360"/>
      </w:pPr>
      <w:rPr>
        <w:b w:val="0"/>
        <w:bCs/>
        <w:i w:val="0"/>
        <w:iCs w:val="0"/>
      </w:rPr>
    </w:lvl>
    <w:lvl w:ilvl="2" w:tplc="F4A88266">
      <w:start w:val="1"/>
      <w:numFmt w:val="lowerRoman"/>
      <w:lvlText w:val="%3."/>
      <w:lvlJc w:val="right"/>
      <w:pPr>
        <w:ind w:left="2160" w:hanging="180"/>
      </w:pPr>
    </w:lvl>
    <w:lvl w:ilvl="3" w:tplc="EF24D928">
      <w:start w:val="1"/>
      <w:numFmt w:val="decimal"/>
      <w:lvlText w:val="%4."/>
      <w:lvlJc w:val="left"/>
      <w:pPr>
        <w:ind w:left="2880" w:hanging="360"/>
      </w:pPr>
    </w:lvl>
    <w:lvl w:ilvl="4" w:tplc="95EACA2A">
      <w:start w:val="1"/>
      <w:numFmt w:val="lowerLetter"/>
      <w:lvlText w:val="%5."/>
      <w:lvlJc w:val="left"/>
      <w:pPr>
        <w:ind w:left="3600" w:hanging="360"/>
      </w:pPr>
    </w:lvl>
    <w:lvl w:ilvl="5" w:tplc="517A1EB4">
      <w:start w:val="1"/>
      <w:numFmt w:val="lowerRoman"/>
      <w:lvlText w:val="%6."/>
      <w:lvlJc w:val="right"/>
      <w:pPr>
        <w:ind w:left="4320" w:hanging="180"/>
      </w:pPr>
    </w:lvl>
    <w:lvl w:ilvl="6" w:tplc="49ACE1EA">
      <w:start w:val="1"/>
      <w:numFmt w:val="decimal"/>
      <w:lvlText w:val="%7."/>
      <w:lvlJc w:val="left"/>
      <w:pPr>
        <w:ind w:left="5040" w:hanging="360"/>
      </w:pPr>
    </w:lvl>
    <w:lvl w:ilvl="7" w:tplc="6F5ED33E">
      <w:start w:val="1"/>
      <w:numFmt w:val="lowerLetter"/>
      <w:lvlText w:val="%8."/>
      <w:lvlJc w:val="left"/>
      <w:pPr>
        <w:ind w:left="5760" w:hanging="360"/>
      </w:pPr>
    </w:lvl>
    <w:lvl w:ilvl="8" w:tplc="6B10CF10">
      <w:start w:val="1"/>
      <w:numFmt w:val="lowerRoman"/>
      <w:lvlText w:val="%9."/>
      <w:lvlJc w:val="right"/>
      <w:pPr>
        <w:ind w:left="6480" w:hanging="180"/>
      </w:pPr>
    </w:lvl>
  </w:abstractNum>
  <w:abstractNum w:abstractNumId="177" w15:restartNumberingAfterBreak="0">
    <w:nsid w:val="72E76935"/>
    <w:multiLevelType w:val="hybridMultilevel"/>
    <w:tmpl w:val="DC66F186"/>
    <w:lvl w:ilvl="0" w:tplc="4EA0B9BC">
      <w:start w:val="1"/>
      <w:numFmt w:val="decimal"/>
      <w:lvlText w:val="%1."/>
      <w:lvlJc w:val="left"/>
      <w:pPr>
        <w:ind w:left="720" w:hanging="360"/>
      </w:pPr>
    </w:lvl>
    <w:lvl w:ilvl="1" w:tplc="13308F0E">
      <w:start w:val="1"/>
      <w:numFmt w:val="lowerLetter"/>
      <w:lvlText w:val="%2."/>
      <w:lvlJc w:val="left"/>
      <w:pPr>
        <w:ind w:left="1440" w:hanging="360"/>
      </w:pPr>
    </w:lvl>
    <w:lvl w:ilvl="2" w:tplc="8684FD18">
      <w:start w:val="1"/>
      <w:numFmt w:val="lowerRoman"/>
      <w:lvlText w:val="%3."/>
      <w:lvlJc w:val="right"/>
      <w:pPr>
        <w:ind w:left="2160" w:hanging="180"/>
      </w:pPr>
    </w:lvl>
    <w:lvl w:ilvl="3" w:tplc="0CF46B7E">
      <w:start w:val="1"/>
      <w:numFmt w:val="decimal"/>
      <w:lvlText w:val="%4."/>
      <w:lvlJc w:val="left"/>
      <w:pPr>
        <w:ind w:left="2880" w:hanging="360"/>
      </w:pPr>
    </w:lvl>
    <w:lvl w:ilvl="4" w:tplc="17EE80AA">
      <w:start w:val="1"/>
      <w:numFmt w:val="lowerLetter"/>
      <w:lvlText w:val="%5."/>
      <w:lvlJc w:val="left"/>
      <w:pPr>
        <w:ind w:left="3600" w:hanging="360"/>
      </w:pPr>
    </w:lvl>
    <w:lvl w:ilvl="5" w:tplc="A2B69778">
      <w:start w:val="1"/>
      <w:numFmt w:val="lowerRoman"/>
      <w:lvlText w:val="%6."/>
      <w:lvlJc w:val="right"/>
      <w:pPr>
        <w:ind w:left="4320" w:hanging="180"/>
      </w:pPr>
    </w:lvl>
    <w:lvl w:ilvl="6" w:tplc="65E6B286">
      <w:start w:val="1"/>
      <w:numFmt w:val="decimal"/>
      <w:lvlText w:val="%7."/>
      <w:lvlJc w:val="left"/>
      <w:pPr>
        <w:ind w:left="5040" w:hanging="360"/>
      </w:pPr>
    </w:lvl>
    <w:lvl w:ilvl="7" w:tplc="3CA2A3FE">
      <w:start w:val="1"/>
      <w:numFmt w:val="lowerLetter"/>
      <w:lvlText w:val="%8."/>
      <w:lvlJc w:val="left"/>
      <w:pPr>
        <w:ind w:left="5760" w:hanging="360"/>
      </w:pPr>
    </w:lvl>
    <w:lvl w:ilvl="8" w:tplc="C7163AE4">
      <w:start w:val="1"/>
      <w:numFmt w:val="lowerRoman"/>
      <w:lvlText w:val="%9."/>
      <w:lvlJc w:val="right"/>
      <w:pPr>
        <w:ind w:left="6480" w:hanging="180"/>
      </w:pPr>
    </w:lvl>
  </w:abstractNum>
  <w:abstractNum w:abstractNumId="178" w15:restartNumberingAfterBreak="0">
    <w:nsid w:val="739155FC"/>
    <w:multiLevelType w:val="hybridMultilevel"/>
    <w:tmpl w:val="FBA8014E"/>
    <w:lvl w:ilvl="0" w:tplc="563E0D64">
      <w:start w:val="1"/>
      <w:numFmt w:val="decimal"/>
      <w:lvlText w:val="%1."/>
      <w:lvlJc w:val="left"/>
      <w:pPr>
        <w:ind w:left="720" w:hanging="360"/>
      </w:pPr>
      <w:rPr>
        <w:rFonts w:hint="default"/>
        <w:i/>
        <w:i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3D32CEF"/>
    <w:multiLevelType w:val="hybridMultilevel"/>
    <w:tmpl w:val="197CEF3E"/>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40B1411"/>
    <w:multiLevelType w:val="hybridMultilevel"/>
    <w:tmpl w:val="F778731C"/>
    <w:lvl w:ilvl="0" w:tplc="04140005">
      <w:start w:val="1"/>
      <w:numFmt w:val="bullet"/>
      <w:lvlText w:val=""/>
      <w:lvlJc w:val="left"/>
      <w:pPr>
        <w:ind w:left="720" w:hanging="360"/>
      </w:pPr>
      <w:rPr>
        <w:rFonts w:ascii="Wingdings" w:hAnsi="Wingdings" w:hint="default"/>
      </w:rPr>
    </w:lvl>
    <w:lvl w:ilvl="1" w:tplc="FFFFFFFF">
      <w:start w:val="1"/>
      <w:numFmt w:val="bullet"/>
      <w:lvlText w:val=""/>
      <w:lvlJc w:val="left"/>
      <w:pPr>
        <w:ind w:left="1440" w:hanging="360"/>
      </w:pPr>
      <w:rPr>
        <w:rFonts w:ascii="Symbol" w:hAnsi="Symbol" w:hint="default"/>
        <w:color w:val="auto"/>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74C62C1B"/>
    <w:multiLevelType w:val="hybridMultilevel"/>
    <w:tmpl w:val="70D643CE"/>
    <w:lvl w:ilvl="0" w:tplc="A53A35E2">
      <w:start w:val="1"/>
      <w:numFmt w:val="decimal"/>
      <w:lvlText w:val="%1."/>
      <w:lvlJc w:val="left"/>
      <w:pPr>
        <w:ind w:left="720" w:hanging="360"/>
      </w:pPr>
      <w:rPr>
        <w:b w:val="0"/>
        <w:bCs/>
        <w:i/>
        <w:iCs w:val="0"/>
      </w:rPr>
    </w:lvl>
    <w:lvl w:ilvl="1" w:tplc="3CB2DF72">
      <w:start w:val="1"/>
      <w:numFmt w:val="lowerLetter"/>
      <w:lvlText w:val="%2."/>
      <w:lvlJc w:val="left"/>
      <w:pPr>
        <w:ind w:left="1440" w:hanging="360"/>
      </w:pPr>
    </w:lvl>
    <w:lvl w:ilvl="2" w:tplc="D71CE242">
      <w:start w:val="1"/>
      <w:numFmt w:val="lowerRoman"/>
      <w:lvlText w:val="%3."/>
      <w:lvlJc w:val="right"/>
      <w:pPr>
        <w:ind w:left="2160" w:hanging="180"/>
      </w:pPr>
    </w:lvl>
    <w:lvl w:ilvl="3" w:tplc="B484B45A">
      <w:start w:val="1"/>
      <w:numFmt w:val="decimal"/>
      <w:lvlText w:val="%4."/>
      <w:lvlJc w:val="left"/>
      <w:pPr>
        <w:ind w:left="2880" w:hanging="360"/>
      </w:pPr>
    </w:lvl>
    <w:lvl w:ilvl="4" w:tplc="5BC02B9C">
      <w:start w:val="1"/>
      <w:numFmt w:val="lowerLetter"/>
      <w:lvlText w:val="%5."/>
      <w:lvlJc w:val="left"/>
      <w:pPr>
        <w:ind w:left="3600" w:hanging="360"/>
      </w:pPr>
    </w:lvl>
    <w:lvl w:ilvl="5" w:tplc="783ABA34">
      <w:start w:val="1"/>
      <w:numFmt w:val="lowerRoman"/>
      <w:lvlText w:val="%6."/>
      <w:lvlJc w:val="right"/>
      <w:pPr>
        <w:ind w:left="4320" w:hanging="180"/>
      </w:pPr>
    </w:lvl>
    <w:lvl w:ilvl="6" w:tplc="FA1214A8">
      <w:start w:val="1"/>
      <w:numFmt w:val="decimal"/>
      <w:lvlText w:val="%7."/>
      <w:lvlJc w:val="left"/>
      <w:pPr>
        <w:ind w:left="5040" w:hanging="360"/>
      </w:pPr>
    </w:lvl>
    <w:lvl w:ilvl="7" w:tplc="EE862782">
      <w:start w:val="1"/>
      <w:numFmt w:val="lowerLetter"/>
      <w:lvlText w:val="%8."/>
      <w:lvlJc w:val="left"/>
      <w:pPr>
        <w:ind w:left="5760" w:hanging="360"/>
      </w:pPr>
    </w:lvl>
    <w:lvl w:ilvl="8" w:tplc="21E475C0">
      <w:start w:val="1"/>
      <w:numFmt w:val="lowerRoman"/>
      <w:lvlText w:val="%9."/>
      <w:lvlJc w:val="right"/>
      <w:pPr>
        <w:ind w:left="6480" w:hanging="180"/>
      </w:pPr>
    </w:lvl>
  </w:abstractNum>
  <w:abstractNum w:abstractNumId="182" w15:restartNumberingAfterBreak="0">
    <w:nsid w:val="77D90753"/>
    <w:multiLevelType w:val="hybridMultilevel"/>
    <w:tmpl w:val="7C82F886"/>
    <w:lvl w:ilvl="0" w:tplc="FFFFFFFF">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957401F"/>
    <w:multiLevelType w:val="hybridMultilevel"/>
    <w:tmpl w:val="2F264C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4" w15:restartNumberingAfterBreak="0">
    <w:nsid w:val="798F4627"/>
    <w:multiLevelType w:val="hybridMultilevel"/>
    <w:tmpl w:val="3B547970"/>
    <w:lvl w:ilvl="0" w:tplc="04140009">
      <w:start w:val="1"/>
      <w:numFmt w:val="bullet"/>
      <w:lvlText w:val=""/>
      <w:lvlJc w:val="left"/>
      <w:pPr>
        <w:ind w:left="720" w:hanging="360"/>
      </w:pPr>
      <w:rPr>
        <w:rFonts w:ascii="Wingdings" w:hAnsi="Wingdings" w:hint="default"/>
      </w:rPr>
    </w:lvl>
    <w:lvl w:ilvl="1" w:tplc="297C03AC">
      <w:start w:val="1"/>
      <w:numFmt w:val="bullet"/>
      <w:lvlText w:val="o"/>
      <w:lvlJc w:val="left"/>
      <w:pPr>
        <w:ind w:left="1440" w:hanging="360"/>
      </w:pPr>
      <w:rPr>
        <w:rFonts w:ascii="Courier New" w:hAnsi="Courier New" w:hint="default"/>
      </w:rPr>
    </w:lvl>
    <w:lvl w:ilvl="2" w:tplc="46000310">
      <w:start w:val="1"/>
      <w:numFmt w:val="bullet"/>
      <w:lvlText w:val=""/>
      <w:lvlJc w:val="left"/>
      <w:pPr>
        <w:ind w:left="2160" w:hanging="360"/>
      </w:pPr>
      <w:rPr>
        <w:rFonts w:ascii="Wingdings" w:hAnsi="Wingdings" w:hint="default"/>
      </w:rPr>
    </w:lvl>
    <w:lvl w:ilvl="3" w:tplc="BCCC6B12">
      <w:start w:val="1"/>
      <w:numFmt w:val="bullet"/>
      <w:lvlText w:val=""/>
      <w:lvlJc w:val="left"/>
      <w:pPr>
        <w:ind w:left="2880" w:hanging="360"/>
      </w:pPr>
      <w:rPr>
        <w:rFonts w:ascii="Symbol" w:hAnsi="Symbol" w:hint="default"/>
      </w:rPr>
    </w:lvl>
    <w:lvl w:ilvl="4" w:tplc="1FD828B2">
      <w:start w:val="1"/>
      <w:numFmt w:val="bullet"/>
      <w:lvlText w:val="o"/>
      <w:lvlJc w:val="left"/>
      <w:pPr>
        <w:ind w:left="3600" w:hanging="360"/>
      </w:pPr>
      <w:rPr>
        <w:rFonts w:ascii="Courier New" w:hAnsi="Courier New" w:hint="default"/>
      </w:rPr>
    </w:lvl>
    <w:lvl w:ilvl="5" w:tplc="A830EBDE">
      <w:start w:val="1"/>
      <w:numFmt w:val="bullet"/>
      <w:lvlText w:val=""/>
      <w:lvlJc w:val="left"/>
      <w:pPr>
        <w:ind w:left="4320" w:hanging="360"/>
      </w:pPr>
      <w:rPr>
        <w:rFonts w:ascii="Wingdings" w:hAnsi="Wingdings" w:hint="default"/>
      </w:rPr>
    </w:lvl>
    <w:lvl w:ilvl="6" w:tplc="3CC6E928">
      <w:start w:val="1"/>
      <w:numFmt w:val="bullet"/>
      <w:lvlText w:val=""/>
      <w:lvlJc w:val="left"/>
      <w:pPr>
        <w:ind w:left="5040" w:hanging="360"/>
      </w:pPr>
      <w:rPr>
        <w:rFonts w:ascii="Symbol" w:hAnsi="Symbol" w:hint="default"/>
      </w:rPr>
    </w:lvl>
    <w:lvl w:ilvl="7" w:tplc="3CC824F2">
      <w:start w:val="1"/>
      <w:numFmt w:val="bullet"/>
      <w:lvlText w:val="o"/>
      <w:lvlJc w:val="left"/>
      <w:pPr>
        <w:ind w:left="5760" w:hanging="360"/>
      </w:pPr>
      <w:rPr>
        <w:rFonts w:ascii="Courier New" w:hAnsi="Courier New" w:hint="default"/>
      </w:rPr>
    </w:lvl>
    <w:lvl w:ilvl="8" w:tplc="9C0AA882">
      <w:start w:val="1"/>
      <w:numFmt w:val="bullet"/>
      <w:lvlText w:val=""/>
      <w:lvlJc w:val="left"/>
      <w:pPr>
        <w:ind w:left="6480" w:hanging="360"/>
      </w:pPr>
      <w:rPr>
        <w:rFonts w:ascii="Wingdings" w:hAnsi="Wingdings" w:hint="default"/>
      </w:rPr>
    </w:lvl>
  </w:abstractNum>
  <w:abstractNum w:abstractNumId="185" w15:restartNumberingAfterBreak="0">
    <w:nsid w:val="7A6008CF"/>
    <w:multiLevelType w:val="hybridMultilevel"/>
    <w:tmpl w:val="29864B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7AA13EFE"/>
    <w:multiLevelType w:val="hybridMultilevel"/>
    <w:tmpl w:val="CC14C59E"/>
    <w:lvl w:ilvl="0" w:tplc="0414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7" w15:restartNumberingAfterBreak="0">
    <w:nsid w:val="7ADD382A"/>
    <w:multiLevelType w:val="hybridMultilevel"/>
    <w:tmpl w:val="D3BEB67E"/>
    <w:lvl w:ilvl="0" w:tplc="8DBAA3C4">
      <w:start w:val="1"/>
      <w:numFmt w:val="decimal"/>
      <w:lvlText w:val="%1."/>
      <w:lvlJc w:val="left"/>
      <w:pPr>
        <w:ind w:left="720" w:hanging="360"/>
      </w:pPr>
    </w:lvl>
    <w:lvl w:ilvl="1" w:tplc="497200FC">
      <w:start w:val="1"/>
      <w:numFmt w:val="lowerLetter"/>
      <w:lvlText w:val="%2."/>
      <w:lvlJc w:val="left"/>
      <w:pPr>
        <w:ind w:left="1440" w:hanging="360"/>
      </w:pPr>
    </w:lvl>
    <w:lvl w:ilvl="2" w:tplc="FBE8A50C">
      <w:start w:val="1"/>
      <w:numFmt w:val="lowerRoman"/>
      <w:lvlText w:val="%3."/>
      <w:lvlJc w:val="right"/>
      <w:pPr>
        <w:ind w:left="2160" w:hanging="180"/>
      </w:pPr>
    </w:lvl>
    <w:lvl w:ilvl="3" w:tplc="54C2F7DC">
      <w:start w:val="1"/>
      <w:numFmt w:val="decimal"/>
      <w:lvlText w:val="%4."/>
      <w:lvlJc w:val="left"/>
      <w:pPr>
        <w:ind w:left="2880" w:hanging="360"/>
      </w:pPr>
    </w:lvl>
    <w:lvl w:ilvl="4" w:tplc="7672664E">
      <w:start w:val="1"/>
      <w:numFmt w:val="lowerLetter"/>
      <w:lvlText w:val="%5."/>
      <w:lvlJc w:val="left"/>
      <w:pPr>
        <w:ind w:left="3600" w:hanging="360"/>
      </w:pPr>
    </w:lvl>
    <w:lvl w:ilvl="5" w:tplc="3028BBA2">
      <w:start w:val="1"/>
      <w:numFmt w:val="lowerRoman"/>
      <w:lvlText w:val="%6."/>
      <w:lvlJc w:val="right"/>
      <w:pPr>
        <w:ind w:left="4320" w:hanging="180"/>
      </w:pPr>
    </w:lvl>
    <w:lvl w:ilvl="6" w:tplc="C8F26A2E">
      <w:start w:val="1"/>
      <w:numFmt w:val="decimal"/>
      <w:lvlText w:val="%7."/>
      <w:lvlJc w:val="left"/>
      <w:pPr>
        <w:ind w:left="5040" w:hanging="360"/>
      </w:pPr>
    </w:lvl>
    <w:lvl w:ilvl="7" w:tplc="DD6ADF7A">
      <w:start w:val="1"/>
      <w:numFmt w:val="lowerLetter"/>
      <w:lvlText w:val="%8."/>
      <w:lvlJc w:val="left"/>
      <w:pPr>
        <w:ind w:left="5760" w:hanging="360"/>
      </w:pPr>
    </w:lvl>
    <w:lvl w:ilvl="8" w:tplc="0016A8B2">
      <w:start w:val="1"/>
      <w:numFmt w:val="lowerRoman"/>
      <w:lvlText w:val="%9."/>
      <w:lvlJc w:val="right"/>
      <w:pPr>
        <w:ind w:left="6480" w:hanging="180"/>
      </w:pPr>
    </w:lvl>
  </w:abstractNum>
  <w:abstractNum w:abstractNumId="188" w15:restartNumberingAfterBreak="0">
    <w:nsid w:val="7B4973F9"/>
    <w:multiLevelType w:val="hybridMultilevel"/>
    <w:tmpl w:val="A7248736"/>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7C192559"/>
    <w:multiLevelType w:val="hybridMultilevel"/>
    <w:tmpl w:val="0FFA3DC4"/>
    <w:lvl w:ilvl="0" w:tplc="24FC535A">
      <w:numFmt w:val="bullet"/>
      <w:lvlText w:val="-"/>
      <w:lvlJc w:val="left"/>
      <w:rPr>
        <w:rFonts w:ascii="Calibri" w:eastAsia="Calibri" w:hAnsi="Calibri" w:cs="Calibri" w:hint="default"/>
      </w:rPr>
    </w:lvl>
    <w:lvl w:ilvl="1" w:tplc="24FC535A">
      <w:numFmt w:val="bullet"/>
      <w:lvlText w:val="-"/>
      <w:lvlJc w:val="left"/>
      <w:rPr>
        <w:rFonts w:ascii="Calibri" w:eastAsia="Calibri" w:hAnsi="Calibri" w:cs="Calibri" w:hint="default"/>
      </w:rPr>
    </w:lvl>
    <w:lvl w:ilvl="2" w:tplc="04140005" w:tentative="1">
      <w:start w:val="1"/>
      <w:numFmt w:val="bullet"/>
      <w:lvlText w:val=""/>
      <w:lvlJc w:val="left"/>
      <w:pPr>
        <w:ind w:left="3240" w:hanging="360"/>
      </w:pPr>
      <w:rPr>
        <w:rFonts w:ascii="Wingdings" w:hAnsi="Wingdings" w:cs="Wingdings" w:hint="default"/>
      </w:rPr>
    </w:lvl>
    <w:lvl w:ilvl="3" w:tplc="04140001" w:tentative="1">
      <w:start w:val="1"/>
      <w:numFmt w:val="bullet"/>
      <w:lvlText w:val=""/>
      <w:lvlJc w:val="left"/>
      <w:pPr>
        <w:ind w:left="3960" w:hanging="360"/>
      </w:pPr>
      <w:rPr>
        <w:rFonts w:ascii="Symbol" w:hAnsi="Symbol" w:cs="Symbol" w:hint="default"/>
      </w:rPr>
    </w:lvl>
    <w:lvl w:ilvl="4" w:tplc="04140003" w:tentative="1">
      <w:start w:val="1"/>
      <w:numFmt w:val="bullet"/>
      <w:lvlText w:val="o"/>
      <w:lvlJc w:val="left"/>
      <w:pPr>
        <w:ind w:left="4680" w:hanging="360"/>
      </w:pPr>
      <w:rPr>
        <w:rFonts w:ascii="Courier New" w:hAnsi="Courier New" w:cs="Courier New" w:hint="default"/>
      </w:rPr>
    </w:lvl>
    <w:lvl w:ilvl="5" w:tplc="04140005" w:tentative="1">
      <w:start w:val="1"/>
      <w:numFmt w:val="bullet"/>
      <w:lvlText w:val=""/>
      <w:lvlJc w:val="left"/>
      <w:pPr>
        <w:ind w:left="5400" w:hanging="360"/>
      </w:pPr>
      <w:rPr>
        <w:rFonts w:ascii="Wingdings" w:hAnsi="Wingdings" w:cs="Wingdings" w:hint="default"/>
      </w:rPr>
    </w:lvl>
    <w:lvl w:ilvl="6" w:tplc="04140001" w:tentative="1">
      <w:start w:val="1"/>
      <w:numFmt w:val="bullet"/>
      <w:lvlText w:val=""/>
      <w:lvlJc w:val="left"/>
      <w:pPr>
        <w:ind w:left="6120" w:hanging="360"/>
      </w:pPr>
      <w:rPr>
        <w:rFonts w:ascii="Symbol" w:hAnsi="Symbol" w:cs="Symbol" w:hint="default"/>
      </w:rPr>
    </w:lvl>
    <w:lvl w:ilvl="7" w:tplc="04140003" w:tentative="1">
      <w:start w:val="1"/>
      <w:numFmt w:val="bullet"/>
      <w:lvlText w:val="o"/>
      <w:lvlJc w:val="left"/>
      <w:pPr>
        <w:ind w:left="6840" w:hanging="360"/>
      </w:pPr>
      <w:rPr>
        <w:rFonts w:ascii="Courier New" w:hAnsi="Courier New" w:cs="Courier New" w:hint="default"/>
      </w:rPr>
    </w:lvl>
    <w:lvl w:ilvl="8" w:tplc="04140005" w:tentative="1">
      <w:start w:val="1"/>
      <w:numFmt w:val="bullet"/>
      <w:lvlText w:val=""/>
      <w:lvlJc w:val="left"/>
      <w:pPr>
        <w:ind w:left="7560" w:hanging="360"/>
      </w:pPr>
      <w:rPr>
        <w:rFonts w:ascii="Wingdings" w:hAnsi="Wingdings" w:cs="Wingdings" w:hint="default"/>
      </w:rPr>
    </w:lvl>
  </w:abstractNum>
  <w:abstractNum w:abstractNumId="190" w15:restartNumberingAfterBreak="0">
    <w:nsid w:val="7CA812E9"/>
    <w:multiLevelType w:val="hybridMultilevel"/>
    <w:tmpl w:val="470AC99E"/>
    <w:lvl w:ilvl="0" w:tplc="70D40054">
      <w:start w:val="1"/>
      <w:numFmt w:val="decimal"/>
      <w:lvlText w:val="%1."/>
      <w:lvlJc w:val="left"/>
      <w:pPr>
        <w:ind w:left="720" w:hanging="360"/>
      </w:pPr>
      <w:rPr>
        <w:i/>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7CF50B84"/>
    <w:multiLevelType w:val="hybridMultilevel"/>
    <w:tmpl w:val="775C6B04"/>
    <w:lvl w:ilvl="0" w:tplc="04140005">
      <w:start w:val="1"/>
      <w:numFmt w:val="bullet"/>
      <w:lvlText w:val=""/>
      <w:lvlJc w:val="left"/>
      <w:pPr>
        <w:ind w:left="720" w:hanging="360"/>
      </w:pPr>
      <w:rPr>
        <w:rFonts w:ascii="Wingdings" w:hAnsi="Wingdings" w:hint="default"/>
      </w:rPr>
    </w:lvl>
    <w:lvl w:ilvl="1" w:tplc="0414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7D073CDC"/>
    <w:multiLevelType w:val="hybridMultilevel"/>
    <w:tmpl w:val="22384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7D207BE2"/>
    <w:multiLevelType w:val="hybridMultilevel"/>
    <w:tmpl w:val="0FD6D97A"/>
    <w:lvl w:ilvl="0" w:tplc="04140005">
      <w:start w:val="1"/>
      <w:numFmt w:val="bullet"/>
      <w:lvlText w:val=""/>
      <w:lvlJc w:val="left"/>
      <w:pPr>
        <w:ind w:left="720" w:hanging="360"/>
      </w:pPr>
      <w:rPr>
        <w:rFonts w:ascii="Wingdings" w:hAnsi="Wingdings" w:hint="default"/>
      </w:rPr>
    </w:lvl>
    <w:lvl w:ilvl="1" w:tplc="0414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7E1A749D"/>
    <w:multiLevelType w:val="hybridMultilevel"/>
    <w:tmpl w:val="0254C898"/>
    <w:lvl w:ilvl="0" w:tplc="1DC46ADC">
      <w:start w:val="1"/>
      <w:numFmt w:val="decimal"/>
      <w:lvlText w:val="%1."/>
      <w:lvlJc w:val="left"/>
      <w:pPr>
        <w:ind w:left="720" w:hanging="360"/>
      </w:pPr>
      <w:rPr>
        <w:i w:val="0"/>
        <w:iCs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5" w15:restartNumberingAfterBreak="0">
    <w:nsid w:val="7F912745"/>
    <w:multiLevelType w:val="hybridMultilevel"/>
    <w:tmpl w:val="551A1B38"/>
    <w:lvl w:ilvl="0" w:tplc="0414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86786180">
    <w:abstractNumId w:val="184"/>
  </w:num>
  <w:num w:numId="2" w16cid:durableId="1793211529">
    <w:abstractNumId w:val="26"/>
  </w:num>
  <w:num w:numId="3" w16cid:durableId="119805694">
    <w:abstractNumId w:val="128"/>
  </w:num>
  <w:num w:numId="4" w16cid:durableId="1357543876">
    <w:abstractNumId w:val="169"/>
  </w:num>
  <w:num w:numId="5" w16cid:durableId="764151642">
    <w:abstractNumId w:val="22"/>
  </w:num>
  <w:num w:numId="6" w16cid:durableId="947276662">
    <w:abstractNumId w:val="49"/>
  </w:num>
  <w:num w:numId="7" w16cid:durableId="1154025798">
    <w:abstractNumId w:val="172"/>
  </w:num>
  <w:num w:numId="8" w16cid:durableId="1671131888">
    <w:abstractNumId w:val="132"/>
  </w:num>
  <w:num w:numId="9" w16cid:durableId="993220809">
    <w:abstractNumId w:val="91"/>
  </w:num>
  <w:num w:numId="10" w16cid:durableId="1481194917">
    <w:abstractNumId w:val="129"/>
  </w:num>
  <w:num w:numId="11" w16cid:durableId="746806032">
    <w:abstractNumId w:val="145"/>
  </w:num>
  <w:num w:numId="12" w16cid:durableId="1270622906">
    <w:abstractNumId w:val="13"/>
  </w:num>
  <w:num w:numId="13" w16cid:durableId="1513107921">
    <w:abstractNumId w:val="60"/>
  </w:num>
  <w:num w:numId="14" w16cid:durableId="1693411873">
    <w:abstractNumId w:val="120"/>
  </w:num>
  <w:num w:numId="15" w16cid:durableId="1260220097">
    <w:abstractNumId w:val="68"/>
  </w:num>
  <w:num w:numId="16" w16cid:durableId="723910783">
    <w:abstractNumId w:val="45"/>
  </w:num>
  <w:num w:numId="17" w16cid:durableId="843204294">
    <w:abstractNumId w:val="0"/>
  </w:num>
  <w:num w:numId="18" w16cid:durableId="1538544102">
    <w:abstractNumId w:val="177"/>
  </w:num>
  <w:num w:numId="19" w16cid:durableId="906187663">
    <w:abstractNumId w:val="118"/>
  </w:num>
  <w:num w:numId="20" w16cid:durableId="1723359879">
    <w:abstractNumId w:val="187"/>
  </w:num>
  <w:num w:numId="21" w16cid:durableId="461778018">
    <w:abstractNumId w:val="72"/>
  </w:num>
  <w:num w:numId="22" w16cid:durableId="1631279383">
    <w:abstractNumId w:val="48"/>
  </w:num>
  <w:num w:numId="23" w16cid:durableId="513107611">
    <w:abstractNumId w:val="126"/>
  </w:num>
  <w:num w:numId="24" w16cid:durableId="240875054">
    <w:abstractNumId w:val="144"/>
  </w:num>
  <w:num w:numId="25" w16cid:durableId="100996147">
    <w:abstractNumId w:val="108"/>
  </w:num>
  <w:num w:numId="26" w16cid:durableId="539822896">
    <w:abstractNumId w:val="162"/>
  </w:num>
  <w:num w:numId="27" w16cid:durableId="1701319249">
    <w:abstractNumId w:val="181"/>
  </w:num>
  <w:num w:numId="28" w16cid:durableId="1909341820">
    <w:abstractNumId w:val="171"/>
  </w:num>
  <w:num w:numId="29" w16cid:durableId="1844513663">
    <w:abstractNumId w:val="95"/>
  </w:num>
  <w:num w:numId="30" w16cid:durableId="688799151">
    <w:abstractNumId w:val="122"/>
  </w:num>
  <w:num w:numId="31" w16cid:durableId="712274276">
    <w:abstractNumId w:val="14"/>
  </w:num>
  <w:num w:numId="32" w16cid:durableId="1306661616">
    <w:abstractNumId w:val="19"/>
  </w:num>
  <w:num w:numId="33" w16cid:durableId="755519572">
    <w:abstractNumId w:val="79"/>
  </w:num>
  <w:num w:numId="34" w16cid:durableId="1629359535">
    <w:abstractNumId w:val="140"/>
  </w:num>
  <w:num w:numId="35" w16cid:durableId="332299082">
    <w:abstractNumId w:val="43"/>
  </w:num>
  <w:num w:numId="36" w16cid:durableId="460420359">
    <w:abstractNumId w:val="33"/>
  </w:num>
  <w:num w:numId="37" w16cid:durableId="1822379464">
    <w:abstractNumId w:val="113"/>
  </w:num>
  <w:num w:numId="38" w16cid:durableId="828864550">
    <w:abstractNumId w:val="159"/>
  </w:num>
  <w:num w:numId="39" w16cid:durableId="601576104">
    <w:abstractNumId w:val="82"/>
  </w:num>
  <w:num w:numId="40" w16cid:durableId="878665556">
    <w:abstractNumId w:val="94"/>
  </w:num>
  <w:num w:numId="41" w16cid:durableId="1906255880">
    <w:abstractNumId w:val="51"/>
  </w:num>
  <w:num w:numId="42" w16cid:durableId="1726290492">
    <w:abstractNumId w:val="134"/>
  </w:num>
  <w:num w:numId="43" w16cid:durableId="830491193">
    <w:abstractNumId w:val="141"/>
  </w:num>
  <w:num w:numId="44" w16cid:durableId="815142457">
    <w:abstractNumId w:val="6"/>
  </w:num>
  <w:num w:numId="45" w16cid:durableId="1249459103">
    <w:abstractNumId w:val="107"/>
  </w:num>
  <w:num w:numId="46" w16cid:durableId="60910169">
    <w:abstractNumId w:val="168"/>
  </w:num>
  <w:num w:numId="47" w16cid:durableId="387456931">
    <w:abstractNumId w:val="191"/>
  </w:num>
  <w:num w:numId="48" w16cid:durableId="1458839045">
    <w:abstractNumId w:val="52"/>
  </w:num>
  <w:num w:numId="49" w16cid:durableId="1300963706">
    <w:abstractNumId w:val="137"/>
  </w:num>
  <w:num w:numId="50" w16cid:durableId="239485518">
    <w:abstractNumId w:val="25"/>
  </w:num>
  <w:num w:numId="51" w16cid:durableId="2000648577">
    <w:abstractNumId w:val="38"/>
  </w:num>
  <w:num w:numId="52" w16cid:durableId="339430785">
    <w:abstractNumId w:val="182"/>
  </w:num>
  <w:num w:numId="53" w16cid:durableId="639848634">
    <w:abstractNumId w:val="164"/>
  </w:num>
  <w:num w:numId="54" w16cid:durableId="1060054118">
    <w:abstractNumId w:val="23"/>
  </w:num>
  <w:num w:numId="55" w16cid:durableId="683434882">
    <w:abstractNumId w:val="143"/>
  </w:num>
  <w:num w:numId="56" w16cid:durableId="1133404737">
    <w:abstractNumId w:val="188"/>
  </w:num>
  <w:num w:numId="57" w16cid:durableId="712923581">
    <w:abstractNumId w:val="109"/>
  </w:num>
  <w:num w:numId="58" w16cid:durableId="2562361">
    <w:abstractNumId w:val="54"/>
  </w:num>
  <w:num w:numId="59" w16cid:durableId="1370378222">
    <w:abstractNumId w:val="86"/>
  </w:num>
  <w:num w:numId="60" w16cid:durableId="378823048">
    <w:abstractNumId w:val="105"/>
  </w:num>
  <w:num w:numId="61" w16cid:durableId="2041781558">
    <w:abstractNumId w:val="12"/>
  </w:num>
  <w:num w:numId="62" w16cid:durableId="1180201572">
    <w:abstractNumId w:val="62"/>
  </w:num>
  <w:num w:numId="63" w16cid:durableId="915357698">
    <w:abstractNumId w:val="152"/>
  </w:num>
  <w:num w:numId="64" w16cid:durableId="1335181042">
    <w:abstractNumId w:val="87"/>
  </w:num>
  <w:num w:numId="65" w16cid:durableId="62144162">
    <w:abstractNumId w:val="5"/>
  </w:num>
  <w:num w:numId="66" w16cid:durableId="250354175">
    <w:abstractNumId w:val="58"/>
  </w:num>
  <w:num w:numId="67" w16cid:durableId="229342683">
    <w:abstractNumId w:val="160"/>
  </w:num>
  <w:num w:numId="68" w16cid:durableId="2140804198">
    <w:abstractNumId w:val="93"/>
  </w:num>
  <w:num w:numId="69" w16cid:durableId="1027217989">
    <w:abstractNumId w:val="96"/>
  </w:num>
  <w:num w:numId="70" w16cid:durableId="1991666854">
    <w:abstractNumId w:val="153"/>
  </w:num>
  <w:num w:numId="71" w16cid:durableId="1944726678">
    <w:abstractNumId w:val="66"/>
  </w:num>
  <w:num w:numId="72" w16cid:durableId="564267840">
    <w:abstractNumId w:val="10"/>
  </w:num>
  <w:num w:numId="73" w16cid:durableId="1305161476">
    <w:abstractNumId w:val="70"/>
  </w:num>
  <w:num w:numId="74" w16cid:durableId="2054574139">
    <w:abstractNumId w:val="2"/>
  </w:num>
  <w:num w:numId="75" w16cid:durableId="460225668">
    <w:abstractNumId w:val="190"/>
  </w:num>
  <w:num w:numId="76" w16cid:durableId="933826607">
    <w:abstractNumId w:val="80"/>
  </w:num>
  <w:num w:numId="77" w16cid:durableId="225188616">
    <w:abstractNumId w:val="17"/>
  </w:num>
  <w:num w:numId="78" w16cid:durableId="1183010263">
    <w:abstractNumId w:val="61"/>
  </w:num>
  <w:num w:numId="79" w16cid:durableId="1931500132">
    <w:abstractNumId w:val="36"/>
  </w:num>
  <w:num w:numId="80" w16cid:durableId="1840346190">
    <w:abstractNumId w:val="112"/>
  </w:num>
  <w:num w:numId="81" w16cid:durableId="785005960">
    <w:abstractNumId w:val="174"/>
  </w:num>
  <w:num w:numId="82" w16cid:durableId="1416130273">
    <w:abstractNumId w:val="59"/>
  </w:num>
  <w:num w:numId="83" w16cid:durableId="2114738823">
    <w:abstractNumId w:val="74"/>
  </w:num>
  <w:num w:numId="84" w16cid:durableId="932324944">
    <w:abstractNumId w:val="81"/>
  </w:num>
  <w:num w:numId="85" w16cid:durableId="364410555">
    <w:abstractNumId w:val="92"/>
  </w:num>
  <w:num w:numId="86" w16cid:durableId="861817017">
    <w:abstractNumId w:val="8"/>
  </w:num>
  <w:num w:numId="87" w16cid:durableId="756098284">
    <w:abstractNumId w:val="40"/>
  </w:num>
  <w:num w:numId="88" w16cid:durableId="713501752">
    <w:abstractNumId w:val="104"/>
  </w:num>
  <w:num w:numId="89" w16cid:durableId="472333909">
    <w:abstractNumId w:val="136"/>
  </w:num>
  <w:num w:numId="90" w16cid:durableId="1988513555">
    <w:abstractNumId w:val="119"/>
  </w:num>
  <w:num w:numId="91" w16cid:durableId="1413746196">
    <w:abstractNumId w:val="27"/>
  </w:num>
  <w:num w:numId="92" w16cid:durableId="979991926">
    <w:abstractNumId w:val="195"/>
  </w:num>
  <w:num w:numId="93" w16cid:durableId="1806116348">
    <w:abstractNumId w:val="161"/>
  </w:num>
  <w:num w:numId="94" w16cid:durableId="2030719727">
    <w:abstractNumId w:val="56"/>
  </w:num>
  <w:num w:numId="95" w16cid:durableId="1549222263">
    <w:abstractNumId w:val="34"/>
  </w:num>
  <w:num w:numId="96" w16cid:durableId="570969609">
    <w:abstractNumId w:val="76"/>
  </w:num>
  <w:num w:numId="97" w16cid:durableId="1994983747">
    <w:abstractNumId w:val="1"/>
  </w:num>
  <w:num w:numId="98" w16cid:durableId="1904680297">
    <w:abstractNumId w:val="193"/>
  </w:num>
  <w:num w:numId="99" w16cid:durableId="1997151167">
    <w:abstractNumId w:val="90"/>
  </w:num>
  <w:num w:numId="100" w16cid:durableId="377168530">
    <w:abstractNumId w:val="63"/>
  </w:num>
  <w:num w:numId="101" w16cid:durableId="1641957289">
    <w:abstractNumId w:val="150"/>
  </w:num>
  <w:num w:numId="102" w16cid:durableId="1963807791">
    <w:abstractNumId w:val="166"/>
  </w:num>
  <w:num w:numId="103" w16cid:durableId="1367944387">
    <w:abstractNumId w:val="194"/>
  </w:num>
  <w:num w:numId="104" w16cid:durableId="1819104538">
    <w:abstractNumId w:val="173"/>
  </w:num>
  <w:num w:numId="105" w16cid:durableId="226381023">
    <w:abstractNumId w:val="9"/>
  </w:num>
  <w:num w:numId="106" w16cid:durableId="1337656899">
    <w:abstractNumId w:val="135"/>
  </w:num>
  <w:num w:numId="107" w16cid:durableId="2035841368">
    <w:abstractNumId w:val="30"/>
  </w:num>
  <w:num w:numId="108" w16cid:durableId="1886983763">
    <w:abstractNumId w:val="179"/>
  </w:num>
  <w:num w:numId="109" w16cid:durableId="803278064">
    <w:abstractNumId w:val="167"/>
  </w:num>
  <w:num w:numId="110" w16cid:durableId="2024431705">
    <w:abstractNumId w:val="115"/>
  </w:num>
  <w:num w:numId="111" w16cid:durableId="1920403704">
    <w:abstractNumId w:val="4"/>
  </w:num>
  <w:num w:numId="112" w16cid:durableId="1438214083">
    <w:abstractNumId w:val="178"/>
  </w:num>
  <w:num w:numId="113" w16cid:durableId="1828129677">
    <w:abstractNumId w:val="32"/>
  </w:num>
  <w:num w:numId="114" w16cid:durableId="1350839243">
    <w:abstractNumId w:val="99"/>
  </w:num>
  <w:num w:numId="115" w16cid:durableId="1338995455">
    <w:abstractNumId w:val="123"/>
  </w:num>
  <w:num w:numId="116" w16cid:durableId="47611566">
    <w:abstractNumId w:val="147"/>
  </w:num>
  <w:num w:numId="117" w16cid:durableId="935482185">
    <w:abstractNumId w:val="189"/>
  </w:num>
  <w:num w:numId="118" w16cid:durableId="1447625610">
    <w:abstractNumId w:val="83"/>
  </w:num>
  <w:num w:numId="119" w16cid:durableId="1680934554">
    <w:abstractNumId w:val="156"/>
  </w:num>
  <w:num w:numId="120" w16cid:durableId="1880970210">
    <w:abstractNumId w:val="29"/>
  </w:num>
  <w:num w:numId="121" w16cid:durableId="1050298776">
    <w:abstractNumId w:val="175"/>
  </w:num>
  <w:num w:numId="122" w16cid:durableId="584262265">
    <w:abstractNumId w:val="7"/>
  </w:num>
  <w:num w:numId="123" w16cid:durableId="1141309685">
    <w:abstractNumId w:val="180"/>
  </w:num>
  <w:num w:numId="124" w16cid:durableId="1592735933">
    <w:abstractNumId w:val="77"/>
  </w:num>
  <w:num w:numId="125" w16cid:durableId="1496333682">
    <w:abstractNumId w:val="31"/>
  </w:num>
  <w:num w:numId="126" w16cid:durableId="265617870">
    <w:abstractNumId w:val="121"/>
  </w:num>
  <w:num w:numId="127" w16cid:durableId="1752578493">
    <w:abstractNumId w:val="18"/>
  </w:num>
  <w:num w:numId="128" w16cid:durableId="1189443610">
    <w:abstractNumId w:val="127"/>
  </w:num>
  <w:num w:numId="129" w16cid:durableId="1134828105">
    <w:abstractNumId w:val="98"/>
  </w:num>
  <w:num w:numId="130" w16cid:durableId="323166821">
    <w:abstractNumId w:val="100"/>
  </w:num>
  <w:num w:numId="131" w16cid:durableId="910500269">
    <w:abstractNumId w:val="148"/>
  </w:num>
  <w:num w:numId="132" w16cid:durableId="432556115">
    <w:abstractNumId w:val="163"/>
  </w:num>
  <w:num w:numId="133" w16cid:durableId="1595438921">
    <w:abstractNumId w:val="37"/>
  </w:num>
  <w:num w:numId="134" w16cid:durableId="2021664681">
    <w:abstractNumId w:val="158"/>
  </w:num>
  <w:num w:numId="135" w16cid:durableId="692002927">
    <w:abstractNumId w:val="88"/>
  </w:num>
  <w:num w:numId="136" w16cid:durableId="2097360454">
    <w:abstractNumId w:val="46"/>
  </w:num>
  <w:num w:numId="137" w16cid:durableId="1989939882">
    <w:abstractNumId w:val="111"/>
  </w:num>
  <w:num w:numId="138" w16cid:durableId="774985564">
    <w:abstractNumId w:val="157"/>
  </w:num>
  <w:num w:numId="139" w16cid:durableId="989136152">
    <w:abstractNumId w:val="176"/>
  </w:num>
  <w:num w:numId="140" w16cid:durableId="350110259">
    <w:abstractNumId w:val="64"/>
  </w:num>
  <w:num w:numId="141" w16cid:durableId="1554080896">
    <w:abstractNumId w:val="20"/>
  </w:num>
  <w:num w:numId="142" w16cid:durableId="1631015396">
    <w:abstractNumId w:val="142"/>
  </w:num>
  <w:num w:numId="143" w16cid:durableId="1644383528">
    <w:abstractNumId w:val="186"/>
  </w:num>
  <w:num w:numId="144" w16cid:durableId="850994433">
    <w:abstractNumId w:val="124"/>
  </w:num>
  <w:num w:numId="145" w16cid:durableId="1412194338">
    <w:abstractNumId w:val="28"/>
  </w:num>
  <w:num w:numId="146" w16cid:durableId="944769100">
    <w:abstractNumId w:val="75"/>
  </w:num>
  <w:num w:numId="147" w16cid:durableId="2105224989">
    <w:abstractNumId w:val="69"/>
  </w:num>
  <w:num w:numId="148" w16cid:durableId="356123874">
    <w:abstractNumId w:val="110"/>
  </w:num>
  <w:num w:numId="149" w16cid:durableId="335887361">
    <w:abstractNumId w:val="146"/>
  </w:num>
  <w:num w:numId="150" w16cid:durableId="803275290">
    <w:abstractNumId w:val="185"/>
  </w:num>
  <w:num w:numId="151" w16cid:durableId="1549151116">
    <w:abstractNumId w:val="42"/>
  </w:num>
  <w:num w:numId="152" w16cid:durableId="1614556583">
    <w:abstractNumId w:val="55"/>
  </w:num>
  <w:num w:numId="153" w16cid:durableId="778910476">
    <w:abstractNumId w:val="44"/>
  </w:num>
  <w:num w:numId="154" w16cid:durableId="1816530256">
    <w:abstractNumId w:val="103"/>
  </w:num>
  <w:num w:numId="155" w16cid:durableId="1544292296">
    <w:abstractNumId w:val="16"/>
  </w:num>
  <w:num w:numId="156" w16cid:durableId="801970271">
    <w:abstractNumId w:val="192"/>
  </w:num>
  <w:num w:numId="157" w16cid:durableId="527916371">
    <w:abstractNumId w:val="53"/>
  </w:num>
  <w:num w:numId="158" w16cid:durableId="2020350642">
    <w:abstractNumId w:val="97"/>
  </w:num>
  <w:num w:numId="159" w16cid:durableId="1705910019">
    <w:abstractNumId w:val="183"/>
  </w:num>
  <w:num w:numId="160" w16cid:durableId="1790775304">
    <w:abstractNumId w:val="84"/>
  </w:num>
  <w:num w:numId="161" w16cid:durableId="799499988">
    <w:abstractNumId w:val="71"/>
  </w:num>
  <w:num w:numId="162" w16cid:durableId="406731571">
    <w:abstractNumId w:val="50"/>
  </w:num>
  <w:num w:numId="163" w16cid:durableId="1398281209">
    <w:abstractNumId w:val="47"/>
  </w:num>
  <w:num w:numId="164" w16cid:durableId="2038920825">
    <w:abstractNumId w:val="155"/>
  </w:num>
  <w:num w:numId="165" w16cid:durableId="1382290416">
    <w:abstractNumId w:val="151"/>
  </w:num>
  <w:num w:numId="166" w16cid:durableId="322128030">
    <w:abstractNumId w:val="85"/>
  </w:num>
  <w:num w:numId="167" w16cid:durableId="216284936">
    <w:abstractNumId w:val="139"/>
  </w:num>
  <w:num w:numId="168" w16cid:durableId="1274628345">
    <w:abstractNumId w:val="21"/>
  </w:num>
  <w:num w:numId="169" w16cid:durableId="1217593755">
    <w:abstractNumId w:val="89"/>
  </w:num>
  <w:num w:numId="170" w16cid:durableId="1076628604">
    <w:abstractNumId w:val="78"/>
  </w:num>
  <w:num w:numId="171" w16cid:durableId="829369262">
    <w:abstractNumId w:val="57"/>
  </w:num>
  <w:num w:numId="172" w16cid:durableId="2133550494">
    <w:abstractNumId w:val="101"/>
  </w:num>
  <w:num w:numId="173" w16cid:durableId="449710173">
    <w:abstractNumId w:val="125"/>
  </w:num>
  <w:num w:numId="174" w16cid:durableId="138034806">
    <w:abstractNumId w:val="11"/>
  </w:num>
  <w:num w:numId="175" w16cid:durableId="1886019595">
    <w:abstractNumId w:val="117"/>
  </w:num>
  <w:num w:numId="176" w16cid:durableId="1060520075">
    <w:abstractNumId w:val="154"/>
  </w:num>
  <w:num w:numId="177" w16cid:durableId="1472095477">
    <w:abstractNumId w:val="116"/>
  </w:num>
  <w:num w:numId="178" w16cid:durableId="1247693763">
    <w:abstractNumId w:val="138"/>
  </w:num>
  <w:num w:numId="179" w16cid:durableId="1099176941">
    <w:abstractNumId w:val="73"/>
  </w:num>
  <w:num w:numId="180" w16cid:durableId="103694499">
    <w:abstractNumId w:val="102"/>
  </w:num>
  <w:num w:numId="181" w16cid:durableId="1817601203">
    <w:abstractNumId w:val="24"/>
  </w:num>
  <w:num w:numId="182" w16cid:durableId="1825582875">
    <w:abstractNumId w:val="114"/>
  </w:num>
  <w:num w:numId="183" w16cid:durableId="1757283343">
    <w:abstractNumId w:val="3"/>
  </w:num>
  <w:num w:numId="184" w16cid:durableId="1907766714">
    <w:abstractNumId w:val="39"/>
  </w:num>
  <w:num w:numId="185" w16cid:durableId="1335914902">
    <w:abstractNumId w:val="41"/>
  </w:num>
  <w:num w:numId="186" w16cid:durableId="1176504541">
    <w:abstractNumId w:val="133"/>
  </w:num>
  <w:num w:numId="187" w16cid:durableId="1153792478">
    <w:abstractNumId w:val="106"/>
  </w:num>
  <w:num w:numId="188" w16cid:durableId="115562399">
    <w:abstractNumId w:val="149"/>
  </w:num>
  <w:num w:numId="189" w16cid:durableId="934244892">
    <w:abstractNumId w:val="67"/>
  </w:num>
  <w:num w:numId="190" w16cid:durableId="2099790104">
    <w:abstractNumId w:val="170"/>
  </w:num>
  <w:num w:numId="191" w16cid:durableId="2115203687">
    <w:abstractNumId w:val="130"/>
  </w:num>
  <w:num w:numId="192" w16cid:durableId="758600129">
    <w:abstractNumId w:val="15"/>
  </w:num>
  <w:num w:numId="193" w16cid:durableId="221016813">
    <w:abstractNumId w:val="165"/>
  </w:num>
  <w:num w:numId="194" w16cid:durableId="1186796236">
    <w:abstractNumId w:val="131"/>
  </w:num>
  <w:num w:numId="195" w16cid:durableId="1080716285">
    <w:abstractNumId w:val="65"/>
  </w:num>
  <w:num w:numId="196" w16cid:durableId="344290211">
    <w:abstractNumId w:val="35"/>
  </w:num>
  <w:numIdMacAtCleanup w:val="19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YL">
    <w15:presenceInfo w15:providerId="None" w15:userId="Y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20"/>
  <w:hyphenationZone w:val="425"/>
  <w:characterSpacingControl w:val="doNotCompress"/>
  <w:hdrShapeDefaults>
    <o:shapedefaults v:ext="edit" spidmax="2218"/>
  </w:hdrShapeDefaults>
  <w:footnotePr>
    <w:footnote w:id="-1"/>
    <w:footnote w:id="0"/>
    <w:footnote w:id="1"/>
  </w:footnotePr>
  <w:endnotePr>
    <w:endnote w:id="-1"/>
    <w:endnote w:id="0"/>
    <w:endnote w:id="1"/>
  </w:endnotePr>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7D2ED2"/>
    <w:rsid w:val="00000A3B"/>
    <w:rsid w:val="00000E18"/>
    <w:rsid w:val="00000F40"/>
    <w:rsid w:val="000010A0"/>
    <w:rsid w:val="00001BC9"/>
    <w:rsid w:val="00002D7C"/>
    <w:rsid w:val="00003080"/>
    <w:rsid w:val="00003143"/>
    <w:rsid w:val="0000395A"/>
    <w:rsid w:val="00004679"/>
    <w:rsid w:val="00006449"/>
    <w:rsid w:val="00006A3F"/>
    <w:rsid w:val="00010664"/>
    <w:rsid w:val="00010879"/>
    <w:rsid w:val="00010FDE"/>
    <w:rsid w:val="000114BF"/>
    <w:rsid w:val="000119A0"/>
    <w:rsid w:val="00012257"/>
    <w:rsid w:val="000125AF"/>
    <w:rsid w:val="00012618"/>
    <w:rsid w:val="00012D3C"/>
    <w:rsid w:val="00012E5B"/>
    <w:rsid w:val="00013180"/>
    <w:rsid w:val="000137FC"/>
    <w:rsid w:val="000144AB"/>
    <w:rsid w:val="00014FC0"/>
    <w:rsid w:val="000157BF"/>
    <w:rsid w:val="00016254"/>
    <w:rsid w:val="00016B67"/>
    <w:rsid w:val="00017B39"/>
    <w:rsid w:val="000218C4"/>
    <w:rsid w:val="00021FD5"/>
    <w:rsid w:val="00023CF0"/>
    <w:rsid w:val="000255AB"/>
    <w:rsid w:val="00025AD3"/>
    <w:rsid w:val="00025F67"/>
    <w:rsid w:val="0002725A"/>
    <w:rsid w:val="00027D7A"/>
    <w:rsid w:val="000307B0"/>
    <w:rsid w:val="00030A35"/>
    <w:rsid w:val="000310E3"/>
    <w:rsid w:val="00031150"/>
    <w:rsid w:val="000313C8"/>
    <w:rsid w:val="000313EE"/>
    <w:rsid w:val="00031C51"/>
    <w:rsid w:val="00032478"/>
    <w:rsid w:val="000326C8"/>
    <w:rsid w:val="000345F6"/>
    <w:rsid w:val="00035309"/>
    <w:rsid w:val="0003572D"/>
    <w:rsid w:val="000370B7"/>
    <w:rsid w:val="00037A16"/>
    <w:rsid w:val="0004054D"/>
    <w:rsid w:val="00040D4D"/>
    <w:rsid w:val="00043C43"/>
    <w:rsid w:val="000442CE"/>
    <w:rsid w:val="00044503"/>
    <w:rsid w:val="0004472B"/>
    <w:rsid w:val="00045BA4"/>
    <w:rsid w:val="0004711B"/>
    <w:rsid w:val="00047B98"/>
    <w:rsid w:val="000508F7"/>
    <w:rsid w:val="00051634"/>
    <w:rsid w:val="00051E69"/>
    <w:rsid w:val="00052AA8"/>
    <w:rsid w:val="00053E56"/>
    <w:rsid w:val="000542F3"/>
    <w:rsid w:val="00054C69"/>
    <w:rsid w:val="0005532B"/>
    <w:rsid w:val="00056306"/>
    <w:rsid w:val="00056350"/>
    <w:rsid w:val="0006015F"/>
    <w:rsid w:val="00060335"/>
    <w:rsid w:val="00060348"/>
    <w:rsid w:val="00060658"/>
    <w:rsid w:val="000606B5"/>
    <w:rsid w:val="000606C7"/>
    <w:rsid w:val="00060F8D"/>
    <w:rsid w:val="00061E2F"/>
    <w:rsid w:val="00062EBD"/>
    <w:rsid w:val="00063088"/>
    <w:rsid w:val="000632BF"/>
    <w:rsid w:val="0006386E"/>
    <w:rsid w:val="00063C0E"/>
    <w:rsid w:val="000646AD"/>
    <w:rsid w:val="000664BE"/>
    <w:rsid w:val="00066E20"/>
    <w:rsid w:val="00066FB6"/>
    <w:rsid w:val="00066FC0"/>
    <w:rsid w:val="00067393"/>
    <w:rsid w:val="000675B4"/>
    <w:rsid w:val="00067D34"/>
    <w:rsid w:val="00067D9D"/>
    <w:rsid w:val="00067E03"/>
    <w:rsid w:val="0006F079"/>
    <w:rsid w:val="0007042D"/>
    <w:rsid w:val="00070C33"/>
    <w:rsid w:val="00070FB5"/>
    <w:rsid w:val="0007135E"/>
    <w:rsid w:val="000724BD"/>
    <w:rsid w:val="0007410F"/>
    <w:rsid w:val="000742D7"/>
    <w:rsid w:val="0007462D"/>
    <w:rsid w:val="00074C61"/>
    <w:rsid w:val="00075142"/>
    <w:rsid w:val="00075660"/>
    <w:rsid w:val="00075A73"/>
    <w:rsid w:val="0007647D"/>
    <w:rsid w:val="000765C8"/>
    <w:rsid w:val="00076FFF"/>
    <w:rsid w:val="0008102A"/>
    <w:rsid w:val="0008178B"/>
    <w:rsid w:val="00081855"/>
    <w:rsid w:val="000823D3"/>
    <w:rsid w:val="00082C96"/>
    <w:rsid w:val="000830FD"/>
    <w:rsid w:val="00083885"/>
    <w:rsid w:val="00083D36"/>
    <w:rsid w:val="00083F1D"/>
    <w:rsid w:val="000843D8"/>
    <w:rsid w:val="000846A1"/>
    <w:rsid w:val="000853F2"/>
    <w:rsid w:val="00086180"/>
    <w:rsid w:val="00087FAC"/>
    <w:rsid w:val="00089D5E"/>
    <w:rsid w:val="0008EC2B"/>
    <w:rsid w:val="00090C74"/>
    <w:rsid w:val="0009162A"/>
    <w:rsid w:val="0009257A"/>
    <w:rsid w:val="00092F5F"/>
    <w:rsid w:val="000930FA"/>
    <w:rsid w:val="00093510"/>
    <w:rsid w:val="00093DE7"/>
    <w:rsid w:val="00094358"/>
    <w:rsid w:val="00094717"/>
    <w:rsid w:val="00095B5D"/>
    <w:rsid w:val="00095B79"/>
    <w:rsid w:val="000A01DE"/>
    <w:rsid w:val="000A1279"/>
    <w:rsid w:val="000A21DE"/>
    <w:rsid w:val="000A2539"/>
    <w:rsid w:val="000A293A"/>
    <w:rsid w:val="000A295A"/>
    <w:rsid w:val="000A33C0"/>
    <w:rsid w:val="000A380A"/>
    <w:rsid w:val="000A394E"/>
    <w:rsid w:val="000A3BF3"/>
    <w:rsid w:val="000A3F72"/>
    <w:rsid w:val="000A428C"/>
    <w:rsid w:val="000A5274"/>
    <w:rsid w:val="000A5379"/>
    <w:rsid w:val="000A61CB"/>
    <w:rsid w:val="000A6946"/>
    <w:rsid w:val="000A6AE4"/>
    <w:rsid w:val="000ACF0A"/>
    <w:rsid w:val="000B0051"/>
    <w:rsid w:val="000B0B46"/>
    <w:rsid w:val="000B0D59"/>
    <w:rsid w:val="000B0D9B"/>
    <w:rsid w:val="000B120E"/>
    <w:rsid w:val="000B1FDD"/>
    <w:rsid w:val="000B2278"/>
    <w:rsid w:val="000B23D2"/>
    <w:rsid w:val="000B24FD"/>
    <w:rsid w:val="000B262E"/>
    <w:rsid w:val="000B30C9"/>
    <w:rsid w:val="000B3121"/>
    <w:rsid w:val="000B3834"/>
    <w:rsid w:val="000B46D6"/>
    <w:rsid w:val="000B505F"/>
    <w:rsid w:val="000B5290"/>
    <w:rsid w:val="000B5482"/>
    <w:rsid w:val="000B5852"/>
    <w:rsid w:val="000B670E"/>
    <w:rsid w:val="000B67F6"/>
    <w:rsid w:val="000B6BC4"/>
    <w:rsid w:val="000B772D"/>
    <w:rsid w:val="000C051D"/>
    <w:rsid w:val="000C07BB"/>
    <w:rsid w:val="000C0B7B"/>
    <w:rsid w:val="000C1E57"/>
    <w:rsid w:val="000C23FE"/>
    <w:rsid w:val="000C2D4E"/>
    <w:rsid w:val="000C3720"/>
    <w:rsid w:val="000C3804"/>
    <w:rsid w:val="000C3AF1"/>
    <w:rsid w:val="000C3D31"/>
    <w:rsid w:val="000C4214"/>
    <w:rsid w:val="000C4E10"/>
    <w:rsid w:val="000C7F6F"/>
    <w:rsid w:val="000D0C7F"/>
    <w:rsid w:val="000D1045"/>
    <w:rsid w:val="000D15C0"/>
    <w:rsid w:val="000D17F7"/>
    <w:rsid w:val="000D1957"/>
    <w:rsid w:val="000D29D4"/>
    <w:rsid w:val="000D2A98"/>
    <w:rsid w:val="000D2C29"/>
    <w:rsid w:val="000D2D4D"/>
    <w:rsid w:val="000D3073"/>
    <w:rsid w:val="000D3131"/>
    <w:rsid w:val="000D3609"/>
    <w:rsid w:val="000D39CA"/>
    <w:rsid w:val="000D3A1E"/>
    <w:rsid w:val="000D3FFE"/>
    <w:rsid w:val="000D4236"/>
    <w:rsid w:val="000D4395"/>
    <w:rsid w:val="000D447E"/>
    <w:rsid w:val="000D4688"/>
    <w:rsid w:val="000D5845"/>
    <w:rsid w:val="000D5C79"/>
    <w:rsid w:val="000D5D0E"/>
    <w:rsid w:val="000D6590"/>
    <w:rsid w:val="000D6E12"/>
    <w:rsid w:val="000D6F85"/>
    <w:rsid w:val="000D7292"/>
    <w:rsid w:val="000D755D"/>
    <w:rsid w:val="000D76EB"/>
    <w:rsid w:val="000E1419"/>
    <w:rsid w:val="000E33FF"/>
    <w:rsid w:val="000E3C15"/>
    <w:rsid w:val="000E43F4"/>
    <w:rsid w:val="000E496C"/>
    <w:rsid w:val="000E4CEB"/>
    <w:rsid w:val="000E4D4F"/>
    <w:rsid w:val="000E5561"/>
    <w:rsid w:val="000E71E9"/>
    <w:rsid w:val="000E7F2C"/>
    <w:rsid w:val="000F0452"/>
    <w:rsid w:val="000F0AEE"/>
    <w:rsid w:val="000F10F9"/>
    <w:rsid w:val="000F191A"/>
    <w:rsid w:val="000F1A38"/>
    <w:rsid w:val="000F1F2C"/>
    <w:rsid w:val="000F23D5"/>
    <w:rsid w:val="000F2A71"/>
    <w:rsid w:val="000F2CCC"/>
    <w:rsid w:val="000F2FDF"/>
    <w:rsid w:val="000F3473"/>
    <w:rsid w:val="000F3B6C"/>
    <w:rsid w:val="000F3BC8"/>
    <w:rsid w:val="000F3D07"/>
    <w:rsid w:val="000F3E58"/>
    <w:rsid w:val="000F4876"/>
    <w:rsid w:val="000F55E6"/>
    <w:rsid w:val="000F63B7"/>
    <w:rsid w:val="000F6996"/>
    <w:rsid w:val="000F6BA9"/>
    <w:rsid w:val="000F744A"/>
    <w:rsid w:val="000F78E4"/>
    <w:rsid w:val="000F7A02"/>
    <w:rsid w:val="00100514"/>
    <w:rsid w:val="00100A06"/>
    <w:rsid w:val="0010177C"/>
    <w:rsid w:val="0010196C"/>
    <w:rsid w:val="00101F7C"/>
    <w:rsid w:val="00102029"/>
    <w:rsid w:val="0010237F"/>
    <w:rsid w:val="00102821"/>
    <w:rsid w:val="00102885"/>
    <w:rsid w:val="00102D9F"/>
    <w:rsid w:val="001041D6"/>
    <w:rsid w:val="001056F2"/>
    <w:rsid w:val="00105F3A"/>
    <w:rsid w:val="001068DC"/>
    <w:rsid w:val="00106F50"/>
    <w:rsid w:val="0010707A"/>
    <w:rsid w:val="0010719C"/>
    <w:rsid w:val="0010C381"/>
    <w:rsid w:val="00110B3F"/>
    <w:rsid w:val="001110ED"/>
    <w:rsid w:val="00111527"/>
    <w:rsid w:val="00111ADB"/>
    <w:rsid w:val="00111D13"/>
    <w:rsid w:val="00112317"/>
    <w:rsid w:val="0011408F"/>
    <w:rsid w:val="00114ADA"/>
    <w:rsid w:val="00114EB4"/>
    <w:rsid w:val="00114F40"/>
    <w:rsid w:val="00115C91"/>
    <w:rsid w:val="001168CA"/>
    <w:rsid w:val="00116D06"/>
    <w:rsid w:val="00117952"/>
    <w:rsid w:val="001203B9"/>
    <w:rsid w:val="00120BE2"/>
    <w:rsid w:val="00120CB3"/>
    <w:rsid w:val="00121334"/>
    <w:rsid w:val="00123F99"/>
    <w:rsid w:val="00126E96"/>
    <w:rsid w:val="001271F6"/>
    <w:rsid w:val="00127724"/>
    <w:rsid w:val="00127E8A"/>
    <w:rsid w:val="0013049D"/>
    <w:rsid w:val="001314FE"/>
    <w:rsid w:val="00131A2D"/>
    <w:rsid w:val="00131D2D"/>
    <w:rsid w:val="00132D24"/>
    <w:rsid w:val="00132F79"/>
    <w:rsid w:val="001334D4"/>
    <w:rsid w:val="001355D9"/>
    <w:rsid w:val="00136D4B"/>
    <w:rsid w:val="0013743D"/>
    <w:rsid w:val="0014004F"/>
    <w:rsid w:val="00140060"/>
    <w:rsid w:val="001404D3"/>
    <w:rsid w:val="00140651"/>
    <w:rsid w:val="0014115A"/>
    <w:rsid w:val="00142400"/>
    <w:rsid w:val="001427B2"/>
    <w:rsid w:val="00142EDB"/>
    <w:rsid w:val="0014405C"/>
    <w:rsid w:val="0014506C"/>
    <w:rsid w:val="00145265"/>
    <w:rsid w:val="001454FB"/>
    <w:rsid w:val="00145B5E"/>
    <w:rsid w:val="001463A2"/>
    <w:rsid w:val="0014649E"/>
    <w:rsid w:val="0014676E"/>
    <w:rsid w:val="00147005"/>
    <w:rsid w:val="001475EE"/>
    <w:rsid w:val="001477FD"/>
    <w:rsid w:val="0014A293"/>
    <w:rsid w:val="00150FAF"/>
    <w:rsid w:val="00152130"/>
    <w:rsid w:val="0015226E"/>
    <w:rsid w:val="001528CC"/>
    <w:rsid w:val="00152D2B"/>
    <w:rsid w:val="0015432E"/>
    <w:rsid w:val="00154648"/>
    <w:rsid w:val="00154FFA"/>
    <w:rsid w:val="0015591E"/>
    <w:rsid w:val="00155ACF"/>
    <w:rsid w:val="00156892"/>
    <w:rsid w:val="00156D04"/>
    <w:rsid w:val="00157B15"/>
    <w:rsid w:val="00160F0A"/>
    <w:rsid w:val="0016161D"/>
    <w:rsid w:val="0016206C"/>
    <w:rsid w:val="00162A99"/>
    <w:rsid w:val="00162C22"/>
    <w:rsid w:val="00162F46"/>
    <w:rsid w:val="00162F77"/>
    <w:rsid w:val="00163470"/>
    <w:rsid w:val="00164415"/>
    <w:rsid w:val="001644E9"/>
    <w:rsid w:val="00164FBC"/>
    <w:rsid w:val="0016562A"/>
    <w:rsid w:val="00165954"/>
    <w:rsid w:val="00165C05"/>
    <w:rsid w:val="00165E04"/>
    <w:rsid w:val="00166DCF"/>
    <w:rsid w:val="00167538"/>
    <w:rsid w:val="001676FF"/>
    <w:rsid w:val="00170228"/>
    <w:rsid w:val="001705DF"/>
    <w:rsid w:val="001708C2"/>
    <w:rsid w:val="00170973"/>
    <w:rsid w:val="00172073"/>
    <w:rsid w:val="00172133"/>
    <w:rsid w:val="00172323"/>
    <w:rsid w:val="00172EE2"/>
    <w:rsid w:val="00173C97"/>
    <w:rsid w:val="00173D1E"/>
    <w:rsid w:val="00175BDD"/>
    <w:rsid w:val="00176400"/>
    <w:rsid w:val="00176665"/>
    <w:rsid w:val="00177107"/>
    <w:rsid w:val="00177B23"/>
    <w:rsid w:val="0017B9CB"/>
    <w:rsid w:val="0018043C"/>
    <w:rsid w:val="00180625"/>
    <w:rsid w:val="00180FB3"/>
    <w:rsid w:val="00181ADF"/>
    <w:rsid w:val="00181ECC"/>
    <w:rsid w:val="00182240"/>
    <w:rsid w:val="00182533"/>
    <w:rsid w:val="00182A5D"/>
    <w:rsid w:val="0018307F"/>
    <w:rsid w:val="001835CB"/>
    <w:rsid w:val="00183D8B"/>
    <w:rsid w:val="0018415D"/>
    <w:rsid w:val="00184188"/>
    <w:rsid w:val="0018530C"/>
    <w:rsid w:val="001857A6"/>
    <w:rsid w:val="00186EE8"/>
    <w:rsid w:val="00187131"/>
    <w:rsid w:val="001874E8"/>
    <w:rsid w:val="00189A36"/>
    <w:rsid w:val="0018C0AE"/>
    <w:rsid w:val="00190067"/>
    <w:rsid w:val="00190099"/>
    <w:rsid w:val="0019069C"/>
    <w:rsid w:val="00190F1B"/>
    <w:rsid w:val="001915C1"/>
    <w:rsid w:val="001918E2"/>
    <w:rsid w:val="00192215"/>
    <w:rsid w:val="001924C8"/>
    <w:rsid w:val="00192B46"/>
    <w:rsid w:val="00193801"/>
    <w:rsid w:val="00193A43"/>
    <w:rsid w:val="00193AC9"/>
    <w:rsid w:val="001941ED"/>
    <w:rsid w:val="00194534"/>
    <w:rsid w:val="00194F33"/>
    <w:rsid w:val="0019562B"/>
    <w:rsid w:val="00195D62"/>
    <w:rsid w:val="00195E25"/>
    <w:rsid w:val="00197010"/>
    <w:rsid w:val="001975BA"/>
    <w:rsid w:val="0019791B"/>
    <w:rsid w:val="00197939"/>
    <w:rsid w:val="00197B35"/>
    <w:rsid w:val="001A0EFC"/>
    <w:rsid w:val="001A16B6"/>
    <w:rsid w:val="001A1FFF"/>
    <w:rsid w:val="001A2233"/>
    <w:rsid w:val="001A264A"/>
    <w:rsid w:val="001A2AAE"/>
    <w:rsid w:val="001A39D8"/>
    <w:rsid w:val="001A44D0"/>
    <w:rsid w:val="001A460D"/>
    <w:rsid w:val="001A4901"/>
    <w:rsid w:val="001A512C"/>
    <w:rsid w:val="001A52AB"/>
    <w:rsid w:val="001A5365"/>
    <w:rsid w:val="001A58B7"/>
    <w:rsid w:val="001A5D62"/>
    <w:rsid w:val="001A7403"/>
    <w:rsid w:val="001A7DF5"/>
    <w:rsid w:val="001B0506"/>
    <w:rsid w:val="001B079C"/>
    <w:rsid w:val="001B1371"/>
    <w:rsid w:val="001B143A"/>
    <w:rsid w:val="001B1A0D"/>
    <w:rsid w:val="001B1F0C"/>
    <w:rsid w:val="001B20B7"/>
    <w:rsid w:val="001B2B9B"/>
    <w:rsid w:val="001B32E0"/>
    <w:rsid w:val="001B36DE"/>
    <w:rsid w:val="001B4508"/>
    <w:rsid w:val="001B54A7"/>
    <w:rsid w:val="001B614D"/>
    <w:rsid w:val="001B6294"/>
    <w:rsid w:val="001B760C"/>
    <w:rsid w:val="001B7639"/>
    <w:rsid w:val="001B79FB"/>
    <w:rsid w:val="001C0D58"/>
    <w:rsid w:val="001C295B"/>
    <w:rsid w:val="001C2F22"/>
    <w:rsid w:val="001C37DE"/>
    <w:rsid w:val="001C3B0D"/>
    <w:rsid w:val="001C3B64"/>
    <w:rsid w:val="001C3E59"/>
    <w:rsid w:val="001C4227"/>
    <w:rsid w:val="001C4303"/>
    <w:rsid w:val="001C4D2F"/>
    <w:rsid w:val="001C58C6"/>
    <w:rsid w:val="001C5D0E"/>
    <w:rsid w:val="001C610F"/>
    <w:rsid w:val="001C6D47"/>
    <w:rsid w:val="001C6DED"/>
    <w:rsid w:val="001C7685"/>
    <w:rsid w:val="001D037F"/>
    <w:rsid w:val="001D0883"/>
    <w:rsid w:val="001D08DA"/>
    <w:rsid w:val="001D09BE"/>
    <w:rsid w:val="001D0FB5"/>
    <w:rsid w:val="001D1015"/>
    <w:rsid w:val="001D133C"/>
    <w:rsid w:val="001D2230"/>
    <w:rsid w:val="001D22C6"/>
    <w:rsid w:val="001D38E9"/>
    <w:rsid w:val="001D3AD5"/>
    <w:rsid w:val="001D4120"/>
    <w:rsid w:val="001D49C6"/>
    <w:rsid w:val="001D4E7B"/>
    <w:rsid w:val="001D5D52"/>
    <w:rsid w:val="001D5D56"/>
    <w:rsid w:val="001D6099"/>
    <w:rsid w:val="001D7460"/>
    <w:rsid w:val="001D7E49"/>
    <w:rsid w:val="001E1FB1"/>
    <w:rsid w:val="001E29D7"/>
    <w:rsid w:val="001E3EF7"/>
    <w:rsid w:val="001E3FAC"/>
    <w:rsid w:val="001E55EE"/>
    <w:rsid w:val="001E55F3"/>
    <w:rsid w:val="001E6258"/>
    <w:rsid w:val="001E75A6"/>
    <w:rsid w:val="001E7F19"/>
    <w:rsid w:val="001F1C37"/>
    <w:rsid w:val="001F1F26"/>
    <w:rsid w:val="001F205D"/>
    <w:rsid w:val="001F22AE"/>
    <w:rsid w:val="001F2DC6"/>
    <w:rsid w:val="001F316E"/>
    <w:rsid w:val="001F45AF"/>
    <w:rsid w:val="001F65FE"/>
    <w:rsid w:val="001F7438"/>
    <w:rsid w:val="001F77AC"/>
    <w:rsid w:val="001F7ECE"/>
    <w:rsid w:val="001F7F42"/>
    <w:rsid w:val="00200A92"/>
    <w:rsid w:val="00200B66"/>
    <w:rsid w:val="00200C69"/>
    <w:rsid w:val="00201467"/>
    <w:rsid w:val="0020181A"/>
    <w:rsid w:val="00201F94"/>
    <w:rsid w:val="00202010"/>
    <w:rsid w:val="00202024"/>
    <w:rsid w:val="002020A8"/>
    <w:rsid w:val="00202526"/>
    <w:rsid w:val="00203151"/>
    <w:rsid w:val="002034CF"/>
    <w:rsid w:val="00203E7E"/>
    <w:rsid w:val="00204076"/>
    <w:rsid w:val="0020440B"/>
    <w:rsid w:val="0020443F"/>
    <w:rsid w:val="002045A8"/>
    <w:rsid w:val="002046EE"/>
    <w:rsid w:val="00205226"/>
    <w:rsid w:val="00205AAA"/>
    <w:rsid w:val="00205AFB"/>
    <w:rsid w:val="0020656B"/>
    <w:rsid w:val="002070CE"/>
    <w:rsid w:val="00207172"/>
    <w:rsid w:val="00207B4B"/>
    <w:rsid w:val="00210753"/>
    <w:rsid w:val="002109B6"/>
    <w:rsid w:val="00211B0D"/>
    <w:rsid w:val="00211DF0"/>
    <w:rsid w:val="002130FA"/>
    <w:rsid w:val="00213AEE"/>
    <w:rsid w:val="00213E3D"/>
    <w:rsid w:val="00214847"/>
    <w:rsid w:val="00215EDA"/>
    <w:rsid w:val="00216BF8"/>
    <w:rsid w:val="002176BC"/>
    <w:rsid w:val="002211C4"/>
    <w:rsid w:val="00221582"/>
    <w:rsid w:val="00222767"/>
    <w:rsid w:val="00222B03"/>
    <w:rsid w:val="002230C1"/>
    <w:rsid w:val="00223674"/>
    <w:rsid w:val="00223838"/>
    <w:rsid w:val="00224274"/>
    <w:rsid w:val="00224D75"/>
    <w:rsid w:val="00225790"/>
    <w:rsid w:val="002260A7"/>
    <w:rsid w:val="002269C1"/>
    <w:rsid w:val="00226B25"/>
    <w:rsid w:val="00227EDE"/>
    <w:rsid w:val="0023051D"/>
    <w:rsid w:val="00230700"/>
    <w:rsid w:val="00230E8C"/>
    <w:rsid w:val="00231A54"/>
    <w:rsid w:val="00232694"/>
    <w:rsid w:val="002338D0"/>
    <w:rsid w:val="002339CC"/>
    <w:rsid w:val="00234F7A"/>
    <w:rsid w:val="002354C4"/>
    <w:rsid w:val="00235549"/>
    <w:rsid w:val="00235B8B"/>
    <w:rsid w:val="00237B5E"/>
    <w:rsid w:val="00237F94"/>
    <w:rsid w:val="00238EEB"/>
    <w:rsid w:val="00240158"/>
    <w:rsid w:val="00240700"/>
    <w:rsid w:val="00241BDA"/>
    <w:rsid w:val="00242803"/>
    <w:rsid w:val="00242B98"/>
    <w:rsid w:val="00243FDC"/>
    <w:rsid w:val="00244372"/>
    <w:rsid w:val="00244B90"/>
    <w:rsid w:val="00244BCE"/>
    <w:rsid w:val="002453C6"/>
    <w:rsid w:val="0024566D"/>
    <w:rsid w:val="00246310"/>
    <w:rsid w:val="002466A5"/>
    <w:rsid w:val="00246D31"/>
    <w:rsid w:val="0024726D"/>
    <w:rsid w:val="0024777B"/>
    <w:rsid w:val="0025030E"/>
    <w:rsid w:val="00250493"/>
    <w:rsid w:val="00250EC1"/>
    <w:rsid w:val="00250FBA"/>
    <w:rsid w:val="00251284"/>
    <w:rsid w:val="002513F1"/>
    <w:rsid w:val="00251C6B"/>
    <w:rsid w:val="00252562"/>
    <w:rsid w:val="00253B32"/>
    <w:rsid w:val="00253BBF"/>
    <w:rsid w:val="00255054"/>
    <w:rsid w:val="002552DA"/>
    <w:rsid w:val="00255323"/>
    <w:rsid w:val="00255ACB"/>
    <w:rsid w:val="002563F6"/>
    <w:rsid w:val="00256D48"/>
    <w:rsid w:val="00256E71"/>
    <w:rsid w:val="00256FCB"/>
    <w:rsid w:val="00257BA0"/>
    <w:rsid w:val="00260287"/>
    <w:rsid w:val="00260D29"/>
    <w:rsid w:val="00261D48"/>
    <w:rsid w:val="00262831"/>
    <w:rsid w:val="00262F2C"/>
    <w:rsid w:val="00262FDE"/>
    <w:rsid w:val="00263356"/>
    <w:rsid w:val="002637A8"/>
    <w:rsid w:val="00263997"/>
    <w:rsid w:val="00263CAA"/>
    <w:rsid w:val="00263E47"/>
    <w:rsid w:val="002644AE"/>
    <w:rsid w:val="0026475B"/>
    <w:rsid w:val="00264777"/>
    <w:rsid w:val="0026496B"/>
    <w:rsid w:val="002651D9"/>
    <w:rsid w:val="002654DC"/>
    <w:rsid w:val="002662FD"/>
    <w:rsid w:val="002676E1"/>
    <w:rsid w:val="002678CE"/>
    <w:rsid w:val="00270A09"/>
    <w:rsid w:val="00270F7A"/>
    <w:rsid w:val="00271B1E"/>
    <w:rsid w:val="00271B44"/>
    <w:rsid w:val="00272672"/>
    <w:rsid w:val="002728EF"/>
    <w:rsid w:val="002731B3"/>
    <w:rsid w:val="002735C9"/>
    <w:rsid w:val="00274189"/>
    <w:rsid w:val="00274AC6"/>
    <w:rsid w:val="00274B51"/>
    <w:rsid w:val="00275528"/>
    <w:rsid w:val="00275C5F"/>
    <w:rsid w:val="00275D57"/>
    <w:rsid w:val="00275E66"/>
    <w:rsid w:val="00276962"/>
    <w:rsid w:val="00276D55"/>
    <w:rsid w:val="00277178"/>
    <w:rsid w:val="00277306"/>
    <w:rsid w:val="002778C9"/>
    <w:rsid w:val="00280154"/>
    <w:rsid w:val="00280DC7"/>
    <w:rsid w:val="002819DD"/>
    <w:rsid w:val="00281C1F"/>
    <w:rsid w:val="002823CE"/>
    <w:rsid w:val="002825E0"/>
    <w:rsid w:val="0028271F"/>
    <w:rsid w:val="002849F5"/>
    <w:rsid w:val="00285002"/>
    <w:rsid w:val="00285F35"/>
    <w:rsid w:val="0028636F"/>
    <w:rsid w:val="00286AC3"/>
    <w:rsid w:val="002879A8"/>
    <w:rsid w:val="00290B72"/>
    <w:rsid w:val="00290B91"/>
    <w:rsid w:val="00290D41"/>
    <w:rsid w:val="00291020"/>
    <w:rsid w:val="002914EF"/>
    <w:rsid w:val="002919AC"/>
    <w:rsid w:val="00291A79"/>
    <w:rsid w:val="00291E57"/>
    <w:rsid w:val="002921DB"/>
    <w:rsid w:val="002921F2"/>
    <w:rsid w:val="00293AF2"/>
    <w:rsid w:val="00293C92"/>
    <w:rsid w:val="00293FD4"/>
    <w:rsid w:val="00294129"/>
    <w:rsid w:val="002948B0"/>
    <w:rsid w:val="00294908"/>
    <w:rsid w:val="0029509D"/>
    <w:rsid w:val="002951C3"/>
    <w:rsid w:val="00296016"/>
    <w:rsid w:val="00296955"/>
    <w:rsid w:val="002975E7"/>
    <w:rsid w:val="0029761A"/>
    <w:rsid w:val="002A047F"/>
    <w:rsid w:val="002A089A"/>
    <w:rsid w:val="002A0DC2"/>
    <w:rsid w:val="002A0F96"/>
    <w:rsid w:val="002A1830"/>
    <w:rsid w:val="002A3218"/>
    <w:rsid w:val="002A364E"/>
    <w:rsid w:val="002A39E1"/>
    <w:rsid w:val="002A43A9"/>
    <w:rsid w:val="002A4548"/>
    <w:rsid w:val="002A4792"/>
    <w:rsid w:val="002A6E10"/>
    <w:rsid w:val="002A702F"/>
    <w:rsid w:val="002A740C"/>
    <w:rsid w:val="002A7BF2"/>
    <w:rsid w:val="002A7C25"/>
    <w:rsid w:val="002A7FD9"/>
    <w:rsid w:val="002B047E"/>
    <w:rsid w:val="002B08CA"/>
    <w:rsid w:val="002B0949"/>
    <w:rsid w:val="002B0E3B"/>
    <w:rsid w:val="002B156A"/>
    <w:rsid w:val="002B2385"/>
    <w:rsid w:val="002B2F1E"/>
    <w:rsid w:val="002B3942"/>
    <w:rsid w:val="002B3B08"/>
    <w:rsid w:val="002B3CC4"/>
    <w:rsid w:val="002B511C"/>
    <w:rsid w:val="002B51F0"/>
    <w:rsid w:val="002B611A"/>
    <w:rsid w:val="002B6EB5"/>
    <w:rsid w:val="002BD564"/>
    <w:rsid w:val="002C0052"/>
    <w:rsid w:val="002C0318"/>
    <w:rsid w:val="002C093E"/>
    <w:rsid w:val="002C0F66"/>
    <w:rsid w:val="002C0FE7"/>
    <w:rsid w:val="002C1A16"/>
    <w:rsid w:val="002C2E62"/>
    <w:rsid w:val="002C3B7B"/>
    <w:rsid w:val="002C4CF7"/>
    <w:rsid w:val="002C4F8E"/>
    <w:rsid w:val="002C6165"/>
    <w:rsid w:val="002C63DC"/>
    <w:rsid w:val="002C667F"/>
    <w:rsid w:val="002C76CA"/>
    <w:rsid w:val="002C799A"/>
    <w:rsid w:val="002C7BF5"/>
    <w:rsid w:val="002C7D33"/>
    <w:rsid w:val="002D06B8"/>
    <w:rsid w:val="002D071C"/>
    <w:rsid w:val="002D098F"/>
    <w:rsid w:val="002D0BB8"/>
    <w:rsid w:val="002D3C8F"/>
    <w:rsid w:val="002D40BF"/>
    <w:rsid w:val="002D4915"/>
    <w:rsid w:val="002D4BF8"/>
    <w:rsid w:val="002D564A"/>
    <w:rsid w:val="002D69FA"/>
    <w:rsid w:val="002D6C5B"/>
    <w:rsid w:val="002D70C8"/>
    <w:rsid w:val="002D78F1"/>
    <w:rsid w:val="002D7F67"/>
    <w:rsid w:val="002DE9A9"/>
    <w:rsid w:val="002E01DF"/>
    <w:rsid w:val="002E049E"/>
    <w:rsid w:val="002E0AAB"/>
    <w:rsid w:val="002E0E8C"/>
    <w:rsid w:val="002E12A3"/>
    <w:rsid w:val="002E1A8D"/>
    <w:rsid w:val="002E2A00"/>
    <w:rsid w:val="002E3B49"/>
    <w:rsid w:val="002E3BA2"/>
    <w:rsid w:val="002E3FEF"/>
    <w:rsid w:val="002E432C"/>
    <w:rsid w:val="002E4375"/>
    <w:rsid w:val="002E4698"/>
    <w:rsid w:val="002E5688"/>
    <w:rsid w:val="002E588F"/>
    <w:rsid w:val="002E596B"/>
    <w:rsid w:val="002E65AB"/>
    <w:rsid w:val="002E73FD"/>
    <w:rsid w:val="002E74A7"/>
    <w:rsid w:val="002E764E"/>
    <w:rsid w:val="002E7D62"/>
    <w:rsid w:val="002F1896"/>
    <w:rsid w:val="002F193B"/>
    <w:rsid w:val="002F1D2C"/>
    <w:rsid w:val="002F2445"/>
    <w:rsid w:val="002F3957"/>
    <w:rsid w:val="002F3CEE"/>
    <w:rsid w:val="002F4003"/>
    <w:rsid w:val="002F425C"/>
    <w:rsid w:val="002F51FB"/>
    <w:rsid w:val="002F52CB"/>
    <w:rsid w:val="002F54DF"/>
    <w:rsid w:val="002F619A"/>
    <w:rsid w:val="002F6690"/>
    <w:rsid w:val="002F69B5"/>
    <w:rsid w:val="002F7A1A"/>
    <w:rsid w:val="002F7E8B"/>
    <w:rsid w:val="00300307"/>
    <w:rsid w:val="0030054C"/>
    <w:rsid w:val="003005EC"/>
    <w:rsid w:val="00300820"/>
    <w:rsid w:val="00300E64"/>
    <w:rsid w:val="003012CD"/>
    <w:rsid w:val="00302400"/>
    <w:rsid w:val="0030254A"/>
    <w:rsid w:val="00302E40"/>
    <w:rsid w:val="0030366F"/>
    <w:rsid w:val="003043B1"/>
    <w:rsid w:val="00304D45"/>
    <w:rsid w:val="00305039"/>
    <w:rsid w:val="00305275"/>
    <w:rsid w:val="00305586"/>
    <w:rsid w:val="00305640"/>
    <w:rsid w:val="00306C73"/>
    <w:rsid w:val="00306DEB"/>
    <w:rsid w:val="003078E1"/>
    <w:rsid w:val="00307B42"/>
    <w:rsid w:val="00307BAB"/>
    <w:rsid w:val="00307C09"/>
    <w:rsid w:val="0030BC63"/>
    <w:rsid w:val="0031036A"/>
    <w:rsid w:val="00310849"/>
    <w:rsid w:val="00310C28"/>
    <w:rsid w:val="003118E8"/>
    <w:rsid w:val="00311B53"/>
    <w:rsid w:val="00312DC3"/>
    <w:rsid w:val="00313293"/>
    <w:rsid w:val="00314C8E"/>
    <w:rsid w:val="003155B2"/>
    <w:rsid w:val="0031573A"/>
    <w:rsid w:val="00315A2E"/>
    <w:rsid w:val="003163F6"/>
    <w:rsid w:val="00316AED"/>
    <w:rsid w:val="003171AD"/>
    <w:rsid w:val="003172BD"/>
    <w:rsid w:val="0031766F"/>
    <w:rsid w:val="0031A84F"/>
    <w:rsid w:val="003201EC"/>
    <w:rsid w:val="003207B7"/>
    <w:rsid w:val="00321AD3"/>
    <w:rsid w:val="00321E28"/>
    <w:rsid w:val="003232A8"/>
    <w:rsid w:val="003233C2"/>
    <w:rsid w:val="0032349D"/>
    <w:rsid w:val="00323E28"/>
    <w:rsid w:val="003244D1"/>
    <w:rsid w:val="00325522"/>
    <w:rsid w:val="00325593"/>
    <w:rsid w:val="0032668A"/>
    <w:rsid w:val="0032753D"/>
    <w:rsid w:val="0032784D"/>
    <w:rsid w:val="003279BB"/>
    <w:rsid w:val="0033072A"/>
    <w:rsid w:val="0033074D"/>
    <w:rsid w:val="0033287A"/>
    <w:rsid w:val="003329D6"/>
    <w:rsid w:val="00333F9A"/>
    <w:rsid w:val="003344EA"/>
    <w:rsid w:val="00335153"/>
    <w:rsid w:val="003354E8"/>
    <w:rsid w:val="00335A59"/>
    <w:rsid w:val="00335C84"/>
    <w:rsid w:val="00336400"/>
    <w:rsid w:val="00336C3B"/>
    <w:rsid w:val="00337877"/>
    <w:rsid w:val="00337AA8"/>
    <w:rsid w:val="00340314"/>
    <w:rsid w:val="00340AEC"/>
    <w:rsid w:val="00340B37"/>
    <w:rsid w:val="00341DD3"/>
    <w:rsid w:val="003423EE"/>
    <w:rsid w:val="00342AEF"/>
    <w:rsid w:val="003436FE"/>
    <w:rsid w:val="00343CD0"/>
    <w:rsid w:val="00343D52"/>
    <w:rsid w:val="00343EA7"/>
    <w:rsid w:val="00343EBB"/>
    <w:rsid w:val="0034438D"/>
    <w:rsid w:val="003446D2"/>
    <w:rsid w:val="00345276"/>
    <w:rsid w:val="00345640"/>
    <w:rsid w:val="003517FE"/>
    <w:rsid w:val="00351D04"/>
    <w:rsid w:val="00352759"/>
    <w:rsid w:val="00352D22"/>
    <w:rsid w:val="0035303A"/>
    <w:rsid w:val="00353DD2"/>
    <w:rsid w:val="003547CA"/>
    <w:rsid w:val="00356A60"/>
    <w:rsid w:val="00357670"/>
    <w:rsid w:val="0035774B"/>
    <w:rsid w:val="0035E0BF"/>
    <w:rsid w:val="0036032C"/>
    <w:rsid w:val="00360CD4"/>
    <w:rsid w:val="00362054"/>
    <w:rsid w:val="00363514"/>
    <w:rsid w:val="00363B92"/>
    <w:rsid w:val="003642A7"/>
    <w:rsid w:val="003644FF"/>
    <w:rsid w:val="003646E0"/>
    <w:rsid w:val="00364EB8"/>
    <w:rsid w:val="0036519A"/>
    <w:rsid w:val="00365CA8"/>
    <w:rsid w:val="00366508"/>
    <w:rsid w:val="00366B90"/>
    <w:rsid w:val="00367CBB"/>
    <w:rsid w:val="00370B03"/>
    <w:rsid w:val="00370BE4"/>
    <w:rsid w:val="00371097"/>
    <w:rsid w:val="00371277"/>
    <w:rsid w:val="00371615"/>
    <w:rsid w:val="00371CCC"/>
    <w:rsid w:val="00372623"/>
    <w:rsid w:val="00375628"/>
    <w:rsid w:val="00375F64"/>
    <w:rsid w:val="00376B0B"/>
    <w:rsid w:val="00376BA3"/>
    <w:rsid w:val="00377114"/>
    <w:rsid w:val="00380628"/>
    <w:rsid w:val="003806FD"/>
    <w:rsid w:val="0038089E"/>
    <w:rsid w:val="00380B80"/>
    <w:rsid w:val="00380D10"/>
    <w:rsid w:val="003816C2"/>
    <w:rsid w:val="0038257F"/>
    <w:rsid w:val="00382E06"/>
    <w:rsid w:val="00383956"/>
    <w:rsid w:val="00383ACB"/>
    <w:rsid w:val="00383F81"/>
    <w:rsid w:val="003850A6"/>
    <w:rsid w:val="003854F3"/>
    <w:rsid w:val="00386B7F"/>
    <w:rsid w:val="003876C0"/>
    <w:rsid w:val="00387B06"/>
    <w:rsid w:val="00390227"/>
    <w:rsid w:val="00390A78"/>
    <w:rsid w:val="00391406"/>
    <w:rsid w:val="00391ACC"/>
    <w:rsid w:val="00391D50"/>
    <w:rsid w:val="0039200F"/>
    <w:rsid w:val="00392393"/>
    <w:rsid w:val="00392880"/>
    <w:rsid w:val="00392B17"/>
    <w:rsid w:val="00392CF0"/>
    <w:rsid w:val="0039318E"/>
    <w:rsid w:val="003943A0"/>
    <w:rsid w:val="00395B48"/>
    <w:rsid w:val="00396263"/>
    <w:rsid w:val="003965C7"/>
    <w:rsid w:val="003969A3"/>
    <w:rsid w:val="00396DC1"/>
    <w:rsid w:val="00397199"/>
    <w:rsid w:val="00397892"/>
    <w:rsid w:val="003A04BE"/>
    <w:rsid w:val="003A132C"/>
    <w:rsid w:val="003A19BD"/>
    <w:rsid w:val="003A21AA"/>
    <w:rsid w:val="003A2507"/>
    <w:rsid w:val="003A39C0"/>
    <w:rsid w:val="003A3FDA"/>
    <w:rsid w:val="003A4014"/>
    <w:rsid w:val="003A4191"/>
    <w:rsid w:val="003A6563"/>
    <w:rsid w:val="003A7131"/>
    <w:rsid w:val="003B0A98"/>
    <w:rsid w:val="003B161B"/>
    <w:rsid w:val="003B1F86"/>
    <w:rsid w:val="003B200C"/>
    <w:rsid w:val="003B27BE"/>
    <w:rsid w:val="003B29D1"/>
    <w:rsid w:val="003B2C3C"/>
    <w:rsid w:val="003B350B"/>
    <w:rsid w:val="003B394C"/>
    <w:rsid w:val="003B42FD"/>
    <w:rsid w:val="003B4572"/>
    <w:rsid w:val="003B50C0"/>
    <w:rsid w:val="003B58E7"/>
    <w:rsid w:val="003B623F"/>
    <w:rsid w:val="003B66F1"/>
    <w:rsid w:val="003B711D"/>
    <w:rsid w:val="003B7367"/>
    <w:rsid w:val="003B7632"/>
    <w:rsid w:val="003B78BE"/>
    <w:rsid w:val="003B78DE"/>
    <w:rsid w:val="003B7CFD"/>
    <w:rsid w:val="003C0F67"/>
    <w:rsid w:val="003C260B"/>
    <w:rsid w:val="003C2855"/>
    <w:rsid w:val="003C2973"/>
    <w:rsid w:val="003C356C"/>
    <w:rsid w:val="003C3609"/>
    <w:rsid w:val="003C3CA4"/>
    <w:rsid w:val="003C4246"/>
    <w:rsid w:val="003C44A5"/>
    <w:rsid w:val="003C4975"/>
    <w:rsid w:val="003C4AAC"/>
    <w:rsid w:val="003C4BE2"/>
    <w:rsid w:val="003C51AF"/>
    <w:rsid w:val="003C67F5"/>
    <w:rsid w:val="003D0149"/>
    <w:rsid w:val="003D1022"/>
    <w:rsid w:val="003D2269"/>
    <w:rsid w:val="003D258B"/>
    <w:rsid w:val="003D404D"/>
    <w:rsid w:val="003D4238"/>
    <w:rsid w:val="003D474F"/>
    <w:rsid w:val="003D5863"/>
    <w:rsid w:val="003D6134"/>
    <w:rsid w:val="003D6414"/>
    <w:rsid w:val="003D643C"/>
    <w:rsid w:val="003D7FB5"/>
    <w:rsid w:val="003E0B62"/>
    <w:rsid w:val="003E0BEF"/>
    <w:rsid w:val="003E0CB9"/>
    <w:rsid w:val="003E0D5A"/>
    <w:rsid w:val="003E10A6"/>
    <w:rsid w:val="003E1359"/>
    <w:rsid w:val="003E171C"/>
    <w:rsid w:val="003E1DC6"/>
    <w:rsid w:val="003E243C"/>
    <w:rsid w:val="003E27E8"/>
    <w:rsid w:val="003E281C"/>
    <w:rsid w:val="003E2A69"/>
    <w:rsid w:val="003E2CD7"/>
    <w:rsid w:val="003E356C"/>
    <w:rsid w:val="003E49CB"/>
    <w:rsid w:val="003E523B"/>
    <w:rsid w:val="003E5D5F"/>
    <w:rsid w:val="003E6DC0"/>
    <w:rsid w:val="003E787E"/>
    <w:rsid w:val="003F00FE"/>
    <w:rsid w:val="003F047C"/>
    <w:rsid w:val="003F0DEB"/>
    <w:rsid w:val="003F1160"/>
    <w:rsid w:val="003F252F"/>
    <w:rsid w:val="003F3704"/>
    <w:rsid w:val="003F3C12"/>
    <w:rsid w:val="003F464D"/>
    <w:rsid w:val="003F4717"/>
    <w:rsid w:val="003F4AD5"/>
    <w:rsid w:val="003F4EE2"/>
    <w:rsid w:val="003F50ED"/>
    <w:rsid w:val="003F547B"/>
    <w:rsid w:val="003F587E"/>
    <w:rsid w:val="003F5C5D"/>
    <w:rsid w:val="003F5D08"/>
    <w:rsid w:val="003F5F78"/>
    <w:rsid w:val="003F6BFD"/>
    <w:rsid w:val="003F7023"/>
    <w:rsid w:val="003F737F"/>
    <w:rsid w:val="003F7BD4"/>
    <w:rsid w:val="003F7C2D"/>
    <w:rsid w:val="00400154"/>
    <w:rsid w:val="00400E4A"/>
    <w:rsid w:val="0040136D"/>
    <w:rsid w:val="00401BF9"/>
    <w:rsid w:val="004029FA"/>
    <w:rsid w:val="00402C08"/>
    <w:rsid w:val="00402D87"/>
    <w:rsid w:val="004033E0"/>
    <w:rsid w:val="00406984"/>
    <w:rsid w:val="00407ACF"/>
    <w:rsid w:val="00410655"/>
    <w:rsid w:val="00410C55"/>
    <w:rsid w:val="00411353"/>
    <w:rsid w:val="00411914"/>
    <w:rsid w:val="00411F1C"/>
    <w:rsid w:val="00411F5C"/>
    <w:rsid w:val="00412F89"/>
    <w:rsid w:val="0041331F"/>
    <w:rsid w:val="00413741"/>
    <w:rsid w:val="00413A64"/>
    <w:rsid w:val="00413AD0"/>
    <w:rsid w:val="00414C2B"/>
    <w:rsid w:val="004151B1"/>
    <w:rsid w:val="00415BB5"/>
    <w:rsid w:val="00415D16"/>
    <w:rsid w:val="00416635"/>
    <w:rsid w:val="004167C5"/>
    <w:rsid w:val="00416CAF"/>
    <w:rsid w:val="00420B60"/>
    <w:rsid w:val="00420D36"/>
    <w:rsid w:val="00422BA9"/>
    <w:rsid w:val="00422DB7"/>
    <w:rsid w:val="004235E9"/>
    <w:rsid w:val="004236EE"/>
    <w:rsid w:val="00423C0C"/>
    <w:rsid w:val="00423C40"/>
    <w:rsid w:val="00423EB9"/>
    <w:rsid w:val="0042490F"/>
    <w:rsid w:val="00424A1A"/>
    <w:rsid w:val="00425340"/>
    <w:rsid w:val="0042569B"/>
    <w:rsid w:val="004271F9"/>
    <w:rsid w:val="004274CD"/>
    <w:rsid w:val="004276C2"/>
    <w:rsid w:val="00427CF2"/>
    <w:rsid w:val="00430E49"/>
    <w:rsid w:val="0043158B"/>
    <w:rsid w:val="00431FDE"/>
    <w:rsid w:val="0043232B"/>
    <w:rsid w:val="004349E4"/>
    <w:rsid w:val="00434A43"/>
    <w:rsid w:val="00434ED6"/>
    <w:rsid w:val="00435630"/>
    <w:rsid w:val="0043760B"/>
    <w:rsid w:val="00437A2A"/>
    <w:rsid w:val="00439880"/>
    <w:rsid w:val="0043CB30"/>
    <w:rsid w:val="00440DDA"/>
    <w:rsid w:val="0044237E"/>
    <w:rsid w:val="004428CD"/>
    <w:rsid w:val="0044291B"/>
    <w:rsid w:val="0044303B"/>
    <w:rsid w:val="00443715"/>
    <w:rsid w:val="004443F7"/>
    <w:rsid w:val="00445698"/>
    <w:rsid w:val="00445F64"/>
    <w:rsid w:val="00446028"/>
    <w:rsid w:val="00446269"/>
    <w:rsid w:val="00446519"/>
    <w:rsid w:val="0044682C"/>
    <w:rsid w:val="00446A8C"/>
    <w:rsid w:val="00446F6B"/>
    <w:rsid w:val="0044757A"/>
    <w:rsid w:val="00447AAA"/>
    <w:rsid w:val="0045005B"/>
    <w:rsid w:val="004506CB"/>
    <w:rsid w:val="00450ADD"/>
    <w:rsid w:val="00450B65"/>
    <w:rsid w:val="0045168E"/>
    <w:rsid w:val="00451DB7"/>
    <w:rsid w:val="0045206A"/>
    <w:rsid w:val="00452542"/>
    <w:rsid w:val="00452AE1"/>
    <w:rsid w:val="00452F4A"/>
    <w:rsid w:val="0045397F"/>
    <w:rsid w:val="00453BAE"/>
    <w:rsid w:val="0045411C"/>
    <w:rsid w:val="00454341"/>
    <w:rsid w:val="00454964"/>
    <w:rsid w:val="004554A4"/>
    <w:rsid w:val="004567CB"/>
    <w:rsid w:val="004600EF"/>
    <w:rsid w:val="0046074E"/>
    <w:rsid w:val="0046113C"/>
    <w:rsid w:val="00463287"/>
    <w:rsid w:val="00463DF9"/>
    <w:rsid w:val="004643AC"/>
    <w:rsid w:val="00464488"/>
    <w:rsid w:val="00464B5B"/>
    <w:rsid w:val="00464CFB"/>
    <w:rsid w:val="00464E97"/>
    <w:rsid w:val="004655D2"/>
    <w:rsid w:val="00465633"/>
    <w:rsid w:val="00465700"/>
    <w:rsid w:val="00465EDD"/>
    <w:rsid w:val="00466350"/>
    <w:rsid w:val="00467165"/>
    <w:rsid w:val="004677EF"/>
    <w:rsid w:val="0046E78B"/>
    <w:rsid w:val="00470B15"/>
    <w:rsid w:val="00472380"/>
    <w:rsid w:val="004724F3"/>
    <w:rsid w:val="004726F6"/>
    <w:rsid w:val="00473324"/>
    <w:rsid w:val="0047332D"/>
    <w:rsid w:val="0047359F"/>
    <w:rsid w:val="00473C9D"/>
    <w:rsid w:val="004742AC"/>
    <w:rsid w:val="004744C6"/>
    <w:rsid w:val="004744D2"/>
    <w:rsid w:val="00474ABE"/>
    <w:rsid w:val="00474F32"/>
    <w:rsid w:val="00475814"/>
    <w:rsid w:val="00476083"/>
    <w:rsid w:val="00476479"/>
    <w:rsid w:val="004765E8"/>
    <w:rsid w:val="004768E3"/>
    <w:rsid w:val="004776E7"/>
    <w:rsid w:val="0048023C"/>
    <w:rsid w:val="00480245"/>
    <w:rsid w:val="004806C2"/>
    <w:rsid w:val="0048086E"/>
    <w:rsid w:val="00480B49"/>
    <w:rsid w:val="0048127E"/>
    <w:rsid w:val="00481918"/>
    <w:rsid w:val="00482E41"/>
    <w:rsid w:val="0048392D"/>
    <w:rsid w:val="004840DC"/>
    <w:rsid w:val="0048438F"/>
    <w:rsid w:val="0048529F"/>
    <w:rsid w:val="0048733B"/>
    <w:rsid w:val="0048766D"/>
    <w:rsid w:val="0049031D"/>
    <w:rsid w:val="004903A8"/>
    <w:rsid w:val="00490CE2"/>
    <w:rsid w:val="0049194F"/>
    <w:rsid w:val="00492320"/>
    <w:rsid w:val="00492527"/>
    <w:rsid w:val="00493A2E"/>
    <w:rsid w:val="00493DF9"/>
    <w:rsid w:val="00494B1B"/>
    <w:rsid w:val="00495148"/>
    <w:rsid w:val="00495166"/>
    <w:rsid w:val="00495374"/>
    <w:rsid w:val="0049641E"/>
    <w:rsid w:val="00496DF4"/>
    <w:rsid w:val="004972BA"/>
    <w:rsid w:val="004977D6"/>
    <w:rsid w:val="00497F58"/>
    <w:rsid w:val="004A06BB"/>
    <w:rsid w:val="004A0DC7"/>
    <w:rsid w:val="004A0E40"/>
    <w:rsid w:val="004A1685"/>
    <w:rsid w:val="004A2163"/>
    <w:rsid w:val="004A28C9"/>
    <w:rsid w:val="004A2FD2"/>
    <w:rsid w:val="004A3691"/>
    <w:rsid w:val="004A4BB0"/>
    <w:rsid w:val="004A52EF"/>
    <w:rsid w:val="004A56CD"/>
    <w:rsid w:val="004A5D7C"/>
    <w:rsid w:val="004A680B"/>
    <w:rsid w:val="004A6849"/>
    <w:rsid w:val="004A6A46"/>
    <w:rsid w:val="004A6FF7"/>
    <w:rsid w:val="004A70E2"/>
    <w:rsid w:val="004A7936"/>
    <w:rsid w:val="004A7B58"/>
    <w:rsid w:val="004B1139"/>
    <w:rsid w:val="004B188D"/>
    <w:rsid w:val="004B22C2"/>
    <w:rsid w:val="004B3186"/>
    <w:rsid w:val="004B3831"/>
    <w:rsid w:val="004B4E4C"/>
    <w:rsid w:val="004B518C"/>
    <w:rsid w:val="004B51A6"/>
    <w:rsid w:val="004B541D"/>
    <w:rsid w:val="004B57C6"/>
    <w:rsid w:val="004B5836"/>
    <w:rsid w:val="004B63D9"/>
    <w:rsid w:val="004B6529"/>
    <w:rsid w:val="004B6564"/>
    <w:rsid w:val="004B7C1D"/>
    <w:rsid w:val="004B7CEF"/>
    <w:rsid w:val="004C0829"/>
    <w:rsid w:val="004C0B96"/>
    <w:rsid w:val="004C0D42"/>
    <w:rsid w:val="004C1268"/>
    <w:rsid w:val="004C31A6"/>
    <w:rsid w:val="004C4B01"/>
    <w:rsid w:val="004C4FFC"/>
    <w:rsid w:val="004C553C"/>
    <w:rsid w:val="004C5612"/>
    <w:rsid w:val="004C56C7"/>
    <w:rsid w:val="004C5CC7"/>
    <w:rsid w:val="004C5FF4"/>
    <w:rsid w:val="004C691D"/>
    <w:rsid w:val="004CB4DD"/>
    <w:rsid w:val="004D06AC"/>
    <w:rsid w:val="004D0D35"/>
    <w:rsid w:val="004D126D"/>
    <w:rsid w:val="004D13EA"/>
    <w:rsid w:val="004D1448"/>
    <w:rsid w:val="004D2222"/>
    <w:rsid w:val="004D3192"/>
    <w:rsid w:val="004D38A6"/>
    <w:rsid w:val="004D3BF4"/>
    <w:rsid w:val="004D3E3F"/>
    <w:rsid w:val="004D59F5"/>
    <w:rsid w:val="004D5A17"/>
    <w:rsid w:val="004D621B"/>
    <w:rsid w:val="004D6631"/>
    <w:rsid w:val="004D6EB6"/>
    <w:rsid w:val="004D7172"/>
    <w:rsid w:val="004D7551"/>
    <w:rsid w:val="004E018E"/>
    <w:rsid w:val="004E03EF"/>
    <w:rsid w:val="004E0AE1"/>
    <w:rsid w:val="004E1216"/>
    <w:rsid w:val="004E1875"/>
    <w:rsid w:val="004E2085"/>
    <w:rsid w:val="004E30BF"/>
    <w:rsid w:val="004E33CE"/>
    <w:rsid w:val="004E380E"/>
    <w:rsid w:val="004E3BB2"/>
    <w:rsid w:val="004E3C97"/>
    <w:rsid w:val="004E4752"/>
    <w:rsid w:val="004E4FE0"/>
    <w:rsid w:val="004E50B1"/>
    <w:rsid w:val="004E5956"/>
    <w:rsid w:val="004E5B14"/>
    <w:rsid w:val="004E6A41"/>
    <w:rsid w:val="004E6AA5"/>
    <w:rsid w:val="004E7E1C"/>
    <w:rsid w:val="004F0936"/>
    <w:rsid w:val="004F123C"/>
    <w:rsid w:val="004F1C6C"/>
    <w:rsid w:val="004F20C3"/>
    <w:rsid w:val="004F212E"/>
    <w:rsid w:val="004F3913"/>
    <w:rsid w:val="004F3A66"/>
    <w:rsid w:val="004F3CA1"/>
    <w:rsid w:val="004F470B"/>
    <w:rsid w:val="004F4C5C"/>
    <w:rsid w:val="004F5542"/>
    <w:rsid w:val="004F5C88"/>
    <w:rsid w:val="004FC335"/>
    <w:rsid w:val="004FDF9C"/>
    <w:rsid w:val="00500842"/>
    <w:rsid w:val="0050097B"/>
    <w:rsid w:val="0050258D"/>
    <w:rsid w:val="00502FD4"/>
    <w:rsid w:val="00503CCD"/>
    <w:rsid w:val="00503FF4"/>
    <w:rsid w:val="00504089"/>
    <w:rsid w:val="005055A4"/>
    <w:rsid w:val="005066E1"/>
    <w:rsid w:val="00506837"/>
    <w:rsid w:val="005074CA"/>
    <w:rsid w:val="005079E7"/>
    <w:rsid w:val="00510022"/>
    <w:rsid w:val="00511386"/>
    <w:rsid w:val="00512D1B"/>
    <w:rsid w:val="00514AEF"/>
    <w:rsid w:val="00514DEE"/>
    <w:rsid w:val="005156B0"/>
    <w:rsid w:val="00515D2A"/>
    <w:rsid w:val="005162DA"/>
    <w:rsid w:val="00516986"/>
    <w:rsid w:val="00517326"/>
    <w:rsid w:val="00517855"/>
    <w:rsid w:val="0051785C"/>
    <w:rsid w:val="00517C5D"/>
    <w:rsid w:val="00517E90"/>
    <w:rsid w:val="005201C5"/>
    <w:rsid w:val="005206AB"/>
    <w:rsid w:val="00520A1F"/>
    <w:rsid w:val="00521093"/>
    <w:rsid w:val="00521800"/>
    <w:rsid w:val="00521C7E"/>
    <w:rsid w:val="00523016"/>
    <w:rsid w:val="00530D52"/>
    <w:rsid w:val="0053172F"/>
    <w:rsid w:val="005321AA"/>
    <w:rsid w:val="00532FDB"/>
    <w:rsid w:val="00533407"/>
    <w:rsid w:val="00533FD6"/>
    <w:rsid w:val="005352AB"/>
    <w:rsid w:val="00536230"/>
    <w:rsid w:val="00536B0F"/>
    <w:rsid w:val="00536D9D"/>
    <w:rsid w:val="00539BCC"/>
    <w:rsid w:val="00540FA1"/>
    <w:rsid w:val="005413E8"/>
    <w:rsid w:val="00542878"/>
    <w:rsid w:val="005434AE"/>
    <w:rsid w:val="0054442C"/>
    <w:rsid w:val="00544904"/>
    <w:rsid w:val="00544C60"/>
    <w:rsid w:val="00545BEB"/>
    <w:rsid w:val="00546336"/>
    <w:rsid w:val="0054678D"/>
    <w:rsid w:val="005468FB"/>
    <w:rsid w:val="00546908"/>
    <w:rsid w:val="00547704"/>
    <w:rsid w:val="00547AEA"/>
    <w:rsid w:val="00547B38"/>
    <w:rsid w:val="00547BE6"/>
    <w:rsid w:val="00547C30"/>
    <w:rsid w:val="0054E783"/>
    <w:rsid w:val="00551225"/>
    <w:rsid w:val="00551376"/>
    <w:rsid w:val="005514D1"/>
    <w:rsid w:val="005515CD"/>
    <w:rsid w:val="005519F9"/>
    <w:rsid w:val="005525A0"/>
    <w:rsid w:val="0055304A"/>
    <w:rsid w:val="00553398"/>
    <w:rsid w:val="00555010"/>
    <w:rsid w:val="005551D4"/>
    <w:rsid w:val="0055529D"/>
    <w:rsid w:val="00555A33"/>
    <w:rsid w:val="005568A2"/>
    <w:rsid w:val="005576D9"/>
    <w:rsid w:val="005619D4"/>
    <w:rsid w:val="00561C14"/>
    <w:rsid w:val="00561E7C"/>
    <w:rsid w:val="00563075"/>
    <w:rsid w:val="005641DD"/>
    <w:rsid w:val="00564328"/>
    <w:rsid w:val="00564C7E"/>
    <w:rsid w:val="00565333"/>
    <w:rsid w:val="0056594D"/>
    <w:rsid w:val="0056659D"/>
    <w:rsid w:val="00566B45"/>
    <w:rsid w:val="005674FC"/>
    <w:rsid w:val="00570EB0"/>
    <w:rsid w:val="00571552"/>
    <w:rsid w:val="0057197F"/>
    <w:rsid w:val="00572124"/>
    <w:rsid w:val="00572447"/>
    <w:rsid w:val="0057277E"/>
    <w:rsid w:val="00573296"/>
    <w:rsid w:val="00573490"/>
    <w:rsid w:val="005736BC"/>
    <w:rsid w:val="0057526F"/>
    <w:rsid w:val="00575375"/>
    <w:rsid w:val="00575490"/>
    <w:rsid w:val="0057624B"/>
    <w:rsid w:val="005774E7"/>
    <w:rsid w:val="00577A2D"/>
    <w:rsid w:val="00577AD8"/>
    <w:rsid w:val="005801D8"/>
    <w:rsid w:val="00580784"/>
    <w:rsid w:val="005810E4"/>
    <w:rsid w:val="005821E2"/>
    <w:rsid w:val="00582AF4"/>
    <w:rsid w:val="00582B36"/>
    <w:rsid w:val="00583225"/>
    <w:rsid w:val="0058433F"/>
    <w:rsid w:val="0058539B"/>
    <w:rsid w:val="00585982"/>
    <w:rsid w:val="00586646"/>
    <w:rsid w:val="00586B65"/>
    <w:rsid w:val="00587417"/>
    <w:rsid w:val="005904F1"/>
    <w:rsid w:val="0059099C"/>
    <w:rsid w:val="00590D85"/>
    <w:rsid w:val="0059127B"/>
    <w:rsid w:val="00591324"/>
    <w:rsid w:val="00594250"/>
    <w:rsid w:val="0059438F"/>
    <w:rsid w:val="00594B74"/>
    <w:rsid w:val="00594CB7"/>
    <w:rsid w:val="00595307"/>
    <w:rsid w:val="0059540A"/>
    <w:rsid w:val="00595AE6"/>
    <w:rsid w:val="00596570"/>
    <w:rsid w:val="005969FA"/>
    <w:rsid w:val="00596F8C"/>
    <w:rsid w:val="00597015"/>
    <w:rsid w:val="00597C79"/>
    <w:rsid w:val="005A00D9"/>
    <w:rsid w:val="005A0C61"/>
    <w:rsid w:val="005A0FEB"/>
    <w:rsid w:val="005A1032"/>
    <w:rsid w:val="005A19CA"/>
    <w:rsid w:val="005A19FA"/>
    <w:rsid w:val="005A2389"/>
    <w:rsid w:val="005A2D1E"/>
    <w:rsid w:val="005A3865"/>
    <w:rsid w:val="005A47AD"/>
    <w:rsid w:val="005A4A8B"/>
    <w:rsid w:val="005A5275"/>
    <w:rsid w:val="005A54C9"/>
    <w:rsid w:val="005A5A1C"/>
    <w:rsid w:val="005A6645"/>
    <w:rsid w:val="005A6C44"/>
    <w:rsid w:val="005A79A4"/>
    <w:rsid w:val="005B00F6"/>
    <w:rsid w:val="005B0F93"/>
    <w:rsid w:val="005B1F5C"/>
    <w:rsid w:val="005B2277"/>
    <w:rsid w:val="005B233F"/>
    <w:rsid w:val="005B2AB4"/>
    <w:rsid w:val="005B3562"/>
    <w:rsid w:val="005B370D"/>
    <w:rsid w:val="005B3761"/>
    <w:rsid w:val="005B3C89"/>
    <w:rsid w:val="005B408E"/>
    <w:rsid w:val="005B50D1"/>
    <w:rsid w:val="005B6C01"/>
    <w:rsid w:val="005B6C7E"/>
    <w:rsid w:val="005B7382"/>
    <w:rsid w:val="005B751A"/>
    <w:rsid w:val="005C0559"/>
    <w:rsid w:val="005C0654"/>
    <w:rsid w:val="005C1E8C"/>
    <w:rsid w:val="005C1EFA"/>
    <w:rsid w:val="005C22D0"/>
    <w:rsid w:val="005C39FB"/>
    <w:rsid w:val="005C3B07"/>
    <w:rsid w:val="005C3D99"/>
    <w:rsid w:val="005C3E15"/>
    <w:rsid w:val="005C3FDB"/>
    <w:rsid w:val="005C4244"/>
    <w:rsid w:val="005C435D"/>
    <w:rsid w:val="005C44B7"/>
    <w:rsid w:val="005C47B1"/>
    <w:rsid w:val="005C51B0"/>
    <w:rsid w:val="005C59F8"/>
    <w:rsid w:val="005C6D10"/>
    <w:rsid w:val="005C6D37"/>
    <w:rsid w:val="005C72C2"/>
    <w:rsid w:val="005C7BAA"/>
    <w:rsid w:val="005D0376"/>
    <w:rsid w:val="005D2033"/>
    <w:rsid w:val="005D2D45"/>
    <w:rsid w:val="005D2F42"/>
    <w:rsid w:val="005D3188"/>
    <w:rsid w:val="005D34B9"/>
    <w:rsid w:val="005D359C"/>
    <w:rsid w:val="005D3BBD"/>
    <w:rsid w:val="005D3F70"/>
    <w:rsid w:val="005D43CA"/>
    <w:rsid w:val="005D49AB"/>
    <w:rsid w:val="005D5BB5"/>
    <w:rsid w:val="005D627F"/>
    <w:rsid w:val="005D6395"/>
    <w:rsid w:val="005D642C"/>
    <w:rsid w:val="005D6BED"/>
    <w:rsid w:val="005D717E"/>
    <w:rsid w:val="005D72C8"/>
    <w:rsid w:val="005D7C03"/>
    <w:rsid w:val="005E01AE"/>
    <w:rsid w:val="005E0390"/>
    <w:rsid w:val="005E0AF7"/>
    <w:rsid w:val="005E1A57"/>
    <w:rsid w:val="005E1B7E"/>
    <w:rsid w:val="005E21E4"/>
    <w:rsid w:val="005E236B"/>
    <w:rsid w:val="005E27DC"/>
    <w:rsid w:val="005E2C54"/>
    <w:rsid w:val="005E2CFC"/>
    <w:rsid w:val="005E2DA6"/>
    <w:rsid w:val="005E364F"/>
    <w:rsid w:val="005E3CB5"/>
    <w:rsid w:val="005E5968"/>
    <w:rsid w:val="005E5ED0"/>
    <w:rsid w:val="005E67E1"/>
    <w:rsid w:val="005E6DAB"/>
    <w:rsid w:val="005E721F"/>
    <w:rsid w:val="005E75DD"/>
    <w:rsid w:val="005E7626"/>
    <w:rsid w:val="005E78B8"/>
    <w:rsid w:val="005F05EB"/>
    <w:rsid w:val="005F0F35"/>
    <w:rsid w:val="005F0FE3"/>
    <w:rsid w:val="005F1113"/>
    <w:rsid w:val="005F1902"/>
    <w:rsid w:val="005F21B1"/>
    <w:rsid w:val="005F259F"/>
    <w:rsid w:val="005F286F"/>
    <w:rsid w:val="005F42AE"/>
    <w:rsid w:val="005F52BF"/>
    <w:rsid w:val="005F54A5"/>
    <w:rsid w:val="005F57CE"/>
    <w:rsid w:val="005F59AA"/>
    <w:rsid w:val="005F6299"/>
    <w:rsid w:val="005F6E2D"/>
    <w:rsid w:val="005F72FF"/>
    <w:rsid w:val="005F7514"/>
    <w:rsid w:val="005F7975"/>
    <w:rsid w:val="0060015F"/>
    <w:rsid w:val="006001BF"/>
    <w:rsid w:val="00600D4B"/>
    <w:rsid w:val="0060105F"/>
    <w:rsid w:val="006011A6"/>
    <w:rsid w:val="00601AE4"/>
    <w:rsid w:val="00601B3D"/>
    <w:rsid w:val="00602CB7"/>
    <w:rsid w:val="006031C2"/>
    <w:rsid w:val="00603AB6"/>
    <w:rsid w:val="00604030"/>
    <w:rsid w:val="0060432B"/>
    <w:rsid w:val="00605353"/>
    <w:rsid w:val="00605654"/>
    <w:rsid w:val="00605682"/>
    <w:rsid w:val="006056F1"/>
    <w:rsid w:val="00605F23"/>
    <w:rsid w:val="00606CD2"/>
    <w:rsid w:val="006075F2"/>
    <w:rsid w:val="00607AA2"/>
    <w:rsid w:val="00607E3D"/>
    <w:rsid w:val="00610599"/>
    <w:rsid w:val="00610DE9"/>
    <w:rsid w:val="00611D49"/>
    <w:rsid w:val="00611E96"/>
    <w:rsid w:val="00611FFC"/>
    <w:rsid w:val="00612126"/>
    <w:rsid w:val="00612B9B"/>
    <w:rsid w:val="00612FBD"/>
    <w:rsid w:val="00613075"/>
    <w:rsid w:val="00613409"/>
    <w:rsid w:val="00613DDF"/>
    <w:rsid w:val="00614735"/>
    <w:rsid w:val="00614E1A"/>
    <w:rsid w:val="00616CFF"/>
    <w:rsid w:val="0062054B"/>
    <w:rsid w:val="006205EF"/>
    <w:rsid w:val="00620AFF"/>
    <w:rsid w:val="006218DB"/>
    <w:rsid w:val="00621AC2"/>
    <w:rsid w:val="00621F99"/>
    <w:rsid w:val="0062201F"/>
    <w:rsid w:val="00622052"/>
    <w:rsid w:val="00622153"/>
    <w:rsid w:val="00622D14"/>
    <w:rsid w:val="0062415A"/>
    <w:rsid w:val="00625F66"/>
    <w:rsid w:val="0062729F"/>
    <w:rsid w:val="006276B9"/>
    <w:rsid w:val="00632094"/>
    <w:rsid w:val="006323F6"/>
    <w:rsid w:val="0063262A"/>
    <w:rsid w:val="00632799"/>
    <w:rsid w:val="00632AB7"/>
    <w:rsid w:val="00632F7C"/>
    <w:rsid w:val="00632FA9"/>
    <w:rsid w:val="0063448E"/>
    <w:rsid w:val="006344DD"/>
    <w:rsid w:val="00634F73"/>
    <w:rsid w:val="00634FEB"/>
    <w:rsid w:val="00635366"/>
    <w:rsid w:val="00635C18"/>
    <w:rsid w:val="00636077"/>
    <w:rsid w:val="0063726D"/>
    <w:rsid w:val="006372CD"/>
    <w:rsid w:val="00641228"/>
    <w:rsid w:val="00641474"/>
    <w:rsid w:val="00641B25"/>
    <w:rsid w:val="006427F5"/>
    <w:rsid w:val="006428FD"/>
    <w:rsid w:val="006438AC"/>
    <w:rsid w:val="006441CF"/>
    <w:rsid w:val="00645A99"/>
    <w:rsid w:val="00645F95"/>
    <w:rsid w:val="0064653B"/>
    <w:rsid w:val="00646EAB"/>
    <w:rsid w:val="0064759D"/>
    <w:rsid w:val="0064795E"/>
    <w:rsid w:val="00647D2D"/>
    <w:rsid w:val="00649912"/>
    <w:rsid w:val="006504FB"/>
    <w:rsid w:val="00650ADE"/>
    <w:rsid w:val="006516DB"/>
    <w:rsid w:val="00651B87"/>
    <w:rsid w:val="00652690"/>
    <w:rsid w:val="00652C88"/>
    <w:rsid w:val="00652CBA"/>
    <w:rsid w:val="00653284"/>
    <w:rsid w:val="00654B27"/>
    <w:rsid w:val="0065509B"/>
    <w:rsid w:val="00655548"/>
    <w:rsid w:val="00655817"/>
    <w:rsid w:val="00655E1D"/>
    <w:rsid w:val="0065617A"/>
    <w:rsid w:val="006569AC"/>
    <w:rsid w:val="00656BD1"/>
    <w:rsid w:val="00657ADB"/>
    <w:rsid w:val="00660D2D"/>
    <w:rsid w:val="006613DF"/>
    <w:rsid w:val="006630AB"/>
    <w:rsid w:val="006636CC"/>
    <w:rsid w:val="00664627"/>
    <w:rsid w:val="00665043"/>
    <w:rsid w:val="0066539E"/>
    <w:rsid w:val="00665905"/>
    <w:rsid w:val="00665BDF"/>
    <w:rsid w:val="00665DA7"/>
    <w:rsid w:val="00666AED"/>
    <w:rsid w:val="00666BE7"/>
    <w:rsid w:val="00667C94"/>
    <w:rsid w:val="00667D5C"/>
    <w:rsid w:val="00670639"/>
    <w:rsid w:val="006706A3"/>
    <w:rsid w:val="00670E7E"/>
    <w:rsid w:val="0067124B"/>
    <w:rsid w:val="00671D25"/>
    <w:rsid w:val="006741C6"/>
    <w:rsid w:val="00674523"/>
    <w:rsid w:val="00674E63"/>
    <w:rsid w:val="00675888"/>
    <w:rsid w:val="00675B66"/>
    <w:rsid w:val="00676683"/>
    <w:rsid w:val="0067669E"/>
    <w:rsid w:val="00676769"/>
    <w:rsid w:val="0067706F"/>
    <w:rsid w:val="00677617"/>
    <w:rsid w:val="0067773F"/>
    <w:rsid w:val="00677D10"/>
    <w:rsid w:val="00680B3A"/>
    <w:rsid w:val="00680D0E"/>
    <w:rsid w:val="00682E60"/>
    <w:rsid w:val="0068398A"/>
    <w:rsid w:val="006841DA"/>
    <w:rsid w:val="00684258"/>
    <w:rsid w:val="006845E1"/>
    <w:rsid w:val="00684870"/>
    <w:rsid w:val="0068586A"/>
    <w:rsid w:val="00685AED"/>
    <w:rsid w:val="00685BB6"/>
    <w:rsid w:val="00687676"/>
    <w:rsid w:val="00687944"/>
    <w:rsid w:val="00687C46"/>
    <w:rsid w:val="00687D67"/>
    <w:rsid w:val="0068B5B8"/>
    <w:rsid w:val="00690858"/>
    <w:rsid w:val="00690BFF"/>
    <w:rsid w:val="00693324"/>
    <w:rsid w:val="006934D1"/>
    <w:rsid w:val="0069474E"/>
    <w:rsid w:val="00694D65"/>
    <w:rsid w:val="00695947"/>
    <w:rsid w:val="00695ABD"/>
    <w:rsid w:val="006964FD"/>
    <w:rsid w:val="00696553"/>
    <w:rsid w:val="0069691F"/>
    <w:rsid w:val="00696AA4"/>
    <w:rsid w:val="00697872"/>
    <w:rsid w:val="00697B9A"/>
    <w:rsid w:val="006A00D4"/>
    <w:rsid w:val="006A0231"/>
    <w:rsid w:val="006A0DA7"/>
    <w:rsid w:val="006A0E06"/>
    <w:rsid w:val="006A11A4"/>
    <w:rsid w:val="006A1615"/>
    <w:rsid w:val="006A1AFF"/>
    <w:rsid w:val="006A2260"/>
    <w:rsid w:val="006A2592"/>
    <w:rsid w:val="006A292F"/>
    <w:rsid w:val="006A2B2A"/>
    <w:rsid w:val="006A30B4"/>
    <w:rsid w:val="006A3DF0"/>
    <w:rsid w:val="006A3E7E"/>
    <w:rsid w:val="006A4677"/>
    <w:rsid w:val="006A4FED"/>
    <w:rsid w:val="006A55CA"/>
    <w:rsid w:val="006A5B4D"/>
    <w:rsid w:val="006A6733"/>
    <w:rsid w:val="006A7314"/>
    <w:rsid w:val="006B0AE6"/>
    <w:rsid w:val="006B0BB9"/>
    <w:rsid w:val="006B1B87"/>
    <w:rsid w:val="006B1FCF"/>
    <w:rsid w:val="006B2822"/>
    <w:rsid w:val="006B293D"/>
    <w:rsid w:val="006B373A"/>
    <w:rsid w:val="006B37EC"/>
    <w:rsid w:val="006B3AEA"/>
    <w:rsid w:val="006B3DB4"/>
    <w:rsid w:val="006B4382"/>
    <w:rsid w:val="006B48E3"/>
    <w:rsid w:val="006B4E53"/>
    <w:rsid w:val="006B5CB2"/>
    <w:rsid w:val="006B5F21"/>
    <w:rsid w:val="006B7A20"/>
    <w:rsid w:val="006B7BA7"/>
    <w:rsid w:val="006C0F54"/>
    <w:rsid w:val="006C100E"/>
    <w:rsid w:val="006C19F7"/>
    <w:rsid w:val="006C1AA8"/>
    <w:rsid w:val="006C2542"/>
    <w:rsid w:val="006C2A16"/>
    <w:rsid w:val="006C2AAF"/>
    <w:rsid w:val="006C4689"/>
    <w:rsid w:val="006C5230"/>
    <w:rsid w:val="006C6087"/>
    <w:rsid w:val="006C7B10"/>
    <w:rsid w:val="006CD59D"/>
    <w:rsid w:val="006D015E"/>
    <w:rsid w:val="006D0566"/>
    <w:rsid w:val="006D16D6"/>
    <w:rsid w:val="006D1D94"/>
    <w:rsid w:val="006D2186"/>
    <w:rsid w:val="006D2B15"/>
    <w:rsid w:val="006D455B"/>
    <w:rsid w:val="006D4B75"/>
    <w:rsid w:val="006D4EF8"/>
    <w:rsid w:val="006D5783"/>
    <w:rsid w:val="006D59B7"/>
    <w:rsid w:val="006D5D65"/>
    <w:rsid w:val="006D6752"/>
    <w:rsid w:val="006D6E4D"/>
    <w:rsid w:val="006D72F3"/>
    <w:rsid w:val="006E0768"/>
    <w:rsid w:val="006E08E4"/>
    <w:rsid w:val="006E0BDC"/>
    <w:rsid w:val="006E0D52"/>
    <w:rsid w:val="006E0E93"/>
    <w:rsid w:val="006E1723"/>
    <w:rsid w:val="006E3017"/>
    <w:rsid w:val="006E373A"/>
    <w:rsid w:val="006E3F37"/>
    <w:rsid w:val="006E4FFE"/>
    <w:rsid w:val="006E666B"/>
    <w:rsid w:val="006E79DF"/>
    <w:rsid w:val="006E7E14"/>
    <w:rsid w:val="006E7E2F"/>
    <w:rsid w:val="006F0693"/>
    <w:rsid w:val="006F083A"/>
    <w:rsid w:val="006F0A8A"/>
    <w:rsid w:val="006F0D96"/>
    <w:rsid w:val="006F258D"/>
    <w:rsid w:val="006F3F37"/>
    <w:rsid w:val="006F4C1A"/>
    <w:rsid w:val="006F515E"/>
    <w:rsid w:val="006F596D"/>
    <w:rsid w:val="006F6527"/>
    <w:rsid w:val="006F6995"/>
    <w:rsid w:val="006F7AC0"/>
    <w:rsid w:val="00700180"/>
    <w:rsid w:val="00701A45"/>
    <w:rsid w:val="00702069"/>
    <w:rsid w:val="0070215D"/>
    <w:rsid w:val="007035B4"/>
    <w:rsid w:val="00703DD0"/>
    <w:rsid w:val="00704AE9"/>
    <w:rsid w:val="00704B16"/>
    <w:rsid w:val="00704F02"/>
    <w:rsid w:val="0070508F"/>
    <w:rsid w:val="00705B3E"/>
    <w:rsid w:val="007071BA"/>
    <w:rsid w:val="00707701"/>
    <w:rsid w:val="00707EC0"/>
    <w:rsid w:val="0070F2AF"/>
    <w:rsid w:val="0071004A"/>
    <w:rsid w:val="00711E04"/>
    <w:rsid w:val="00713626"/>
    <w:rsid w:val="007141EB"/>
    <w:rsid w:val="007151DB"/>
    <w:rsid w:val="007163AD"/>
    <w:rsid w:val="00716612"/>
    <w:rsid w:val="00716870"/>
    <w:rsid w:val="00716C80"/>
    <w:rsid w:val="00717254"/>
    <w:rsid w:val="007178F2"/>
    <w:rsid w:val="00717A53"/>
    <w:rsid w:val="00717A68"/>
    <w:rsid w:val="00720248"/>
    <w:rsid w:val="00720BD9"/>
    <w:rsid w:val="007215AA"/>
    <w:rsid w:val="0072199D"/>
    <w:rsid w:val="00723B99"/>
    <w:rsid w:val="00724383"/>
    <w:rsid w:val="007247EB"/>
    <w:rsid w:val="0072492D"/>
    <w:rsid w:val="00726552"/>
    <w:rsid w:val="00727330"/>
    <w:rsid w:val="00730F5F"/>
    <w:rsid w:val="0073171B"/>
    <w:rsid w:val="00732078"/>
    <w:rsid w:val="00733357"/>
    <w:rsid w:val="007338FF"/>
    <w:rsid w:val="00733D24"/>
    <w:rsid w:val="007348CB"/>
    <w:rsid w:val="00734F34"/>
    <w:rsid w:val="007352C2"/>
    <w:rsid w:val="00735B23"/>
    <w:rsid w:val="00735F95"/>
    <w:rsid w:val="00736223"/>
    <w:rsid w:val="0073665C"/>
    <w:rsid w:val="00736C9F"/>
    <w:rsid w:val="0073751D"/>
    <w:rsid w:val="0073762E"/>
    <w:rsid w:val="007379E2"/>
    <w:rsid w:val="00737ADE"/>
    <w:rsid w:val="0073C61F"/>
    <w:rsid w:val="0073D5DE"/>
    <w:rsid w:val="007405CD"/>
    <w:rsid w:val="00740B60"/>
    <w:rsid w:val="00741CA4"/>
    <w:rsid w:val="0074217A"/>
    <w:rsid w:val="00742594"/>
    <w:rsid w:val="007426C7"/>
    <w:rsid w:val="007428F3"/>
    <w:rsid w:val="007429F9"/>
    <w:rsid w:val="00743753"/>
    <w:rsid w:val="00743945"/>
    <w:rsid w:val="00743C74"/>
    <w:rsid w:val="0074492A"/>
    <w:rsid w:val="0074538F"/>
    <w:rsid w:val="007459FB"/>
    <w:rsid w:val="00746518"/>
    <w:rsid w:val="007465B1"/>
    <w:rsid w:val="00746D40"/>
    <w:rsid w:val="00747377"/>
    <w:rsid w:val="00747A90"/>
    <w:rsid w:val="00747BFD"/>
    <w:rsid w:val="0074CB5D"/>
    <w:rsid w:val="00750CCB"/>
    <w:rsid w:val="00751391"/>
    <w:rsid w:val="007518BD"/>
    <w:rsid w:val="007521B7"/>
    <w:rsid w:val="00752613"/>
    <w:rsid w:val="00752767"/>
    <w:rsid w:val="00754476"/>
    <w:rsid w:val="0075492D"/>
    <w:rsid w:val="00755F1A"/>
    <w:rsid w:val="00756131"/>
    <w:rsid w:val="00756356"/>
    <w:rsid w:val="007569BF"/>
    <w:rsid w:val="00756EAC"/>
    <w:rsid w:val="007579C8"/>
    <w:rsid w:val="0076084C"/>
    <w:rsid w:val="00760B82"/>
    <w:rsid w:val="00760D2F"/>
    <w:rsid w:val="00761487"/>
    <w:rsid w:val="007621DE"/>
    <w:rsid w:val="007621F7"/>
    <w:rsid w:val="007622BE"/>
    <w:rsid w:val="00762FD0"/>
    <w:rsid w:val="0076363F"/>
    <w:rsid w:val="0076406B"/>
    <w:rsid w:val="00764441"/>
    <w:rsid w:val="00764571"/>
    <w:rsid w:val="007654D0"/>
    <w:rsid w:val="007655B7"/>
    <w:rsid w:val="0076589B"/>
    <w:rsid w:val="00765AC4"/>
    <w:rsid w:val="00765F86"/>
    <w:rsid w:val="007664A8"/>
    <w:rsid w:val="00766894"/>
    <w:rsid w:val="00766A09"/>
    <w:rsid w:val="00766A0C"/>
    <w:rsid w:val="00766CB2"/>
    <w:rsid w:val="00766D9B"/>
    <w:rsid w:val="0076708B"/>
    <w:rsid w:val="00767479"/>
    <w:rsid w:val="00767E82"/>
    <w:rsid w:val="0076ED4D"/>
    <w:rsid w:val="00770014"/>
    <w:rsid w:val="007711C9"/>
    <w:rsid w:val="00771985"/>
    <w:rsid w:val="007722C9"/>
    <w:rsid w:val="007733A7"/>
    <w:rsid w:val="00774C89"/>
    <w:rsid w:val="007750F2"/>
    <w:rsid w:val="00776C64"/>
    <w:rsid w:val="00776F9A"/>
    <w:rsid w:val="00777189"/>
    <w:rsid w:val="007814ED"/>
    <w:rsid w:val="007819DC"/>
    <w:rsid w:val="007838F4"/>
    <w:rsid w:val="00785492"/>
    <w:rsid w:val="00785D12"/>
    <w:rsid w:val="00785DA2"/>
    <w:rsid w:val="007864E7"/>
    <w:rsid w:val="00786E3D"/>
    <w:rsid w:val="00786FE5"/>
    <w:rsid w:val="0078727B"/>
    <w:rsid w:val="00787A95"/>
    <w:rsid w:val="00789C38"/>
    <w:rsid w:val="00790852"/>
    <w:rsid w:val="007908C7"/>
    <w:rsid w:val="00790CF3"/>
    <w:rsid w:val="00791B79"/>
    <w:rsid w:val="00792255"/>
    <w:rsid w:val="007935FB"/>
    <w:rsid w:val="00793FC6"/>
    <w:rsid w:val="00794CCF"/>
    <w:rsid w:val="00794E33"/>
    <w:rsid w:val="0079548B"/>
    <w:rsid w:val="0079582F"/>
    <w:rsid w:val="0079637F"/>
    <w:rsid w:val="0079736F"/>
    <w:rsid w:val="00797709"/>
    <w:rsid w:val="0079DA8B"/>
    <w:rsid w:val="007A1191"/>
    <w:rsid w:val="007A141D"/>
    <w:rsid w:val="007A1739"/>
    <w:rsid w:val="007A1D8A"/>
    <w:rsid w:val="007A1FE9"/>
    <w:rsid w:val="007A2B83"/>
    <w:rsid w:val="007A2DCE"/>
    <w:rsid w:val="007A370E"/>
    <w:rsid w:val="007A3C5B"/>
    <w:rsid w:val="007A5433"/>
    <w:rsid w:val="007A6F65"/>
    <w:rsid w:val="007A771A"/>
    <w:rsid w:val="007B05DA"/>
    <w:rsid w:val="007B06E9"/>
    <w:rsid w:val="007B0877"/>
    <w:rsid w:val="007B0891"/>
    <w:rsid w:val="007B1224"/>
    <w:rsid w:val="007B147F"/>
    <w:rsid w:val="007B233E"/>
    <w:rsid w:val="007B249E"/>
    <w:rsid w:val="007B2590"/>
    <w:rsid w:val="007B28F5"/>
    <w:rsid w:val="007B2BF1"/>
    <w:rsid w:val="007B4301"/>
    <w:rsid w:val="007B48F0"/>
    <w:rsid w:val="007B4C57"/>
    <w:rsid w:val="007B4E62"/>
    <w:rsid w:val="007B4F7F"/>
    <w:rsid w:val="007B56BD"/>
    <w:rsid w:val="007B5DC9"/>
    <w:rsid w:val="007B6412"/>
    <w:rsid w:val="007B6D35"/>
    <w:rsid w:val="007B7221"/>
    <w:rsid w:val="007B738E"/>
    <w:rsid w:val="007B7CBD"/>
    <w:rsid w:val="007C00F1"/>
    <w:rsid w:val="007C039E"/>
    <w:rsid w:val="007C078D"/>
    <w:rsid w:val="007C0C67"/>
    <w:rsid w:val="007C1308"/>
    <w:rsid w:val="007C1534"/>
    <w:rsid w:val="007C19AD"/>
    <w:rsid w:val="007C1DFB"/>
    <w:rsid w:val="007C22A4"/>
    <w:rsid w:val="007C2C24"/>
    <w:rsid w:val="007C2D7E"/>
    <w:rsid w:val="007C36F3"/>
    <w:rsid w:val="007C47C7"/>
    <w:rsid w:val="007C4840"/>
    <w:rsid w:val="007C55B6"/>
    <w:rsid w:val="007C5D05"/>
    <w:rsid w:val="007C61C4"/>
    <w:rsid w:val="007C62A6"/>
    <w:rsid w:val="007C62B0"/>
    <w:rsid w:val="007C6442"/>
    <w:rsid w:val="007C6EEB"/>
    <w:rsid w:val="007C746C"/>
    <w:rsid w:val="007C7579"/>
    <w:rsid w:val="007C7864"/>
    <w:rsid w:val="007D111B"/>
    <w:rsid w:val="007D17DC"/>
    <w:rsid w:val="007D187F"/>
    <w:rsid w:val="007D1CF3"/>
    <w:rsid w:val="007D20C3"/>
    <w:rsid w:val="007D23A9"/>
    <w:rsid w:val="007D2553"/>
    <w:rsid w:val="007D2BB8"/>
    <w:rsid w:val="007D2C54"/>
    <w:rsid w:val="007D2ED2"/>
    <w:rsid w:val="007D3E64"/>
    <w:rsid w:val="007D439A"/>
    <w:rsid w:val="007D4C30"/>
    <w:rsid w:val="007D4F98"/>
    <w:rsid w:val="007D53AF"/>
    <w:rsid w:val="007D561A"/>
    <w:rsid w:val="007D7F9E"/>
    <w:rsid w:val="007DE7E0"/>
    <w:rsid w:val="007E034A"/>
    <w:rsid w:val="007E0AB4"/>
    <w:rsid w:val="007E18C1"/>
    <w:rsid w:val="007E1D08"/>
    <w:rsid w:val="007E248D"/>
    <w:rsid w:val="007E2C76"/>
    <w:rsid w:val="007E2F3F"/>
    <w:rsid w:val="007E3F46"/>
    <w:rsid w:val="007E410E"/>
    <w:rsid w:val="007E459B"/>
    <w:rsid w:val="007E59CE"/>
    <w:rsid w:val="007E6413"/>
    <w:rsid w:val="007E6E74"/>
    <w:rsid w:val="007E7783"/>
    <w:rsid w:val="007E7A65"/>
    <w:rsid w:val="007E7EB2"/>
    <w:rsid w:val="007E7EE7"/>
    <w:rsid w:val="007F00AA"/>
    <w:rsid w:val="007F0A29"/>
    <w:rsid w:val="007F0B98"/>
    <w:rsid w:val="007F104C"/>
    <w:rsid w:val="007F1176"/>
    <w:rsid w:val="007F175D"/>
    <w:rsid w:val="007F265F"/>
    <w:rsid w:val="007F2CA8"/>
    <w:rsid w:val="007F3BDE"/>
    <w:rsid w:val="007F4282"/>
    <w:rsid w:val="007F4EB0"/>
    <w:rsid w:val="007F4F17"/>
    <w:rsid w:val="007F5419"/>
    <w:rsid w:val="007F554B"/>
    <w:rsid w:val="007F5E00"/>
    <w:rsid w:val="007F6F0A"/>
    <w:rsid w:val="00800F24"/>
    <w:rsid w:val="0080181D"/>
    <w:rsid w:val="00801D9C"/>
    <w:rsid w:val="00801E42"/>
    <w:rsid w:val="0080202B"/>
    <w:rsid w:val="00802B5F"/>
    <w:rsid w:val="00803C76"/>
    <w:rsid w:val="0080493A"/>
    <w:rsid w:val="0080498E"/>
    <w:rsid w:val="00804DD6"/>
    <w:rsid w:val="00806012"/>
    <w:rsid w:val="00806EC8"/>
    <w:rsid w:val="0080710A"/>
    <w:rsid w:val="008101CB"/>
    <w:rsid w:val="008104BB"/>
    <w:rsid w:val="00810637"/>
    <w:rsid w:val="00811210"/>
    <w:rsid w:val="00811530"/>
    <w:rsid w:val="00811B30"/>
    <w:rsid w:val="00811C8A"/>
    <w:rsid w:val="00812213"/>
    <w:rsid w:val="00812F18"/>
    <w:rsid w:val="00813007"/>
    <w:rsid w:val="008130B7"/>
    <w:rsid w:val="00813725"/>
    <w:rsid w:val="00814B1D"/>
    <w:rsid w:val="00814DB4"/>
    <w:rsid w:val="00814E78"/>
    <w:rsid w:val="00815977"/>
    <w:rsid w:val="00815A12"/>
    <w:rsid w:val="00815E24"/>
    <w:rsid w:val="00816F54"/>
    <w:rsid w:val="00816FAA"/>
    <w:rsid w:val="00817B67"/>
    <w:rsid w:val="00817C10"/>
    <w:rsid w:val="00817E37"/>
    <w:rsid w:val="008202B5"/>
    <w:rsid w:val="00820545"/>
    <w:rsid w:val="00820FBA"/>
    <w:rsid w:val="0082115B"/>
    <w:rsid w:val="0082144D"/>
    <w:rsid w:val="008218E8"/>
    <w:rsid w:val="0082407A"/>
    <w:rsid w:val="0082424A"/>
    <w:rsid w:val="008250E0"/>
    <w:rsid w:val="008252DF"/>
    <w:rsid w:val="00825AA0"/>
    <w:rsid w:val="00825D00"/>
    <w:rsid w:val="00825D8E"/>
    <w:rsid w:val="00826300"/>
    <w:rsid w:val="008274FF"/>
    <w:rsid w:val="00827831"/>
    <w:rsid w:val="0082794B"/>
    <w:rsid w:val="008302BC"/>
    <w:rsid w:val="008309FC"/>
    <w:rsid w:val="00830CBB"/>
    <w:rsid w:val="00831065"/>
    <w:rsid w:val="0083114C"/>
    <w:rsid w:val="00831D7C"/>
    <w:rsid w:val="00833D45"/>
    <w:rsid w:val="00836AFD"/>
    <w:rsid w:val="00836B9B"/>
    <w:rsid w:val="00836C99"/>
    <w:rsid w:val="00836FDB"/>
    <w:rsid w:val="00837234"/>
    <w:rsid w:val="00837FC3"/>
    <w:rsid w:val="0083A6C1"/>
    <w:rsid w:val="008405BF"/>
    <w:rsid w:val="00840828"/>
    <w:rsid w:val="00840DAB"/>
    <w:rsid w:val="00840E4B"/>
    <w:rsid w:val="008413BD"/>
    <w:rsid w:val="00841671"/>
    <w:rsid w:val="00841973"/>
    <w:rsid w:val="008419AD"/>
    <w:rsid w:val="00841CA0"/>
    <w:rsid w:val="00841D6C"/>
    <w:rsid w:val="00842571"/>
    <w:rsid w:val="008426DE"/>
    <w:rsid w:val="0084379B"/>
    <w:rsid w:val="00843C79"/>
    <w:rsid w:val="008444B1"/>
    <w:rsid w:val="0084507A"/>
    <w:rsid w:val="008450F8"/>
    <w:rsid w:val="00845F15"/>
    <w:rsid w:val="008461D9"/>
    <w:rsid w:val="0084638C"/>
    <w:rsid w:val="008472BF"/>
    <w:rsid w:val="0084E3C3"/>
    <w:rsid w:val="0084FB5D"/>
    <w:rsid w:val="008502A8"/>
    <w:rsid w:val="008506BD"/>
    <w:rsid w:val="008509CE"/>
    <w:rsid w:val="00850A9C"/>
    <w:rsid w:val="0085331F"/>
    <w:rsid w:val="008540AA"/>
    <w:rsid w:val="0085501A"/>
    <w:rsid w:val="00855157"/>
    <w:rsid w:val="00855238"/>
    <w:rsid w:val="008556EE"/>
    <w:rsid w:val="008558DA"/>
    <w:rsid w:val="008558F8"/>
    <w:rsid w:val="00855C2A"/>
    <w:rsid w:val="008568C7"/>
    <w:rsid w:val="00856A0D"/>
    <w:rsid w:val="00857503"/>
    <w:rsid w:val="008576A3"/>
    <w:rsid w:val="00857BCE"/>
    <w:rsid w:val="00860786"/>
    <w:rsid w:val="00860982"/>
    <w:rsid w:val="00861147"/>
    <w:rsid w:val="00861206"/>
    <w:rsid w:val="008613F5"/>
    <w:rsid w:val="00861F06"/>
    <w:rsid w:val="008628E0"/>
    <w:rsid w:val="008638BD"/>
    <w:rsid w:val="00863DAC"/>
    <w:rsid w:val="00863FCF"/>
    <w:rsid w:val="0086507D"/>
    <w:rsid w:val="00865C9C"/>
    <w:rsid w:val="00865D8C"/>
    <w:rsid w:val="008671E9"/>
    <w:rsid w:val="008672A7"/>
    <w:rsid w:val="008674E2"/>
    <w:rsid w:val="00867F2D"/>
    <w:rsid w:val="0086BE2E"/>
    <w:rsid w:val="00870BDD"/>
    <w:rsid w:val="00870E36"/>
    <w:rsid w:val="00871A89"/>
    <w:rsid w:val="0087228A"/>
    <w:rsid w:val="0087246F"/>
    <w:rsid w:val="00873553"/>
    <w:rsid w:val="00873AF6"/>
    <w:rsid w:val="00874272"/>
    <w:rsid w:val="00874D75"/>
    <w:rsid w:val="00875369"/>
    <w:rsid w:val="00875E56"/>
    <w:rsid w:val="008760D5"/>
    <w:rsid w:val="00876731"/>
    <w:rsid w:val="00876BC8"/>
    <w:rsid w:val="00876DC9"/>
    <w:rsid w:val="008770E7"/>
    <w:rsid w:val="0088196B"/>
    <w:rsid w:val="00881DF7"/>
    <w:rsid w:val="008829A7"/>
    <w:rsid w:val="00882F9C"/>
    <w:rsid w:val="008833CB"/>
    <w:rsid w:val="00883B07"/>
    <w:rsid w:val="00884B1E"/>
    <w:rsid w:val="00884D7F"/>
    <w:rsid w:val="00884F3F"/>
    <w:rsid w:val="00885F19"/>
    <w:rsid w:val="00886772"/>
    <w:rsid w:val="00886CD4"/>
    <w:rsid w:val="00887492"/>
    <w:rsid w:val="00887525"/>
    <w:rsid w:val="008878E0"/>
    <w:rsid w:val="008879B5"/>
    <w:rsid w:val="00887A57"/>
    <w:rsid w:val="0088DF42"/>
    <w:rsid w:val="00890363"/>
    <w:rsid w:val="008915A0"/>
    <w:rsid w:val="00891FFD"/>
    <w:rsid w:val="0089284C"/>
    <w:rsid w:val="00892E6D"/>
    <w:rsid w:val="00893900"/>
    <w:rsid w:val="00893CDC"/>
    <w:rsid w:val="0089508D"/>
    <w:rsid w:val="00895146"/>
    <w:rsid w:val="00895567"/>
    <w:rsid w:val="00895653"/>
    <w:rsid w:val="00896024"/>
    <w:rsid w:val="00896431"/>
    <w:rsid w:val="008969A0"/>
    <w:rsid w:val="00896C46"/>
    <w:rsid w:val="00897621"/>
    <w:rsid w:val="0089763F"/>
    <w:rsid w:val="00897885"/>
    <w:rsid w:val="00897B21"/>
    <w:rsid w:val="00897DBE"/>
    <w:rsid w:val="008A08CE"/>
    <w:rsid w:val="008A0F83"/>
    <w:rsid w:val="008A105C"/>
    <w:rsid w:val="008A1392"/>
    <w:rsid w:val="008A16F5"/>
    <w:rsid w:val="008A28E8"/>
    <w:rsid w:val="008A3A30"/>
    <w:rsid w:val="008A46C8"/>
    <w:rsid w:val="008A4F2A"/>
    <w:rsid w:val="008A5881"/>
    <w:rsid w:val="008A5EE2"/>
    <w:rsid w:val="008A66E5"/>
    <w:rsid w:val="008A66FC"/>
    <w:rsid w:val="008A6EC1"/>
    <w:rsid w:val="008AD863"/>
    <w:rsid w:val="008B122D"/>
    <w:rsid w:val="008B1455"/>
    <w:rsid w:val="008B1C4D"/>
    <w:rsid w:val="008B23A2"/>
    <w:rsid w:val="008B2A84"/>
    <w:rsid w:val="008B30C7"/>
    <w:rsid w:val="008B39EF"/>
    <w:rsid w:val="008B451C"/>
    <w:rsid w:val="008B5582"/>
    <w:rsid w:val="008B5BC2"/>
    <w:rsid w:val="008B5C14"/>
    <w:rsid w:val="008B666A"/>
    <w:rsid w:val="008B6788"/>
    <w:rsid w:val="008B69E4"/>
    <w:rsid w:val="008B704A"/>
    <w:rsid w:val="008B712F"/>
    <w:rsid w:val="008C050A"/>
    <w:rsid w:val="008C0716"/>
    <w:rsid w:val="008C09B3"/>
    <w:rsid w:val="008C189D"/>
    <w:rsid w:val="008C1F29"/>
    <w:rsid w:val="008C20A4"/>
    <w:rsid w:val="008C239D"/>
    <w:rsid w:val="008C33C4"/>
    <w:rsid w:val="008C460F"/>
    <w:rsid w:val="008C47BA"/>
    <w:rsid w:val="008C4E45"/>
    <w:rsid w:val="008C57A9"/>
    <w:rsid w:val="008C6401"/>
    <w:rsid w:val="008C6C05"/>
    <w:rsid w:val="008C6FAE"/>
    <w:rsid w:val="008C75DF"/>
    <w:rsid w:val="008D07C6"/>
    <w:rsid w:val="008D1189"/>
    <w:rsid w:val="008D1431"/>
    <w:rsid w:val="008D1B0D"/>
    <w:rsid w:val="008D2369"/>
    <w:rsid w:val="008D411A"/>
    <w:rsid w:val="008D41EE"/>
    <w:rsid w:val="008D4503"/>
    <w:rsid w:val="008D69F3"/>
    <w:rsid w:val="008D74D7"/>
    <w:rsid w:val="008D754C"/>
    <w:rsid w:val="008D7789"/>
    <w:rsid w:val="008E05A8"/>
    <w:rsid w:val="008E0871"/>
    <w:rsid w:val="008E1023"/>
    <w:rsid w:val="008E1442"/>
    <w:rsid w:val="008E1445"/>
    <w:rsid w:val="008E1958"/>
    <w:rsid w:val="008E2BA4"/>
    <w:rsid w:val="008E4229"/>
    <w:rsid w:val="008E43D5"/>
    <w:rsid w:val="008E4437"/>
    <w:rsid w:val="008E44A2"/>
    <w:rsid w:val="008E4E5E"/>
    <w:rsid w:val="008E53CB"/>
    <w:rsid w:val="008E53FE"/>
    <w:rsid w:val="008E5913"/>
    <w:rsid w:val="008E6D2F"/>
    <w:rsid w:val="008E6EAF"/>
    <w:rsid w:val="008E7407"/>
    <w:rsid w:val="008F0174"/>
    <w:rsid w:val="008F06B7"/>
    <w:rsid w:val="008F096D"/>
    <w:rsid w:val="008F0C9B"/>
    <w:rsid w:val="008F144A"/>
    <w:rsid w:val="008F1EE3"/>
    <w:rsid w:val="008F2121"/>
    <w:rsid w:val="008F322B"/>
    <w:rsid w:val="008F389D"/>
    <w:rsid w:val="008F3EA6"/>
    <w:rsid w:val="008F4AB3"/>
    <w:rsid w:val="008F4E09"/>
    <w:rsid w:val="008F50B5"/>
    <w:rsid w:val="008F563F"/>
    <w:rsid w:val="008F5643"/>
    <w:rsid w:val="008F67E1"/>
    <w:rsid w:val="008F7046"/>
    <w:rsid w:val="008F752B"/>
    <w:rsid w:val="008F7C93"/>
    <w:rsid w:val="008F7DFC"/>
    <w:rsid w:val="0090011A"/>
    <w:rsid w:val="009006C0"/>
    <w:rsid w:val="00901621"/>
    <w:rsid w:val="00901927"/>
    <w:rsid w:val="00902073"/>
    <w:rsid w:val="009020A0"/>
    <w:rsid w:val="00902B23"/>
    <w:rsid w:val="009039A7"/>
    <w:rsid w:val="00904F37"/>
    <w:rsid w:val="009055C4"/>
    <w:rsid w:val="00905E2A"/>
    <w:rsid w:val="00905EAA"/>
    <w:rsid w:val="0090664F"/>
    <w:rsid w:val="00907961"/>
    <w:rsid w:val="00907B2E"/>
    <w:rsid w:val="00907C54"/>
    <w:rsid w:val="00907F5C"/>
    <w:rsid w:val="00910354"/>
    <w:rsid w:val="00910447"/>
    <w:rsid w:val="00910746"/>
    <w:rsid w:val="00912F6D"/>
    <w:rsid w:val="00914EC0"/>
    <w:rsid w:val="00915D7B"/>
    <w:rsid w:val="00915E51"/>
    <w:rsid w:val="00915F5C"/>
    <w:rsid w:val="00916149"/>
    <w:rsid w:val="009161E9"/>
    <w:rsid w:val="00916A62"/>
    <w:rsid w:val="0091759D"/>
    <w:rsid w:val="00920DAD"/>
    <w:rsid w:val="00920F1B"/>
    <w:rsid w:val="009211A9"/>
    <w:rsid w:val="0092122A"/>
    <w:rsid w:val="00921969"/>
    <w:rsid w:val="00921AA0"/>
    <w:rsid w:val="00921CFD"/>
    <w:rsid w:val="00921E44"/>
    <w:rsid w:val="009222CD"/>
    <w:rsid w:val="00923772"/>
    <w:rsid w:val="00923E5F"/>
    <w:rsid w:val="009243EB"/>
    <w:rsid w:val="00924AE4"/>
    <w:rsid w:val="0092511B"/>
    <w:rsid w:val="00925190"/>
    <w:rsid w:val="0092624B"/>
    <w:rsid w:val="00926400"/>
    <w:rsid w:val="00926DF4"/>
    <w:rsid w:val="00926EC9"/>
    <w:rsid w:val="0092700C"/>
    <w:rsid w:val="009277D2"/>
    <w:rsid w:val="009279AE"/>
    <w:rsid w:val="00927C2D"/>
    <w:rsid w:val="0093029B"/>
    <w:rsid w:val="00930408"/>
    <w:rsid w:val="009308D6"/>
    <w:rsid w:val="00930DB1"/>
    <w:rsid w:val="00931B86"/>
    <w:rsid w:val="00931F74"/>
    <w:rsid w:val="00931FC4"/>
    <w:rsid w:val="00933AE8"/>
    <w:rsid w:val="00933D87"/>
    <w:rsid w:val="0093463B"/>
    <w:rsid w:val="00934833"/>
    <w:rsid w:val="009352CE"/>
    <w:rsid w:val="0093536D"/>
    <w:rsid w:val="00935514"/>
    <w:rsid w:val="009375B5"/>
    <w:rsid w:val="0094000D"/>
    <w:rsid w:val="009402BE"/>
    <w:rsid w:val="009406E0"/>
    <w:rsid w:val="00940A5A"/>
    <w:rsid w:val="00940AAA"/>
    <w:rsid w:val="0094145F"/>
    <w:rsid w:val="00941DA0"/>
    <w:rsid w:val="009420CD"/>
    <w:rsid w:val="009432D9"/>
    <w:rsid w:val="00944093"/>
    <w:rsid w:val="009441AF"/>
    <w:rsid w:val="00944C5C"/>
    <w:rsid w:val="00945514"/>
    <w:rsid w:val="009458F5"/>
    <w:rsid w:val="009460E8"/>
    <w:rsid w:val="00946C07"/>
    <w:rsid w:val="00947019"/>
    <w:rsid w:val="0094796E"/>
    <w:rsid w:val="009507A3"/>
    <w:rsid w:val="009519B8"/>
    <w:rsid w:val="00952145"/>
    <w:rsid w:val="0095282A"/>
    <w:rsid w:val="00952910"/>
    <w:rsid w:val="009529C0"/>
    <w:rsid w:val="00952BD1"/>
    <w:rsid w:val="00952F06"/>
    <w:rsid w:val="0095369E"/>
    <w:rsid w:val="009537E9"/>
    <w:rsid w:val="00953F1F"/>
    <w:rsid w:val="009543B7"/>
    <w:rsid w:val="00954C7C"/>
    <w:rsid w:val="009557CD"/>
    <w:rsid w:val="00955F52"/>
    <w:rsid w:val="0095652A"/>
    <w:rsid w:val="00956611"/>
    <w:rsid w:val="00956979"/>
    <w:rsid w:val="00956A71"/>
    <w:rsid w:val="00956CA6"/>
    <w:rsid w:val="009570EE"/>
    <w:rsid w:val="00957577"/>
    <w:rsid w:val="00957D16"/>
    <w:rsid w:val="0095DF89"/>
    <w:rsid w:val="0095F415"/>
    <w:rsid w:val="0096091E"/>
    <w:rsid w:val="00961C3F"/>
    <w:rsid w:val="00961DD8"/>
    <w:rsid w:val="0096215B"/>
    <w:rsid w:val="00962C83"/>
    <w:rsid w:val="00963E82"/>
    <w:rsid w:val="00964BC9"/>
    <w:rsid w:val="009650C8"/>
    <w:rsid w:val="009656FB"/>
    <w:rsid w:val="009658BD"/>
    <w:rsid w:val="0096593C"/>
    <w:rsid w:val="00966A98"/>
    <w:rsid w:val="00967112"/>
    <w:rsid w:val="00967A3F"/>
    <w:rsid w:val="009710EB"/>
    <w:rsid w:val="00971CCE"/>
    <w:rsid w:val="00971DB5"/>
    <w:rsid w:val="00973109"/>
    <w:rsid w:val="009736AB"/>
    <w:rsid w:val="00973878"/>
    <w:rsid w:val="0097422C"/>
    <w:rsid w:val="009742AE"/>
    <w:rsid w:val="00974DEA"/>
    <w:rsid w:val="00976625"/>
    <w:rsid w:val="00976CFD"/>
    <w:rsid w:val="00977DD4"/>
    <w:rsid w:val="00977FE8"/>
    <w:rsid w:val="0098003A"/>
    <w:rsid w:val="009812BD"/>
    <w:rsid w:val="009815F5"/>
    <w:rsid w:val="00981639"/>
    <w:rsid w:val="009819B3"/>
    <w:rsid w:val="00982515"/>
    <w:rsid w:val="0098262A"/>
    <w:rsid w:val="009827F6"/>
    <w:rsid w:val="00982ADA"/>
    <w:rsid w:val="009835FC"/>
    <w:rsid w:val="00983B8F"/>
    <w:rsid w:val="009840A6"/>
    <w:rsid w:val="009841C3"/>
    <w:rsid w:val="00984F82"/>
    <w:rsid w:val="009851FD"/>
    <w:rsid w:val="00985D9B"/>
    <w:rsid w:val="00986D53"/>
    <w:rsid w:val="00986FE2"/>
    <w:rsid w:val="00987CB8"/>
    <w:rsid w:val="0099012B"/>
    <w:rsid w:val="0099070C"/>
    <w:rsid w:val="00990D82"/>
    <w:rsid w:val="00991119"/>
    <w:rsid w:val="00991D95"/>
    <w:rsid w:val="0099203C"/>
    <w:rsid w:val="009929D3"/>
    <w:rsid w:val="00992EF0"/>
    <w:rsid w:val="00993448"/>
    <w:rsid w:val="00993B2E"/>
    <w:rsid w:val="009943A9"/>
    <w:rsid w:val="00994833"/>
    <w:rsid w:val="00995520"/>
    <w:rsid w:val="00995D55"/>
    <w:rsid w:val="00995EEE"/>
    <w:rsid w:val="009970CF"/>
    <w:rsid w:val="009A020D"/>
    <w:rsid w:val="009A1FEB"/>
    <w:rsid w:val="009A2143"/>
    <w:rsid w:val="009A26D3"/>
    <w:rsid w:val="009A29A0"/>
    <w:rsid w:val="009A2C8A"/>
    <w:rsid w:val="009A4307"/>
    <w:rsid w:val="009A570C"/>
    <w:rsid w:val="009A5E5B"/>
    <w:rsid w:val="009A65B9"/>
    <w:rsid w:val="009A670F"/>
    <w:rsid w:val="009A70C9"/>
    <w:rsid w:val="009A765A"/>
    <w:rsid w:val="009A7C4E"/>
    <w:rsid w:val="009B08AC"/>
    <w:rsid w:val="009B0D82"/>
    <w:rsid w:val="009B0DBB"/>
    <w:rsid w:val="009B0DE8"/>
    <w:rsid w:val="009B0DFA"/>
    <w:rsid w:val="009B1E53"/>
    <w:rsid w:val="009B21F8"/>
    <w:rsid w:val="009B282F"/>
    <w:rsid w:val="009B2AA8"/>
    <w:rsid w:val="009B2BB1"/>
    <w:rsid w:val="009B2F58"/>
    <w:rsid w:val="009B30E6"/>
    <w:rsid w:val="009B3C09"/>
    <w:rsid w:val="009B4755"/>
    <w:rsid w:val="009B4A7D"/>
    <w:rsid w:val="009B4BFD"/>
    <w:rsid w:val="009B557B"/>
    <w:rsid w:val="009B5B25"/>
    <w:rsid w:val="009B6076"/>
    <w:rsid w:val="009B60E3"/>
    <w:rsid w:val="009B6D55"/>
    <w:rsid w:val="009B7567"/>
    <w:rsid w:val="009C09DD"/>
    <w:rsid w:val="009C112B"/>
    <w:rsid w:val="009C149B"/>
    <w:rsid w:val="009C273E"/>
    <w:rsid w:val="009C32F8"/>
    <w:rsid w:val="009C3453"/>
    <w:rsid w:val="009C4418"/>
    <w:rsid w:val="009C4A07"/>
    <w:rsid w:val="009C4AB3"/>
    <w:rsid w:val="009C5EA6"/>
    <w:rsid w:val="009C6C75"/>
    <w:rsid w:val="009C6E7A"/>
    <w:rsid w:val="009C792E"/>
    <w:rsid w:val="009D1CF0"/>
    <w:rsid w:val="009D29F6"/>
    <w:rsid w:val="009D2AA0"/>
    <w:rsid w:val="009D38CC"/>
    <w:rsid w:val="009D47CC"/>
    <w:rsid w:val="009D4A20"/>
    <w:rsid w:val="009D5224"/>
    <w:rsid w:val="009D58F5"/>
    <w:rsid w:val="009D5900"/>
    <w:rsid w:val="009D66AE"/>
    <w:rsid w:val="009D6916"/>
    <w:rsid w:val="009D6A9F"/>
    <w:rsid w:val="009D6BB9"/>
    <w:rsid w:val="009D7992"/>
    <w:rsid w:val="009D8D3E"/>
    <w:rsid w:val="009E05D9"/>
    <w:rsid w:val="009E0FCE"/>
    <w:rsid w:val="009E23F4"/>
    <w:rsid w:val="009E25C2"/>
    <w:rsid w:val="009E26A4"/>
    <w:rsid w:val="009E2DE9"/>
    <w:rsid w:val="009E39A1"/>
    <w:rsid w:val="009E5635"/>
    <w:rsid w:val="009E5974"/>
    <w:rsid w:val="009E6867"/>
    <w:rsid w:val="009E6E94"/>
    <w:rsid w:val="009E754B"/>
    <w:rsid w:val="009F01E6"/>
    <w:rsid w:val="009F1DFB"/>
    <w:rsid w:val="009F26D2"/>
    <w:rsid w:val="009F3044"/>
    <w:rsid w:val="009F3995"/>
    <w:rsid w:val="009F4ABF"/>
    <w:rsid w:val="009F4C30"/>
    <w:rsid w:val="009F68BD"/>
    <w:rsid w:val="009F6C38"/>
    <w:rsid w:val="00A0004B"/>
    <w:rsid w:val="00A00CAF"/>
    <w:rsid w:val="00A010AD"/>
    <w:rsid w:val="00A0221E"/>
    <w:rsid w:val="00A02E20"/>
    <w:rsid w:val="00A03DF5"/>
    <w:rsid w:val="00A051F9"/>
    <w:rsid w:val="00A05475"/>
    <w:rsid w:val="00A05666"/>
    <w:rsid w:val="00A0599C"/>
    <w:rsid w:val="00A05F4E"/>
    <w:rsid w:val="00A06194"/>
    <w:rsid w:val="00A061AB"/>
    <w:rsid w:val="00A0640C"/>
    <w:rsid w:val="00A06530"/>
    <w:rsid w:val="00A07443"/>
    <w:rsid w:val="00A0793F"/>
    <w:rsid w:val="00A09ADB"/>
    <w:rsid w:val="00A100B4"/>
    <w:rsid w:val="00A117E3"/>
    <w:rsid w:val="00A12D61"/>
    <w:rsid w:val="00A13027"/>
    <w:rsid w:val="00A14219"/>
    <w:rsid w:val="00A143E2"/>
    <w:rsid w:val="00A145BD"/>
    <w:rsid w:val="00A16903"/>
    <w:rsid w:val="00A20157"/>
    <w:rsid w:val="00A20849"/>
    <w:rsid w:val="00A209BD"/>
    <w:rsid w:val="00A20C33"/>
    <w:rsid w:val="00A20E70"/>
    <w:rsid w:val="00A224DF"/>
    <w:rsid w:val="00A224EC"/>
    <w:rsid w:val="00A22CDA"/>
    <w:rsid w:val="00A22E6A"/>
    <w:rsid w:val="00A23761"/>
    <w:rsid w:val="00A24F12"/>
    <w:rsid w:val="00A25741"/>
    <w:rsid w:val="00A25E9D"/>
    <w:rsid w:val="00A262D7"/>
    <w:rsid w:val="00A2630E"/>
    <w:rsid w:val="00A263C1"/>
    <w:rsid w:val="00A26D2E"/>
    <w:rsid w:val="00A26D6E"/>
    <w:rsid w:val="00A2711E"/>
    <w:rsid w:val="00A272B8"/>
    <w:rsid w:val="00A27D9F"/>
    <w:rsid w:val="00A31053"/>
    <w:rsid w:val="00A317D1"/>
    <w:rsid w:val="00A31B70"/>
    <w:rsid w:val="00A31FFB"/>
    <w:rsid w:val="00A321DA"/>
    <w:rsid w:val="00A3280B"/>
    <w:rsid w:val="00A33629"/>
    <w:rsid w:val="00A34777"/>
    <w:rsid w:val="00A349EF"/>
    <w:rsid w:val="00A35C64"/>
    <w:rsid w:val="00A36281"/>
    <w:rsid w:val="00A36A85"/>
    <w:rsid w:val="00A37013"/>
    <w:rsid w:val="00A37152"/>
    <w:rsid w:val="00A371B7"/>
    <w:rsid w:val="00A37705"/>
    <w:rsid w:val="00A37BEF"/>
    <w:rsid w:val="00A37D87"/>
    <w:rsid w:val="00A4092A"/>
    <w:rsid w:val="00A41D27"/>
    <w:rsid w:val="00A421D8"/>
    <w:rsid w:val="00A42EFD"/>
    <w:rsid w:val="00A433BF"/>
    <w:rsid w:val="00A43A4D"/>
    <w:rsid w:val="00A43AD8"/>
    <w:rsid w:val="00A43E05"/>
    <w:rsid w:val="00A44C3B"/>
    <w:rsid w:val="00A455A9"/>
    <w:rsid w:val="00A45639"/>
    <w:rsid w:val="00A45762"/>
    <w:rsid w:val="00A47A9C"/>
    <w:rsid w:val="00A4F985"/>
    <w:rsid w:val="00A503D5"/>
    <w:rsid w:val="00A5095C"/>
    <w:rsid w:val="00A520FD"/>
    <w:rsid w:val="00A52642"/>
    <w:rsid w:val="00A541C5"/>
    <w:rsid w:val="00A5457C"/>
    <w:rsid w:val="00A5596F"/>
    <w:rsid w:val="00A5599A"/>
    <w:rsid w:val="00A55D02"/>
    <w:rsid w:val="00A56CF5"/>
    <w:rsid w:val="00A56D41"/>
    <w:rsid w:val="00A5708F"/>
    <w:rsid w:val="00A5BFB6"/>
    <w:rsid w:val="00A60C16"/>
    <w:rsid w:val="00A634AD"/>
    <w:rsid w:val="00A63941"/>
    <w:rsid w:val="00A63FB3"/>
    <w:rsid w:val="00A64EA7"/>
    <w:rsid w:val="00A64ED9"/>
    <w:rsid w:val="00A65A5F"/>
    <w:rsid w:val="00A6668F"/>
    <w:rsid w:val="00A675C7"/>
    <w:rsid w:val="00A702DD"/>
    <w:rsid w:val="00A706D2"/>
    <w:rsid w:val="00A708EB"/>
    <w:rsid w:val="00A70A6D"/>
    <w:rsid w:val="00A70F8F"/>
    <w:rsid w:val="00A719B9"/>
    <w:rsid w:val="00A71D95"/>
    <w:rsid w:val="00A7431E"/>
    <w:rsid w:val="00A7695F"/>
    <w:rsid w:val="00A76F13"/>
    <w:rsid w:val="00A77597"/>
    <w:rsid w:val="00A787BC"/>
    <w:rsid w:val="00A80055"/>
    <w:rsid w:val="00A8051C"/>
    <w:rsid w:val="00A81117"/>
    <w:rsid w:val="00A82CF0"/>
    <w:rsid w:val="00A82D86"/>
    <w:rsid w:val="00A830D6"/>
    <w:rsid w:val="00A83734"/>
    <w:rsid w:val="00A8373C"/>
    <w:rsid w:val="00A83B52"/>
    <w:rsid w:val="00A83CCD"/>
    <w:rsid w:val="00A84975"/>
    <w:rsid w:val="00A84BD6"/>
    <w:rsid w:val="00A85082"/>
    <w:rsid w:val="00A854D7"/>
    <w:rsid w:val="00A85BAC"/>
    <w:rsid w:val="00A86E9C"/>
    <w:rsid w:val="00A8738F"/>
    <w:rsid w:val="00A87B6D"/>
    <w:rsid w:val="00A87CE3"/>
    <w:rsid w:val="00A87DC5"/>
    <w:rsid w:val="00A904A0"/>
    <w:rsid w:val="00A90634"/>
    <w:rsid w:val="00A906C7"/>
    <w:rsid w:val="00A90C71"/>
    <w:rsid w:val="00A90CB4"/>
    <w:rsid w:val="00A91AA6"/>
    <w:rsid w:val="00A92BC6"/>
    <w:rsid w:val="00A93334"/>
    <w:rsid w:val="00A936CD"/>
    <w:rsid w:val="00A93CBD"/>
    <w:rsid w:val="00A950BE"/>
    <w:rsid w:val="00A954C7"/>
    <w:rsid w:val="00A9584E"/>
    <w:rsid w:val="00A958BF"/>
    <w:rsid w:val="00A9612F"/>
    <w:rsid w:val="00A9665F"/>
    <w:rsid w:val="00A96AA2"/>
    <w:rsid w:val="00A977C8"/>
    <w:rsid w:val="00A97ED7"/>
    <w:rsid w:val="00A9AF36"/>
    <w:rsid w:val="00A9F40E"/>
    <w:rsid w:val="00AA03D7"/>
    <w:rsid w:val="00AA04CA"/>
    <w:rsid w:val="00AA0823"/>
    <w:rsid w:val="00AA1B10"/>
    <w:rsid w:val="00AA21BF"/>
    <w:rsid w:val="00AA21C0"/>
    <w:rsid w:val="00AA222B"/>
    <w:rsid w:val="00AA25B1"/>
    <w:rsid w:val="00AA2DA8"/>
    <w:rsid w:val="00AA3406"/>
    <w:rsid w:val="00AA3704"/>
    <w:rsid w:val="00AA387E"/>
    <w:rsid w:val="00AA4694"/>
    <w:rsid w:val="00AA4896"/>
    <w:rsid w:val="00AA5E8A"/>
    <w:rsid w:val="00AA6471"/>
    <w:rsid w:val="00AA6512"/>
    <w:rsid w:val="00AA7255"/>
    <w:rsid w:val="00AA7482"/>
    <w:rsid w:val="00AA78C4"/>
    <w:rsid w:val="00AA7D41"/>
    <w:rsid w:val="00AAC491"/>
    <w:rsid w:val="00AB0F97"/>
    <w:rsid w:val="00AB14B0"/>
    <w:rsid w:val="00AB1876"/>
    <w:rsid w:val="00AB1FBE"/>
    <w:rsid w:val="00AB2662"/>
    <w:rsid w:val="00AB295E"/>
    <w:rsid w:val="00AB3A6D"/>
    <w:rsid w:val="00AB3E92"/>
    <w:rsid w:val="00AB411D"/>
    <w:rsid w:val="00AB429B"/>
    <w:rsid w:val="00AB52DC"/>
    <w:rsid w:val="00AB58B3"/>
    <w:rsid w:val="00AB5F1C"/>
    <w:rsid w:val="00AB6A67"/>
    <w:rsid w:val="00AB7AC7"/>
    <w:rsid w:val="00AC1274"/>
    <w:rsid w:val="00AC1463"/>
    <w:rsid w:val="00AC1510"/>
    <w:rsid w:val="00AC1FC5"/>
    <w:rsid w:val="00AC34CA"/>
    <w:rsid w:val="00AC3529"/>
    <w:rsid w:val="00AC46D0"/>
    <w:rsid w:val="00AC4A7E"/>
    <w:rsid w:val="00AC4ECB"/>
    <w:rsid w:val="00AC5DF9"/>
    <w:rsid w:val="00AC7680"/>
    <w:rsid w:val="00AC7DCD"/>
    <w:rsid w:val="00AD059B"/>
    <w:rsid w:val="00AD0943"/>
    <w:rsid w:val="00AD0CB1"/>
    <w:rsid w:val="00AD1AFE"/>
    <w:rsid w:val="00AD1B15"/>
    <w:rsid w:val="00AD23FB"/>
    <w:rsid w:val="00AD25E5"/>
    <w:rsid w:val="00AD2746"/>
    <w:rsid w:val="00AD2867"/>
    <w:rsid w:val="00AD2BAA"/>
    <w:rsid w:val="00AD2E89"/>
    <w:rsid w:val="00AD3703"/>
    <w:rsid w:val="00AD3975"/>
    <w:rsid w:val="00AD3B36"/>
    <w:rsid w:val="00AD4BB7"/>
    <w:rsid w:val="00AD4ECF"/>
    <w:rsid w:val="00AD5307"/>
    <w:rsid w:val="00AD64D3"/>
    <w:rsid w:val="00AD6AEF"/>
    <w:rsid w:val="00AE09AE"/>
    <w:rsid w:val="00AE216E"/>
    <w:rsid w:val="00AE29F3"/>
    <w:rsid w:val="00AE5DAE"/>
    <w:rsid w:val="00AE64D8"/>
    <w:rsid w:val="00AE7B9F"/>
    <w:rsid w:val="00AE7EC7"/>
    <w:rsid w:val="00AF00EB"/>
    <w:rsid w:val="00AF10A3"/>
    <w:rsid w:val="00AF1A4F"/>
    <w:rsid w:val="00AF1A7F"/>
    <w:rsid w:val="00AF21A4"/>
    <w:rsid w:val="00AF240C"/>
    <w:rsid w:val="00AF250C"/>
    <w:rsid w:val="00AF37AC"/>
    <w:rsid w:val="00AF3989"/>
    <w:rsid w:val="00AF3AE3"/>
    <w:rsid w:val="00AF3EC7"/>
    <w:rsid w:val="00AF475C"/>
    <w:rsid w:val="00AF4BA4"/>
    <w:rsid w:val="00AF5341"/>
    <w:rsid w:val="00AF581B"/>
    <w:rsid w:val="00AF6EF0"/>
    <w:rsid w:val="00AF6FE8"/>
    <w:rsid w:val="00AF7388"/>
    <w:rsid w:val="00AF78F7"/>
    <w:rsid w:val="00B01855"/>
    <w:rsid w:val="00B01C86"/>
    <w:rsid w:val="00B024A1"/>
    <w:rsid w:val="00B02C83"/>
    <w:rsid w:val="00B02E01"/>
    <w:rsid w:val="00B0445A"/>
    <w:rsid w:val="00B04767"/>
    <w:rsid w:val="00B0478B"/>
    <w:rsid w:val="00B047F4"/>
    <w:rsid w:val="00B04B59"/>
    <w:rsid w:val="00B04C29"/>
    <w:rsid w:val="00B04C34"/>
    <w:rsid w:val="00B04F22"/>
    <w:rsid w:val="00B054B2"/>
    <w:rsid w:val="00B05526"/>
    <w:rsid w:val="00B05AE0"/>
    <w:rsid w:val="00B05B20"/>
    <w:rsid w:val="00B065CB"/>
    <w:rsid w:val="00B06C48"/>
    <w:rsid w:val="00B079DB"/>
    <w:rsid w:val="00B07ABB"/>
    <w:rsid w:val="00B07D53"/>
    <w:rsid w:val="00B07D6B"/>
    <w:rsid w:val="00B11174"/>
    <w:rsid w:val="00B11282"/>
    <w:rsid w:val="00B116B6"/>
    <w:rsid w:val="00B12EC7"/>
    <w:rsid w:val="00B131F2"/>
    <w:rsid w:val="00B133AB"/>
    <w:rsid w:val="00B13BBB"/>
    <w:rsid w:val="00B1451A"/>
    <w:rsid w:val="00B148BE"/>
    <w:rsid w:val="00B15499"/>
    <w:rsid w:val="00B15CD4"/>
    <w:rsid w:val="00B15DBB"/>
    <w:rsid w:val="00B163A8"/>
    <w:rsid w:val="00B1642C"/>
    <w:rsid w:val="00B16C1F"/>
    <w:rsid w:val="00B17320"/>
    <w:rsid w:val="00B20412"/>
    <w:rsid w:val="00B20594"/>
    <w:rsid w:val="00B20851"/>
    <w:rsid w:val="00B20BDD"/>
    <w:rsid w:val="00B21B80"/>
    <w:rsid w:val="00B21E40"/>
    <w:rsid w:val="00B224E5"/>
    <w:rsid w:val="00B22A69"/>
    <w:rsid w:val="00B22F88"/>
    <w:rsid w:val="00B23B4C"/>
    <w:rsid w:val="00B24669"/>
    <w:rsid w:val="00B254CF"/>
    <w:rsid w:val="00B262AE"/>
    <w:rsid w:val="00B26623"/>
    <w:rsid w:val="00B26B94"/>
    <w:rsid w:val="00B27400"/>
    <w:rsid w:val="00B2798E"/>
    <w:rsid w:val="00B28ED5"/>
    <w:rsid w:val="00B3059F"/>
    <w:rsid w:val="00B30FD3"/>
    <w:rsid w:val="00B321FC"/>
    <w:rsid w:val="00B326A3"/>
    <w:rsid w:val="00B32A79"/>
    <w:rsid w:val="00B333EB"/>
    <w:rsid w:val="00B335DD"/>
    <w:rsid w:val="00B3381A"/>
    <w:rsid w:val="00B338C8"/>
    <w:rsid w:val="00B33A89"/>
    <w:rsid w:val="00B33DA4"/>
    <w:rsid w:val="00B33EF3"/>
    <w:rsid w:val="00B348F7"/>
    <w:rsid w:val="00B34B8A"/>
    <w:rsid w:val="00B35321"/>
    <w:rsid w:val="00B353A7"/>
    <w:rsid w:val="00B355FE"/>
    <w:rsid w:val="00B36FDA"/>
    <w:rsid w:val="00B37206"/>
    <w:rsid w:val="00B3727B"/>
    <w:rsid w:val="00B37935"/>
    <w:rsid w:val="00B37A9C"/>
    <w:rsid w:val="00B37C98"/>
    <w:rsid w:val="00B37F0E"/>
    <w:rsid w:val="00B40103"/>
    <w:rsid w:val="00B411C8"/>
    <w:rsid w:val="00B41ABF"/>
    <w:rsid w:val="00B43001"/>
    <w:rsid w:val="00B4386A"/>
    <w:rsid w:val="00B444A7"/>
    <w:rsid w:val="00B445C8"/>
    <w:rsid w:val="00B4495F"/>
    <w:rsid w:val="00B45848"/>
    <w:rsid w:val="00B460F0"/>
    <w:rsid w:val="00B46532"/>
    <w:rsid w:val="00B47512"/>
    <w:rsid w:val="00B500D4"/>
    <w:rsid w:val="00B51690"/>
    <w:rsid w:val="00B52E77"/>
    <w:rsid w:val="00B53F90"/>
    <w:rsid w:val="00B54404"/>
    <w:rsid w:val="00B548E2"/>
    <w:rsid w:val="00B54CD7"/>
    <w:rsid w:val="00B5618A"/>
    <w:rsid w:val="00B56651"/>
    <w:rsid w:val="00B574A3"/>
    <w:rsid w:val="00B5782B"/>
    <w:rsid w:val="00B604D8"/>
    <w:rsid w:val="00B60546"/>
    <w:rsid w:val="00B61481"/>
    <w:rsid w:val="00B61A1F"/>
    <w:rsid w:val="00B62164"/>
    <w:rsid w:val="00B636C8"/>
    <w:rsid w:val="00B649CC"/>
    <w:rsid w:val="00B66175"/>
    <w:rsid w:val="00B66C2B"/>
    <w:rsid w:val="00B66D6C"/>
    <w:rsid w:val="00B71484"/>
    <w:rsid w:val="00B7189F"/>
    <w:rsid w:val="00B72399"/>
    <w:rsid w:val="00B72518"/>
    <w:rsid w:val="00B72BDF"/>
    <w:rsid w:val="00B733BD"/>
    <w:rsid w:val="00B73A62"/>
    <w:rsid w:val="00B73DA0"/>
    <w:rsid w:val="00B73E12"/>
    <w:rsid w:val="00B74DEB"/>
    <w:rsid w:val="00B75378"/>
    <w:rsid w:val="00B76198"/>
    <w:rsid w:val="00B76569"/>
    <w:rsid w:val="00B76808"/>
    <w:rsid w:val="00B768C5"/>
    <w:rsid w:val="00B7691A"/>
    <w:rsid w:val="00B77F76"/>
    <w:rsid w:val="00B80817"/>
    <w:rsid w:val="00B80AAC"/>
    <w:rsid w:val="00B81A1B"/>
    <w:rsid w:val="00B81F45"/>
    <w:rsid w:val="00B820D0"/>
    <w:rsid w:val="00B83182"/>
    <w:rsid w:val="00B849C9"/>
    <w:rsid w:val="00B84B16"/>
    <w:rsid w:val="00B85105"/>
    <w:rsid w:val="00B85557"/>
    <w:rsid w:val="00B8585E"/>
    <w:rsid w:val="00B8673A"/>
    <w:rsid w:val="00B87CA8"/>
    <w:rsid w:val="00B8FDAE"/>
    <w:rsid w:val="00B9002E"/>
    <w:rsid w:val="00B908B5"/>
    <w:rsid w:val="00B90A5B"/>
    <w:rsid w:val="00B90AC8"/>
    <w:rsid w:val="00B90E46"/>
    <w:rsid w:val="00B914D9"/>
    <w:rsid w:val="00B91708"/>
    <w:rsid w:val="00B91BB4"/>
    <w:rsid w:val="00B920FE"/>
    <w:rsid w:val="00B9218D"/>
    <w:rsid w:val="00B922AD"/>
    <w:rsid w:val="00B92728"/>
    <w:rsid w:val="00B92E19"/>
    <w:rsid w:val="00B9314E"/>
    <w:rsid w:val="00B93349"/>
    <w:rsid w:val="00B9390A"/>
    <w:rsid w:val="00B93AA1"/>
    <w:rsid w:val="00B93E75"/>
    <w:rsid w:val="00B93F6B"/>
    <w:rsid w:val="00B94219"/>
    <w:rsid w:val="00B9426D"/>
    <w:rsid w:val="00B945DF"/>
    <w:rsid w:val="00B9491A"/>
    <w:rsid w:val="00B961BA"/>
    <w:rsid w:val="00B9667B"/>
    <w:rsid w:val="00B96B63"/>
    <w:rsid w:val="00B970E9"/>
    <w:rsid w:val="00B97D40"/>
    <w:rsid w:val="00BA0FC1"/>
    <w:rsid w:val="00BA1446"/>
    <w:rsid w:val="00BA2C94"/>
    <w:rsid w:val="00BA317E"/>
    <w:rsid w:val="00BA3884"/>
    <w:rsid w:val="00BA40F2"/>
    <w:rsid w:val="00BA4490"/>
    <w:rsid w:val="00BA4F46"/>
    <w:rsid w:val="00BA539F"/>
    <w:rsid w:val="00BA5C15"/>
    <w:rsid w:val="00BA6B3D"/>
    <w:rsid w:val="00BB0964"/>
    <w:rsid w:val="00BB0AA5"/>
    <w:rsid w:val="00BB0E33"/>
    <w:rsid w:val="00BB2675"/>
    <w:rsid w:val="00BB2AD5"/>
    <w:rsid w:val="00BB3021"/>
    <w:rsid w:val="00BB31A8"/>
    <w:rsid w:val="00BB4F46"/>
    <w:rsid w:val="00BB66D0"/>
    <w:rsid w:val="00BB718B"/>
    <w:rsid w:val="00BB7529"/>
    <w:rsid w:val="00BC08A4"/>
    <w:rsid w:val="00BC0C48"/>
    <w:rsid w:val="00BC10A6"/>
    <w:rsid w:val="00BC1FB0"/>
    <w:rsid w:val="00BC2572"/>
    <w:rsid w:val="00BC2919"/>
    <w:rsid w:val="00BC319C"/>
    <w:rsid w:val="00BC4A84"/>
    <w:rsid w:val="00BC5E02"/>
    <w:rsid w:val="00BC6407"/>
    <w:rsid w:val="00BC7199"/>
    <w:rsid w:val="00BC7DB4"/>
    <w:rsid w:val="00BD0368"/>
    <w:rsid w:val="00BD0C48"/>
    <w:rsid w:val="00BD13E0"/>
    <w:rsid w:val="00BD1589"/>
    <w:rsid w:val="00BD1C7D"/>
    <w:rsid w:val="00BD21BE"/>
    <w:rsid w:val="00BD2505"/>
    <w:rsid w:val="00BD2821"/>
    <w:rsid w:val="00BD3074"/>
    <w:rsid w:val="00BD317D"/>
    <w:rsid w:val="00BD32E0"/>
    <w:rsid w:val="00BD46A7"/>
    <w:rsid w:val="00BD5FD0"/>
    <w:rsid w:val="00BD7BA2"/>
    <w:rsid w:val="00BD7E9A"/>
    <w:rsid w:val="00BD7F04"/>
    <w:rsid w:val="00BE04D6"/>
    <w:rsid w:val="00BE0B38"/>
    <w:rsid w:val="00BE1AF3"/>
    <w:rsid w:val="00BE2FCF"/>
    <w:rsid w:val="00BE3634"/>
    <w:rsid w:val="00BE3A1A"/>
    <w:rsid w:val="00BE59B8"/>
    <w:rsid w:val="00BE5D48"/>
    <w:rsid w:val="00BE61F2"/>
    <w:rsid w:val="00BE72E5"/>
    <w:rsid w:val="00BE7C1C"/>
    <w:rsid w:val="00BF0980"/>
    <w:rsid w:val="00BF12F4"/>
    <w:rsid w:val="00BF131E"/>
    <w:rsid w:val="00BF26C9"/>
    <w:rsid w:val="00BF2803"/>
    <w:rsid w:val="00BF2989"/>
    <w:rsid w:val="00BF2CE2"/>
    <w:rsid w:val="00BF3198"/>
    <w:rsid w:val="00BF34D1"/>
    <w:rsid w:val="00BF353A"/>
    <w:rsid w:val="00BF376B"/>
    <w:rsid w:val="00BF3BE7"/>
    <w:rsid w:val="00BF3E16"/>
    <w:rsid w:val="00BF3EE2"/>
    <w:rsid w:val="00BF4662"/>
    <w:rsid w:val="00BF4779"/>
    <w:rsid w:val="00BF4F04"/>
    <w:rsid w:val="00BF5224"/>
    <w:rsid w:val="00BF52B8"/>
    <w:rsid w:val="00BF582D"/>
    <w:rsid w:val="00BF5E62"/>
    <w:rsid w:val="00BF67AC"/>
    <w:rsid w:val="00BF720F"/>
    <w:rsid w:val="00BF724A"/>
    <w:rsid w:val="00BF7880"/>
    <w:rsid w:val="00BF7E63"/>
    <w:rsid w:val="00C018BF"/>
    <w:rsid w:val="00C01C65"/>
    <w:rsid w:val="00C01DB1"/>
    <w:rsid w:val="00C021F7"/>
    <w:rsid w:val="00C026FD"/>
    <w:rsid w:val="00C0319F"/>
    <w:rsid w:val="00C03B23"/>
    <w:rsid w:val="00C03F02"/>
    <w:rsid w:val="00C0417A"/>
    <w:rsid w:val="00C048A2"/>
    <w:rsid w:val="00C0599B"/>
    <w:rsid w:val="00C0625D"/>
    <w:rsid w:val="00C0655D"/>
    <w:rsid w:val="00C0669A"/>
    <w:rsid w:val="00C068C2"/>
    <w:rsid w:val="00C07DCB"/>
    <w:rsid w:val="00C07DEE"/>
    <w:rsid w:val="00C101EA"/>
    <w:rsid w:val="00C1085C"/>
    <w:rsid w:val="00C11C3A"/>
    <w:rsid w:val="00C121C0"/>
    <w:rsid w:val="00C12228"/>
    <w:rsid w:val="00C12334"/>
    <w:rsid w:val="00C1352A"/>
    <w:rsid w:val="00C13E4A"/>
    <w:rsid w:val="00C13F1D"/>
    <w:rsid w:val="00C151B2"/>
    <w:rsid w:val="00C156E5"/>
    <w:rsid w:val="00C15755"/>
    <w:rsid w:val="00C159E8"/>
    <w:rsid w:val="00C15E72"/>
    <w:rsid w:val="00C162C5"/>
    <w:rsid w:val="00C164C5"/>
    <w:rsid w:val="00C166B0"/>
    <w:rsid w:val="00C16CBD"/>
    <w:rsid w:val="00C17B65"/>
    <w:rsid w:val="00C17C20"/>
    <w:rsid w:val="00C17E90"/>
    <w:rsid w:val="00C201B3"/>
    <w:rsid w:val="00C201C6"/>
    <w:rsid w:val="00C21C5A"/>
    <w:rsid w:val="00C22B94"/>
    <w:rsid w:val="00C23499"/>
    <w:rsid w:val="00C2478A"/>
    <w:rsid w:val="00C2480A"/>
    <w:rsid w:val="00C24B69"/>
    <w:rsid w:val="00C2506B"/>
    <w:rsid w:val="00C2563A"/>
    <w:rsid w:val="00C25C4C"/>
    <w:rsid w:val="00C26218"/>
    <w:rsid w:val="00C26C0E"/>
    <w:rsid w:val="00C26DB1"/>
    <w:rsid w:val="00C26E5B"/>
    <w:rsid w:val="00C26F12"/>
    <w:rsid w:val="00C27553"/>
    <w:rsid w:val="00C27812"/>
    <w:rsid w:val="00C279EB"/>
    <w:rsid w:val="00C30C2A"/>
    <w:rsid w:val="00C30C80"/>
    <w:rsid w:val="00C30EAF"/>
    <w:rsid w:val="00C3106D"/>
    <w:rsid w:val="00C313C0"/>
    <w:rsid w:val="00C31CE6"/>
    <w:rsid w:val="00C323C4"/>
    <w:rsid w:val="00C3264A"/>
    <w:rsid w:val="00C32D41"/>
    <w:rsid w:val="00C33372"/>
    <w:rsid w:val="00C33FB9"/>
    <w:rsid w:val="00C3400F"/>
    <w:rsid w:val="00C3407B"/>
    <w:rsid w:val="00C343DB"/>
    <w:rsid w:val="00C3474D"/>
    <w:rsid w:val="00C35239"/>
    <w:rsid w:val="00C36D68"/>
    <w:rsid w:val="00C371D6"/>
    <w:rsid w:val="00C37417"/>
    <w:rsid w:val="00C37439"/>
    <w:rsid w:val="00C37592"/>
    <w:rsid w:val="00C40914"/>
    <w:rsid w:val="00C40E61"/>
    <w:rsid w:val="00C40EA0"/>
    <w:rsid w:val="00C425AD"/>
    <w:rsid w:val="00C427C1"/>
    <w:rsid w:val="00C43505"/>
    <w:rsid w:val="00C439B8"/>
    <w:rsid w:val="00C4446E"/>
    <w:rsid w:val="00C44BE7"/>
    <w:rsid w:val="00C450E9"/>
    <w:rsid w:val="00C458BA"/>
    <w:rsid w:val="00C46BE6"/>
    <w:rsid w:val="00C46CB8"/>
    <w:rsid w:val="00C46E32"/>
    <w:rsid w:val="00C46E3A"/>
    <w:rsid w:val="00C475D3"/>
    <w:rsid w:val="00C47648"/>
    <w:rsid w:val="00C47B71"/>
    <w:rsid w:val="00C492C2"/>
    <w:rsid w:val="00C50153"/>
    <w:rsid w:val="00C50FD7"/>
    <w:rsid w:val="00C51103"/>
    <w:rsid w:val="00C51BA9"/>
    <w:rsid w:val="00C52392"/>
    <w:rsid w:val="00C5276F"/>
    <w:rsid w:val="00C5368D"/>
    <w:rsid w:val="00C537E0"/>
    <w:rsid w:val="00C56207"/>
    <w:rsid w:val="00C56A53"/>
    <w:rsid w:val="00C57113"/>
    <w:rsid w:val="00C57A55"/>
    <w:rsid w:val="00C613CC"/>
    <w:rsid w:val="00C61944"/>
    <w:rsid w:val="00C61BEF"/>
    <w:rsid w:val="00C61E3B"/>
    <w:rsid w:val="00C628FF"/>
    <w:rsid w:val="00C62D89"/>
    <w:rsid w:val="00C62EF8"/>
    <w:rsid w:val="00C63772"/>
    <w:rsid w:val="00C65875"/>
    <w:rsid w:val="00C65CB7"/>
    <w:rsid w:val="00C65E3B"/>
    <w:rsid w:val="00C65FC3"/>
    <w:rsid w:val="00C66027"/>
    <w:rsid w:val="00C66CB9"/>
    <w:rsid w:val="00C675F3"/>
    <w:rsid w:val="00C679CC"/>
    <w:rsid w:val="00C67A42"/>
    <w:rsid w:val="00C6ABD7"/>
    <w:rsid w:val="00C7007B"/>
    <w:rsid w:val="00C7012E"/>
    <w:rsid w:val="00C706D1"/>
    <w:rsid w:val="00C70B84"/>
    <w:rsid w:val="00C71556"/>
    <w:rsid w:val="00C71758"/>
    <w:rsid w:val="00C71A35"/>
    <w:rsid w:val="00C71E59"/>
    <w:rsid w:val="00C72381"/>
    <w:rsid w:val="00C72536"/>
    <w:rsid w:val="00C72DDB"/>
    <w:rsid w:val="00C733A2"/>
    <w:rsid w:val="00C73459"/>
    <w:rsid w:val="00C73BCA"/>
    <w:rsid w:val="00C73BD3"/>
    <w:rsid w:val="00C742A9"/>
    <w:rsid w:val="00C7571C"/>
    <w:rsid w:val="00C760AF"/>
    <w:rsid w:val="00C762D1"/>
    <w:rsid w:val="00C769FF"/>
    <w:rsid w:val="00C76E31"/>
    <w:rsid w:val="00C77EBC"/>
    <w:rsid w:val="00C81211"/>
    <w:rsid w:val="00C81F7C"/>
    <w:rsid w:val="00C8348F"/>
    <w:rsid w:val="00C835D4"/>
    <w:rsid w:val="00C83B4C"/>
    <w:rsid w:val="00C8400B"/>
    <w:rsid w:val="00C859DA"/>
    <w:rsid w:val="00C86DE5"/>
    <w:rsid w:val="00C875F2"/>
    <w:rsid w:val="00C87AFF"/>
    <w:rsid w:val="00C8F48E"/>
    <w:rsid w:val="00C9253E"/>
    <w:rsid w:val="00C9302C"/>
    <w:rsid w:val="00C930CF"/>
    <w:rsid w:val="00C93808"/>
    <w:rsid w:val="00C958C3"/>
    <w:rsid w:val="00C96725"/>
    <w:rsid w:val="00C970C2"/>
    <w:rsid w:val="00C97599"/>
    <w:rsid w:val="00C9C9C1"/>
    <w:rsid w:val="00CA0326"/>
    <w:rsid w:val="00CA0824"/>
    <w:rsid w:val="00CA083E"/>
    <w:rsid w:val="00CA2FCD"/>
    <w:rsid w:val="00CA3358"/>
    <w:rsid w:val="00CA4A69"/>
    <w:rsid w:val="00CA5536"/>
    <w:rsid w:val="00CA579C"/>
    <w:rsid w:val="00CA6164"/>
    <w:rsid w:val="00CA7034"/>
    <w:rsid w:val="00CA7A5E"/>
    <w:rsid w:val="00CA7BB9"/>
    <w:rsid w:val="00CB1E93"/>
    <w:rsid w:val="00CB3BE7"/>
    <w:rsid w:val="00CB3C6A"/>
    <w:rsid w:val="00CB4CF9"/>
    <w:rsid w:val="00CB51D9"/>
    <w:rsid w:val="00CB5573"/>
    <w:rsid w:val="00CB5638"/>
    <w:rsid w:val="00CB632E"/>
    <w:rsid w:val="00CB6500"/>
    <w:rsid w:val="00CB6CA1"/>
    <w:rsid w:val="00CB741B"/>
    <w:rsid w:val="00CB7440"/>
    <w:rsid w:val="00CB79DE"/>
    <w:rsid w:val="00CB7E54"/>
    <w:rsid w:val="00CBD242"/>
    <w:rsid w:val="00CC091C"/>
    <w:rsid w:val="00CC139F"/>
    <w:rsid w:val="00CC1543"/>
    <w:rsid w:val="00CC20BC"/>
    <w:rsid w:val="00CC211C"/>
    <w:rsid w:val="00CC2A9A"/>
    <w:rsid w:val="00CC470C"/>
    <w:rsid w:val="00CC54D6"/>
    <w:rsid w:val="00CC5843"/>
    <w:rsid w:val="00CC5E30"/>
    <w:rsid w:val="00CC6C7E"/>
    <w:rsid w:val="00CD00F4"/>
    <w:rsid w:val="00CD06A9"/>
    <w:rsid w:val="00CD0A5E"/>
    <w:rsid w:val="00CD0CDF"/>
    <w:rsid w:val="00CD1236"/>
    <w:rsid w:val="00CD1910"/>
    <w:rsid w:val="00CD3A33"/>
    <w:rsid w:val="00CD3BA7"/>
    <w:rsid w:val="00CD4094"/>
    <w:rsid w:val="00CD4275"/>
    <w:rsid w:val="00CD5783"/>
    <w:rsid w:val="00CD5F18"/>
    <w:rsid w:val="00CD6502"/>
    <w:rsid w:val="00CD6C64"/>
    <w:rsid w:val="00CD7A33"/>
    <w:rsid w:val="00CD8871"/>
    <w:rsid w:val="00CE03C1"/>
    <w:rsid w:val="00CE0550"/>
    <w:rsid w:val="00CE1372"/>
    <w:rsid w:val="00CE14D9"/>
    <w:rsid w:val="00CE1659"/>
    <w:rsid w:val="00CE1935"/>
    <w:rsid w:val="00CE1A16"/>
    <w:rsid w:val="00CE1AB3"/>
    <w:rsid w:val="00CE1D81"/>
    <w:rsid w:val="00CE2BF1"/>
    <w:rsid w:val="00CE2CD1"/>
    <w:rsid w:val="00CE3A60"/>
    <w:rsid w:val="00CE3BB3"/>
    <w:rsid w:val="00CE3BD8"/>
    <w:rsid w:val="00CE422D"/>
    <w:rsid w:val="00CE44C8"/>
    <w:rsid w:val="00CE4EB2"/>
    <w:rsid w:val="00CE50C1"/>
    <w:rsid w:val="00CE6FA7"/>
    <w:rsid w:val="00CE70EE"/>
    <w:rsid w:val="00CE7110"/>
    <w:rsid w:val="00CE7294"/>
    <w:rsid w:val="00CE7354"/>
    <w:rsid w:val="00CE7C7B"/>
    <w:rsid w:val="00CE7C9D"/>
    <w:rsid w:val="00CE7E15"/>
    <w:rsid w:val="00CE9B37"/>
    <w:rsid w:val="00CF157C"/>
    <w:rsid w:val="00CF2056"/>
    <w:rsid w:val="00CF2939"/>
    <w:rsid w:val="00CF2E2B"/>
    <w:rsid w:val="00CF2EF0"/>
    <w:rsid w:val="00CF5CA6"/>
    <w:rsid w:val="00CF5F5A"/>
    <w:rsid w:val="00CF6E3F"/>
    <w:rsid w:val="00CF6EBD"/>
    <w:rsid w:val="00CF72B0"/>
    <w:rsid w:val="00D001E9"/>
    <w:rsid w:val="00D007D6"/>
    <w:rsid w:val="00D00D09"/>
    <w:rsid w:val="00D00DD1"/>
    <w:rsid w:val="00D00EE9"/>
    <w:rsid w:val="00D00F50"/>
    <w:rsid w:val="00D0195F"/>
    <w:rsid w:val="00D019E9"/>
    <w:rsid w:val="00D02412"/>
    <w:rsid w:val="00D025CF"/>
    <w:rsid w:val="00D028F8"/>
    <w:rsid w:val="00D02C4A"/>
    <w:rsid w:val="00D03912"/>
    <w:rsid w:val="00D03B0B"/>
    <w:rsid w:val="00D03E3D"/>
    <w:rsid w:val="00D04C23"/>
    <w:rsid w:val="00D057FD"/>
    <w:rsid w:val="00D05EEA"/>
    <w:rsid w:val="00D0732C"/>
    <w:rsid w:val="00D07F6D"/>
    <w:rsid w:val="00D10AC5"/>
    <w:rsid w:val="00D10C4B"/>
    <w:rsid w:val="00D11653"/>
    <w:rsid w:val="00D11A5B"/>
    <w:rsid w:val="00D12A5E"/>
    <w:rsid w:val="00D12C4A"/>
    <w:rsid w:val="00D13791"/>
    <w:rsid w:val="00D13F7F"/>
    <w:rsid w:val="00D13FFD"/>
    <w:rsid w:val="00D140B9"/>
    <w:rsid w:val="00D141E6"/>
    <w:rsid w:val="00D14457"/>
    <w:rsid w:val="00D1519A"/>
    <w:rsid w:val="00D16309"/>
    <w:rsid w:val="00D16CF5"/>
    <w:rsid w:val="00D16FF3"/>
    <w:rsid w:val="00D1796C"/>
    <w:rsid w:val="00D2006E"/>
    <w:rsid w:val="00D20A2E"/>
    <w:rsid w:val="00D20CDC"/>
    <w:rsid w:val="00D20E41"/>
    <w:rsid w:val="00D21858"/>
    <w:rsid w:val="00D23136"/>
    <w:rsid w:val="00D233D4"/>
    <w:rsid w:val="00D24384"/>
    <w:rsid w:val="00D250C7"/>
    <w:rsid w:val="00D254A4"/>
    <w:rsid w:val="00D25928"/>
    <w:rsid w:val="00D25CAE"/>
    <w:rsid w:val="00D2602F"/>
    <w:rsid w:val="00D26F9A"/>
    <w:rsid w:val="00D275FE"/>
    <w:rsid w:val="00D302AF"/>
    <w:rsid w:val="00D30CB1"/>
    <w:rsid w:val="00D31814"/>
    <w:rsid w:val="00D31EBD"/>
    <w:rsid w:val="00D32A36"/>
    <w:rsid w:val="00D349D7"/>
    <w:rsid w:val="00D34BDD"/>
    <w:rsid w:val="00D35A14"/>
    <w:rsid w:val="00D364CD"/>
    <w:rsid w:val="00D36695"/>
    <w:rsid w:val="00D366B7"/>
    <w:rsid w:val="00D37B02"/>
    <w:rsid w:val="00D41577"/>
    <w:rsid w:val="00D41725"/>
    <w:rsid w:val="00D41C13"/>
    <w:rsid w:val="00D41F4A"/>
    <w:rsid w:val="00D41FF2"/>
    <w:rsid w:val="00D427BA"/>
    <w:rsid w:val="00D42CCF"/>
    <w:rsid w:val="00D44063"/>
    <w:rsid w:val="00D442E2"/>
    <w:rsid w:val="00D4486F"/>
    <w:rsid w:val="00D457C0"/>
    <w:rsid w:val="00D46B1D"/>
    <w:rsid w:val="00D47106"/>
    <w:rsid w:val="00D476AA"/>
    <w:rsid w:val="00D51519"/>
    <w:rsid w:val="00D517BA"/>
    <w:rsid w:val="00D5183D"/>
    <w:rsid w:val="00D51CA2"/>
    <w:rsid w:val="00D52E6A"/>
    <w:rsid w:val="00D53279"/>
    <w:rsid w:val="00D53EF9"/>
    <w:rsid w:val="00D5413A"/>
    <w:rsid w:val="00D541CB"/>
    <w:rsid w:val="00D54463"/>
    <w:rsid w:val="00D54A3E"/>
    <w:rsid w:val="00D54D18"/>
    <w:rsid w:val="00D54DE5"/>
    <w:rsid w:val="00D550E2"/>
    <w:rsid w:val="00D565BB"/>
    <w:rsid w:val="00D579C0"/>
    <w:rsid w:val="00D601FC"/>
    <w:rsid w:val="00D60227"/>
    <w:rsid w:val="00D6138A"/>
    <w:rsid w:val="00D61996"/>
    <w:rsid w:val="00D61A18"/>
    <w:rsid w:val="00D61C5C"/>
    <w:rsid w:val="00D62005"/>
    <w:rsid w:val="00D626F5"/>
    <w:rsid w:val="00D63C2A"/>
    <w:rsid w:val="00D6452C"/>
    <w:rsid w:val="00D64668"/>
    <w:rsid w:val="00D64F40"/>
    <w:rsid w:val="00D65EA4"/>
    <w:rsid w:val="00D65EAB"/>
    <w:rsid w:val="00D66526"/>
    <w:rsid w:val="00D66E03"/>
    <w:rsid w:val="00D671CA"/>
    <w:rsid w:val="00D67CDA"/>
    <w:rsid w:val="00D67FB8"/>
    <w:rsid w:val="00D70A0A"/>
    <w:rsid w:val="00D70D8A"/>
    <w:rsid w:val="00D7160F"/>
    <w:rsid w:val="00D71762"/>
    <w:rsid w:val="00D7277C"/>
    <w:rsid w:val="00D731B8"/>
    <w:rsid w:val="00D73223"/>
    <w:rsid w:val="00D73FFE"/>
    <w:rsid w:val="00D754A9"/>
    <w:rsid w:val="00D7706B"/>
    <w:rsid w:val="00D7AB88"/>
    <w:rsid w:val="00D8179D"/>
    <w:rsid w:val="00D82528"/>
    <w:rsid w:val="00D865E8"/>
    <w:rsid w:val="00D86AFB"/>
    <w:rsid w:val="00D87714"/>
    <w:rsid w:val="00D87AF6"/>
    <w:rsid w:val="00D8901E"/>
    <w:rsid w:val="00D8E210"/>
    <w:rsid w:val="00D900D6"/>
    <w:rsid w:val="00D900F1"/>
    <w:rsid w:val="00D90103"/>
    <w:rsid w:val="00D903A2"/>
    <w:rsid w:val="00D90493"/>
    <w:rsid w:val="00D9058F"/>
    <w:rsid w:val="00D9087A"/>
    <w:rsid w:val="00D90D9F"/>
    <w:rsid w:val="00D9141F"/>
    <w:rsid w:val="00D925C1"/>
    <w:rsid w:val="00D92B07"/>
    <w:rsid w:val="00D92CFC"/>
    <w:rsid w:val="00D93091"/>
    <w:rsid w:val="00D93529"/>
    <w:rsid w:val="00D9391E"/>
    <w:rsid w:val="00D94214"/>
    <w:rsid w:val="00D9459B"/>
    <w:rsid w:val="00D94893"/>
    <w:rsid w:val="00D948F1"/>
    <w:rsid w:val="00D9495B"/>
    <w:rsid w:val="00D954FC"/>
    <w:rsid w:val="00D95FBE"/>
    <w:rsid w:val="00D96846"/>
    <w:rsid w:val="00D97817"/>
    <w:rsid w:val="00DA0376"/>
    <w:rsid w:val="00DA0BE0"/>
    <w:rsid w:val="00DA0D11"/>
    <w:rsid w:val="00DA124F"/>
    <w:rsid w:val="00DA16A9"/>
    <w:rsid w:val="00DA1850"/>
    <w:rsid w:val="00DA1AA7"/>
    <w:rsid w:val="00DA20C8"/>
    <w:rsid w:val="00DA404C"/>
    <w:rsid w:val="00DA508A"/>
    <w:rsid w:val="00DA572E"/>
    <w:rsid w:val="00DA5CD6"/>
    <w:rsid w:val="00DA5F19"/>
    <w:rsid w:val="00DA639B"/>
    <w:rsid w:val="00DA683C"/>
    <w:rsid w:val="00DA7916"/>
    <w:rsid w:val="00DA7CDA"/>
    <w:rsid w:val="00DB08CF"/>
    <w:rsid w:val="00DB0984"/>
    <w:rsid w:val="00DB1225"/>
    <w:rsid w:val="00DB1A75"/>
    <w:rsid w:val="00DB26CA"/>
    <w:rsid w:val="00DB31C6"/>
    <w:rsid w:val="00DB417E"/>
    <w:rsid w:val="00DB433D"/>
    <w:rsid w:val="00DB493B"/>
    <w:rsid w:val="00DB5DCE"/>
    <w:rsid w:val="00DB63C9"/>
    <w:rsid w:val="00DB6C46"/>
    <w:rsid w:val="00DB7325"/>
    <w:rsid w:val="00DB7455"/>
    <w:rsid w:val="00DC03AE"/>
    <w:rsid w:val="00DC0805"/>
    <w:rsid w:val="00DC08F2"/>
    <w:rsid w:val="00DC09A4"/>
    <w:rsid w:val="00DC317F"/>
    <w:rsid w:val="00DC35E9"/>
    <w:rsid w:val="00DC367E"/>
    <w:rsid w:val="00DC3A4E"/>
    <w:rsid w:val="00DC3D61"/>
    <w:rsid w:val="00DC5108"/>
    <w:rsid w:val="00DC51A1"/>
    <w:rsid w:val="00DC530F"/>
    <w:rsid w:val="00DC532B"/>
    <w:rsid w:val="00DC549D"/>
    <w:rsid w:val="00DC5B1E"/>
    <w:rsid w:val="00DC6AAF"/>
    <w:rsid w:val="00DC6BE2"/>
    <w:rsid w:val="00DC745B"/>
    <w:rsid w:val="00DC7D82"/>
    <w:rsid w:val="00DD00EA"/>
    <w:rsid w:val="00DD02C0"/>
    <w:rsid w:val="00DD11AF"/>
    <w:rsid w:val="00DD14AE"/>
    <w:rsid w:val="00DD2B61"/>
    <w:rsid w:val="00DD2FED"/>
    <w:rsid w:val="00DD3AA7"/>
    <w:rsid w:val="00DD48C7"/>
    <w:rsid w:val="00DD48CF"/>
    <w:rsid w:val="00DD4B79"/>
    <w:rsid w:val="00DD4E5C"/>
    <w:rsid w:val="00DD54C9"/>
    <w:rsid w:val="00DD5C07"/>
    <w:rsid w:val="00DD68C9"/>
    <w:rsid w:val="00DD6A64"/>
    <w:rsid w:val="00DD76DA"/>
    <w:rsid w:val="00DD7CE2"/>
    <w:rsid w:val="00DE034E"/>
    <w:rsid w:val="00DE043E"/>
    <w:rsid w:val="00DE0BA0"/>
    <w:rsid w:val="00DE127C"/>
    <w:rsid w:val="00DE254D"/>
    <w:rsid w:val="00DE27FE"/>
    <w:rsid w:val="00DE2BB0"/>
    <w:rsid w:val="00DE3759"/>
    <w:rsid w:val="00DE39D5"/>
    <w:rsid w:val="00DE3A6D"/>
    <w:rsid w:val="00DE4108"/>
    <w:rsid w:val="00DE4D87"/>
    <w:rsid w:val="00DE5AB0"/>
    <w:rsid w:val="00DE5EDC"/>
    <w:rsid w:val="00DE5F3F"/>
    <w:rsid w:val="00DE61C0"/>
    <w:rsid w:val="00DE6A56"/>
    <w:rsid w:val="00DE6E3A"/>
    <w:rsid w:val="00DE73BB"/>
    <w:rsid w:val="00DE7C20"/>
    <w:rsid w:val="00DE7DF3"/>
    <w:rsid w:val="00DE7FEF"/>
    <w:rsid w:val="00DEBFF5"/>
    <w:rsid w:val="00DEF8EB"/>
    <w:rsid w:val="00DF01CC"/>
    <w:rsid w:val="00DF0996"/>
    <w:rsid w:val="00DF0A78"/>
    <w:rsid w:val="00DF0AA0"/>
    <w:rsid w:val="00DF0CA2"/>
    <w:rsid w:val="00DF1638"/>
    <w:rsid w:val="00DF184F"/>
    <w:rsid w:val="00DF226E"/>
    <w:rsid w:val="00DF25CB"/>
    <w:rsid w:val="00DF36F4"/>
    <w:rsid w:val="00DF3E1F"/>
    <w:rsid w:val="00DF469E"/>
    <w:rsid w:val="00DF4D14"/>
    <w:rsid w:val="00DF50DD"/>
    <w:rsid w:val="00DF52AA"/>
    <w:rsid w:val="00DF5802"/>
    <w:rsid w:val="00DF59BA"/>
    <w:rsid w:val="00DF655E"/>
    <w:rsid w:val="00DF6983"/>
    <w:rsid w:val="00DF714B"/>
    <w:rsid w:val="00DF7836"/>
    <w:rsid w:val="00E00849"/>
    <w:rsid w:val="00E00D6B"/>
    <w:rsid w:val="00E01A36"/>
    <w:rsid w:val="00E022C5"/>
    <w:rsid w:val="00E0323B"/>
    <w:rsid w:val="00E03703"/>
    <w:rsid w:val="00E039AF"/>
    <w:rsid w:val="00E041BF"/>
    <w:rsid w:val="00E0433A"/>
    <w:rsid w:val="00E047BE"/>
    <w:rsid w:val="00E04955"/>
    <w:rsid w:val="00E04E88"/>
    <w:rsid w:val="00E06949"/>
    <w:rsid w:val="00E109A3"/>
    <w:rsid w:val="00E117F3"/>
    <w:rsid w:val="00E1273C"/>
    <w:rsid w:val="00E127FF"/>
    <w:rsid w:val="00E12BF6"/>
    <w:rsid w:val="00E12DB9"/>
    <w:rsid w:val="00E13A6E"/>
    <w:rsid w:val="00E13BFB"/>
    <w:rsid w:val="00E145D7"/>
    <w:rsid w:val="00E14899"/>
    <w:rsid w:val="00E14A8D"/>
    <w:rsid w:val="00E14AA4"/>
    <w:rsid w:val="00E16039"/>
    <w:rsid w:val="00E16907"/>
    <w:rsid w:val="00E17AF9"/>
    <w:rsid w:val="00E1DDF2"/>
    <w:rsid w:val="00E20788"/>
    <w:rsid w:val="00E20B89"/>
    <w:rsid w:val="00E21263"/>
    <w:rsid w:val="00E21497"/>
    <w:rsid w:val="00E21EE3"/>
    <w:rsid w:val="00E2217E"/>
    <w:rsid w:val="00E2328C"/>
    <w:rsid w:val="00E2439F"/>
    <w:rsid w:val="00E24A40"/>
    <w:rsid w:val="00E24F10"/>
    <w:rsid w:val="00E256F5"/>
    <w:rsid w:val="00E25AE8"/>
    <w:rsid w:val="00E25B3F"/>
    <w:rsid w:val="00E26394"/>
    <w:rsid w:val="00E26EA7"/>
    <w:rsid w:val="00E27BAD"/>
    <w:rsid w:val="00E301FC"/>
    <w:rsid w:val="00E303E0"/>
    <w:rsid w:val="00E32C6F"/>
    <w:rsid w:val="00E330F7"/>
    <w:rsid w:val="00E3319B"/>
    <w:rsid w:val="00E336F0"/>
    <w:rsid w:val="00E33BAC"/>
    <w:rsid w:val="00E343FD"/>
    <w:rsid w:val="00E3441E"/>
    <w:rsid w:val="00E34852"/>
    <w:rsid w:val="00E3579A"/>
    <w:rsid w:val="00E35A00"/>
    <w:rsid w:val="00E35A9E"/>
    <w:rsid w:val="00E36F4B"/>
    <w:rsid w:val="00E370F1"/>
    <w:rsid w:val="00E37C58"/>
    <w:rsid w:val="00E3B10B"/>
    <w:rsid w:val="00E3B82A"/>
    <w:rsid w:val="00E40193"/>
    <w:rsid w:val="00E41382"/>
    <w:rsid w:val="00E41547"/>
    <w:rsid w:val="00E41B82"/>
    <w:rsid w:val="00E41F33"/>
    <w:rsid w:val="00E41F45"/>
    <w:rsid w:val="00E42288"/>
    <w:rsid w:val="00E423FC"/>
    <w:rsid w:val="00E4251E"/>
    <w:rsid w:val="00E43AAC"/>
    <w:rsid w:val="00E45E11"/>
    <w:rsid w:val="00E460A5"/>
    <w:rsid w:val="00E4770C"/>
    <w:rsid w:val="00E47779"/>
    <w:rsid w:val="00E50050"/>
    <w:rsid w:val="00E501DD"/>
    <w:rsid w:val="00E51B53"/>
    <w:rsid w:val="00E52042"/>
    <w:rsid w:val="00E520ED"/>
    <w:rsid w:val="00E5301B"/>
    <w:rsid w:val="00E5397C"/>
    <w:rsid w:val="00E53B27"/>
    <w:rsid w:val="00E54311"/>
    <w:rsid w:val="00E54810"/>
    <w:rsid w:val="00E5523A"/>
    <w:rsid w:val="00E55C76"/>
    <w:rsid w:val="00E5610A"/>
    <w:rsid w:val="00E57CF6"/>
    <w:rsid w:val="00E57E14"/>
    <w:rsid w:val="00E57E56"/>
    <w:rsid w:val="00E590AF"/>
    <w:rsid w:val="00E60D09"/>
    <w:rsid w:val="00E6169A"/>
    <w:rsid w:val="00E61F33"/>
    <w:rsid w:val="00E62B99"/>
    <w:rsid w:val="00E63C55"/>
    <w:rsid w:val="00E65201"/>
    <w:rsid w:val="00E65564"/>
    <w:rsid w:val="00E655CE"/>
    <w:rsid w:val="00E655D3"/>
    <w:rsid w:val="00E6680F"/>
    <w:rsid w:val="00E70036"/>
    <w:rsid w:val="00E70603"/>
    <w:rsid w:val="00E70CB9"/>
    <w:rsid w:val="00E70FED"/>
    <w:rsid w:val="00E7148A"/>
    <w:rsid w:val="00E71BB2"/>
    <w:rsid w:val="00E72E8A"/>
    <w:rsid w:val="00E73115"/>
    <w:rsid w:val="00E73926"/>
    <w:rsid w:val="00E73CC7"/>
    <w:rsid w:val="00E740F3"/>
    <w:rsid w:val="00E757F3"/>
    <w:rsid w:val="00E758A8"/>
    <w:rsid w:val="00E75B20"/>
    <w:rsid w:val="00E76BB7"/>
    <w:rsid w:val="00E80468"/>
    <w:rsid w:val="00E80F76"/>
    <w:rsid w:val="00E81102"/>
    <w:rsid w:val="00E822C5"/>
    <w:rsid w:val="00E82B19"/>
    <w:rsid w:val="00E82F2A"/>
    <w:rsid w:val="00E83705"/>
    <w:rsid w:val="00E8373C"/>
    <w:rsid w:val="00E83DCE"/>
    <w:rsid w:val="00E842D6"/>
    <w:rsid w:val="00E851D0"/>
    <w:rsid w:val="00E85AC7"/>
    <w:rsid w:val="00E86711"/>
    <w:rsid w:val="00E86C64"/>
    <w:rsid w:val="00E86F71"/>
    <w:rsid w:val="00E871D2"/>
    <w:rsid w:val="00E87651"/>
    <w:rsid w:val="00E87C21"/>
    <w:rsid w:val="00E9081E"/>
    <w:rsid w:val="00E90887"/>
    <w:rsid w:val="00E90DAB"/>
    <w:rsid w:val="00E91635"/>
    <w:rsid w:val="00E917CD"/>
    <w:rsid w:val="00E9182A"/>
    <w:rsid w:val="00E922DF"/>
    <w:rsid w:val="00E927D7"/>
    <w:rsid w:val="00E92FC9"/>
    <w:rsid w:val="00E93F90"/>
    <w:rsid w:val="00E941BE"/>
    <w:rsid w:val="00E942EC"/>
    <w:rsid w:val="00E94395"/>
    <w:rsid w:val="00E9534F"/>
    <w:rsid w:val="00E9A82B"/>
    <w:rsid w:val="00E9B2F2"/>
    <w:rsid w:val="00E9D6FB"/>
    <w:rsid w:val="00EA0645"/>
    <w:rsid w:val="00EA0D33"/>
    <w:rsid w:val="00EA2FBD"/>
    <w:rsid w:val="00EA2FE7"/>
    <w:rsid w:val="00EA47A2"/>
    <w:rsid w:val="00EA47DA"/>
    <w:rsid w:val="00EA4848"/>
    <w:rsid w:val="00EA5A14"/>
    <w:rsid w:val="00EA5B7E"/>
    <w:rsid w:val="00EA5D2A"/>
    <w:rsid w:val="00EA6FAE"/>
    <w:rsid w:val="00EB0369"/>
    <w:rsid w:val="00EB03B9"/>
    <w:rsid w:val="00EB06D8"/>
    <w:rsid w:val="00EB0BF5"/>
    <w:rsid w:val="00EB1627"/>
    <w:rsid w:val="00EB1684"/>
    <w:rsid w:val="00EB203A"/>
    <w:rsid w:val="00EB23AB"/>
    <w:rsid w:val="00EB3E67"/>
    <w:rsid w:val="00EB41F3"/>
    <w:rsid w:val="00EB4419"/>
    <w:rsid w:val="00EB4455"/>
    <w:rsid w:val="00EB5C04"/>
    <w:rsid w:val="00EB642F"/>
    <w:rsid w:val="00EB727B"/>
    <w:rsid w:val="00EB7B5A"/>
    <w:rsid w:val="00EB7EA0"/>
    <w:rsid w:val="00EC0197"/>
    <w:rsid w:val="00EC0BCF"/>
    <w:rsid w:val="00EC1289"/>
    <w:rsid w:val="00EC164F"/>
    <w:rsid w:val="00EC196C"/>
    <w:rsid w:val="00EC355A"/>
    <w:rsid w:val="00EC4D0F"/>
    <w:rsid w:val="00EC4D6D"/>
    <w:rsid w:val="00EC536B"/>
    <w:rsid w:val="00EC579B"/>
    <w:rsid w:val="00EC57E7"/>
    <w:rsid w:val="00EC5C0C"/>
    <w:rsid w:val="00EC753C"/>
    <w:rsid w:val="00EC7F36"/>
    <w:rsid w:val="00EC7FBF"/>
    <w:rsid w:val="00ED01B9"/>
    <w:rsid w:val="00ED053A"/>
    <w:rsid w:val="00ED0784"/>
    <w:rsid w:val="00ED08B9"/>
    <w:rsid w:val="00ED0FA6"/>
    <w:rsid w:val="00ED1792"/>
    <w:rsid w:val="00ED284E"/>
    <w:rsid w:val="00ED3447"/>
    <w:rsid w:val="00ED3D82"/>
    <w:rsid w:val="00ED4CA9"/>
    <w:rsid w:val="00ED4CE2"/>
    <w:rsid w:val="00ED5079"/>
    <w:rsid w:val="00ED5C78"/>
    <w:rsid w:val="00ED642E"/>
    <w:rsid w:val="00ED73A4"/>
    <w:rsid w:val="00ED78FE"/>
    <w:rsid w:val="00EE0119"/>
    <w:rsid w:val="00EE0A10"/>
    <w:rsid w:val="00EE0A6B"/>
    <w:rsid w:val="00EE0B22"/>
    <w:rsid w:val="00EE10D0"/>
    <w:rsid w:val="00EE1105"/>
    <w:rsid w:val="00EE19DE"/>
    <w:rsid w:val="00EE1A24"/>
    <w:rsid w:val="00EE266A"/>
    <w:rsid w:val="00EE4D37"/>
    <w:rsid w:val="00EE4F4C"/>
    <w:rsid w:val="00EE4FC7"/>
    <w:rsid w:val="00EE5D6E"/>
    <w:rsid w:val="00EE6435"/>
    <w:rsid w:val="00EE64AE"/>
    <w:rsid w:val="00EE7C6C"/>
    <w:rsid w:val="00EF04DD"/>
    <w:rsid w:val="00EF066D"/>
    <w:rsid w:val="00EF0B6D"/>
    <w:rsid w:val="00EF0D1C"/>
    <w:rsid w:val="00EF23C6"/>
    <w:rsid w:val="00EF2599"/>
    <w:rsid w:val="00EF3154"/>
    <w:rsid w:val="00EF3398"/>
    <w:rsid w:val="00EF3A73"/>
    <w:rsid w:val="00EF4658"/>
    <w:rsid w:val="00EF4FAB"/>
    <w:rsid w:val="00EF5D7C"/>
    <w:rsid w:val="00EF5ED9"/>
    <w:rsid w:val="00EF5F8B"/>
    <w:rsid w:val="00EF6381"/>
    <w:rsid w:val="00EF6623"/>
    <w:rsid w:val="00EF68E0"/>
    <w:rsid w:val="00EF7CA9"/>
    <w:rsid w:val="00EFDBEC"/>
    <w:rsid w:val="00F00000"/>
    <w:rsid w:val="00F002FC"/>
    <w:rsid w:val="00F00EEA"/>
    <w:rsid w:val="00F011A2"/>
    <w:rsid w:val="00F01F9A"/>
    <w:rsid w:val="00F027B5"/>
    <w:rsid w:val="00F02921"/>
    <w:rsid w:val="00F0294A"/>
    <w:rsid w:val="00F02E24"/>
    <w:rsid w:val="00F03481"/>
    <w:rsid w:val="00F034B3"/>
    <w:rsid w:val="00F0373B"/>
    <w:rsid w:val="00F03CED"/>
    <w:rsid w:val="00F04D5B"/>
    <w:rsid w:val="00F05CC6"/>
    <w:rsid w:val="00F05CE4"/>
    <w:rsid w:val="00F062CC"/>
    <w:rsid w:val="00F0635D"/>
    <w:rsid w:val="00F067B0"/>
    <w:rsid w:val="00F06F39"/>
    <w:rsid w:val="00F07A82"/>
    <w:rsid w:val="00F10032"/>
    <w:rsid w:val="00F10451"/>
    <w:rsid w:val="00F104F9"/>
    <w:rsid w:val="00F109A4"/>
    <w:rsid w:val="00F10FC4"/>
    <w:rsid w:val="00F10FEC"/>
    <w:rsid w:val="00F12320"/>
    <w:rsid w:val="00F1300B"/>
    <w:rsid w:val="00F1384B"/>
    <w:rsid w:val="00F13D4C"/>
    <w:rsid w:val="00F13F0F"/>
    <w:rsid w:val="00F151EC"/>
    <w:rsid w:val="00F15235"/>
    <w:rsid w:val="00F15846"/>
    <w:rsid w:val="00F15A8A"/>
    <w:rsid w:val="00F15B64"/>
    <w:rsid w:val="00F15F4C"/>
    <w:rsid w:val="00F16016"/>
    <w:rsid w:val="00F17D11"/>
    <w:rsid w:val="00F21138"/>
    <w:rsid w:val="00F212B8"/>
    <w:rsid w:val="00F215FE"/>
    <w:rsid w:val="00F2167C"/>
    <w:rsid w:val="00F21A06"/>
    <w:rsid w:val="00F2241C"/>
    <w:rsid w:val="00F231F0"/>
    <w:rsid w:val="00F238A7"/>
    <w:rsid w:val="00F244F9"/>
    <w:rsid w:val="00F24875"/>
    <w:rsid w:val="00F25EE5"/>
    <w:rsid w:val="00F2653D"/>
    <w:rsid w:val="00F2653F"/>
    <w:rsid w:val="00F271A8"/>
    <w:rsid w:val="00F27281"/>
    <w:rsid w:val="00F27B55"/>
    <w:rsid w:val="00F302A9"/>
    <w:rsid w:val="00F30480"/>
    <w:rsid w:val="00F30842"/>
    <w:rsid w:val="00F314CC"/>
    <w:rsid w:val="00F3188B"/>
    <w:rsid w:val="00F33157"/>
    <w:rsid w:val="00F3316E"/>
    <w:rsid w:val="00F33934"/>
    <w:rsid w:val="00F33A2C"/>
    <w:rsid w:val="00F33F00"/>
    <w:rsid w:val="00F34CD4"/>
    <w:rsid w:val="00F350B1"/>
    <w:rsid w:val="00F352CF"/>
    <w:rsid w:val="00F36426"/>
    <w:rsid w:val="00F36EFF"/>
    <w:rsid w:val="00F37103"/>
    <w:rsid w:val="00F3739D"/>
    <w:rsid w:val="00F37C83"/>
    <w:rsid w:val="00F37CD8"/>
    <w:rsid w:val="00F41108"/>
    <w:rsid w:val="00F413E7"/>
    <w:rsid w:val="00F419C9"/>
    <w:rsid w:val="00F4247B"/>
    <w:rsid w:val="00F42D27"/>
    <w:rsid w:val="00F43EE4"/>
    <w:rsid w:val="00F442BC"/>
    <w:rsid w:val="00F4517D"/>
    <w:rsid w:val="00F463BE"/>
    <w:rsid w:val="00F466CE"/>
    <w:rsid w:val="00F47D99"/>
    <w:rsid w:val="00F4F6DF"/>
    <w:rsid w:val="00F50034"/>
    <w:rsid w:val="00F504BD"/>
    <w:rsid w:val="00F506EF"/>
    <w:rsid w:val="00F507CB"/>
    <w:rsid w:val="00F50F65"/>
    <w:rsid w:val="00F51722"/>
    <w:rsid w:val="00F518CE"/>
    <w:rsid w:val="00F527EB"/>
    <w:rsid w:val="00F528FD"/>
    <w:rsid w:val="00F5291D"/>
    <w:rsid w:val="00F52D9B"/>
    <w:rsid w:val="00F542E9"/>
    <w:rsid w:val="00F54BA4"/>
    <w:rsid w:val="00F553A6"/>
    <w:rsid w:val="00F55E40"/>
    <w:rsid w:val="00F57A53"/>
    <w:rsid w:val="00F5B45A"/>
    <w:rsid w:val="00F60E89"/>
    <w:rsid w:val="00F6101A"/>
    <w:rsid w:val="00F625CF"/>
    <w:rsid w:val="00F6264B"/>
    <w:rsid w:val="00F628FF"/>
    <w:rsid w:val="00F63F78"/>
    <w:rsid w:val="00F6423F"/>
    <w:rsid w:val="00F64310"/>
    <w:rsid w:val="00F6499E"/>
    <w:rsid w:val="00F649A4"/>
    <w:rsid w:val="00F64E8B"/>
    <w:rsid w:val="00F65498"/>
    <w:rsid w:val="00F65504"/>
    <w:rsid w:val="00F65531"/>
    <w:rsid w:val="00F660A1"/>
    <w:rsid w:val="00F66761"/>
    <w:rsid w:val="00F671C2"/>
    <w:rsid w:val="00F6730F"/>
    <w:rsid w:val="00F7007D"/>
    <w:rsid w:val="00F70141"/>
    <w:rsid w:val="00F70375"/>
    <w:rsid w:val="00F70A71"/>
    <w:rsid w:val="00F7139D"/>
    <w:rsid w:val="00F71D6F"/>
    <w:rsid w:val="00F71FFC"/>
    <w:rsid w:val="00F72632"/>
    <w:rsid w:val="00F72957"/>
    <w:rsid w:val="00F74177"/>
    <w:rsid w:val="00F754BD"/>
    <w:rsid w:val="00F75A57"/>
    <w:rsid w:val="00F76167"/>
    <w:rsid w:val="00F76516"/>
    <w:rsid w:val="00F765BA"/>
    <w:rsid w:val="00F765DD"/>
    <w:rsid w:val="00F769F7"/>
    <w:rsid w:val="00F76B89"/>
    <w:rsid w:val="00F76EDC"/>
    <w:rsid w:val="00F77405"/>
    <w:rsid w:val="00F8021A"/>
    <w:rsid w:val="00F80992"/>
    <w:rsid w:val="00F80B0C"/>
    <w:rsid w:val="00F8155E"/>
    <w:rsid w:val="00F81705"/>
    <w:rsid w:val="00F81B39"/>
    <w:rsid w:val="00F81DE1"/>
    <w:rsid w:val="00F8256D"/>
    <w:rsid w:val="00F836EE"/>
    <w:rsid w:val="00F83767"/>
    <w:rsid w:val="00F83B61"/>
    <w:rsid w:val="00F8453F"/>
    <w:rsid w:val="00F84583"/>
    <w:rsid w:val="00F8473C"/>
    <w:rsid w:val="00F85A7B"/>
    <w:rsid w:val="00F85EEB"/>
    <w:rsid w:val="00F86AD0"/>
    <w:rsid w:val="00F87D0C"/>
    <w:rsid w:val="00F8E402"/>
    <w:rsid w:val="00F90284"/>
    <w:rsid w:val="00F907B4"/>
    <w:rsid w:val="00F909FA"/>
    <w:rsid w:val="00F90C20"/>
    <w:rsid w:val="00F90E5F"/>
    <w:rsid w:val="00F90ECE"/>
    <w:rsid w:val="00F90FBA"/>
    <w:rsid w:val="00F91211"/>
    <w:rsid w:val="00F9169E"/>
    <w:rsid w:val="00F919D7"/>
    <w:rsid w:val="00F91C7F"/>
    <w:rsid w:val="00F9232B"/>
    <w:rsid w:val="00F9269F"/>
    <w:rsid w:val="00F933E6"/>
    <w:rsid w:val="00F935C8"/>
    <w:rsid w:val="00F94EAA"/>
    <w:rsid w:val="00F95132"/>
    <w:rsid w:val="00F959DB"/>
    <w:rsid w:val="00F95F3A"/>
    <w:rsid w:val="00F96184"/>
    <w:rsid w:val="00F97825"/>
    <w:rsid w:val="00F9793E"/>
    <w:rsid w:val="00FA02BF"/>
    <w:rsid w:val="00FA058F"/>
    <w:rsid w:val="00FA0623"/>
    <w:rsid w:val="00FA0948"/>
    <w:rsid w:val="00FA0952"/>
    <w:rsid w:val="00FA09E1"/>
    <w:rsid w:val="00FA0B74"/>
    <w:rsid w:val="00FA12C7"/>
    <w:rsid w:val="00FA15F5"/>
    <w:rsid w:val="00FA1A52"/>
    <w:rsid w:val="00FA2702"/>
    <w:rsid w:val="00FA3601"/>
    <w:rsid w:val="00FA38E4"/>
    <w:rsid w:val="00FA3D67"/>
    <w:rsid w:val="00FA406C"/>
    <w:rsid w:val="00FA43CA"/>
    <w:rsid w:val="00FA4F2E"/>
    <w:rsid w:val="00FA6901"/>
    <w:rsid w:val="00FB0126"/>
    <w:rsid w:val="00FB065F"/>
    <w:rsid w:val="00FB084B"/>
    <w:rsid w:val="00FB0EA5"/>
    <w:rsid w:val="00FB1261"/>
    <w:rsid w:val="00FB1553"/>
    <w:rsid w:val="00FB198F"/>
    <w:rsid w:val="00FB1E13"/>
    <w:rsid w:val="00FB2AA6"/>
    <w:rsid w:val="00FB2EA1"/>
    <w:rsid w:val="00FB3295"/>
    <w:rsid w:val="00FB3889"/>
    <w:rsid w:val="00FB3974"/>
    <w:rsid w:val="00FB3DAB"/>
    <w:rsid w:val="00FB3EBA"/>
    <w:rsid w:val="00FB49A5"/>
    <w:rsid w:val="00FB5449"/>
    <w:rsid w:val="00FB5459"/>
    <w:rsid w:val="00FB54B9"/>
    <w:rsid w:val="00FB6978"/>
    <w:rsid w:val="00FB6D32"/>
    <w:rsid w:val="00FB6F9D"/>
    <w:rsid w:val="00FB7956"/>
    <w:rsid w:val="00FC11E4"/>
    <w:rsid w:val="00FC1B79"/>
    <w:rsid w:val="00FC1C6E"/>
    <w:rsid w:val="00FC2160"/>
    <w:rsid w:val="00FC2C4C"/>
    <w:rsid w:val="00FC2FD7"/>
    <w:rsid w:val="00FC303A"/>
    <w:rsid w:val="00FC3304"/>
    <w:rsid w:val="00FC4C11"/>
    <w:rsid w:val="00FC4E61"/>
    <w:rsid w:val="00FC56E3"/>
    <w:rsid w:val="00FC5E35"/>
    <w:rsid w:val="00FC6CA0"/>
    <w:rsid w:val="00FC6DC1"/>
    <w:rsid w:val="00FC6EC7"/>
    <w:rsid w:val="00FC734B"/>
    <w:rsid w:val="00FC7673"/>
    <w:rsid w:val="00FC7770"/>
    <w:rsid w:val="00FC783A"/>
    <w:rsid w:val="00FC7909"/>
    <w:rsid w:val="00FC7A6D"/>
    <w:rsid w:val="00FD1303"/>
    <w:rsid w:val="00FD1A7E"/>
    <w:rsid w:val="00FD232C"/>
    <w:rsid w:val="00FD2809"/>
    <w:rsid w:val="00FD2EF2"/>
    <w:rsid w:val="00FD309F"/>
    <w:rsid w:val="00FD3361"/>
    <w:rsid w:val="00FD35C4"/>
    <w:rsid w:val="00FD4334"/>
    <w:rsid w:val="00FD4463"/>
    <w:rsid w:val="00FD4FD1"/>
    <w:rsid w:val="00FD57C1"/>
    <w:rsid w:val="00FD5F13"/>
    <w:rsid w:val="00FD6377"/>
    <w:rsid w:val="00FD6FC4"/>
    <w:rsid w:val="00FD708F"/>
    <w:rsid w:val="00FD777F"/>
    <w:rsid w:val="00FDA80B"/>
    <w:rsid w:val="00FE017E"/>
    <w:rsid w:val="00FE0E01"/>
    <w:rsid w:val="00FE0F74"/>
    <w:rsid w:val="00FE118C"/>
    <w:rsid w:val="00FE17D8"/>
    <w:rsid w:val="00FE18FF"/>
    <w:rsid w:val="00FE1A10"/>
    <w:rsid w:val="00FE1F7A"/>
    <w:rsid w:val="00FE2F6A"/>
    <w:rsid w:val="00FE38B5"/>
    <w:rsid w:val="00FE4B2D"/>
    <w:rsid w:val="00FE51B1"/>
    <w:rsid w:val="00FE57C6"/>
    <w:rsid w:val="00FE681D"/>
    <w:rsid w:val="00FE72F3"/>
    <w:rsid w:val="00FE7BC1"/>
    <w:rsid w:val="00FEE4AC"/>
    <w:rsid w:val="00FF0543"/>
    <w:rsid w:val="00FF1885"/>
    <w:rsid w:val="00FF2283"/>
    <w:rsid w:val="00FF289F"/>
    <w:rsid w:val="00FF29B5"/>
    <w:rsid w:val="00FF301D"/>
    <w:rsid w:val="00FF4D37"/>
    <w:rsid w:val="00FF5081"/>
    <w:rsid w:val="00FF5F03"/>
    <w:rsid w:val="00FF6211"/>
    <w:rsid w:val="00FF68E9"/>
    <w:rsid w:val="00FF6A25"/>
    <w:rsid w:val="00FF6E6D"/>
    <w:rsid w:val="00FF7A3D"/>
    <w:rsid w:val="01015495"/>
    <w:rsid w:val="0101F719"/>
    <w:rsid w:val="01037066"/>
    <w:rsid w:val="0106DF52"/>
    <w:rsid w:val="01082810"/>
    <w:rsid w:val="010899A1"/>
    <w:rsid w:val="010A4E41"/>
    <w:rsid w:val="010BEE81"/>
    <w:rsid w:val="010C3943"/>
    <w:rsid w:val="010EA350"/>
    <w:rsid w:val="010F0C43"/>
    <w:rsid w:val="01114F3C"/>
    <w:rsid w:val="0111A214"/>
    <w:rsid w:val="01134D78"/>
    <w:rsid w:val="0115B888"/>
    <w:rsid w:val="0115DB7B"/>
    <w:rsid w:val="01160576"/>
    <w:rsid w:val="01168E9A"/>
    <w:rsid w:val="01192889"/>
    <w:rsid w:val="011D9245"/>
    <w:rsid w:val="011E8200"/>
    <w:rsid w:val="0121B209"/>
    <w:rsid w:val="0124CB53"/>
    <w:rsid w:val="01254A91"/>
    <w:rsid w:val="01287626"/>
    <w:rsid w:val="01287EA6"/>
    <w:rsid w:val="0128B98B"/>
    <w:rsid w:val="012991C5"/>
    <w:rsid w:val="012B6BC9"/>
    <w:rsid w:val="012BB619"/>
    <w:rsid w:val="012C3D8C"/>
    <w:rsid w:val="012D64DB"/>
    <w:rsid w:val="01311D01"/>
    <w:rsid w:val="01344A2E"/>
    <w:rsid w:val="0135161C"/>
    <w:rsid w:val="013A224B"/>
    <w:rsid w:val="013ADD70"/>
    <w:rsid w:val="013C71B7"/>
    <w:rsid w:val="013D5AF4"/>
    <w:rsid w:val="013F868C"/>
    <w:rsid w:val="013FCC48"/>
    <w:rsid w:val="0142E0CB"/>
    <w:rsid w:val="01445654"/>
    <w:rsid w:val="014DC9C9"/>
    <w:rsid w:val="014E0702"/>
    <w:rsid w:val="01510983"/>
    <w:rsid w:val="01515E24"/>
    <w:rsid w:val="015431E9"/>
    <w:rsid w:val="0155E930"/>
    <w:rsid w:val="01567A49"/>
    <w:rsid w:val="0157E6E2"/>
    <w:rsid w:val="01588466"/>
    <w:rsid w:val="015D6D68"/>
    <w:rsid w:val="015D8731"/>
    <w:rsid w:val="015F0100"/>
    <w:rsid w:val="01604B77"/>
    <w:rsid w:val="016089A6"/>
    <w:rsid w:val="01615FF4"/>
    <w:rsid w:val="01623C01"/>
    <w:rsid w:val="016510DE"/>
    <w:rsid w:val="01676ADC"/>
    <w:rsid w:val="016B0CD0"/>
    <w:rsid w:val="016B4853"/>
    <w:rsid w:val="016B56F3"/>
    <w:rsid w:val="016D6DAA"/>
    <w:rsid w:val="016D93B7"/>
    <w:rsid w:val="016E2097"/>
    <w:rsid w:val="017205DC"/>
    <w:rsid w:val="01720835"/>
    <w:rsid w:val="0174B886"/>
    <w:rsid w:val="0174BD2C"/>
    <w:rsid w:val="0178CD8B"/>
    <w:rsid w:val="017907BD"/>
    <w:rsid w:val="017B2CFD"/>
    <w:rsid w:val="017BE30A"/>
    <w:rsid w:val="017C12FA"/>
    <w:rsid w:val="017FB69D"/>
    <w:rsid w:val="018361B9"/>
    <w:rsid w:val="0184054A"/>
    <w:rsid w:val="01843F2D"/>
    <w:rsid w:val="01888ADD"/>
    <w:rsid w:val="0189B580"/>
    <w:rsid w:val="018AAEED"/>
    <w:rsid w:val="018D1AD0"/>
    <w:rsid w:val="018F52A1"/>
    <w:rsid w:val="018F5C7A"/>
    <w:rsid w:val="0191A51D"/>
    <w:rsid w:val="0191CE83"/>
    <w:rsid w:val="01921FDB"/>
    <w:rsid w:val="0194C4F3"/>
    <w:rsid w:val="0196AB5F"/>
    <w:rsid w:val="0196E6CD"/>
    <w:rsid w:val="0198ABCB"/>
    <w:rsid w:val="019BE3FA"/>
    <w:rsid w:val="019DFF48"/>
    <w:rsid w:val="01A22BDD"/>
    <w:rsid w:val="01AC411B"/>
    <w:rsid w:val="01B29775"/>
    <w:rsid w:val="01B5DCA2"/>
    <w:rsid w:val="01B714B5"/>
    <w:rsid w:val="01BF13A8"/>
    <w:rsid w:val="01C020AF"/>
    <w:rsid w:val="01C07E3D"/>
    <w:rsid w:val="01C13C46"/>
    <w:rsid w:val="01C2D692"/>
    <w:rsid w:val="01C59278"/>
    <w:rsid w:val="01C67B1B"/>
    <w:rsid w:val="01C9399F"/>
    <w:rsid w:val="01CA1173"/>
    <w:rsid w:val="01CA999F"/>
    <w:rsid w:val="01D10AEF"/>
    <w:rsid w:val="01D22DE7"/>
    <w:rsid w:val="01D58E5D"/>
    <w:rsid w:val="01D5D469"/>
    <w:rsid w:val="01D6B9A4"/>
    <w:rsid w:val="01DC0B08"/>
    <w:rsid w:val="01DF7C68"/>
    <w:rsid w:val="01E12CD5"/>
    <w:rsid w:val="01E2283A"/>
    <w:rsid w:val="01E274FB"/>
    <w:rsid w:val="01E393E4"/>
    <w:rsid w:val="01E432B9"/>
    <w:rsid w:val="01E84C32"/>
    <w:rsid w:val="01EA4476"/>
    <w:rsid w:val="01EC8081"/>
    <w:rsid w:val="01EDE413"/>
    <w:rsid w:val="01F3374E"/>
    <w:rsid w:val="01F3A9B0"/>
    <w:rsid w:val="01F5819E"/>
    <w:rsid w:val="01F6EC36"/>
    <w:rsid w:val="01F903D3"/>
    <w:rsid w:val="01F960FC"/>
    <w:rsid w:val="01FF41B6"/>
    <w:rsid w:val="01FF73FE"/>
    <w:rsid w:val="01FF86A9"/>
    <w:rsid w:val="020214D8"/>
    <w:rsid w:val="0202426C"/>
    <w:rsid w:val="0202C012"/>
    <w:rsid w:val="0209195F"/>
    <w:rsid w:val="020A3B27"/>
    <w:rsid w:val="020B53C2"/>
    <w:rsid w:val="020CB426"/>
    <w:rsid w:val="020D8DEF"/>
    <w:rsid w:val="020E7C71"/>
    <w:rsid w:val="02108D33"/>
    <w:rsid w:val="02112709"/>
    <w:rsid w:val="02119D35"/>
    <w:rsid w:val="0219BD0D"/>
    <w:rsid w:val="021AF972"/>
    <w:rsid w:val="021BB62D"/>
    <w:rsid w:val="021DEFA2"/>
    <w:rsid w:val="02206394"/>
    <w:rsid w:val="02238E81"/>
    <w:rsid w:val="022481C8"/>
    <w:rsid w:val="0227A831"/>
    <w:rsid w:val="02293302"/>
    <w:rsid w:val="022BB031"/>
    <w:rsid w:val="022DC17F"/>
    <w:rsid w:val="022EDF11"/>
    <w:rsid w:val="022FD414"/>
    <w:rsid w:val="02313458"/>
    <w:rsid w:val="0232EE8E"/>
    <w:rsid w:val="023327E0"/>
    <w:rsid w:val="0237E7C8"/>
    <w:rsid w:val="0238595F"/>
    <w:rsid w:val="023881B7"/>
    <w:rsid w:val="023B314E"/>
    <w:rsid w:val="023D923C"/>
    <w:rsid w:val="023E2B3A"/>
    <w:rsid w:val="023F1FFA"/>
    <w:rsid w:val="0240FC20"/>
    <w:rsid w:val="02413392"/>
    <w:rsid w:val="02439EBB"/>
    <w:rsid w:val="02473E61"/>
    <w:rsid w:val="024813D7"/>
    <w:rsid w:val="024B03DF"/>
    <w:rsid w:val="024D1FD3"/>
    <w:rsid w:val="02517778"/>
    <w:rsid w:val="0255E6C7"/>
    <w:rsid w:val="02583A8D"/>
    <w:rsid w:val="0259D4B8"/>
    <w:rsid w:val="025B9C05"/>
    <w:rsid w:val="025D18B9"/>
    <w:rsid w:val="025D7324"/>
    <w:rsid w:val="025F1657"/>
    <w:rsid w:val="025F9F0D"/>
    <w:rsid w:val="02654F32"/>
    <w:rsid w:val="02665C38"/>
    <w:rsid w:val="0268FF72"/>
    <w:rsid w:val="026FB05D"/>
    <w:rsid w:val="0270ACB1"/>
    <w:rsid w:val="0279CF89"/>
    <w:rsid w:val="027B997B"/>
    <w:rsid w:val="027D0E1E"/>
    <w:rsid w:val="027ECDB3"/>
    <w:rsid w:val="0280AC50"/>
    <w:rsid w:val="028565B7"/>
    <w:rsid w:val="0285EF95"/>
    <w:rsid w:val="0288D8D6"/>
    <w:rsid w:val="028ABCC0"/>
    <w:rsid w:val="028E8F59"/>
    <w:rsid w:val="028EA1CD"/>
    <w:rsid w:val="0292DBC4"/>
    <w:rsid w:val="0296231B"/>
    <w:rsid w:val="0296E016"/>
    <w:rsid w:val="02976956"/>
    <w:rsid w:val="029B20F8"/>
    <w:rsid w:val="029C3460"/>
    <w:rsid w:val="029E08A0"/>
    <w:rsid w:val="02A15B5D"/>
    <w:rsid w:val="02A2FECF"/>
    <w:rsid w:val="02A59BA4"/>
    <w:rsid w:val="02A64FB4"/>
    <w:rsid w:val="02A843FC"/>
    <w:rsid w:val="02A85120"/>
    <w:rsid w:val="02A997E8"/>
    <w:rsid w:val="02B43003"/>
    <w:rsid w:val="02B69702"/>
    <w:rsid w:val="02BC45F5"/>
    <w:rsid w:val="02C06AB5"/>
    <w:rsid w:val="02C09339"/>
    <w:rsid w:val="02C0C029"/>
    <w:rsid w:val="02C17251"/>
    <w:rsid w:val="02C19BD3"/>
    <w:rsid w:val="02C367D7"/>
    <w:rsid w:val="02C419CF"/>
    <w:rsid w:val="02C719E1"/>
    <w:rsid w:val="02CA9472"/>
    <w:rsid w:val="02CD5399"/>
    <w:rsid w:val="02D2A733"/>
    <w:rsid w:val="02D309E7"/>
    <w:rsid w:val="02D31639"/>
    <w:rsid w:val="02D48DBF"/>
    <w:rsid w:val="02D6765B"/>
    <w:rsid w:val="02D80C1C"/>
    <w:rsid w:val="02D861B9"/>
    <w:rsid w:val="02D8B5F9"/>
    <w:rsid w:val="02DB7F0A"/>
    <w:rsid w:val="02DC8502"/>
    <w:rsid w:val="02DCD7F5"/>
    <w:rsid w:val="02DD70A3"/>
    <w:rsid w:val="02DDFCB5"/>
    <w:rsid w:val="02DED29E"/>
    <w:rsid w:val="02E06916"/>
    <w:rsid w:val="02E21B32"/>
    <w:rsid w:val="02E2D0BA"/>
    <w:rsid w:val="02E4FA9E"/>
    <w:rsid w:val="02E52401"/>
    <w:rsid w:val="02E7D68F"/>
    <w:rsid w:val="02E84B53"/>
    <w:rsid w:val="02EB9CBC"/>
    <w:rsid w:val="02EC9172"/>
    <w:rsid w:val="02EEC6FB"/>
    <w:rsid w:val="02F1DA81"/>
    <w:rsid w:val="02F40C13"/>
    <w:rsid w:val="02F57CEC"/>
    <w:rsid w:val="02F68B23"/>
    <w:rsid w:val="02FA8424"/>
    <w:rsid w:val="02FFFA25"/>
    <w:rsid w:val="0307784A"/>
    <w:rsid w:val="030B7F05"/>
    <w:rsid w:val="030CCCEA"/>
    <w:rsid w:val="030CE5C7"/>
    <w:rsid w:val="030CFD9B"/>
    <w:rsid w:val="030DD061"/>
    <w:rsid w:val="030E6A8B"/>
    <w:rsid w:val="030E9D70"/>
    <w:rsid w:val="031DD167"/>
    <w:rsid w:val="03212BD6"/>
    <w:rsid w:val="032160AC"/>
    <w:rsid w:val="0323A69D"/>
    <w:rsid w:val="03244370"/>
    <w:rsid w:val="03260F58"/>
    <w:rsid w:val="0329DB49"/>
    <w:rsid w:val="032C0401"/>
    <w:rsid w:val="032C2F72"/>
    <w:rsid w:val="032C9042"/>
    <w:rsid w:val="032D0A91"/>
    <w:rsid w:val="03315370"/>
    <w:rsid w:val="033360B4"/>
    <w:rsid w:val="0333C263"/>
    <w:rsid w:val="0334F5F3"/>
    <w:rsid w:val="033E0B66"/>
    <w:rsid w:val="033F1B0F"/>
    <w:rsid w:val="033F5A2E"/>
    <w:rsid w:val="034013A3"/>
    <w:rsid w:val="03462972"/>
    <w:rsid w:val="03481C42"/>
    <w:rsid w:val="0348C215"/>
    <w:rsid w:val="0349ECFF"/>
    <w:rsid w:val="034B0F39"/>
    <w:rsid w:val="034F12D2"/>
    <w:rsid w:val="034F7C42"/>
    <w:rsid w:val="03509EE5"/>
    <w:rsid w:val="0351BF57"/>
    <w:rsid w:val="03557191"/>
    <w:rsid w:val="0356B310"/>
    <w:rsid w:val="03584E01"/>
    <w:rsid w:val="0359C54D"/>
    <w:rsid w:val="035B92E4"/>
    <w:rsid w:val="035BAB2E"/>
    <w:rsid w:val="035FFADE"/>
    <w:rsid w:val="0361EC48"/>
    <w:rsid w:val="03621D3E"/>
    <w:rsid w:val="036487BB"/>
    <w:rsid w:val="0365071C"/>
    <w:rsid w:val="03696A95"/>
    <w:rsid w:val="036A5C11"/>
    <w:rsid w:val="036B2047"/>
    <w:rsid w:val="036BEA95"/>
    <w:rsid w:val="036CA6D4"/>
    <w:rsid w:val="03706A4C"/>
    <w:rsid w:val="0370F38B"/>
    <w:rsid w:val="03729E93"/>
    <w:rsid w:val="03733D60"/>
    <w:rsid w:val="03747903"/>
    <w:rsid w:val="03749E8C"/>
    <w:rsid w:val="037574FE"/>
    <w:rsid w:val="0378C773"/>
    <w:rsid w:val="03796CD1"/>
    <w:rsid w:val="037D0FA9"/>
    <w:rsid w:val="037EB4E3"/>
    <w:rsid w:val="037EDBB5"/>
    <w:rsid w:val="03820711"/>
    <w:rsid w:val="03830EAF"/>
    <w:rsid w:val="03853908"/>
    <w:rsid w:val="03860C05"/>
    <w:rsid w:val="03867F8F"/>
    <w:rsid w:val="0386B651"/>
    <w:rsid w:val="038CF42A"/>
    <w:rsid w:val="038D825B"/>
    <w:rsid w:val="03932CFA"/>
    <w:rsid w:val="0393926D"/>
    <w:rsid w:val="03949A13"/>
    <w:rsid w:val="039879B2"/>
    <w:rsid w:val="039E2722"/>
    <w:rsid w:val="039F5C78"/>
    <w:rsid w:val="039FE8B4"/>
    <w:rsid w:val="03A01816"/>
    <w:rsid w:val="03A02CE0"/>
    <w:rsid w:val="03A0D23F"/>
    <w:rsid w:val="03A1B362"/>
    <w:rsid w:val="03A645A0"/>
    <w:rsid w:val="03AFE4C6"/>
    <w:rsid w:val="03B58539"/>
    <w:rsid w:val="03B58B55"/>
    <w:rsid w:val="03B6A60F"/>
    <w:rsid w:val="03BA8B85"/>
    <w:rsid w:val="03BE258E"/>
    <w:rsid w:val="03BFF308"/>
    <w:rsid w:val="03C1BBE2"/>
    <w:rsid w:val="03C3C712"/>
    <w:rsid w:val="03C4B8C4"/>
    <w:rsid w:val="03C9713D"/>
    <w:rsid w:val="03CE8A5F"/>
    <w:rsid w:val="03D0E4F0"/>
    <w:rsid w:val="03D436A8"/>
    <w:rsid w:val="03D5CF6A"/>
    <w:rsid w:val="03D84DE1"/>
    <w:rsid w:val="03D8D6E5"/>
    <w:rsid w:val="03DAB5A4"/>
    <w:rsid w:val="03DC8F53"/>
    <w:rsid w:val="03E26375"/>
    <w:rsid w:val="03E407A0"/>
    <w:rsid w:val="03E52BC5"/>
    <w:rsid w:val="03E86E68"/>
    <w:rsid w:val="03E8B041"/>
    <w:rsid w:val="03EBD964"/>
    <w:rsid w:val="03ECD443"/>
    <w:rsid w:val="03EDF882"/>
    <w:rsid w:val="03EE4C5D"/>
    <w:rsid w:val="03EEC238"/>
    <w:rsid w:val="03F339F9"/>
    <w:rsid w:val="03F4610D"/>
    <w:rsid w:val="03F71A74"/>
    <w:rsid w:val="03F89458"/>
    <w:rsid w:val="03F8BCF3"/>
    <w:rsid w:val="03F9ABA9"/>
    <w:rsid w:val="03FAB141"/>
    <w:rsid w:val="03FB5EA2"/>
    <w:rsid w:val="03FE23DA"/>
    <w:rsid w:val="03FF6BC3"/>
    <w:rsid w:val="040051CD"/>
    <w:rsid w:val="0402C754"/>
    <w:rsid w:val="040406A5"/>
    <w:rsid w:val="040634BC"/>
    <w:rsid w:val="0406FEF4"/>
    <w:rsid w:val="040B82B2"/>
    <w:rsid w:val="040C821E"/>
    <w:rsid w:val="040D2710"/>
    <w:rsid w:val="040D67DB"/>
    <w:rsid w:val="041183A6"/>
    <w:rsid w:val="0414BD4A"/>
    <w:rsid w:val="04172590"/>
    <w:rsid w:val="0417DBDC"/>
    <w:rsid w:val="04196442"/>
    <w:rsid w:val="0420A183"/>
    <w:rsid w:val="0420C2FA"/>
    <w:rsid w:val="04220B66"/>
    <w:rsid w:val="0422D41D"/>
    <w:rsid w:val="04236435"/>
    <w:rsid w:val="0426798A"/>
    <w:rsid w:val="042762D9"/>
    <w:rsid w:val="0429CF7D"/>
    <w:rsid w:val="042A047A"/>
    <w:rsid w:val="042C55AF"/>
    <w:rsid w:val="042F2A39"/>
    <w:rsid w:val="042F90B8"/>
    <w:rsid w:val="043363DC"/>
    <w:rsid w:val="043A3F85"/>
    <w:rsid w:val="043AF29A"/>
    <w:rsid w:val="043C195C"/>
    <w:rsid w:val="043F9205"/>
    <w:rsid w:val="0440903C"/>
    <w:rsid w:val="04456F03"/>
    <w:rsid w:val="0445FAEF"/>
    <w:rsid w:val="0447F1C7"/>
    <w:rsid w:val="044CE228"/>
    <w:rsid w:val="04502637"/>
    <w:rsid w:val="0454E5D0"/>
    <w:rsid w:val="0459F6CB"/>
    <w:rsid w:val="045FFC0D"/>
    <w:rsid w:val="04608BC9"/>
    <w:rsid w:val="0461DD1C"/>
    <w:rsid w:val="0461E4AB"/>
    <w:rsid w:val="0462BFBB"/>
    <w:rsid w:val="04631895"/>
    <w:rsid w:val="04638BC9"/>
    <w:rsid w:val="046431AE"/>
    <w:rsid w:val="046587A0"/>
    <w:rsid w:val="04664341"/>
    <w:rsid w:val="0467D39F"/>
    <w:rsid w:val="046BFD24"/>
    <w:rsid w:val="046C1317"/>
    <w:rsid w:val="046EFCAD"/>
    <w:rsid w:val="046F3523"/>
    <w:rsid w:val="046F8F40"/>
    <w:rsid w:val="0470BEBC"/>
    <w:rsid w:val="0473B185"/>
    <w:rsid w:val="04754354"/>
    <w:rsid w:val="0475AAD5"/>
    <w:rsid w:val="04781BA8"/>
    <w:rsid w:val="0478D37F"/>
    <w:rsid w:val="047B4D52"/>
    <w:rsid w:val="047C6B43"/>
    <w:rsid w:val="047CB98E"/>
    <w:rsid w:val="047D3167"/>
    <w:rsid w:val="047E3CB3"/>
    <w:rsid w:val="0480ED77"/>
    <w:rsid w:val="04821677"/>
    <w:rsid w:val="04822198"/>
    <w:rsid w:val="04833BCD"/>
    <w:rsid w:val="0483DFD4"/>
    <w:rsid w:val="0489D6B5"/>
    <w:rsid w:val="048BF5C7"/>
    <w:rsid w:val="048C725A"/>
    <w:rsid w:val="048D1AF4"/>
    <w:rsid w:val="048D6455"/>
    <w:rsid w:val="048F80E9"/>
    <w:rsid w:val="048FAE5E"/>
    <w:rsid w:val="04908311"/>
    <w:rsid w:val="04918892"/>
    <w:rsid w:val="0491A3E8"/>
    <w:rsid w:val="0493728E"/>
    <w:rsid w:val="04942A82"/>
    <w:rsid w:val="04953B13"/>
    <w:rsid w:val="0495966B"/>
    <w:rsid w:val="04977D77"/>
    <w:rsid w:val="0498D201"/>
    <w:rsid w:val="04994171"/>
    <w:rsid w:val="049A28B7"/>
    <w:rsid w:val="049AB305"/>
    <w:rsid w:val="049BFE54"/>
    <w:rsid w:val="049C12C6"/>
    <w:rsid w:val="049C1DFD"/>
    <w:rsid w:val="049C7C6C"/>
    <w:rsid w:val="049D02D8"/>
    <w:rsid w:val="049E3D9E"/>
    <w:rsid w:val="04A43A5C"/>
    <w:rsid w:val="04A464DA"/>
    <w:rsid w:val="04A600A9"/>
    <w:rsid w:val="04A88A5F"/>
    <w:rsid w:val="04AB7662"/>
    <w:rsid w:val="04ABFA65"/>
    <w:rsid w:val="04AC2BA5"/>
    <w:rsid w:val="04ACC1C3"/>
    <w:rsid w:val="04AD0A5A"/>
    <w:rsid w:val="04BB8D56"/>
    <w:rsid w:val="04BC9FD0"/>
    <w:rsid w:val="04BD9111"/>
    <w:rsid w:val="04BED0FB"/>
    <w:rsid w:val="04C2A656"/>
    <w:rsid w:val="04C4E2DB"/>
    <w:rsid w:val="04C558E6"/>
    <w:rsid w:val="04C6765F"/>
    <w:rsid w:val="04CA7941"/>
    <w:rsid w:val="04CD0C54"/>
    <w:rsid w:val="04CD6881"/>
    <w:rsid w:val="04CFBD29"/>
    <w:rsid w:val="04D0BAA6"/>
    <w:rsid w:val="04DBCD16"/>
    <w:rsid w:val="04DD2874"/>
    <w:rsid w:val="04DF0D41"/>
    <w:rsid w:val="04E11381"/>
    <w:rsid w:val="04E30F51"/>
    <w:rsid w:val="04E5C09D"/>
    <w:rsid w:val="04E9DFBD"/>
    <w:rsid w:val="04E9ECD0"/>
    <w:rsid w:val="04EA92C6"/>
    <w:rsid w:val="04EFB552"/>
    <w:rsid w:val="04F3607B"/>
    <w:rsid w:val="04F4A795"/>
    <w:rsid w:val="04F4F0BD"/>
    <w:rsid w:val="04F72A7F"/>
    <w:rsid w:val="04F8A5D4"/>
    <w:rsid w:val="04F8EF1E"/>
    <w:rsid w:val="04FDC9B5"/>
    <w:rsid w:val="04FEDE47"/>
    <w:rsid w:val="04FFE804"/>
    <w:rsid w:val="05004B23"/>
    <w:rsid w:val="05008AED"/>
    <w:rsid w:val="05009E1F"/>
    <w:rsid w:val="0503D3A5"/>
    <w:rsid w:val="05056A43"/>
    <w:rsid w:val="05074B66"/>
    <w:rsid w:val="0508C4E3"/>
    <w:rsid w:val="05090720"/>
    <w:rsid w:val="050936F3"/>
    <w:rsid w:val="0509C1F5"/>
    <w:rsid w:val="0509CF86"/>
    <w:rsid w:val="050A1133"/>
    <w:rsid w:val="050B4929"/>
    <w:rsid w:val="050F4A38"/>
    <w:rsid w:val="0510B49B"/>
    <w:rsid w:val="05139162"/>
    <w:rsid w:val="051400F8"/>
    <w:rsid w:val="0514D8FB"/>
    <w:rsid w:val="05169283"/>
    <w:rsid w:val="0516D2C9"/>
    <w:rsid w:val="0519676A"/>
    <w:rsid w:val="051A16FC"/>
    <w:rsid w:val="051B17F5"/>
    <w:rsid w:val="051BC78F"/>
    <w:rsid w:val="0520DBDD"/>
    <w:rsid w:val="0521A855"/>
    <w:rsid w:val="05233127"/>
    <w:rsid w:val="052695E6"/>
    <w:rsid w:val="05279BBC"/>
    <w:rsid w:val="05293EAF"/>
    <w:rsid w:val="052A0F85"/>
    <w:rsid w:val="052B627B"/>
    <w:rsid w:val="05315424"/>
    <w:rsid w:val="053227C5"/>
    <w:rsid w:val="0532D281"/>
    <w:rsid w:val="053529A5"/>
    <w:rsid w:val="05365D7B"/>
    <w:rsid w:val="0537D803"/>
    <w:rsid w:val="053BD2DC"/>
    <w:rsid w:val="053BEC15"/>
    <w:rsid w:val="053C5D99"/>
    <w:rsid w:val="053CC5E7"/>
    <w:rsid w:val="053D010F"/>
    <w:rsid w:val="053E2A0C"/>
    <w:rsid w:val="05446BB0"/>
    <w:rsid w:val="05455EBB"/>
    <w:rsid w:val="054975C2"/>
    <w:rsid w:val="054A8419"/>
    <w:rsid w:val="054AEDC3"/>
    <w:rsid w:val="054E3CF2"/>
    <w:rsid w:val="0551FC7F"/>
    <w:rsid w:val="055397E6"/>
    <w:rsid w:val="0553D75C"/>
    <w:rsid w:val="0557D70A"/>
    <w:rsid w:val="05595370"/>
    <w:rsid w:val="055B9EFC"/>
    <w:rsid w:val="055BF49D"/>
    <w:rsid w:val="055D904F"/>
    <w:rsid w:val="055FA318"/>
    <w:rsid w:val="05613236"/>
    <w:rsid w:val="05628262"/>
    <w:rsid w:val="056BB280"/>
    <w:rsid w:val="056C5176"/>
    <w:rsid w:val="056EC854"/>
    <w:rsid w:val="056EFD26"/>
    <w:rsid w:val="05707796"/>
    <w:rsid w:val="05714169"/>
    <w:rsid w:val="0571EE70"/>
    <w:rsid w:val="05726CE3"/>
    <w:rsid w:val="057276C8"/>
    <w:rsid w:val="057487A4"/>
    <w:rsid w:val="05789B37"/>
    <w:rsid w:val="0578D21A"/>
    <w:rsid w:val="057AF843"/>
    <w:rsid w:val="057C394A"/>
    <w:rsid w:val="057C677D"/>
    <w:rsid w:val="057F0CEC"/>
    <w:rsid w:val="0581DFD3"/>
    <w:rsid w:val="05831BD2"/>
    <w:rsid w:val="0586A506"/>
    <w:rsid w:val="058B2F71"/>
    <w:rsid w:val="0591513B"/>
    <w:rsid w:val="05949777"/>
    <w:rsid w:val="05982E88"/>
    <w:rsid w:val="059880FA"/>
    <w:rsid w:val="059A713E"/>
    <w:rsid w:val="059C8351"/>
    <w:rsid w:val="059DAF22"/>
    <w:rsid w:val="059F8AE0"/>
    <w:rsid w:val="05A0A3A5"/>
    <w:rsid w:val="05A19748"/>
    <w:rsid w:val="05A3D094"/>
    <w:rsid w:val="05A831F5"/>
    <w:rsid w:val="05A84F38"/>
    <w:rsid w:val="05AA0104"/>
    <w:rsid w:val="05ABC161"/>
    <w:rsid w:val="05AF42F7"/>
    <w:rsid w:val="05B15160"/>
    <w:rsid w:val="05B21D0C"/>
    <w:rsid w:val="05B78D6E"/>
    <w:rsid w:val="05B833F1"/>
    <w:rsid w:val="05B8375E"/>
    <w:rsid w:val="05B916A9"/>
    <w:rsid w:val="05BC99DC"/>
    <w:rsid w:val="05C04D80"/>
    <w:rsid w:val="05C0F411"/>
    <w:rsid w:val="05C1E96A"/>
    <w:rsid w:val="05C6EDF3"/>
    <w:rsid w:val="05C9153C"/>
    <w:rsid w:val="05C9392C"/>
    <w:rsid w:val="05CAF009"/>
    <w:rsid w:val="05CBC15B"/>
    <w:rsid w:val="05CF8F94"/>
    <w:rsid w:val="05D7428D"/>
    <w:rsid w:val="05DAAB0C"/>
    <w:rsid w:val="05DADAAF"/>
    <w:rsid w:val="05DCA4FD"/>
    <w:rsid w:val="05DEB402"/>
    <w:rsid w:val="05DF5046"/>
    <w:rsid w:val="05DFA8D4"/>
    <w:rsid w:val="05DFD72C"/>
    <w:rsid w:val="05E1C905"/>
    <w:rsid w:val="05E4702B"/>
    <w:rsid w:val="05E59084"/>
    <w:rsid w:val="05E8C11A"/>
    <w:rsid w:val="05ED06CA"/>
    <w:rsid w:val="05ED2BDC"/>
    <w:rsid w:val="05F6B9EF"/>
    <w:rsid w:val="05FB502D"/>
    <w:rsid w:val="05FB627C"/>
    <w:rsid w:val="05FC43AF"/>
    <w:rsid w:val="05FD01A0"/>
    <w:rsid w:val="05FFAB99"/>
    <w:rsid w:val="060136CF"/>
    <w:rsid w:val="06013D23"/>
    <w:rsid w:val="06022BD4"/>
    <w:rsid w:val="06030E4A"/>
    <w:rsid w:val="06036BE5"/>
    <w:rsid w:val="06093BCA"/>
    <w:rsid w:val="0609BAAD"/>
    <w:rsid w:val="060D06DB"/>
    <w:rsid w:val="060E9FE8"/>
    <w:rsid w:val="0612A3F1"/>
    <w:rsid w:val="06187E63"/>
    <w:rsid w:val="061C552C"/>
    <w:rsid w:val="061CFEFF"/>
    <w:rsid w:val="061F2021"/>
    <w:rsid w:val="061F3F8F"/>
    <w:rsid w:val="061F4C95"/>
    <w:rsid w:val="061F7E55"/>
    <w:rsid w:val="0620F4E7"/>
    <w:rsid w:val="06222DBD"/>
    <w:rsid w:val="062329E9"/>
    <w:rsid w:val="0626BC50"/>
    <w:rsid w:val="0626C23F"/>
    <w:rsid w:val="06284CE0"/>
    <w:rsid w:val="06298D0F"/>
    <w:rsid w:val="062D51C7"/>
    <w:rsid w:val="062DEA32"/>
    <w:rsid w:val="0631808E"/>
    <w:rsid w:val="06318101"/>
    <w:rsid w:val="0632E01B"/>
    <w:rsid w:val="06347773"/>
    <w:rsid w:val="06379D72"/>
    <w:rsid w:val="06398196"/>
    <w:rsid w:val="063AAFBF"/>
    <w:rsid w:val="063AE6F8"/>
    <w:rsid w:val="063CD005"/>
    <w:rsid w:val="063D3BC6"/>
    <w:rsid w:val="063ED76D"/>
    <w:rsid w:val="064131BF"/>
    <w:rsid w:val="0645D825"/>
    <w:rsid w:val="0645D98B"/>
    <w:rsid w:val="064AC687"/>
    <w:rsid w:val="064BBBF9"/>
    <w:rsid w:val="064C5BE0"/>
    <w:rsid w:val="064D11F8"/>
    <w:rsid w:val="064F1B26"/>
    <w:rsid w:val="064FB458"/>
    <w:rsid w:val="064FC39E"/>
    <w:rsid w:val="0650E0C3"/>
    <w:rsid w:val="0651F228"/>
    <w:rsid w:val="06583A11"/>
    <w:rsid w:val="0658930C"/>
    <w:rsid w:val="065BD6DE"/>
    <w:rsid w:val="065C2C2D"/>
    <w:rsid w:val="065D2B45"/>
    <w:rsid w:val="0665F92B"/>
    <w:rsid w:val="06660489"/>
    <w:rsid w:val="0666797F"/>
    <w:rsid w:val="0668657D"/>
    <w:rsid w:val="066917C3"/>
    <w:rsid w:val="066928D9"/>
    <w:rsid w:val="06697056"/>
    <w:rsid w:val="0669E7F6"/>
    <w:rsid w:val="066A72ED"/>
    <w:rsid w:val="066C69AC"/>
    <w:rsid w:val="066EB021"/>
    <w:rsid w:val="066EDDC6"/>
    <w:rsid w:val="067115BA"/>
    <w:rsid w:val="06719C1E"/>
    <w:rsid w:val="06740457"/>
    <w:rsid w:val="06740BF6"/>
    <w:rsid w:val="0675472F"/>
    <w:rsid w:val="0676F416"/>
    <w:rsid w:val="0677058D"/>
    <w:rsid w:val="0678839C"/>
    <w:rsid w:val="067E3A6B"/>
    <w:rsid w:val="067FE808"/>
    <w:rsid w:val="0680272C"/>
    <w:rsid w:val="068154B5"/>
    <w:rsid w:val="0683868A"/>
    <w:rsid w:val="0683C5F2"/>
    <w:rsid w:val="0683DCF9"/>
    <w:rsid w:val="06843343"/>
    <w:rsid w:val="0686EE3D"/>
    <w:rsid w:val="06889415"/>
    <w:rsid w:val="06892F5C"/>
    <w:rsid w:val="068A9C64"/>
    <w:rsid w:val="068DFD03"/>
    <w:rsid w:val="068E04F7"/>
    <w:rsid w:val="068E1EE4"/>
    <w:rsid w:val="06916FA6"/>
    <w:rsid w:val="0694A8E2"/>
    <w:rsid w:val="0698DF83"/>
    <w:rsid w:val="06A3D1EF"/>
    <w:rsid w:val="06A57F35"/>
    <w:rsid w:val="06A6D421"/>
    <w:rsid w:val="06A7B51F"/>
    <w:rsid w:val="06A7E7F0"/>
    <w:rsid w:val="06A951B9"/>
    <w:rsid w:val="06A99F96"/>
    <w:rsid w:val="06A9B5EE"/>
    <w:rsid w:val="06AEA032"/>
    <w:rsid w:val="06AF3B28"/>
    <w:rsid w:val="06AF8C77"/>
    <w:rsid w:val="06B0324B"/>
    <w:rsid w:val="06B05C44"/>
    <w:rsid w:val="06B0965F"/>
    <w:rsid w:val="06B10E03"/>
    <w:rsid w:val="06B282AC"/>
    <w:rsid w:val="06B34956"/>
    <w:rsid w:val="06B41D44"/>
    <w:rsid w:val="06B4E96A"/>
    <w:rsid w:val="06B6FF09"/>
    <w:rsid w:val="06B801EF"/>
    <w:rsid w:val="06BA492D"/>
    <w:rsid w:val="06BB259A"/>
    <w:rsid w:val="06BB95E8"/>
    <w:rsid w:val="06C01A69"/>
    <w:rsid w:val="06C115CA"/>
    <w:rsid w:val="06C3F2C6"/>
    <w:rsid w:val="06C411E3"/>
    <w:rsid w:val="06C5A5C9"/>
    <w:rsid w:val="06C5BE9D"/>
    <w:rsid w:val="06C732FD"/>
    <w:rsid w:val="06C789C1"/>
    <w:rsid w:val="06C868F4"/>
    <w:rsid w:val="06CF199D"/>
    <w:rsid w:val="06CFDDD8"/>
    <w:rsid w:val="06D13137"/>
    <w:rsid w:val="06D21996"/>
    <w:rsid w:val="06D36671"/>
    <w:rsid w:val="06D55F37"/>
    <w:rsid w:val="06D62AF7"/>
    <w:rsid w:val="06DC1B6D"/>
    <w:rsid w:val="06DE7442"/>
    <w:rsid w:val="06E04CBF"/>
    <w:rsid w:val="06E11FBC"/>
    <w:rsid w:val="06E4CE4B"/>
    <w:rsid w:val="06E4DFF7"/>
    <w:rsid w:val="06EA1FD0"/>
    <w:rsid w:val="06ED50BF"/>
    <w:rsid w:val="06EE08FA"/>
    <w:rsid w:val="06EE48A2"/>
    <w:rsid w:val="06F163E5"/>
    <w:rsid w:val="06F2981D"/>
    <w:rsid w:val="06F5922D"/>
    <w:rsid w:val="06F8EC12"/>
    <w:rsid w:val="06F92480"/>
    <w:rsid w:val="06F98CE0"/>
    <w:rsid w:val="06F98CED"/>
    <w:rsid w:val="06FA7087"/>
    <w:rsid w:val="06FACB1A"/>
    <w:rsid w:val="06FB26C5"/>
    <w:rsid w:val="06FE5F9C"/>
    <w:rsid w:val="06FE7EE2"/>
    <w:rsid w:val="07011175"/>
    <w:rsid w:val="07025004"/>
    <w:rsid w:val="0704CC9D"/>
    <w:rsid w:val="070670F1"/>
    <w:rsid w:val="07083DBD"/>
    <w:rsid w:val="07086D3A"/>
    <w:rsid w:val="070D5A61"/>
    <w:rsid w:val="070FFA00"/>
    <w:rsid w:val="0710443C"/>
    <w:rsid w:val="07123414"/>
    <w:rsid w:val="07132AD4"/>
    <w:rsid w:val="0714F920"/>
    <w:rsid w:val="071568EA"/>
    <w:rsid w:val="071A0220"/>
    <w:rsid w:val="071EC51D"/>
    <w:rsid w:val="0723E87B"/>
    <w:rsid w:val="072555B6"/>
    <w:rsid w:val="0725F3D2"/>
    <w:rsid w:val="072A1972"/>
    <w:rsid w:val="072BAED9"/>
    <w:rsid w:val="072F1347"/>
    <w:rsid w:val="0730725E"/>
    <w:rsid w:val="0731E01A"/>
    <w:rsid w:val="07322557"/>
    <w:rsid w:val="07352689"/>
    <w:rsid w:val="07363CB0"/>
    <w:rsid w:val="0736B573"/>
    <w:rsid w:val="0739A3F7"/>
    <w:rsid w:val="073A58FB"/>
    <w:rsid w:val="073AD4E3"/>
    <w:rsid w:val="074119FD"/>
    <w:rsid w:val="0742113B"/>
    <w:rsid w:val="074786E4"/>
    <w:rsid w:val="074A5948"/>
    <w:rsid w:val="074AF80F"/>
    <w:rsid w:val="074F9ECC"/>
    <w:rsid w:val="0750AC01"/>
    <w:rsid w:val="0752C13C"/>
    <w:rsid w:val="075400F7"/>
    <w:rsid w:val="0754BAD7"/>
    <w:rsid w:val="0755FD9F"/>
    <w:rsid w:val="0756E91B"/>
    <w:rsid w:val="075A76B7"/>
    <w:rsid w:val="075CBA33"/>
    <w:rsid w:val="075D3778"/>
    <w:rsid w:val="075DCB5B"/>
    <w:rsid w:val="07607810"/>
    <w:rsid w:val="0761168B"/>
    <w:rsid w:val="0761BD1C"/>
    <w:rsid w:val="0763C3AE"/>
    <w:rsid w:val="076405EA"/>
    <w:rsid w:val="07652240"/>
    <w:rsid w:val="07664480"/>
    <w:rsid w:val="076B23B8"/>
    <w:rsid w:val="076C40DE"/>
    <w:rsid w:val="076FF7FC"/>
    <w:rsid w:val="0775D50F"/>
    <w:rsid w:val="07784BA5"/>
    <w:rsid w:val="077A3EBE"/>
    <w:rsid w:val="077B82C8"/>
    <w:rsid w:val="077FF8CE"/>
    <w:rsid w:val="0780472A"/>
    <w:rsid w:val="078120F4"/>
    <w:rsid w:val="0781217F"/>
    <w:rsid w:val="0782A168"/>
    <w:rsid w:val="0782E9CB"/>
    <w:rsid w:val="07840141"/>
    <w:rsid w:val="07848679"/>
    <w:rsid w:val="07886BF8"/>
    <w:rsid w:val="0789608D"/>
    <w:rsid w:val="078E101B"/>
    <w:rsid w:val="07902EE7"/>
    <w:rsid w:val="07934767"/>
    <w:rsid w:val="079393B9"/>
    <w:rsid w:val="079484A9"/>
    <w:rsid w:val="0794ACFD"/>
    <w:rsid w:val="079A23B9"/>
    <w:rsid w:val="079C0344"/>
    <w:rsid w:val="079C139B"/>
    <w:rsid w:val="079E1A2A"/>
    <w:rsid w:val="07A08B7D"/>
    <w:rsid w:val="07A0F720"/>
    <w:rsid w:val="07A12E65"/>
    <w:rsid w:val="07A18F50"/>
    <w:rsid w:val="07A24AE2"/>
    <w:rsid w:val="07A24CF3"/>
    <w:rsid w:val="07A2C0CE"/>
    <w:rsid w:val="07A83613"/>
    <w:rsid w:val="07A88F9C"/>
    <w:rsid w:val="07AA4397"/>
    <w:rsid w:val="07AECA25"/>
    <w:rsid w:val="07B136F5"/>
    <w:rsid w:val="07B25DAA"/>
    <w:rsid w:val="07B4283C"/>
    <w:rsid w:val="07B51EBC"/>
    <w:rsid w:val="07B77C16"/>
    <w:rsid w:val="07B7ECBC"/>
    <w:rsid w:val="07BABC9B"/>
    <w:rsid w:val="07BB1F36"/>
    <w:rsid w:val="07BD8855"/>
    <w:rsid w:val="07BE29A0"/>
    <w:rsid w:val="07C3DCC8"/>
    <w:rsid w:val="07C6A05E"/>
    <w:rsid w:val="07C7A7F7"/>
    <w:rsid w:val="07C9FA5A"/>
    <w:rsid w:val="07CA934E"/>
    <w:rsid w:val="07CB5146"/>
    <w:rsid w:val="07CBD86F"/>
    <w:rsid w:val="07CBDC6D"/>
    <w:rsid w:val="07CCBDBA"/>
    <w:rsid w:val="07CCE7A0"/>
    <w:rsid w:val="07CEF930"/>
    <w:rsid w:val="07CF82A3"/>
    <w:rsid w:val="07D0C19A"/>
    <w:rsid w:val="07D19EA1"/>
    <w:rsid w:val="07D57463"/>
    <w:rsid w:val="07D71DE7"/>
    <w:rsid w:val="07D7CD1D"/>
    <w:rsid w:val="07D8B1EB"/>
    <w:rsid w:val="07DB3C7D"/>
    <w:rsid w:val="07DC2CF3"/>
    <w:rsid w:val="07DCB854"/>
    <w:rsid w:val="07DD4880"/>
    <w:rsid w:val="07DDDB0A"/>
    <w:rsid w:val="07DE4DBF"/>
    <w:rsid w:val="07DE5FC9"/>
    <w:rsid w:val="07DF12D4"/>
    <w:rsid w:val="07DFA097"/>
    <w:rsid w:val="07E52DE0"/>
    <w:rsid w:val="07E773BD"/>
    <w:rsid w:val="07E7EB4F"/>
    <w:rsid w:val="07E87E51"/>
    <w:rsid w:val="07E94C18"/>
    <w:rsid w:val="07EAD44B"/>
    <w:rsid w:val="07EB4DFE"/>
    <w:rsid w:val="07EBC6B7"/>
    <w:rsid w:val="07EC3375"/>
    <w:rsid w:val="07EC4E41"/>
    <w:rsid w:val="07F0C778"/>
    <w:rsid w:val="07F22981"/>
    <w:rsid w:val="07F33883"/>
    <w:rsid w:val="07F385F3"/>
    <w:rsid w:val="07F4FBDD"/>
    <w:rsid w:val="07F5984F"/>
    <w:rsid w:val="07F6CA93"/>
    <w:rsid w:val="07F903A7"/>
    <w:rsid w:val="07F92F8E"/>
    <w:rsid w:val="07FC8D40"/>
    <w:rsid w:val="07FD536B"/>
    <w:rsid w:val="07FDCC6E"/>
    <w:rsid w:val="080037B5"/>
    <w:rsid w:val="0800456C"/>
    <w:rsid w:val="0801AE78"/>
    <w:rsid w:val="0802B06B"/>
    <w:rsid w:val="08037E1A"/>
    <w:rsid w:val="0803AFF8"/>
    <w:rsid w:val="0803D8E8"/>
    <w:rsid w:val="0803F914"/>
    <w:rsid w:val="08067C8B"/>
    <w:rsid w:val="080968FD"/>
    <w:rsid w:val="080A3E1D"/>
    <w:rsid w:val="080A5C48"/>
    <w:rsid w:val="080CEDFE"/>
    <w:rsid w:val="08109E6C"/>
    <w:rsid w:val="0810E40E"/>
    <w:rsid w:val="081184C3"/>
    <w:rsid w:val="0811AEA6"/>
    <w:rsid w:val="0814BF0B"/>
    <w:rsid w:val="08155E6B"/>
    <w:rsid w:val="08159A23"/>
    <w:rsid w:val="0816C706"/>
    <w:rsid w:val="08192F71"/>
    <w:rsid w:val="08194850"/>
    <w:rsid w:val="081B5412"/>
    <w:rsid w:val="081F5111"/>
    <w:rsid w:val="082080F0"/>
    <w:rsid w:val="082097E4"/>
    <w:rsid w:val="0820F740"/>
    <w:rsid w:val="0821060D"/>
    <w:rsid w:val="08220CA1"/>
    <w:rsid w:val="08244545"/>
    <w:rsid w:val="0826D5C7"/>
    <w:rsid w:val="0827B166"/>
    <w:rsid w:val="082B3B36"/>
    <w:rsid w:val="082BE7A5"/>
    <w:rsid w:val="082D4C00"/>
    <w:rsid w:val="0838D873"/>
    <w:rsid w:val="083BDA02"/>
    <w:rsid w:val="083DFD6B"/>
    <w:rsid w:val="08425B9C"/>
    <w:rsid w:val="08435176"/>
    <w:rsid w:val="08439382"/>
    <w:rsid w:val="0843F34B"/>
    <w:rsid w:val="08441B99"/>
    <w:rsid w:val="084679F4"/>
    <w:rsid w:val="08490A32"/>
    <w:rsid w:val="08492736"/>
    <w:rsid w:val="08497F0C"/>
    <w:rsid w:val="084ACE39"/>
    <w:rsid w:val="084ADA28"/>
    <w:rsid w:val="084E9454"/>
    <w:rsid w:val="0855E2C9"/>
    <w:rsid w:val="08574C33"/>
    <w:rsid w:val="0858AECE"/>
    <w:rsid w:val="085B1C66"/>
    <w:rsid w:val="085C6957"/>
    <w:rsid w:val="085DA322"/>
    <w:rsid w:val="086296F0"/>
    <w:rsid w:val="0864CD57"/>
    <w:rsid w:val="086571DA"/>
    <w:rsid w:val="086617C7"/>
    <w:rsid w:val="086623BB"/>
    <w:rsid w:val="086CC6F7"/>
    <w:rsid w:val="08712882"/>
    <w:rsid w:val="087171D6"/>
    <w:rsid w:val="08757631"/>
    <w:rsid w:val="08777201"/>
    <w:rsid w:val="0879009B"/>
    <w:rsid w:val="087AFD27"/>
    <w:rsid w:val="087C566D"/>
    <w:rsid w:val="088036B9"/>
    <w:rsid w:val="088340AA"/>
    <w:rsid w:val="088585F7"/>
    <w:rsid w:val="088C2AC3"/>
    <w:rsid w:val="0890631E"/>
    <w:rsid w:val="08939991"/>
    <w:rsid w:val="089540F9"/>
    <w:rsid w:val="08973FBD"/>
    <w:rsid w:val="089AC0F7"/>
    <w:rsid w:val="089B74D1"/>
    <w:rsid w:val="089EE338"/>
    <w:rsid w:val="08A0CAD0"/>
    <w:rsid w:val="08A10C1C"/>
    <w:rsid w:val="08A28D19"/>
    <w:rsid w:val="08AAFC20"/>
    <w:rsid w:val="08AAFED0"/>
    <w:rsid w:val="08ACF4AE"/>
    <w:rsid w:val="08AE39A8"/>
    <w:rsid w:val="08B1D8E4"/>
    <w:rsid w:val="08B52F2A"/>
    <w:rsid w:val="08B87DFE"/>
    <w:rsid w:val="08BD9A19"/>
    <w:rsid w:val="08BE3B52"/>
    <w:rsid w:val="08BE6C80"/>
    <w:rsid w:val="08BECC17"/>
    <w:rsid w:val="08BEF0F4"/>
    <w:rsid w:val="08C03A3C"/>
    <w:rsid w:val="08C0ECDB"/>
    <w:rsid w:val="08C143F1"/>
    <w:rsid w:val="08C554DF"/>
    <w:rsid w:val="08C79393"/>
    <w:rsid w:val="08CBFD0D"/>
    <w:rsid w:val="08CE0E6A"/>
    <w:rsid w:val="08D06F9B"/>
    <w:rsid w:val="08D0BADB"/>
    <w:rsid w:val="08D12F33"/>
    <w:rsid w:val="08D171EF"/>
    <w:rsid w:val="08D3E3F9"/>
    <w:rsid w:val="08D5F6A7"/>
    <w:rsid w:val="08D6F7E0"/>
    <w:rsid w:val="08D87FF9"/>
    <w:rsid w:val="08D90DA8"/>
    <w:rsid w:val="08D98A26"/>
    <w:rsid w:val="08D9B1CE"/>
    <w:rsid w:val="08DA06E1"/>
    <w:rsid w:val="08DCDABE"/>
    <w:rsid w:val="08DDBFFF"/>
    <w:rsid w:val="08E0036B"/>
    <w:rsid w:val="08E12D98"/>
    <w:rsid w:val="08E1458B"/>
    <w:rsid w:val="08E2FE5B"/>
    <w:rsid w:val="08E3F3A6"/>
    <w:rsid w:val="08E446F4"/>
    <w:rsid w:val="08E46FB1"/>
    <w:rsid w:val="08E5520E"/>
    <w:rsid w:val="08E70254"/>
    <w:rsid w:val="08E85EF4"/>
    <w:rsid w:val="08EB3386"/>
    <w:rsid w:val="08ECC1DE"/>
    <w:rsid w:val="08ECD204"/>
    <w:rsid w:val="08F51321"/>
    <w:rsid w:val="08F5AEFD"/>
    <w:rsid w:val="08F6E079"/>
    <w:rsid w:val="08F8CFF4"/>
    <w:rsid w:val="08FA74FD"/>
    <w:rsid w:val="08FB522E"/>
    <w:rsid w:val="09030FA4"/>
    <w:rsid w:val="0905D664"/>
    <w:rsid w:val="09078AAF"/>
    <w:rsid w:val="090929D6"/>
    <w:rsid w:val="090AF044"/>
    <w:rsid w:val="090E8B27"/>
    <w:rsid w:val="090F7227"/>
    <w:rsid w:val="0911FFEE"/>
    <w:rsid w:val="091656AC"/>
    <w:rsid w:val="091BE2FB"/>
    <w:rsid w:val="0923B5A7"/>
    <w:rsid w:val="0925A92F"/>
    <w:rsid w:val="09270542"/>
    <w:rsid w:val="0929DEED"/>
    <w:rsid w:val="0930AF59"/>
    <w:rsid w:val="0930DE0B"/>
    <w:rsid w:val="0931F15C"/>
    <w:rsid w:val="09332B45"/>
    <w:rsid w:val="09344BD4"/>
    <w:rsid w:val="0938C332"/>
    <w:rsid w:val="094048E0"/>
    <w:rsid w:val="09459EBC"/>
    <w:rsid w:val="0945BF28"/>
    <w:rsid w:val="094754B6"/>
    <w:rsid w:val="09483B43"/>
    <w:rsid w:val="09484E92"/>
    <w:rsid w:val="094933F0"/>
    <w:rsid w:val="094B0D78"/>
    <w:rsid w:val="094B7FCC"/>
    <w:rsid w:val="094D02E6"/>
    <w:rsid w:val="095411E8"/>
    <w:rsid w:val="095B9D66"/>
    <w:rsid w:val="095D678A"/>
    <w:rsid w:val="095F36DB"/>
    <w:rsid w:val="0960A812"/>
    <w:rsid w:val="09613CEF"/>
    <w:rsid w:val="09627EC1"/>
    <w:rsid w:val="0962B7F7"/>
    <w:rsid w:val="0964D140"/>
    <w:rsid w:val="0967ED64"/>
    <w:rsid w:val="0968BF1B"/>
    <w:rsid w:val="0969F2E5"/>
    <w:rsid w:val="096A4A8E"/>
    <w:rsid w:val="096B540C"/>
    <w:rsid w:val="096D3D83"/>
    <w:rsid w:val="096E7926"/>
    <w:rsid w:val="09705F45"/>
    <w:rsid w:val="0970F201"/>
    <w:rsid w:val="09719BF3"/>
    <w:rsid w:val="09728D93"/>
    <w:rsid w:val="0973E6BE"/>
    <w:rsid w:val="09741595"/>
    <w:rsid w:val="0976FF4B"/>
    <w:rsid w:val="09777A06"/>
    <w:rsid w:val="0978D361"/>
    <w:rsid w:val="097AC19A"/>
    <w:rsid w:val="097CA9D4"/>
    <w:rsid w:val="098276F8"/>
    <w:rsid w:val="09874E17"/>
    <w:rsid w:val="0987D885"/>
    <w:rsid w:val="098BB3E7"/>
    <w:rsid w:val="098CE052"/>
    <w:rsid w:val="098F63BC"/>
    <w:rsid w:val="0990123F"/>
    <w:rsid w:val="09962217"/>
    <w:rsid w:val="0998D4E1"/>
    <w:rsid w:val="0998DD0D"/>
    <w:rsid w:val="099A0501"/>
    <w:rsid w:val="099A2DE8"/>
    <w:rsid w:val="099AA32F"/>
    <w:rsid w:val="099CCD0C"/>
    <w:rsid w:val="099CDE55"/>
    <w:rsid w:val="099DA30D"/>
    <w:rsid w:val="099E48CB"/>
    <w:rsid w:val="099F6B9D"/>
    <w:rsid w:val="09A006BF"/>
    <w:rsid w:val="09A0BAE0"/>
    <w:rsid w:val="09A2D65B"/>
    <w:rsid w:val="09A7BAA3"/>
    <w:rsid w:val="09A7D8F1"/>
    <w:rsid w:val="09A9318B"/>
    <w:rsid w:val="09A97E6F"/>
    <w:rsid w:val="09AA66FC"/>
    <w:rsid w:val="09AAC777"/>
    <w:rsid w:val="09ABE3A8"/>
    <w:rsid w:val="09AEDDB3"/>
    <w:rsid w:val="09AFEF1B"/>
    <w:rsid w:val="09B068BC"/>
    <w:rsid w:val="09B1712D"/>
    <w:rsid w:val="09B66A3D"/>
    <w:rsid w:val="09B9B2AE"/>
    <w:rsid w:val="09BBF033"/>
    <w:rsid w:val="09BC8D3B"/>
    <w:rsid w:val="09BD2378"/>
    <w:rsid w:val="09BD3CB1"/>
    <w:rsid w:val="09BFA09C"/>
    <w:rsid w:val="09BFFAA0"/>
    <w:rsid w:val="09C127C0"/>
    <w:rsid w:val="09C27A71"/>
    <w:rsid w:val="09C3B4A6"/>
    <w:rsid w:val="09C4BF14"/>
    <w:rsid w:val="09C6646F"/>
    <w:rsid w:val="09C7D86B"/>
    <w:rsid w:val="09C8371D"/>
    <w:rsid w:val="09C89AB8"/>
    <w:rsid w:val="09C9D6E3"/>
    <w:rsid w:val="09CB8AAC"/>
    <w:rsid w:val="09CCDB6C"/>
    <w:rsid w:val="09CDDBC7"/>
    <w:rsid w:val="09CF3E16"/>
    <w:rsid w:val="09D1173F"/>
    <w:rsid w:val="09D44209"/>
    <w:rsid w:val="09D62D82"/>
    <w:rsid w:val="09D67260"/>
    <w:rsid w:val="09D7C2AD"/>
    <w:rsid w:val="09D8D07B"/>
    <w:rsid w:val="09DE48C8"/>
    <w:rsid w:val="09DFB317"/>
    <w:rsid w:val="09E2069D"/>
    <w:rsid w:val="09E30DF3"/>
    <w:rsid w:val="09E4EC79"/>
    <w:rsid w:val="09E958B8"/>
    <w:rsid w:val="09EA9603"/>
    <w:rsid w:val="09EF9499"/>
    <w:rsid w:val="09F5DBA0"/>
    <w:rsid w:val="09F7B49F"/>
    <w:rsid w:val="09FA9E56"/>
    <w:rsid w:val="09FB3B77"/>
    <w:rsid w:val="09FB6044"/>
    <w:rsid w:val="09FE677E"/>
    <w:rsid w:val="0A010C38"/>
    <w:rsid w:val="0A018956"/>
    <w:rsid w:val="0A03603F"/>
    <w:rsid w:val="0A0531C4"/>
    <w:rsid w:val="0A05CDD6"/>
    <w:rsid w:val="0A05EE96"/>
    <w:rsid w:val="0A0BE124"/>
    <w:rsid w:val="0A130981"/>
    <w:rsid w:val="0A15EC01"/>
    <w:rsid w:val="0A16CE28"/>
    <w:rsid w:val="0A18EBFE"/>
    <w:rsid w:val="0A19172C"/>
    <w:rsid w:val="0A1D79FD"/>
    <w:rsid w:val="0A1FD34E"/>
    <w:rsid w:val="0A2512E0"/>
    <w:rsid w:val="0A251826"/>
    <w:rsid w:val="0A2BD11D"/>
    <w:rsid w:val="0A2D4041"/>
    <w:rsid w:val="0A2FD0CB"/>
    <w:rsid w:val="0A319DA3"/>
    <w:rsid w:val="0A374C02"/>
    <w:rsid w:val="0A381165"/>
    <w:rsid w:val="0A3A6E63"/>
    <w:rsid w:val="0A3B6D3C"/>
    <w:rsid w:val="0A3C5F76"/>
    <w:rsid w:val="0A414F97"/>
    <w:rsid w:val="0A42916B"/>
    <w:rsid w:val="0A43ACFF"/>
    <w:rsid w:val="0A453846"/>
    <w:rsid w:val="0A454543"/>
    <w:rsid w:val="0A48ED18"/>
    <w:rsid w:val="0A491EB0"/>
    <w:rsid w:val="0A4A9F41"/>
    <w:rsid w:val="0A4B1A9E"/>
    <w:rsid w:val="0A4B9811"/>
    <w:rsid w:val="0A4BAA21"/>
    <w:rsid w:val="0A4EDB5F"/>
    <w:rsid w:val="0A5199EA"/>
    <w:rsid w:val="0A529D96"/>
    <w:rsid w:val="0A55D904"/>
    <w:rsid w:val="0A55E041"/>
    <w:rsid w:val="0A568DC7"/>
    <w:rsid w:val="0A56ADFB"/>
    <w:rsid w:val="0A56EEB8"/>
    <w:rsid w:val="0A578712"/>
    <w:rsid w:val="0A58D7C9"/>
    <w:rsid w:val="0A5C6A4E"/>
    <w:rsid w:val="0A64294F"/>
    <w:rsid w:val="0A66DE41"/>
    <w:rsid w:val="0A68866C"/>
    <w:rsid w:val="0A688AD7"/>
    <w:rsid w:val="0A692AF3"/>
    <w:rsid w:val="0A69F321"/>
    <w:rsid w:val="0A6A6B0C"/>
    <w:rsid w:val="0A6B405D"/>
    <w:rsid w:val="0A6C8B0E"/>
    <w:rsid w:val="0A6CD6D7"/>
    <w:rsid w:val="0A6F7E0B"/>
    <w:rsid w:val="0A70AF5F"/>
    <w:rsid w:val="0A7273D3"/>
    <w:rsid w:val="0A7448D3"/>
    <w:rsid w:val="0A74B293"/>
    <w:rsid w:val="0A78E3E5"/>
    <w:rsid w:val="0A80FA71"/>
    <w:rsid w:val="0A81F4C8"/>
    <w:rsid w:val="0A83A42C"/>
    <w:rsid w:val="0A879154"/>
    <w:rsid w:val="0A893D38"/>
    <w:rsid w:val="0A8D980D"/>
    <w:rsid w:val="0A8F4847"/>
    <w:rsid w:val="0A8FC41F"/>
    <w:rsid w:val="0A97CB92"/>
    <w:rsid w:val="0A99BC46"/>
    <w:rsid w:val="0A9A74C4"/>
    <w:rsid w:val="0A9AAA60"/>
    <w:rsid w:val="0A9BAE2A"/>
    <w:rsid w:val="0A9BC028"/>
    <w:rsid w:val="0A9C9A78"/>
    <w:rsid w:val="0A9DD8BC"/>
    <w:rsid w:val="0A9FD82D"/>
    <w:rsid w:val="0AA002FF"/>
    <w:rsid w:val="0AA18987"/>
    <w:rsid w:val="0AA4FA9F"/>
    <w:rsid w:val="0AA6B4EA"/>
    <w:rsid w:val="0AA80C4A"/>
    <w:rsid w:val="0AA83544"/>
    <w:rsid w:val="0AA8EA73"/>
    <w:rsid w:val="0AAB5C07"/>
    <w:rsid w:val="0AACAAD8"/>
    <w:rsid w:val="0AADB11F"/>
    <w:rsid w:val="0AAE0C3D"/>
    <w:rsid w:val="0AAE7C80"/>
    <w:rsid w:val="0AB0564D"/>
    <w:rsid w:val="0AB08380"/>
    <w:rsid w:val="0AB138E4"/>
    <w:rsid w:val="0AB31737"/>
    <w:rsid w:val="0AB6DF74"/>
    <w:rsid w:val="0AB71CB0"/>
    <w:rsid w:val="0AB7C60E"/>
    <w:rsid w:val="0AB84A3C"/>
    <w:rsid w:val="0ABA12A9"/>
    <w:rsid w:val="0ABD38B0"/>
    <w:rsid w:val="0ABF09C6"/>
    <w:rsid w:val="0AC387B6"/>
    <w:rsid w:val="0AC38B78"/>
    <w:rsid w:val="0AC4A4CB"/>
    <w:rsid w:val="0AC56FA1"/>
    <w:rsid w:val="0AC5E233"/>
    <w:rsid w:val="0ACC1968"/>
    <w:rsid w:val="0ACCA3DC"/>
    <w:rsid w:val="0ACE094B"/>
    <w:rsid w:val="0ACE4162"/>
    <w:rsid w:val="0ACF2259"/>
    <w:rsid w:val="0AD4470C"/>
    <w:rsid w:val="0AD5AB0E"/>
    <w:rsid w:val="0AD94D7F"/>
    <w:rsid w:val="0AD98922"/>
    <w:rsid w:val="0ADB6685"/>
    <w:rsid w:val="0ADB7BB8"/>
    <w:rsid w:val="0ADC0C74"/>
    <w:rsid w:val="0ADC8424"/>
    <w:rsid w:val="0ADD1D6A"/>
    <w:rsid w:val="0ADE5841"/>
    <w:rsid w:val="0ADF2FBF"/>
    <w:rsid w:val="0AE26096"/>
    <w:rsid w:val="0AE61947"/>
    <w:rsid w:val="0AE9CB0B"/>
    <w:rsid w:val="0AEB4126"/>
    <w:rsid w:val="0AEDAACD"/>
    <w:rsid w:val="0AEE87ED"/>
    <w:rsid w:val="0AEEE683"/>
    <w:rsid w:val="0AF03273"/>
    <w:rsid w:val="0AF4E21E"/>
    <w:rsid w:val="0AF600F1"/>
    <w:rsid w:val="0AF75974"/>
    <w:rsid w:val="0AFA2D85"/>
    <w:rsid w:val="0AFC3E10"/>
    <w:rsid w:val="0AFF9AC0"/>
    <w:rsid w:val="0AFFA578"/>
    <w:rsid w:val="0B004927"/>
    <w:rsid w:val="0B008581"/>
    <w:rsid w:val="0B049496"/>
    <w:rsid w:val="0B05614B"/>
    <w:rsid w:val="0B05E72B"/>
    <w:rsid w:val="0B078925"/>
    <w:rsid w:val="0B0F73AB"/>
    <w:rsid w:val="0B10C9E6"/>
    <w:rsid w:val="0B1375A0"/>
    <w:rsid w:val="0B13AC10"/>
    <w:rsid w:val="0B17184C"/>
    <w:rsid w:val="0B1AF7AD"/>
    <w:rsid w:val="0B1EEA09"/>
    <w:rsid w:val="0B203554"/>
    <w:rsid w:val="0B2196E9"/>
    <w:rsid w:val="0B229127"/>
    <w:rsid w:val="0B2348E2"/>
    <w:rsid w:val="0B242D17"/>
    <w:rsid w:val="0B29A749"/>
    <w:rsid w:val="0B2AD103"/>
    <w:rsid w:val="0B33F5FA"/>
    <w:rsid w:val="0B3641E7"/>
    <w:rsid w:val="0B38752D"/>
    <w:rsid w:val="0B38CA59"/>
    <w:rsid w:val="0B3BA9DC"/>
    <w:rsid w:val="0B3C007F"/>
    <w:rsid w:val="0B427EB4"/>
    <w:rsid w:val="0B44B03E"/>
    <w:rsid w:val="0B45B034"/>
    <w:rsid w:val="0B4B59B2"/>
    <w:rsid w:val="0B4C5870"/>
    <w:rsid w:val="0B4C785F"/>
    <w:rsid w:val="0B4CF906"/>
    <w:rsid w:val="0B4D014A"/>
    <w:rsid w:val="0B4E7AE9"/>
    <w:rsid w:val="0B5297D1"/>
    <w:rsid w:val="0B547088"/>
    <w:rsid w:val="0B59BC10"/>
    <w:rsid w:val="0B5B1FD3"/>
    <w:rsid w:val="0B5DCFBD"/>
    <w:rsid w:val="0B621684"/>
    <w:rsid w:val="0B626B0F"/>
    <w:rsid w:val="0B660CF0"/>
    <w:rsid w:val="0B6641A2"/>
    <w:rsid w:val="0B66FC94"/>
    <w:rsid w:val="0B671312"/>
    <w:rsid w:val="0B6725FC"/>
    <w:rsid w:val="0B67F52F"/>
    <w:rsid w:val="0B6879CD"/>
    <w:rsid w:val="0B698ED1"/>
    <w:rsid w:val="0B6A33DE"/>
    <w:rsid w:val="0B6B4855"/>
    <w:rsid w:val="0B6DAEC5"/>
    <w:rsid w:val="0B7031DB"/>
    <w:rsid w:val="0B70D17F"/>
    <w:rsid w:val="0B74DF2A"/>
    <w:rsid w:val="0B75C4AE"/>
    <w:rsid w:val="0B7707AE"/>
    <w:rsid w:val="0B7968B0"/>
    <w:rsid w:val="0B7994AD"/>
    <w:rsid w:val="0B7CC1E6"/>
    <w:rsid w:val="0B7EBD67"/>
    <w:rsid w:val="0B854470"/>
    <w:rsid w:val="0B8673A3"/>
    <w:rsid w:val="0B87B0EC"/>
    <w:rsid w:val="0B880A5C"/>
    <w:rsid w:val="0B8826F6"/>
    <w:rsid w:val="0B88D329"/>
    <w:rsid w:val="0B88E007"/>
    <w:rsid w:val="0B8B7015"/>
    <w:rsid w:val="0B8CEDB6"/>
    <w:rsid w:val="0B8D0C9E"/>
    <w:rsid w:val="0B8D1792"/>
    <w:rsid w:val="0B8FBAB9"/>
    <w:rsid w:val="0B94468C"/>
    <w:rsid w:val="0B9468DC"/>
    <w:rsid w:val="0B94B745"/>
    <w:rsid w:val="0B969553"/>
    <w:rsid w:val="0B9F7251"/>
    <w:rsid w:val="0B9FBD0D"/>
    <w:rsid w:val="0BA23120"/>
    <w:rsid w:val="0BA30B9D"/>
    <w:rsid w:val="0BA54D6D"/>
    <w:rsid w:val="0BA72E0E"/>
    <w:rsid w:val="0BA9E420"/>
    <w:rsid w:val="0BAA5664"/>
    <w:rsid w:val="0BAA8C52"/>
    <w:rsid w:val="0BADD5DE"/>
    <w:rsid w:val="0BAF5366"/>
    <w:rsid w:val="0BB19A96"/>
    <w:rsid w:val="0BB1AB9F"/>
    <w:rsid w:val="0BB36D42"/>
    <w:rsid w:val="0BB5E8AE"/>
    <w:rsid w:val="0BB62819"/>
    <w:rsid w:val="0BB6372A"/>
    <w:rsid w:val="0BB79336"/>
    <w:rsid w:val="0BB85399"/>
    <w:rsid w:val="0BBBF899"/>
    <w:rsid w:val="0BBC2FAA"/>
    <w:rsid w:val="0BBC600F"/>
    <w:rsid w:val="0BBC8FC0"/>
    <w:rsid w:val="0BBCC507"/>
    <w:rsid w:val="0BC03E1E"/>
    <w:rsid w:val="0BC12B42"/>
    <w:rsid w:val="0BC4E2BD"/>
    <w:rsid w:val="0BC6007C"/>
    <w:rsid w:val="0BC8E221"/>
    <w:rsid w:val="0BC9D34B"/>
    <w:rsid w:val="0BCDCB67"/>
    <w:rsid w:val="0BCF5898"/>
    <w:rsid w:val="0BD009F1"/>
    <w:rsid w:val="0BD0FF1E"/>
    <w:rsid w:val="0BD3CF69"/>
    <w:rsid w:val="0BD6A798"/>
    <w:rsid w:val="0BD8DB6B"/>
    <w:rsid w:val="0BD8E4F6"/>
    <w:rsid w:val="0BDD552D"/>
    <w:rsid w:val="0BDEC10B"/>
    <w:rsid w:val="0BDF0158"/>
    <w:rsid w:val="0BE18E6A"/>
    <w:rsid w:val="0BE1AB53"/>
    <w:rsid w:val="0BE3B939"/>
    <w:rsid w:val="0BEA9EB9"/>
    <w:rsid w:val="0BEB30E9"/>
    <w:rsid w:val="0BEBA758"/>
    <w:rsid w:val="0BEFDEC3"/>
    <w:rsid w:val="0BF56BD1"/>
    <w:rsid w:val="0BF7EF18"/>
    <w:rsid w:val="0BFA1376"/>
    <w:rsid w:val="0BFDDB55"/>
    <w:rsid w:val="0C003C16"/>
    <w:rsid w:val="0C029E5B"/>
    <w:rsid w:val="0C04B9C8"/>
    <w:rsid w:val="0C06523F"/>
    <w:rsid w:val="0C079EEF"/>
    <w:rsid w:val="0C0A2D20"/>
    <w:rsid w:val="0C0C88BA"/>
    <w:rsid w:val="0C0D3D48"/>
    <w:rsid w:val="0C107F93"/>
    <w:rsid w:val="0C115269"/>
    <w:rsid w:val="0C12171D"/>
    <w:rsid w:val="0C12547A"/>
    <w:rsid w:val="0C150486"/>
    <w:rsid w:val="0C1746B3"/>
    <w:rsid w:val="0C17511D"/>
    <w:rsid w:val="0C194387"/>
    <w:rsid w:val="0C1A10E4"/>
    <w:rsid w:val="0C1CC2CF"/>
    <w:rsid w:val="0C1D8A9C"/>
    <w:rsid w:val="0C1F1952"/>
    <w:rsid w:val="0C1FA0C1"/>
    <w:rsid w:val="0C2062A1"/>
    <w:rsid w:val="0C21CBAB"/>
    <w:rsid w:val="0C22718D"/>
    <w:rsid w:val="0C227F49"/>
    <w:rsid w:val="0C247A92"/>
    <w:rsid w:val="0C250C7A"/>
    <w:rsid w:val="0C2ABAC8"/>
    <w:rsid w:val="0C2B2755"/>
    <w:rsid w:val="0C2BD904"/>
    <w:rsid w:val="0C2C6B79"/>
    <w:rsid w:val="0C2EE828"/>
    <w:rsid w:val="0C3505CC"/>
    <w:rsid w:val="0C372025"/>
    <w:rsid w:val="0C37B6AB"/>
    <w:rsid w:val="0C390E08"/>
    <w:rsid w:val="0C3B9DFD"/>
    <w:rsid w:val="0C3E88C2"/>
    <w:rsid w:val="0C3EC889"/>
    <w:rsid w:val="0C46A892"/>
    <w:rsid w:val="0C4ADDBC"/>
    <w:rsid w:val="0C4E268C"/>
    <w:rsid w:val="0C4EED55"/>
    <w:rsid w:val="0C500E26"/>
    <w:rsid w:val="0C537CBF"/>
    <w:rsid w:val="0C54C8EF"/>
    <w:rsid w:val="0C5647F1"/>
    <w:rsid w:val="0C581E2F"/>
    <w:rsid w:val="0C58BBC4"/>
    <w:rsid w:val="0C5A474D"/>
    <w:rsid w:val="0C5CA78C"/>
    <w:rsid w:val="0C5DCE4B"/>
    <w:rsid w:val="0C5FF58E"/>
    <w:rsid w:val="0C62240D"/>
    <w:rsid w:val="0C62C591"/>
    <w:rsid w:val="0C62C95D"/>
    <w:rsid w:val="0C654BFF"/>
    <w:rsid w:val="0C674075"/>
    <w:rsid w:val="0C6B3322"/>
    <w:rsid w:val="0C6C1133"/>
    <w:rsid w:val="0C6CCB81"/>
    <w:rsid w:val="0C760BBF"/>
    <w:rsid w:val="0C771135"/>
    <w:rsid w:val="0C7A3A14"/>
    <w:rsid w:val="0C7A7E21"/>
    <w:rsid w:val="0C7B5795"/>
    <w:rsid w:val="0C7BAA5D"/>
    <w:rsid w:val="0C7D4B2C"/>
    <w:rsid w:val="0C7DBC85"/>
    <w:rsid w:val="0C7E0EC9"/>
    <w:rsid w:val="0C81F728"/>
    <w:rsid w:val="0C830CFB"/>
    <w:rsid w:val="0C86BDD3"/>
    <w:rsid w:val="0C87EC80"/>
    <w:rsid w:val="0C89AEAD"/>
    <w:rsid w:val="0C8B0DEF"/>
    <w:rsid w:val="0C8B2BEC"/>
    <w:rsid w:val="0C8B899A"/>
    <w:rsid w:val="0C8DCA56"/>
    <w:rsid w:val="0C8FAAA6"/>
    <w:rsid w:val="0C918204"/>
    <w:rsid w:val="0C936A3B"/>
    <w:rsid w:val="0C953B65"/>
    <w:rsid w:val="0C9A391B"/>
    <w:rsid w:val="0C9D21FB"/>
    <w:rsid w:val="0CA12815"/>
    <w:rsid w:val="0CA29D2F"/>
    <w:rsid w:val="0CA64243"/>
    <w:rsid w:val="0CA7517B"/>
    <w:rsid w:val="0CAB3FBD"/>
    <w:rsid w:val="0CAD2291"/>
    <w:rsid w:val="0CAFA176"/>
    <w:rsid w:val="0CAFBE83"/>
    <w:rsid w:val="0CB3C950"/>
    <w:rsid w:val="0CB56CCE"/>
    <w:rsid w:val="0CB7ACF6"/>
    <w:rsid w:val="0CB7CA25"/>
    <w:rsid w:val="0CBB5A89"/>
    <w:rsid w:val="0CBB7EE3"/>
    <w:rsid w:val="0CBD8826"/>
    <w:rsid w:val="0CBEF195"/>
    <w:rsid w:val="0CBF4199"/>
    <w:rsid w:val="0CBFB35C"/>
    <w:rsid w:val="0CC17065"/>
    <w:rsid w:val="0CC6393E"/>
    <w:rsid w:val="0CC709AE"/>
    <w:rsid w:val="0CC73700"/>
    <w:rsid w:val="0CCE96D5"/>
    <w:rsid w:val="0CD0BFA3"/>
    <w:rsid w:val="0CD53050"/>
    <w:rsid w:val="0CD6AD43"/>
    <w:rsid w:val="0CD74CF2"/>
    <w:rsid w:val="0CD90B07"/>
    <w:rsid w:val="0CDABB6B"/>
    <w:rsid w:val="0CDB6141"/>
    <w:rsid w:val="0CDB85AE"/>
    <w:rsid w:val="0CDCA1A3"/>
    <w:rsid w:val="0CDCB12A"/>
    <w:rsid w:val="0CDE148B"/>
    <w:rsid w:val="0CE047AA"/>
    <w:rsid w:val="0CE24246"/>
    <w:rsid w:val="0CE2EE11"/>
    <w:rsid w:val="0CE32A2B"/>
    <w:rsid w:val="0CE360C9"/>
    <w:rsid w:val="0CE37E75"/>
    <w:rsid w:val="0CE427CF"/>
    <w:rsid w:val="0CE49701"/>
    <w:rsid w:val="0CE4A565"/>
    <w:rsid w:val="0CE4B8C0"/>
    <w:rsid w:val="0CE4F3C0"/>
    <w:rsid w:val="0CE526EC"/>
    <w:rsid w:val="0CE75532"/>
    <w:rsid w:val="0CE838E2"/>
    <w:rsid w:val="0CE8AD04"/>
    <w:rsid w:val="0CE8C40B"/>
    <w:rsid w:val="0CEA921E"/>
    <w:rsid w:val="0CEE15F5"/>
    <w:rsid w:val="0CEEAC00"/>
    <w:rsid w:val="0CEF9951"/>
    <w:rsid w:val="0CEFF62E"/>
    <w:rsid w:val="0CF342B5"/>
    <w:rsid w:val="0CF47472"/>
    <w:rsid w:val="0CFAB43D"/>
    <w:rsid w:val="0CFC00C6"/>
    <w:rsid w:val="0CFE833B"/>
    <w:rsid w:val="0D0850C5"/>
    <w:rsid w:val="0D099D70"/>
    <w:rsid w:val="0D0C1262"/>
    <w:rsid w:val="0D0E5081"/>
    <w:rsid w:val="0D0ED7E3"/>
    <w:rsid w:val="0D109D64"/>
    <w:rsid w:val="0D122395"/>
    <w:rsid w:val="0D148E5C"/>
    <w:rsid w:val="0D15E07F"/>
    <w:rsid w:val="0D1A1862"/>
    <w:rsid w:val="0D1ED0F3"/>
    <w:rsid w:val="0D1FA78D"/>
    <w:rsid w:val="0D251B78"/>
    <w:rsid w:val="0D25A4E1"/>
    <w:rsid w:val="0D26B6F2"/>
    <w:rsid w:val="0D28BEA1"/>
    <w:rsid w:val="0D2ACA71"/>
    <w:rsid w:val="0D2C176E"/>
    <w:rsid w:val="0D30A292"/>
    <w:rsid w:val="0D31F133"/>
    <w:rsid w:val="0D31F986"/>
    <w:rsid w:val="0D348EAE"/>
    <w:rsid w:val="0D3538F3"/>
    <w:rsid w:val="0D36EC2E"/>
    <w:rsid w:val="0D3BA41E"/>
    <w:rsid w:val="0D3BB596"/>
    <w:rsid w:val="0D3CB928"/>
    <w:rsid w:val="0D3DC34E"/>
    <w:rsid w:val="0D3E9678"/>
    <w:rsid w:val="0D40327E"/>
    <w:rsid w:val="0D425193"/>
    <w:rsid w:val="0D449093"/>
    <w:rsid w:val="0D44F33A"/>
    <w:rsid w:val="0D457B76"/>
    <w:rsid w:val="0D460747"/>
    <w:rsid w:val="0D46F22B"/>
    <w:rsid w:val="0D4739FB"/>
    <w:rsid w:val="0D48B0B0"/>
    <w:rsid w:val="0D4A8E39"/>
    <w:rsid w:val="0D4BBB69"/>
    <w:rsid w:val="0D4DC247"/>
    <w:rsid w:val="0D4EE3F3"/>
    <w:rsid w:val="0D50F00E"/>
    <w:rsid w:val="0D548B78"/>
    <w:rsid w:val="0D54E4BB"/>
    <w:rsid w:val="0D5C9200"/>
    <w:rsid w:val="0D5CB211"/>
    <w:rsid w:val="0D5D3E2C"/>
    <w:rsid w:val="0D6545D7"/>
    <w:rsid w:val="0D6BD1FC"/>
    <w:rsid w:val="0D6C7189"/>
    <w:rsid w:val="0D6DD6AD"/>
    <w:rsid w:val="0D6F26B2"/>
    <w:rsid w:val="0D70B61B"/>
    <w:rsid w:val="0D71178B"/>
    <w:rsid w:val="0D727F22"/>
    <w:rsid w:val="0D75F924"/>
    <w:rsid w:val="0D79DF65"/>
    <w:rsid w:val="0D802AC9"/>
    <w:rsid w:val="0D80B4C4"/>
    <w:rsid w:val="0D818AB1"/>
    <w:rsid w:val="0D82755C"/>
    <w:rsid w:val="0D831EC8"/>
    <w:rsid w:val="0D857BA2"/>
    <w:rsid w:val="0D85B234"/>
    <w:rsid w:val="0D86F000"/>
    <w:rsid w:val="0D874318"/>
    <w:rsid w:val="0D8D9A88"/>
    <w:rsid w:val="0D8E6C2F"/>
    <w:rsid w:val="0D95CB51"/>
    <w:rsid w:val="0D9769AE"/>
    <w:rsid w:val="0D9B7AE0"/>
    <w:rsid w:val="0D9C5531"/>
    <w:rsid w:val="0D9D8A9F"/>
    <w:rsid w:val="0D9EB3D5"/>
    <w:rsid w:val="0DA15393"/>
    <w:rsid w:val="0DA40CA3"/>
    <w:rsid w:val="0DA4A744"/>
    <w:rsid w:val="0DA6557B"/>
    <w:rsid w:val="0DA67BA8"/>
    <w:rsid w:val="0DA68253"/>
    <w:rsid w:val="0DA8B840"/>
    <w:rsid w:val="0DACC38C"/>
    <w:rsid w:val="0DADED55"/>
    <w:rsid w:val="0DAEE1B0"/>
    <w:rsid w:val="0DB05819"/>
    <w:rsid w:val="0DB3AB22"/>
    <w:rsid w:val="0DBAF90A"/>
    <w:rsid w:val="0DBCF5A5"/>
    <w:rsid w:val="0DBDA556"/>
    <w:rsid w:val="0DBE0C2A"/>
    <w:rsid w:val="0DBED063"/>
    <w:rsid w:val="0DC0C332"/>
    <w:rsid w:val="0DC0DE89"/>
    <w:rsid w:val="0DC35278"/>
    <w:rsid w:val="0DC39A36"/>
    <w:rsid w:val="0DC3E480"/>
    <w:rsid w:val="0DC48FDD"/>
    <w:rsid w:val="0DC79A65"/>
    <w:rsid w:val="0DC8B4E9"/>
    <w:rsid w:val="0DCA79D6"/>
    <w:rsid w:val="0DCD27B2"/>
    <w:rsid w:val="0DCE554A"/>
    <w:rsid w:val="0DCE58B8"/>
    <w:rsid w:val="0DCF9888"/>
    <w:rsid w:val="0DD29C48"/>
    <w:rsid w:val="0DD2C6A7"/>
    <w:rsid w:val="0DD437D7"/>
    <w:rsid w:val="0DD49344"/>
    <w:rsid w:val="0DD50041"/>
    <w:rsid w:val="0DD63020"/>
    <w:rsid w:val="0DD7AD0A"/>
    <w:rsid w:val="0DD9A7D4"/>
    <w:rsid w:val="0DDB6CBC"/>
    <w:rsid w:val="0DDB8215"/>
    <w:rsid w:val="0DDC6C38"/>
    <w:rsid w:val="0DDDFDC4"/>
    <w:rsid w:val="0DDE3723"/>
    <w:rsid w:val="0DE11587"/>
    <w:rsid w:val="0DE148F2"/>
    <w:rsid w:val="0DE20A79"/>
    <w:rsid w:val="0DE3FA66"/>
    <w:rsid w:val="0DE4909E"/>
    <w:rsid w:val="0DE5C2E7"/>
    <w:rsid w:val="0DE6ADC5"/>
    <w:rsid w:val="0DE9AA47"/>
    <w:rsid w:val="0DEABCF2"/>
    <w:rsid w:val="0DEAE3D7"/>
    <w:rsid w:val="0DF02FE6"/>
    <w:rsid w:val="0DF2BCF4"/>
    <w:rsid w:val="0DF3326C"/>
    <w:rsid w:val="0DF45F64"/>
    <w:rsid w:val="0DF4D8E7"/>
    <w:rsid w:val="0DF523D6"/>
    <w:rsid w:val="0DF8002B"/>
    <w:rsid w:val="0DFB8509"/>
    <w:rsid w:val="0DFBBCFC"/>
    <w:rsid w:val="0DFE90A2"/>
    <w:rsid w:val="0E06BBEB"/>
    <w:rsid w:val="0E086042"/>
    <w:rsid w:val="0E08A3E6"/>
    <w:rsid w:val="0E09D36B"/>
    <w:rsid w:val="0E0DE7E3"/>
    <w:rsid w:val="0E12C4F5"/>
    <w:rsid w:val="0E145776"/>
    <w:rsid w:val="0E14E61B"/>
    <w:rsid w:val="0E157CD4"/>
    <w:rsid w:val="0E160A8B"/>
    <w:rsid w:val="0E168812"/>
    <w:rsid w:val="0E18770A"/>
    <w:rsid w:val="0E19C865"/>
    <w:rsid w:val="0E25016E"/>
    <w:rsid w:val="0E27E93C"/>
    <w:rsid w:val="0E2800E3"/>
    <w:rsid w:val="0E2CF01C"/>
    <w:rsid w:val="0E2D597F"/>
    <w:rsid w:val="0E2D6D03"/>
    <w:rsid w:val="0E2F86D0"/>
    <w:rsid w:val="0E30B6B6"/>
    <w:rsid w:val="0E31ECD4"/>
    <w:rsid w:val="0E368FC5"/>
    <w:rsid w:val="0E379F2E"/>
    <w:rsid w:val="0E3816C9"/>
    <w:rsid w:val="0E3BB10C"/>
    <w:rsid w:val="0E3FEF33"/>
    <w:rsid w:val="0E40084A"/>
    <w:rsid w:val="0E409CF6"/>
    <w:rsid w:val="0E415704"/>
    <w:rsid w:val="0E41DD0F"/>
    <w:rsid w:val="0E426888"/>
    <w:rsid w:val="0E495718"/>
    <w:rsid w:val="0E4C2629"/>
    <w:rsid w:val="0E4CA9BB"/>
    <w:rsid w:val="0E4ED9EC"/>
    <w:rsid w:val="0E507990"/>
    <w:rsid w:val="0E5305EE"/>
    <w:rsid w:val="0E550D5A"/>
    <w:rsid w:val="0E564024"/>
    <w:rsid w:val="0E579934"/>
    <w:rsid w:val="0E57B8AD"/>
    <w:rsid w:val="0E5A4618"/>
    <w:rsid w:val="0E5A95EB"/>
    <w:rsid w:val="0E5C71C3"/>
    <w:rsid w:val="0E5DCDDA"/>
    <w:rsid w:val="0E5DD164"/>
    <w:rsid w:val="0E5F4AF9"/>
    <w:rsid w:val="0E635B5A"/>
    <w:rsid w:val="0E6523D9"/>
    <w:rsid w:val="0E66F886"/>
    <w:rsid w:val="0E68BEBA"/>
    <w:rsid w:val="0E69DEDE"/>
    <w:rsid w:val="0E6F7351"/>
    <w:rsid w:val="0E71450C"/>
    <w:rsid w:val="0E73D1F7"/>
    <w:rsid w:val="0E764B23"/>
    <w:rsid w:val="0E7C2382"/>
    <w:rsid w:val="0E7D46F1"/>
    <w:rsid w:val="0E7EB47C"/>
    <w:rsid w:val="0E7FBB77"/>
    <w:rsid w:val="0E80DD5E"/>
    <w:rsid w:val="0E8147C3"/>
    <w:rsid w:val="0E876B5B"/>
    <w:rsid w:val="0E894ABC"/>
    <w:rsid w:val="0E89CF22"/>
    <w:rsid w:val="0E8DB124"/>
    <w:rsid w:val="0E8ED34B"/>
    <w:rsid w:val="0E911AA1"/>
    <w:rsid w:val="0E91A053"/>
    <w:rsid w:val="0E943F2A"/>
    <w:rsid w:val="0E97BBCC"/>
    <w:rsid w:val="0E9808BB"/>
    <w:rsid w:val="0E98F84D"/>
    <w:rsid w:val="0E990398"/>
    <w:rsid w:val="0E997ABE"/>
    <w:rsid w:val="0E99AC46"/>
    <w:rsid w:val="0E9B1650"/>
    <w:rsid w:val="0E9B1C66"/>
    <w:rsid w:val="0E9B43CF"/>
    <w:rsid w:val="0E9DD0F1"/>
    <w:rsid w:val="0E9DE435"/>
    <w:rsid w:val="0EA0BE07"/>
    <w:rsid w:val="0EA1F1E0"/>
    <w:rsid w:val="0EA35801"/>
    <w:rsid w:val="0EA4836B"/>
    <w:rsid w:val="0EA824BB"/>
    <w:rsid w:val="0EAC71D1"/>
    <w:rsid w:val="0EAE28C9"/>
    <w:rsid w:val="0EAF1758"/>
    <w:rsid w:val="0EB39BD7"/>
    <w:rsid w:val="0EB63887"/>
    <w:rsid w:val="0EB7E412"/>
    <w:rsid w:val="0EB816FC"/>
    <w:rsid w:val="0EB8AFAF"/>
    <w:rsid w:val="0EB9E5AF"/>
    <w:rsid w:val="0EBBE73B"/>
    <w:rsid w:val="0EBFDBD9"/>
    <w:rsid w:val="0EC45BB0"/>
    <w:rsid w:val="0EC5E442"/>
    <w:rsid w:val="0EC707EA"/>
    <w:rsid w:val="0EC80083"/>
    <w:rsid w:val="0ECA957D"/>
    <w:rsid w:val="0ECBCFED"/>
    <w:rsid w:val="0ECBE316"/>
    <w:rsid w:val="0ECC4646"/>
    <w:rsid w:val="0ECDF1F4"/>
    <w:rsid w:val="0ECFD707"/>
    <w:rsid w:val="0ED08464"/>
    <w:rsid w:val="0ED66DBD"/>
    <w:rsid w:val="0ED7B1FC"/>
    <w:rsid w:val="0ED7E4BA"/>
    <w:rsid w:val="0EDAFE86"/>
    <w:rsid w:val="0EDB434D"/>
    <w:rsid w:val="0EDC5077"/>
    <w:rsid w:val="0EDCE4EC"/>
    <w:rsid w:val="0EDE3A91"/>
    <w:rsid w:val="0EE2E9A1"/>
    <w:rsid w:val="0EE445BC"/>
    <w:rsid w:val="0EEAF9C9"/>
    <w:rsid w:val="0EEBB613"/>
    <w:rsid w:val="0EEBF2A4"/>
    <w:rsid w:val="0EEDBFD5"/>
    <w:rsid w:val="0EEFD9D1"/>
    <w:rsid w:val="0EF54D3E"/>
    <w:rsid w:val="0EF7A6F8"/>
    <w:rsid w:val="0EF89F87"/>
    <w:rsid w:val="0EFDB734"/>
    <w:rsid w:val="0EFEB1E2"/>
    <w:rsid w:val="0F0113C6"/>
    <w:rsid w:val="0F06E1E2"/>
    <w:rsid w:val="0F090E99"/>
    <w:rsid w:val="0F091788"/>
    <w:rsid w:val="0F0DF429"/>
    <w:rsid w:val="0F0E7DB2"/>
    <w:rsid w:val="0F0E9FA7"/>
    <w:rsid w:val="0F0F5405"/>
    <w:rsid w:val="0F10BB0D"/>
    <w:rsid w:val="0F170A58"/>
    <w:rsid w:val="0F1E3EEB"/>
    <w:rsid w:val="0F1E4106"/>
    <w:rsid w:val="0F1ECDE3"/>
    <w:rsid w:val="0F20DAC8"/>
    <w:rsid w:val="0F266AF4"/>
    <w:rsid w:val="0F2961D1"/>
    <w:rsid w:val="0F2968E5"/>
    <w:rsid w:val="0F2DE452"/>
    <w:rsid w:val="0F2E1767"/>
    <w:rsid w:val="0F2F07FB"/>
    <w:rsid w:val="0F3200B5"/>
    <w:rsid w:val="0F332237"/>
    <w:rsid w:val="0F3572BD"/>
    <w:rsid w:val="0F358FA0"/>
    <w:rsid w:val="0F36D582"/>
    <w:rsid w:val="0F3C6CCE"/>
    <w:rsid w:val="0F3F1D17"/>
    <w:rsid w:val="0F40077B"/>
    <w:rsid w:val="0F442959"/>
    <w:rsid w:val="0F44CDB6"/>
    <w:rsid w:val="0F46400E"/>
    <w:rsid w:val="0F4671A1"/>
    <w:rsid w:val="0F469968"/>
    <w:rsid w:val="0F4954E5"/>
    <w:rsid w:val="0F498BEF"/>
    <w:rsid w:val="0F4A46B5"/>
    <w:rsid w:val="0F4E036B"/>
    <w:rsid w:val="0F4F718A"/>
    <w:rsid w:val="0F503752"/>
    <w:rsid w:val="0F51AB8C"/>
    <w:rsid w:val="0F534EA9"/>
    <w:rsid w:val="0F5548E3"/>
    <w:rsid w:val="0F59B7BA"/>
    <w:rsid w:val="0F59B87E"/>
    <w:rsid w:val="0F5A6D6A"/>
    <w:rsid w:val="0F61EA76"/>
    <w:rsid w:val="0F629679"/>
    <w:rsid w:val="0F64F85E"/>
    <w:rsid w:val="0F690FDC"/>
    <w:rsid w:val="0F6BA1C6"/>
    <w:rsid w:val="0F6E45A5"/>
    <w:rsid w:val="0F6E4C4D"/>
    <w:rsid w:val="0F6E7536"/>
    <w:rsid w:val="0F6EBD20"/>
    <w:rsid w:val="0F711703"/>
    <w:rsid w:val="0F716E09"/>
    <w:rsid w:val="0F7239B5"/>
    <w:rsid w:val="0F725E87"/>
    <w:rsid w:val="0F7298CC"/>
    <w:rsid w:val="0F72F84E"/>
    <w:rsid w:val="0F740ED5"/>
    <w:rsid w:val="0F74983F"/>
    <w:rsid w:val="0F76A8A2"/>
    <w:rsid w:val="0F775EEF"/>
    <w:rsid w:val="0F77E09C"/>
    <w:rsid w:val="0F792E01"/>
    <w:rsid w:val="0F7A729F"/>
    <w:rsid w:val="0F7B2843"/>
    <w:rsid w:val="0F7B9555"/>
    <w:rsid w:val="0F7C6D5E"/>
    <w:rsid w:val="0F7DE5C0"/>
    <w:rsid w:val="0F7E52BE"/>
    <w:rsid w:val="0F82F342"/>
    <w:rsid w:val="0F86F079"/>
    <w:rsid w:val="0F872292"/>
    <w:rsid w:val="0F879EAB"/>
    <w:rsid w:val="0F888D56"/>
    <w:rsid w:val="0F8A02D7"/>
    <w:rsid w:val="0F8FD5CD"/>
    <w:rsid w:val="0F90DC2F"/>
    <w:rsid w:val="0F9189FC"/>
    <w:rsid w:val="0F918E89"/>
    <w:rsid w:val="0F92E3C3"/>
    <w:rsid w:val="0F934977"/>
    <w:rsid w:val="0F93BAF5"/>
    <w:rsid w:val="0F971DEC"/>
    <w:rsid w:val="0F97BBB2"/>
    <w:rsid w:val="0F9C3185"/>
    <w:rsid w:val="0F9CCB94"/>
    <w:rsid w:val="0F9E1668"/>
    <w:rsid w:val="0FA02249"/>
    <w:rsid w:val="0FA2215A"/>
    <w:rsid w:val="0FA37E23"/>
    <w:rsid w:val="0FA3A9C6"/>
    <w:rsid w:val="0FA4EE94"/>
    <w:rsid w:val="0FA9407A"/>
    <w:rsid w:val="0FA9FB28"/>
    <w:rsid w:val="0FABAE1F"/>
    <w:rsid w:val="0FADC210"/>
    <w:rsid w:val="0FADC994"/>
    <w:rsid w:val="0FB49D9D"/>
    <w:rsid w:val="0FB5E83B"/>
    <w:rsid w:val="0FB6AF2D"/>
    <w:rsid w:val="0FB881C5"/>
    <w:rsid w:val="0FB8B7E1"/>
    <w:rsid w:val="0FB91680"/>
    <w:rsid w:val="0FBC8E5E"/>
    <w:rsid w:val="0FC0123F"/>
    <w:rsid w:val="0FC044BE"/>
    <w:rsid w:val="0FC0F244"/>
    <w:rsid w:val="0FC198EF"/>
    <w:rsid w:val="0FC22FB9"/>
    <w:rsid w:val="0FC3F69A"/>
    <w:rsid w:val="0FC7D8C2"/>
    <w:rsid w:val="0FCBE7D5"/>
    <w:rsid w:val="0FCE3595"/>
    <w:rsid w:val="0FD03775"/>
    <w:rsid w:val="0FD69486"/>
    <w:rsid w:val="0FD70F4D"/>
    <w:rsid w:val="0FD76063"/>
    <w:rsid w:val="0FDB7002"/>
    <w:rsid w:val="0FDBAF37"/>
    <w:rsid w:val="0FE4C94D"/>
    <w:rsid w:val="0FE5A8CA"/>
    <w:rsid w:val="0FE662B0"/>
    <w:rsid w:val="0FE746BB"/>
    <w:rsid w:val="0FE98C51"/>
    <w:rsid w:val="0FEBA7C8"/>
    <w:rsid w:val="0FEBFE0A"/>
    <w:rsid w:val="0FED4C45"/>
    <w:rsid w:val="0FF552C4"/>
    <w:rsid w:val="0FF643EC"/>
    <w:rsid w:val="0FF7003E"/>
    <w:rsid w:val="0FF78DF0"/>
    <w:rsid w:val="0FF7990C"/>
    <w:rsid w:val="0FF8B2DF"/>
    <w:rsid w:val="0FFAF3F8"/>
    <w:rsid w:val="1002EABA"/>
    <w:rsid w:val="10082D5F"/>
    <w:rsid w:val="100DD9EE"/>
    <w:rsid w:val="100E4A68"/>
    <w:rsid w:val="100E64A4"/>
    <w:rsid w:val="100E98FE"/>
    <w:rsid w:val="100FA8EC"/>
    <w:rsid w:val="1010FD29"/>
    <w:rsid w:val="1013514B"/>
    <w:rsid w:val="10137E94"/>
    <w:rsid w:val="1013A2D5"/>
    <w:rsid w:val="1016FA5C"/>
    <w:rsid w:val="1018C46C"/>
    <w:rsid w:val="1019BBA6"/>
    <w:rsid w:val="101BF8CB"/>
    <w:rsid w:val="101BFE7D"/>
    <w:rsid w:val="101E1BDE"/>
    <w:rsid w:val="101FDA8E"/>
    <w:rsid w:val="101FFB58"/>
    <w:rsid w:val="1023BC70"/>
    <w:rsid w:val="10254723"/>
    <w:rsid w:val="10267E41"/>
    <w:rsid w:val="102B2D58"/>
    <w:rsid w:val="102FE535"/>
    <w:rsid w:val="1030E868"/>
    <w:rsid w:val="103115F2"/>
    <w:rsid w:val="1037EC6F"/>
    <w:rsid w:val="10387530"/>
    <w:rsid w:val="1038D43E"/>
    <w:rsid w:val="103A7B43"/>
    <w:rsid w:val="103AC3B4"/>
    <w:rsid w:val="103E58FD"/>
    <w:rsid w:val="103E764D"/>
    <w:rsid w:val="103EE37C"/>
    <w:rsid w:val="103EFA7A"/>
    <w:rsid w:val="103F1B10"/>
    <w:rsid w:val="103FC790"/>
    <w:rsid w:val="103FDD0C"/>
    <w:rsid w:val="10419798"/>
    <w:rsid w:val="1045A3EE"/>
    <w:rsid w:val="10485EF1"/>
    <w:rsid w:val="104B1EE6"/>
    <w:rsid w:val="105227C7"/>
    <w:rsid w:val="105467C5"/>
    <w:rsid w:val="1056BFC0"/>
    <w:rsid w:val="105733A2"/>
    <w:rsid w:val="105919B1"/>
    <w:rsid w:val="10592356"/>
    <w:rsid w:val="105A3009"/>
    <w:rsid w:val="1060EEC1"/>
    <w:rsid w:val="1061C336"/>
    <w:rsid w:val="106441D0"/>
    <w:rsid w:val="1068CB95"/>
    <w:rsid w:val="1069555B"/>
    <w:rsid w:val="10695FF3"/>
    <w:rsid w:val="106A21E1"/>
    <w:rsid w:val="106D3184"/>
    <w:rsid w:val="106E83B4"/>
    <w:rsid w:val="106FCD21"/>
    <w:rsid w:val="10721FE3"/>
    <w:rsid w:val="10742BF1"/>
    <w:rsid w:val="10746A63"/>
    <w:rsid w:val="1075DA2E"/>
    <w:rsid w:val="107C5566"/>
    <w:rsid w:val="107D8916"/>
    <w:rsid w:val="1080D7FA"/>
    <w:rsid w:val="10817BCE"/>
    <w:rsid w:val="1081DD76"/>
    <w:rsid w:val="1085BC9E"/>
    <w:rsid w:val="1087CE04"/>
    <w:rsid w:val="10886F52"/>
    <w:rsid w:val="1088F61D"/>
    <w:rsid w:val="108AAE0E"/>
    <w:rsid w:val="108F3D75"/>
    <w:rsid w:val="1090201B"/>
    <w:rsid w:val="1090BBB4"/>
    <w:rsid w:val="1092B111"/>
    <w:rsid w:val="10935AB7"/>
    <w:rsid w:val="109476EE"/>
    <w:rsid w:val="109BCC13"/>
    <w:rsid w:val="109E61E3"/>
    <w:rsid w:val="109E9A83"/>
    <w:rsid w:val="109FE935"/>
    <w:rsid w:val="10A05BFD"/>
    <w:rsid w:val="10A0D0C6"/>
    <w:rsid w:val="10A49031"/>
    <w:rsid w:val="10A6387C"/>
    <w:rsid w:val="10A7A898"/>
    <w:rsid w:val="10A90989"/>
    <w:rsid w:val="10AC0254"/>
    <w:rsid w:val="10AD7B98"/>
    <w:rsid w:val="10AF8912"/>
    <w:rsid w:val="10B09EDA"/>
    <w:rsid w:val="10B18363"/>
    <w:rsid w:val="10B28C24"/>
    <w:rsid w:val="10B2C68E"/>
    <w:rsid w:val="10B409AA"/>
    <w:rsid w:val="10BAACE8"/>
    <w:rsid w:val="10BC3D6B"/>
    <w:rsid w:val="10BC9252"/>
    <w:rsid w:val="10BD8D91"/>
    <w:rsid w:val="10BEC408"/>
    <w:rsid w:val="10BF16D5"/>
    <w:rsid w:val="10BF1DFE"/>
    <w:rsid w:val="10BF7E9F"/>
    <w:rsid w:val="10C0B813"/>
    <w:rsid w:val="10C19470"/>
    <w:rsid w:val="10C3468D"/>
    <w:rsid w:val="10C37462"/>
    <w:rsid w:val="10C3E7B6"/>
    <w:rsid w:val="10C670F9"/>
    <w:rsid w:val="10C77BE8"/>
    <w:rsid w:val="10C839B1"/>
    <w:rsid w:val="10C9A074"/>
    <w:rsid w:val="10CB1056"/>
    <w:rsid w:val="10CC27B0"/>
    <w:rsid w:val="10CC86A4"/>
    <w:rsid w:val="10CEB43B"/>
    <w:rsid w:val="10D25ECE"/>
    <w:rsid w:val="10D365D4"/>
    <w:rsid w:val="10D36932"/>
    <w:rsid w:val="10D3C6ED"/>
    <w:rsid w:val="10D53416"/>
    <w:rsid w:val="10D69CDF"/>
    <w:rsid w:val="10D76FF2"/>
    <w:rsid w:val="10DA11CD"/>
    <w:rsid w:val="10DC4178"/>
    <w:rsid w:val="10DE8468"/>
    <w:rsid w:val="10DEA8AF"/>
    <w:rsid w:val="10E17EC3"/>
    <w:rsid w:val="10E544D6"/>
    <w:rsid w:val="10E5D7FF"/>
    <w:rsid w:val="10E761F7"/>
    <w:rsid w:val="10EB0AF8"/>
    <w:rsid w:val="10ECF27C"/>
    <w:rsid w:val="10EE297C"/>
    <w:rsid w:val="10F1C4EB"/>
    <w:rsid w:val="10F2BAFC"/>
    <w:rsid w:val="10F5214F"/>
    <w:rsid w:val="10F6DB7B"/>
    <w:rsid w:val="10F88BB9"/>
    <w:rsid w:val="10FEC363"/>
    <w:rsid w:val="10FF2526"/>
    <w:rsid w:val="11025B54"/>
    <w:rsid w:val="1102B7D8"/>
    <w:rsid w:val="11048D5E"/>
    <w:rsid w:val="1105A4D7"/>
    <w:rsid w:val="1105EBE5"/>
    <w:rsid w:val="11081555"/>
    <w:rsid w:val="11084C6A"/>
    <w:rsid w:val="110ADB0F"/>
    <w:rsid w:val="110B1228"/>
    <w:rsid w:val="110B2255"/>
    <w:rsid w:val="11106763"/>
    <w:rsid w:val="11117D99"/>
    <w:rsid w:val="11132631"/>
    <w:rsid w:val="1116CCC3"/>
    <w:rsid w:val="1117A865"/>
    <w:rsid w:val="1118D204"/>
    <w:rsid w:val="1119F569"/>
    <w:rsid w:val="111AE752"/>
    <w:rsid w:val="111F1A61"/>
    <w:rsid w:val="111FFFA2"/>
    <w:rsid w:val="11205FAA"/>
    <w:rsid w:val="11213792"/>
    <w:rsid w:val="11238264"/>
    <w:rsid w:val="11262A3E"/>
    <w:rsid w:val="112836BB"/>
    <w:rsid w:val="1128ABAF"/>
    <w:rsid w:val="1129E3D1"/>
    <w:rsid w:val="112B59F1"/>
    <w:rsid w:val="112D0412"/>
    <w:rsid w:val="112EBDF1"/>
    <w:rsid w:val="112FAD01"/>
    <w:rsid w:val="11303393"/>
    <w:rsid w:val="11318736"/>
    <w:rsid w:val="11329019"/>
    <w:rsid w:val="1133E870"/>
    <w:rsid w:val="113414F9"/>
    <w:rsid w:val="11349948"/>
    <w:rsid w:val="1138215C"/>
    <w:rsid w:val="11384F71"/>
    <w:rsid w:val="11386606"/>
    <w:rsid w:val="113B2E6C"/>
    <w:rsid w:val="113B3479"/>
    <w:rsid w:val="113C19EC"/>
    <w:rsid w:val="113C2EDA"/>
    <w:rsid w:val="113C9A98"/>
    <w:rsid w:val="113FE323"/>
    <w:rsid w:val="11402E4E"/>
    <w:rsid w:val="114585F1"/>
    <w:rsid w:val="11469E3B"/>
    <w:rsid w:val="1149EAD5"/>
    <w:rsid w:val="115284A4"/>
    <w:rsid w:val="1154FCB3"/>
    <w:rsid w:val="11589A60"/>
    <w:rsid w:val="1158F23D"/>
    <w:rsid w:val="115B81AA"/>
    <w:rsid w:val="115C0F39"/>
    <w:rsid w:val="115C8374"/>
    <w:rsid w:val="11609595"/>
    <w:rsid w:val="1162D9E0"/>
    <w:rsid w:val="116503CE"/>
    <w:rsid w:val="1165175F"/>
    <w:rsid w:val="116B3B08"/>
    <w:rsid w:val="116B421F"/>
    <w:rsid w:val="116CD393"/>
    <w:rsid w:val="116D2A6D"/>
    <w:rsid w:val="116ED456"/>
    <w:rsid w:val="117003A2"/>
    <w:rsid w:val="1170670B"/>
    <w:rsid w:val="11735F13"/>
    <w:rsid w:val="117403F0"/>
    <w:rsid w:val="117674C6"/>
    <w:rsid w:val="11776931"/>
    <w:rsid w:val="1178E118"/>
    <w:rsid w:val="117B442C"/>
    <w:rsid w:val="117C3BC7"/>
    <w:rsid w:val="117FF3AF"/>
    <w:rsid w:val="118262E5"/>
    <w:rsid w:val="118604BB"/>
    <w:rsid w:val="118710B9"/>
    <w:rsid w:val="118723D1"/>
    <w:rsid w:val="11873FB8"/>
    <w:rsid w:val="1189F503"/>
    <w:rsid w:val="118AA9B3"/>
    <w:rsid w:val="118DA3DB"/>
    <w:rsid w:val="118EADCD"/>
    <w:rsid w:val="1191CC79"/>
    <w:rsid w:val="1191E08D"/>
    <w:rsid w:val="11925714"/>
    <w:rsid w:val="11926DCE"/>
    <w:rsid w:val="1192CB9E"/>
    <w:rsid w:val="1194A406"/>
    <w:rsid w:val="1199D2D8"/>
    <w:rsid w:val="119D6FD4"/>
    <w:rsid w:val="119D7007"/>
    <w:rsid w:val="119ED8CA"/>
    <w:rsid w:val="11A0BEC0"/>
    <w:rsid w:val="11A65942"/>
    <w:rsid w:val="11A94307"/>
    <w:rsid w:val="11A9B86A"/>
    <w:rsid w:val="11AADBC4"/>
    <w:rsid w:val="11AB876A"/>
    <w:rsid w:val="11AC8191"/>
    <w:rsid w:val="11AD0B10"/>
    <w:rsid w:val="11AD6AB1"/>
    <w:rsid w:val="11AEE820"/>
    <w:rsid w:val="11AFFB33"/>
    <w:rsid w:val="11B02598"/>
    <w:rsid w:val="11B14C78"/>
    <w:rsid w:val="11B21D1F"/>
    <w:rsid w:val="11B47C97"/>
    <w:rsid w:val="11BAB98D"/>
    <w:rsid w:val="11C041DE"/>
    <w:rsid w:val="11C22764"/>
    <w:rsid w:val="11C2434E"/>
    <w:rsid w:val="11C247CE"/>
    <w:rsid w:val="11C6322B"/>
    <w:rsid w:val="11C757B6"/>
    <w:rsid w:val="11CB6DB4"/>
    <w:rsid w:val="11D0CD22"/>
    <w:rsid w:val="11D1AE8F"/>
    <w:rsid w:val="11D5ADB1"/>
    <w:rsid w:val="11D62F5F"/>
    <w:rsid w:val="11D66890"/>
    <w:rsid w:val="11D76306"/>
    <w:rsid w:val="11DB9984"/>
    <w:rsid w:val="11DC342E"/>
    <w:rsid w:val="11DCE50B"/>
    <w:rsid w:val="11DED160"/>
    <w:rsid w:val="11DF155F"/>
    <w:rsid w:val="11E0F33A"/>
    <w:rsid w:val="11E4BB27"/>
    <w:rsid w:val="11EE707D"/>
    <w:rsid w:val="11EF45AB"/>
    <w:rsid w:val="11F38232"/>
    <w:rsid w:val="11F79BB3"/>
    <w:rsid w:val="11F7C066"/>
    <w:rsid w:val="11F80694"/>
    <w:rsid w:val="11FB2567"/>
    <w:rsid w:val="11FD794E"/>
    <w:rsid w:val="11FF8E1C"/>
    <w:rsid w:val="11FFF224"/>
    <w:rsid w:val="120620A2"/>
    <w:rsid w:val="1206A017"/>
    <w:rsid w:val="1207E169"/>
    <w:rsid w:val="1208AF76"/>
    <w:rsid w:val="120A8D58"/>
    <w:rsid w:val="120DD95F"/>
    <w:rsid w:val="12119176"/>
    <w:rsid w:val="1214909F"/>
    <w:rsid w:val="1214FB97"/>
    <w:rsid w:val="121E855B"/>
    <w:rsid w:val="121EF149"/>
    <w:rsid w:val="12200D4B"/>
    <w:rsid w:val="12258575"/>
    <w:rsid w:val="122655A4"/>
    <w:rsid w:val="1226B8F4"/>
    <w:rsid w:val="122B31A8"/>
    <w:rsid w:val="122F013A"/>
    <w:rsid w:val="123166CA"/>
    <w:rsid w:val="12323C07"/>
    <w:rsid w:val="1235A5F7"/>
    <w:rsid w:val="1235C4A3"/>
    <w:rsid w:val="12399E2C"/>
    <w:rsid w:val="123A0212"/>
    <w:rsid w:val="123BD3EA"/>
    <w:rsid w:val="123C4232"/>
    <w:rsid w:val="123E4C81"/>
    <w:rsid w:val="1241B6BA"/>
    <w:rsid w:val="124363BC"/>
    <w:rsid w:val="1245213D"/>
    <w:rsid w:val="1248B22A"/>
    <w:rsid w:val="1249AA56"/>
    <w:rsid w:val="124A328B"/>
    <w:rsid w:val="124CA7BE"/>
    <w:rsid w:val="124D81C5"/>
    <w:rsid w:val="124D9B6A"/>
    <w:rsid w:val="124E9F5C"/>
    <w:rsid w:val="124F28FD"/>
    <w:rsid w:val="1250A715"/>
    <w:rsid w:val="1250B739"/>
    <w:rsid w:val="1250CF6C"/>
    <w:rsid w:val="12521B3A"/>
    <w:rsid w:val="1254195E"/>
    <w:rsid w:val="1259A8DD"/>
    <w:rsid w:val="125DAA6B"/>
    <w:rsid w:val="12604ED1"/>
    <w:rsid w:val="12608C42"/>
    <w:rsid w:val="1260B268"/>
    <w:rsid w:val="1261123B"/>
    <w:rsid w:val="12644555"/>
    <w:rsid w:val="12645424"/>
    <w:rsid w:val="12648033"/>
    <w:rsid w:val="1264DE8C"/>
    <w:rsid w:val="1264F665"/>
    <w:rsid w:val="12653338"/>
    <w:rsid w:val="1265E330"/>
    <w:rsid w:val="126704E1"/>
    <w:rsid w:val="1267CCA0"/>
    <w:rsid w:val="12682F2C"/>
    <w:rsid w:val="1268F48C"/>
    <w:rsid w:val="126CFD94"/>
    <w:rsid w:val="126EEE1E"/>
    <w:rsid w:val="126F65AD"/>
    <w:rsid w:val="1271D20E"/>
    <w:rsid w:val="1273A36F"/>
    <w:rsid w:val="1276126D"/>
    <w:rsid w:val="1278480C"/>
    <w:rsid w:val="127A86DF"/>
    <w:rsid w:val="127B599D"/>
    <w:rsid w:val="127F1A31"/>
    <w:rsid w:val="128185A4"/>
    <w:rsid w:val="1288F883"/>
    <w:rsid w:val="12894436"/>
    <w:rsid w:val="128C8C49"/>
    <w:rsid w:val="128E0D37"/>
    <w:rsid w:val="128E58BE"/>
    <w:rsid w:val="1292DE7C"/>
    <w:rsid w:val="1293D8F6"/>
    <w:rsid w:val="129582E3"/>
    <w:rsid w:val="1296DC63"/>
    <w:rsid w:val="12971419"/>
    <w:rsid w:val="129716F0"/>
    <w:rsid w:val="12988819"/>
    <w:rsid w:val="12991DDC"/>
    <w:rsid w:val="129A1383"/>
    <w:rsid w:val="129CB4E4"/>
    <w:rsid w:val="129D2BD4"/>
    <w:rsid w:val="129F40AF"/>
    <w:rsid w:val="12A050CC"/>
    <w:rsid w:val="12A1217A"/>
    <w:rsid w:val="12A25DA3"/>
    <w:rsid w:val="12A2C9BB"/>
    <w:rsid w:val="12A3C9E3"/>
    <w:rsid w:val="12A522F8"/>
    <w:rsid w:val="12A7903D"/>
    <w:rsid w:val="12A7A40B"/>
    <w:rsid w:val="12A8EF4D"/>
    <w:rsid w:val="12A93123"/>
    <w:rsid w:val="12A937BA"/>
    <w:rsid w:val="12ADC3CB"/>
    <w:rsid w:val="12B2E044"/>
    <w:rsid w:val="12B3C0BF"/>
    <w:rsid w:val="12B4EF79"/>
    <w:rsid w:val="12B8F37C"/>
    <w:rsid w:val="12BA286D"/>
    <w:rsid w:val="12BFB321"/>
    <w:rsid w:val="12BFCC12"/>
    <w:rsid w:val="12BFDF13"/>
    <w:rsid w:val="12C2B164"/>
    <w:rsid w:val="12C2FA03"/>
    <w:rsid w:val="12C422F9"/>
    <w:rsid w:val="12CA4FC0"/>
    <w:rsid w:val="12CBD21E"/>
    <w:rsid w:val="12CDD23F"/>
    <w:rsid w:val="12D035FB"/>
    <w:rsid w:val="12D0CA49"/>
    <w:rsid w:val="12D3D535"/>
    <w:rsid w:val="12D77E0B"/>
    <w:rsid w:val="12D9AEA0"/>
    <w:rsid w:val="12DBFE6E"/>
    <w:rsid w:val="12DC30CD"/>
    <w:rsid w:val="12DC4C64"/>
    <w:rsid w:val="12E0CF2D"/>
    <w:rsid w:val="12E1C0CC"/>
    <w:rsid w:val="12E4081F"/>
    <w:rsid w:val="12E4E516"/>
    <w:rsid w:val="12E68744"/>
    <w:rsid w:val="12EB83C9"/>
    <w:rsid w:val="12EC4FB8"/>
    <w:rsid w:val="12ECE1EE"/>
    <w:rsid w:val="12ED12A4"/>
    <w:rsid w:val="12EE7EC8"/>
    <w:rsid w:val="12F079E0"/>
    <w:rsid w:val="12F27719"/>
    <w:rsid w:val="12F828C6"/>
    <w:rsid w:val="12FE0197"/>
    <w:rsid w:val="12FF5748"/>
    <w:rsid w:val="12FFBBE9"/>
    <w:rsid w:val="1302A6C2"/>
    <w:rsid w:val="13063107"/>
    <w:rsid w:val="1308B8A6"/>
    <w:rsid w:val="1308E5BD"/>
    <w:rsid w:val="130A443C"/>
    <w:rsid w:val="130A8A72"/>
    <w:rsid w:val="130C919F"/>
    <w:rsid w:val="130E4D8E"/>
    <w:rsid w:val="1317AEA9"/>
    <w:rsid w:val="1318E7F0"/>
    <w:rsid w:val="13194B38"/>
    <w:rsid w:val="13196401"/>
    <w:rsid w:val="13196BCE"/>
    <w:rsid w:val="131A8489"/>
    <w:rsid w:val="131CF836"/>
    <w:rsid w:val="131F960D"/>
    <w:rsid w:val="1326DEB9"/>
    <w:rsid w:val="1326FEFE"/>
    <w:rsid w:val="13273716"/>
    <w:rsid w:val="13286FD3"/>
    <w:rsid w:val="1329E4B8"/>
    <w:rsid w:val="132A70FA"/>
    <w:rsid w:val="132A7DE2"/>
    <w:rsid w:val="132B4BCD"/>
    <w:rsid w:val="132E13BC"/>
    <w:rsid w:val="132EB852"/>
    <w:rsid w:val="1331077F"/>
    <w:rsid w:val="1331A6CB"/>
    <w:rsid w:val="13323AF7"/>
    <w:rsid w:val="13335121"/>
    <w:rsid w:val="133A0829"/>
    <w:rsid w:val="133AED54"/>
    <w:rsid w:val="133BA06C"/>
    <w:rsid w:val="133D6D6C"/>
    <w:rsid w:val="13407206"/>
    <w:rsid w:val="1340B712"/>
    <w:rsid w:val="1342852F"/>
    <w:rsid w:val="1346ABBB"/>
    <w:rsid w:val="1349FE7F"/>
    <w:rsid w:val="134AA491"/>
    <w:rsid w:val="134AB92B"/>
    <w:rsid w:val="134FF4E7"/>
    <w:rsid w:val="13540A0D"/>
    <w:rsid w:val="1355BAE0"/>
    <w:rsid w:val="1355E9D8"/>
    <w:rsid w:val="13598C65"/>
    <w:rsid w:val="135BD58F"/>
    <w:rsid w:val="135C7818"/>
    <w:rsid w:val="135DF230"/>
    <w:rsid w:val="135FC94B"/>
    <w:rsid w:val="1360EAA6"/>
    <w:rsid w:val="1362E048"/>
    <w:rsid w:val="136613CF"/>
    <w:rsid w:val="1367E583"/>
    <w:rsid w:val="13681432"/>
    <w:rsid w:val="136956B9"/>
    <w:rsid w:val="1369CD6D"/>
    <w:rsid w:val="136A07B9"/>
    <w:rsid w:val="136A4969"/>
    <w:rsid w:val="136A901D"/>
    <w:rsid w:val="136D1135"/>
    <w:rsid w:val="136F3E33"/>
    <w:rsid w:val="137267DE"/>
    <w:rsid w:val="13748328"/>
    <w:rsid w:val="1374EEA3"/>
    <w:rsid w:val="1375686F"/>
    <w:rsid w:val="1376F88F"/>
    <w:rsid w:val="13770700"/>
    <w:rsid w:val="13796DE0"/>
    <w:rsid w:val="137A36F4"/>
    <w:rsid w:val="137C14F7"/>
    <w:rsid w:val="137CCFE4"/>
    <w:rsid w:val="137CD1EE"/>
    <w:rsid w:val="137D6517"/>
    <w:rsid w:val="13804ED9"/>
    <w:rsid w:val="13831DC2"/>
    <w:rsid w:val="1383CBD5"/>
    <w:rsid w:val="13846A22"/>
    <w:rsid w:val="13851E1B"/>
    <w:rsid w:val="1387C0E3"/>
    <w:rsid w:val="1389A9F7"/>
    <w:rsid w:val="138A6BF9"/>
    <w:rsid w:val="138C11E9"/>
    <w:rsid w:val="139C5B7C"/>
    <w:rsid w:val="139E4EDA"/>
    <w:rsid w:val="13A021EC"/>
    <w:rsid w:val="13A27C27"/>
    <w:rsid w:val="13A3B210"/>
    <w:rsid w:val="13A58B60"/>
    <w:rsid w:val="13A67858"/>
    <w:rsid w:val="13A75E3B"/>
    <w:rsid w:val="13AC6CBB"/>
    <w:rsid w:val="13AEA011"/>
    <w:rsid w:val="13AFB113"/>
    <w:rsid w:val="13B20076"/>
    <w:rsid w:val="13B27705"/>
    <w:rsid w:val="13B5467A"/>
    <w:rsid w:val="13B68213"/>
    <w:rsid w:val="13B69BC8"/>
    <w:rsid w:val="13B6B1E7"/>
    <w:rsid w:val="13B6E36B"/>
    <w:rsid w:val="13B9BC6F"/>
    <w:rsid w:val="13BAACAA"/>
    <w:rsid w:val="13BB102B"/>
    <w:rsid w:val="13BB2E1E"/>
    <w:rsid w:val="13BC1CA7"/>
    <w:rsid w:val="13BD790C"/>
    <w:rsid w:val="13BE61D2"/>
    <w:rsid w:val="13BFEA4E"/>
    <w:rsid w:val="13C43AB6"/>
    <w:rsid w:val="13C57D85"/>
    <w:rsid w:val="13CAD6C6"/>
    <w:rsid w:val="13CC11CC"/>
    <w:rsid w:val="13CCC86E"/>
    <w:rsid w:val="13CE84F5"/>
    <w:rsid w:val="13CFFFAA"/>
    <w:rsid w:val="13D03CA3"/>
    <w:rsid w:val="13D03F26"/>
    <w:rsid w:val="13D210F4"/>
    <w:rsid w:val="13D42B1D"/>
    <w:rsid w:val="13D46B24"/>
    <w:rsid w:val="13D4DBD1"/>
    <w:rsid w:val="13D59565"/>
    <w:rsid w:val="13D717AD"/>
    <w:rsid w:val="13DAAED5"/>
    <w:rsid w:val="13DC59FA"/>
    <w:rsid w:val="13DE6D7B"/>
    <w:rsid w:val="13E0E9CA"/>
    <w:rsid w:val="13E13EE7"/>
    <w:rsid w:val="13E23C3B"/>
    <w:rsid w:val="13E2FDEF"/>
    <w:rsid w:val="13E5187D"/>
    <w:rsid w:val="13E61245"/>
    <w:rsid w:val="13E64B35"/>
    <w:rsid w:val="13E77529"/>
    <w:rsid w:val="13EA17E0"/>
    <w:rsid w:val="13EB808C"/>
    <w:rsid w:val="13ECAE8C"/>
    <w:rsid w:val="13ED79A9"/>
    <w:rsid w:val="13F3E24D"/>
    <w:rsid w:val="13F41033"/>
    <w:rsid w:val="13F57829"/>
    <w:rsid w:val="13F5C0B3"/>
    <w:rsid w:val="13FB34B2"/>
    <w:rsid w:val="13FB95EB"/>
    <w:rsid w:val="13FE1C85"/>
    <w:rsid w:val="13FF1A93"/>
    <w:rsid w:val="13FF4AD6"/>
    <w:rsid w:val="140153A3"/>
    <w:rsid w:val="14088832"/>
    <w:rsid w:val="1409A0B8"/>
    <w:rsid w:val="140D3367"/>
    <w:rsid w:val="140E4C93"/>
    <w:rsid w:val="1410D5BC"/>
    <w:rsid w:val="1411AAC6"/>
    <w:rsid w:val="1411C0AB"/>
    <w:rsid w:val="14130F6B"/>
    <w:rsid w:val="141529D7"/>
    <w:rsid w:val="1416CAF5"/>
    <w:rsid w:val="14193F1F"/>
    <w:rsid w:val="14197ACC"/>
    <w:rsid w:val="141AB235"/>
    <w:rsid w:val="141DCE00"/>
    <w:rsid w:val="14211B70"/>
    <w:rsid w:val="1424DED4"/>
    <w:rsid w:val="142560F4"/>
    <w:rsid w:val="142876B2"/>
    <w:rsid w:val="1428780B"/>
    <w:rsid w:val="1429BCFF"/>
    <w:rsid w:val="142A9B9B"/>
    <w:rsid w:val="142B2F0A"/>
    <w:rsid w:val="142EE5E3"/>
    <w:rsid w:val="142EF755"/>
    <w:rsid w:val="142F9F30"/>
    <w:rsid w:val="14348E98"/>
    <w:rsid w:val="1435E42E"/>
    <w:rsid w:val="1435E642"/>
    <w:rsid w:val="1436E63B"/>
    <w:rsid w:val="1437AC27"/>
    <w:rsid w:val="143A5017"/>
    <w:rsid w:val="143F1EF7"/>
    <w:rsid w:val="1440B78A"/>
    <w:rsid w:val="1440BB19"/>
    <w:rsid w:val="1441C9B4"/>
    <w:rsid w:val="14460EB5"/>
    <w:rsid w:val="144A1FD4"/>
    <w:rsid w:val="144BB842"/>
    <w:rsid w:val="144BD768"/>
    <w:rsid w:val="145019D6"/>
    <w:rsid w:val="14503837"/>
    <w:rsid w:val="1454909A"/>
    <w:rsid w:val="1456B1DC"/>
    <w:rsid w:val="145722AB"/>
    <w:rsid w:val="1457522C"/>
    <w:rsid w:val="1458B656"/>
    <w:rsid w:val="14598C17"/>
    <w:rsid w:val="145A1CEC"/>
    <w:rsid w:val="145A403B"/>
    <w:rsid w:val="145A5F65"/>
    <w:rsid w:val="145ACD71"/>
    <w:rsid w:val="145E6992"/>
    <w:rsid w:val="14609729"/>
    <w:rsid w:val="14615725"/>
    <w:rsid w:val="14641013"/>
    <w:rsid w:val="14657B4F"/>
    <w:rsid w:val="14674BC1"/>
    <w:rsid w:val="146843C3"/>
    <w:rsid w:val="1469DB0C"/>
    <w:rsid w:val="146AB8C4"/>
    <w:rsid w:val="146BB837"/>
    <w:rsid w:val="146D969A"/>
    <w:rsid w:val="146DE1B1"/>
    <w:rsid w:val="146F3D21"/>
    <w:rsid w:val="1470DF59"/>
    <w:rsid w:val="1472F34C"/>
    <w:rsid w:val="14760648"/>
    <w:rsid w:val="14763977"/>
    <w:rsid w:val="1477C435"/>
    <w:rsid w:val="147AC5B7"/>
    <w:rsid w:val="147E5595"/>
    <w:rsid w:val="147FF985"/>
    <w:rsid w:val="148079D0"/>
    <w:rsid w:val="1482B16D"/>
    <w:rsid w:val="1482D819"/>
    <w:rsid w:val="148433BA"/>
    <w:rsid w:val="1484F444"/>
    <w:rsid w:val="14861A89"/>
    <w:rsid w:val="1487F2CA"/>
    <w:rsid w:val="148B4383"/>
    <w:rsid w:val="148FAE91"/>
    <w:rsid w:val="1490A5A7"/>
    <w:rsid w:val="1497D5AA"/>
    <w:rsid w:val="1499213B"/>
    <w:rsid w:val="14999C06"/>
    <w:rsid w:val="149CE971"/>
    <w:rsid w:val="149D8F4F"/>
    <w:rsid w:val="149E7DF8"/>
    <w:rsid w:val="149F06F9"/>
    <w:rsid w:val="14A017A5"/>
    <w:rsid w:val="14A16350"/>
    <w:rsid w:val="14A2482C"/>
    <w:rsid w:val="14A3EDB0"/>
    <w:rsid w:val="14A58327"/>
    <w:rsid w:val="14A6776D"/>
    <w:rsid w:val="14A7D798"/>
    <w:rsid w:val="14A92825"/>
    <w:rsid w:val="14AB8A61"/>
    <w:rsid w:val="14B55175"/>
    <w:rsid w:val="14B78B58"/>
    <w:rsid w:val="14B852E0"/>
    <w:rsid w:val="14B9576F"/>
    <w:rsid w:val="14B9ED95"/>
    <w:rsid w:val="14BA7081"/>
    <w:rsid w:val="14BBEF75"/>
    <w:rsid w:val="14BC5A1B"/>
    <w:rsid w:val="14BCEF9B"/>
    <w:rsid w:val="14BD19D6"/>
    <w:rsid w:val="14BF8B83"/>
    <w:rsid w:val="14C22FD4"/>
    <w:rsid w:val="14C2D013"/>
    <w:rsid w:val="14C43ACE"/>
    <w:rsid w:val="14C5EA25"/>
    <w:rsid w:val="14C8FB40"/>
    <w:rsid w:val="14C92A20"/>
    <w:rsid w:val="14C9BE57"/>
    <w:rsid w:val="14CA65AD"/>
    <w:rsid w:val="14CAA59D"/>
    <w:rsid w:val="14CDE9A7"/>
    <w:rsid w:val="14D376B6"/>
    <w:rsid w:val="14D47593"/>
    <w:rsid w:val="14D6728A"/>
    <w:rsid w:val="14D9136F"/>
    <w:rsid w:val="14D956DE"/>
    <w:rsid w:val="14D96D2F"/>
    <w:rsid w:val="14D9A227"/>
    <w:rsid w:val="14DB6780"/>
    <w:rsid w:val="14DB9173"/>
    <w:rsid w:val="14DBF808"/>
    <w:rsid w:val="14DEA1C3"/>
    <w:rsid w:val="14E09C36"/>
    <w:rsid w:val="14E2CDA6"/>
    <w:rsid w:val="14E2F043"/>
    <w:rsid w:val="14E31C71"/>
    <w:rsid w:val="14E37FDE"/>
    <w:rsid w:val="14E683F9"/>
    <w:rsid w:val="14E6AC11"/>
    <w:rsid w:val="14E78D8F"/>
    <w:rsid w:val="14EA54AD"/>
    <w:rsid w:val="14EB9E23"/>
    <w:rsid w:val="14EC837D"/>
    <w:rsid w:val="14ED7B3C"/>
    <w:rsid w:val="14EF8252"/>
    <w:rsid w:val="14F0F104"/>
    <w:rsid w:val="14FAADF7"/>
    <w:rsid w:val="14FAC511"/>
    <w:rsid w:val="14FC309F"/>
    <w:rsid w:val="14FF41CE"/>
    <w:rsid w:val="1500F0DE"/>
    <w:rsid w:val="1502CC13"/>
    <w:rsid w:val="15031D5D"/>
    <w:rsid w:val="150A2041"/>
    <w:rsid w:val="150CD06C"/>
    <w:rsid w:val="150CD400"/>
    <w:rsid w:val="150F8730"/>
    <w:rsid w:val="150FC667"/>
    <w:rsid w:val="15108B87"/>
    <w:rsid w:val="151095E1"/>
    <w:rsid w:val="1511B1B2"/>
    <w:rsid w:val="1513D56B"/>
    <w:rsid w:val="1513E5CE"/>
    <w:rsid w:val="1517D161"/>
    <w:rsid w:val="15199F37"/>
    <w:rsid w:val="151BB8EA"/>
    <w:rsid w:val="151DB028"/>
    <w:rsid w:val="1520BFB8"/>
    <w:rsid w:val="152384D3"/>
    <w:rsid w:val="1525282B"/>
    <w:rsid w:val="1525C057"/>
    <w:rsid w:val="15276385"/>
    <w:rsid w:val="1527CFCC"/>
    <w:rsid w:val="152D5BD8"/>
    <w:rsid w:val="152DB97D"/>
    <w:rsid w:val="1530FB51"/>
    <w:rsid w:val="153152D0"/>
    <w:rsid w:val="1531AC0C"/>
    <w:rsid w:val="1531E7C2"/>
    <w:rsid w:val="153299AC"/>
    <w:rsid w:val="1533D6FD"/>
    <w:rsid w:val="15346BA3"/>
    <w:rsid w:val="1534936B"/>
    <w:rsid w:val="15374CE2"/>
    <w:rsid w:val="1539C473"/>
    <w:rsid w:val="15419026"/>
    <w:rsid w:val="15469158"/>
    <w:rsid w:val="15471007"/>
    <w:rsid w:val="154786F9"/>
    <w:rsid w:val="154CAB20"/>
    <w:rsid w:val="154CBC93"/>
    <w:rsid w:val="154D21DC"/>
    <w:rsid w:val="154F42E8"/>
    <w:rsid w:val="1551BB3A"/>
    <w:rsid w:val="1557FA04"/>
    <w:rsid w:val="1559A248"/>
    <w:rsid w:val="155A4664"/>
    <w:rsid w:val="155AEBB3"/>
    <w:rsid w:val="155B09B5"/>
    <w:rsid w:val="155B1B9D"/>
    <w:rsid w:val="155BE367"/>
    <w:rsid w:val="155F2F63"/>
    <w:rsid w:val="15617D4D"/>
    <w:rsid w:val="1568FBAD"/>
    <w:rsid w:val="156960C0"/>
    <w:rsid w:val="156A2245"/>
    <w:rsid w:val="156AD7DC"/>
    <w:rsid w:val="156B55F4"/>
    <w:rsid w:val="156BFE07"/>
    <w:rsid w:val="156D3EE4"/>
    <w:rsid w:val="156FE460"/>
    <w:rsid w:val="1570EDB8"/>
    <w:rsid w:val="1574865E"/>
    <w:rsid w:val="1575849A"/>
    <w:rsid w:val="15797F0A"/>
    <w:rsid w:val="157A5623"/>
    <w:rsid w:val="157AFA38"/>
    <w:rsid w:val="15802037"/>
    <w:rsid w:val="1580A705"/>
    <w:rsid w:val="15813853"/>
    <w:rsid w:val="15814173"/>
    <w:rsid w:val="15814AEB"/>
    <w:rsid w:val="158351AE"/>
    <w:rsid w:val="158449CE"/>
    <w:rsid w:val="15865B67"/>
    <w:rsid w:val="158AE8C2"/>
    <w:rsid w:val="158B1CAE"/>
    <w:rsid w:val="158B3265"/>
    <w:rsid w:val="158BA007"/>
    <w:rsid w:val="158CC7FB"/>
    <w:rsid w:val="15918DC3"/>
    <w:rsid w:val="15925609"/>
    <w:rsid w:val="159681D4"/>
    <w:rsid w:val="1596F8BC"/>
    <w:rsid w:val="1597D904"/>
    <w:rsid w:val="159A7E58"/>
    <w:rsid w:val="159C17FB"/>
    <w:rsid w:val="15A04AC3"/>
    <w:rsid w:val="15A0C4E0"/>
    <w:rsid w:val="15A2A041"/>
    <w:rsid w:val="15A2AA19"/>
    <w:rsid w:val="15A91250"/>
    <w:rsid w:val="15A9EA32"/>
    <w:rsid w:val="15ACE343"/>
    <w:rsid w:val="15AD13B2"/>
    <w:rsid w:val="15B1A8B1"/>
    <w:rsid w:val="15B1F51E"/>
    <w:rsid w:val="15B8EF5F"/>
    <w:rsid w:val="15BC19F4"/>
    <w:rsid w:val="15BDA955"/>
    <w:rsid w:val="15C066C9"/>
    <w:rsid w:val="15C18758"/>
    <w:rsid w:val="15C491E0"/>
    <w:rsid w:val="15C49B42"/>
    <w:rsid w:val="15C513B6"/>
    <w:rsid w:val="15C5B8C0"/>
    <w:rsid w:val="15C69FC3"/>
    <w:rsid w:val="15CAA6D6"/>
    <w:rsid w:val="15CC5433"/>
    <w:rsid w:val="15CD8BCF"/>
    <w:rsid w:val="15CE25D0"/>
    <w:rsid w:val="15CE2870"/>
    <w:rsid w:val="15CE6F8F"/>
    <w:rsid w:val="15D0CBDD"/>
    <w:rsid w:val="15D10970"/>
    <w:rsid w:val="15D11992"/>
    <w:rsid w:val="15D45C6B"/>
    <w:rsid w:val="15D53916"/>
    <w:rsid w:val="15D94012"/>
    <w:rsid w:val="15DB532B"/>
    <w:rsid w:val="15DE02DF"/>
    <w:rsid w:val="15DF7FFF"/>
    <w:rsid w:val="15E08B20"/>
    <w:rsid w:val="15E582C5"/>
    <w:rsid w:val="15E6562C"/>
    <w:rsid w:val="15E6E276"/>
    <w:rsid w:val="15ED2FA4"/>
    <w:rsid w:val="15F000BA"/>
    <w:rsid w:val="15F643F3"/>
    <w:rsid w:val="15F686A4"/>
    <w:rsid w:val="15F76BC8"/>
    <w:rsid w:val="15F84FA1"/>
    <w:rsid w:val="15FBB7F8"/>
    <w:rsid w:val="15FC1BBF"/>
    <w:rsid w:val="16020DA1"/>
    <w:rsid w:val="16028530"/>
    <w:rsid w:val="1603B80F"/>
    <w:rsid w:val="1605061B"/>
    <w:rsid w:val="160566E7"/>
    <w:rsid w:val="1608174D"/>
    <w:rsid w:val="160A1FFD"/>
    <w:rsid w:val="160BD45A"/>
    <w:rsid w:val="160BDC76"/>
    <w:rsid w:val="160BEB8A"/>
    <w:rsid w:val="160F35A6"/>
    <w:rsid w:val="161220E2"/>
    <w:rsid w:val="1614AEDB"/>
    <w:rsid w:val="1617564D"/>
    <w:rsid w:val="1618D997"/>
    <w:rsid w:val="1618E115"/>
    <w:rsid w:val="161AD0CA"/>
    <w:rsid w:val="161D33A5"/>
    <w:rsid w:val="161DD5FB"/>
    <w:rsid w:val="1621944A"/>
    <w:rsid w:val="1621EB50"/>
    <w:rsid w:val="1628581D"/>
    <w:rsid w:val="16297545"/>
    <w:rsid w:val="162A630E"/>
    <w:rsid w:val="162CF74B"/>
    <w:rsid w:val="162DEA43"/>
    <w:rsid w:val="16341ECF"/>
    <w:rsid w:val="16355465"/>
    <w:rsid w:val="16392BF2"/>
    <w:rsid w:val="163E168D"/>
    <w:rsid w:val="164129EA"/>
    <w:rsid w:val="16480EBB"/>
    <w:rsid w:val="1648A815"/>
    <w:rsid w:val="1648AB0F"/>
    <w:rsid w:val="1649ADA9"/>
    <w:rsid w:val="164AE883"/>
    <w:rsid w:val="164BB4E4"/>
    <w:rsid w:val="164BF165"/>
    <w:rsid w:val="164D4E89"/>
    <w:rsid w:val="164EA35C"/>
    <w:rsid w:val="16527212"/>
    <w:rsid w:val="16541FD8"/>
    <w:rsid w:val="1656F14B"/>
    <w:rsid w:val="16589041"/>
    <w:rsid w:val="165AE451"/>
    <w:rsid w:val="16606F5C"/>
    <w:rsid w:val="166216B1"/>
    <w:rsid w:val="16643605"/>
    <w:rsid w:val="16657248"/>
    <w:rsid w:val="16658D83"/>
    <w:rsid w:val="166709D2"/>
    <w:rsid w:val="1668A79F"/>
    <w:rsid w:val="166AE67B"/>
    <w:rsid w:val="166D8D5B"/>
    <w:rsid w:val="16711AEE"/>
    <w:rsid w:val="1671448A"/>
    <w:rsid w:val="16721224"/>
    <w:rsid w:val="1675C1CD"/>
    <w:rsid w:val="1675C768"/>
    <w:rsid w:val="167A84DE"/>
    <w:rsid w:val="1680138D"/>
    <w:rsid w:val="16840AA5"/>
    <w:rsid w:val="1687724A"/>
    <w:rsid w:val="1688C4B9"/>
    <w:rsid w:val="16896912"/>
    <w:rsid w:val="168A5E2A"/>
    <w:rsid w:val="168C342C"/>
    <w:rsid w:val="168EC0C7"/>
    <w:rsid w:val="168EF870"/>
    <w:rsid w:val="1690D72E"/>
    <w:rsid w:val="169155F6"/>
    <w:rsid w:val="169199E1"/>
    <w:rsid w:val="16937415"/>
    <w:rsid w:val="1694629D"/>
    <w:rsid w:val="16948504"/>
    <w:rsid w:val="16962E49"/>
    <w:rsid w:val="1697630F"/>
    <w:rsid w:val="1698EF1C"/>
    <w:rsid w:val="1699D365"/>
    <w:rsid w:val="169B7326"/>
    <w:rsid w:val="16A0E75D"/>
    <w:rsid w:val="16A22C0A"/>
    <w:rsid w:val="16A6DAFE"/>
    <w:rsid w:val="16AAF874"/>
    <w:rsid w:val="16AC5778"/>
    <w:rsid w:val="16AD00B7"/>
    <w:rsid w:val="16ADF48C"/>
    <w:rsid w:val="16AE7EFF"/>
    <w:rsid w:val="16AE8D30"/>
    <w:rsid w:val="16AF3773"/>
    <w:rsid w:val="16B33B8D"/>
    <w:rsid w:val="16B34CDC"/>
    <w:rsid w:val="16B4041F"/>
    <w:rsid w:val="16B6F4D4"/>
    <w:rsid w:val="16BA0062"/>
    <w:rsid w:val="16BB8DA6"/>
    <w:rsid w:val="16BBBD87"/>
    <w:rsid w:val="16BD75DB"/>
    <w:rsid w:val="16C1F712"/>
    <w:rsid w:val="16C58BE2"/>
    <w:rsid w:val="16C795C1"/>
    <w:rsid w:val="16C79D0C"/>
    <w:rsid w:val="16C8209A"/>
    <w:rsid w:val="16C85894"/>
    <w:rsid w:val="16C8839B"/>
    <w:rsid w:val="16CA1EFC"/>
    <w:rsid w:val="16CA232F"/>
    <w:rsid w:val="16CCE95D"/>
    <w:rsid w:val="16CD8130"/>
    <w:rsid w:val="16D5186D"/>
    <w:rsid w:val="16D6F9CD"/>
    <w:rsid w:val="16D736F3"/>
    <w:rsid w:val="16D8A8D4"/>
    <w:rsid w:val="16DB8FDF"/>
    <w:rsid w:val="16DC2D65"/>
    <w:rsid w:val="16DCC12F"/>
    <w:rsid w:val="16DE345A"/>
    <w:rsid w:val="16DEB9C4"/>
    <w:rsid w:val="16E7F321"/>
    <w:rsid w:val="16EA7B30"/>
    <w:rsid w:val="16ED19A7"/>
    <w:rsid w:val="16F517BA"/>
    <w:rsid w:val="16F571B1"/>
    <w:rsid w:val="16F68612"/>
    <w:rsid w:val="16F6ACCA"/>
    <w:rsid w:val="16F6D188"/>
    <w:rsid w:val="16FD39FC"/>
    <w:rsid w:val="1700691F"/>
    <w:rsid w:val="1700CE25"/>
    <w:rsid w:val="17014B25"/>
    <w:rsid w:val="170265B9"/>
    <w:rsid w:val="170368EC"/>
    <w:rsid w:val="17056C14"/>
    <w:rsid w:val="1706E396"/>
    <w:rsid w:val="1708F029"/>
    <w:rsid w:val="170B8209"/>
    <w:rsid w:val="170DAB27"/>
    <w:rsid w:val="170FC1F5"/>
    <w:rsid w:val="1712A423"/>
    <w:rsid w:val="171719EA"/>
    <w:rsid w:val="17175107"/>
    <w:rsid w:val="171C2CD3"/>
    <w:rsid w:val="171D9989"/>
    <w:rsid w:val="171F2F64"/>
    <w:rsid w:val="172046D5"/>
    <w:rsid w:val="17223A1C"/>
    <w:rsid w:val="17247A1E"/>
    <w:rsid w:val="1727F9A3"/>
    <w:rsid w:val="17295A35"/>
    <w:rsid w:val="172A4DE7"/>
    <w:rsid w:val="172C6C3B"/>
    <w:rsid w:val="172E9846"/>
    <w:rsid w:val="172EA9CB"/>
    <w:rsid w:val="173061D5"/>
    <w:rsid w:val="173135BD"/>
    <w:rsid w:val="17315D5A"/>
    <w:rsid w:val="17319809"/>
    <w:rsid w:val="173456ED"/>
    <w:rsid w:val="173671EB"/>
    <w:rsid w:val="17395FB0"/>
    <w:rsid w:val="173AE2C5"/>
    <w:rsid w:val="173BD607"/>
    <w:rsid w:val="173CC272"/>
    <w:rsid w:val="173E836A"/>
    <w:rsid w:val="173EED12"/>
    <w:rsid w:val="174165A7"/>
    <w:rsid w:val="17442CBE"/>
    <w:rsid w:val="174EB02E"/>
    <w:rsid w:val="174F67B5"/>
    <w:rsid w:val="174FAE50"/>
    <w:rsid w:val="1750E176"/>
    <w:rsid w:val="175179CB"/>
    <w:rsid w:val="17523C8D"/>
    <w:rsid w:val="1759C68B"/>
    <w:rsid w:val="175F5414"/>
    <w:rsid w:val="17602C8E"/>
    <w:rsid w:val="1765B9D4"/>
    <w:rsid w:val="17669FC0"/>
    <w:rsid w:val="176F4F35"/>
    <w:rsid w:val="17703E50"/>
    <w:rsid w:val="17711256"/>
    <w:rsid w:val="17730FEC"/>
    <w:rsid w:val="1773BA07"/>
    <w:rsid w:val="17746490"/>
    <w:rsid w:val="177519C6"/>
    <w:rsid w:val="1778EFF3"/>
    <w:rsid w:val="177C38E3"/>
    <w:rsid w:val="177F1BE6"/>
    <w:rsid w:val="177F4F91"/>
    <w:rsid w:val="17813543"/>
    <w:rsid w:val="1785D71E"/>
    <w:rsid w:val="17875FE6"/>
    <w:rsid w:val="178902B6"/>
    <w:rsid w:val="178A44B3"/>
    <w:rsid w:val="178AE9FC"/>
    <w:rsid w:val="178BA760"/>
    <w:rsid w:val="178E7E69"/>
    <w:rsid w:val="178EC7A6"/>
    <w:rsid w:val="1791C6F7"/>
    <w:rsid w:val="179AAA05"/>
    <w:rsid w:val="179BB4B6"/>
    <w:rsid w:val="179C8DC6"/>
    <w:rsid w:val="179C94E4"/>
    <w:rsid w:val="179D798A"/>
    <w:rsid w:val="179DEBE1"/>
    <w:rsid w:val="17A36E3F"/>
    <w:rsid w:val="17A43250"/>
    <w:rsid w:val="17A5F291"/>
    <w:rsid w:val="17A7FB1E"/>
    <w:rsid w:val="17A92F8D"/>
    <w:rsid w:val="17AC00E9"/>
    <w:rsid w:val="17AC2A98"/>
    <w:rsid w:val="17AE632F"/>
    <w:rsid w:val="17B1E21B"/>
    <w:rsid w:val="17B28011"/>
    <w:rsid w:val="17B3E537"/>
    <w:rsid w:val="17B4B234"/>
    <w:rsid w:val="17B5886D"/>
    <w:rsid w:val="17B69721"/>
    <w:rsid w:val="17BC7FA5"/>
    <w:rsid w:val="17BCD6A6"/>
    <w:rsid w:val="17BE35AD"/>
    <w:rsid w:val="17BE4782"/>
    <w:rsid w:val="17BEE4CC"/>
    <w:rsid w:val="17C02125"/>
    <w:rsid w:val="17C4E68A"/>
    <w:rsid w:val="17C568AC"/>
    <w:rsid w:val="17C5757A"/>
    <w:rsid w:val="17C7C705"/>
    <w:rsid w:val="17C9E6D3"/>
    <w:rsid w:val="17CB61CD"/>
    <w:rsid w:val="17CB7540"/>
    <w:rsid w:val="17CD522F"/>
    <w:rsid w:val="17CEB320"/>
    <w:rsid w:val="17D01832"/>
    <w:rsid w:val="17D161A7"/>
    <w:rsid w:val="17D43B31"/>
    <w:rsid w:val="17D6917A"/>
    <w:rsid w:val="17D98F01"/>
    <w:rsid w:val="17D9CDE9"/>
    <w:rsid w:val="17E5B901"/>
    <w:rsid w:val="17E75E00"/>
    <w:rsid w:val="17E7C189"/>
    <w:rsid w:val="17E88774"/>
    <w:rsid w:val="17E89078"/>
    <w:rsid w:val="17EBAD7A"/>
    <w:rsid w:val="17EF5FEE"/>
    <w:rsid w:val="17F05E58"/>
    <w:rsid w:val="17F2516B"/>
    <w:rsid w:val="17F8F38A"/>
    <w:rsid w:val="17FB5881"/>
    <w:rsid w:val="17FD7761"/>
    <w:rsid w:val="17FEC35C"/>
    <w:rsid w:val="18011C82"/>
    <w:rsid w:val="1801204C"/>
    <w:rsid w:val="18044E76"/>
    <w:rsid w:val="18048BF2"/>
    <w:rsid w:val="1807F2FD"/>
    <w:rsid w:val="1809F7E5"/>
    <w:rsid w:val="180A1D78"/>
    <w:rsid w:val="180A40B2"/>
    <w:rsid w:val="180A515A"/>
    <w:rsid w:val="180A5EF5"/>
    <w:rsid w:val="180BD247"/>
    <w:rsid w:val="180ECE60"/>
    <w:rsid w:val="180EE509"/>
    <w:rsid w:val="1811A03C"/>
    <w:rsid w:val="1811FF57"/>
    <w:rsid w:val="18152999"/>
    <w:rsid w:val="18161EFA"/>
    <w:rsid w:val="1819CF68"/>
    <w:rsid w:val="1819F9F9"/>
    <w:rsid w:val="181C03A5"/>
    <w:rsid w:val="181C7037"/>
    <w:rsid w:val="181CBEA5"/>
    <w:rsid w:val="181CD8AC"/>
    <w:rsid w:val="181CFDE3"/>
    <w:rsid w:val="181D6C10"/>
    <w:rsid w:val="181E2189"/>
    <w:rsid w:val="181EAD22"/>
    <w:rsid w:val="181EEDF8"/>
    <w:rsid w:val="1820C312"/>
    <w:rsid w:val="1826349A"/>
    <w:rsid w:val="182A8CF8"/>
    <w:rsid w:val="182BAB18"/>
    <w:rsid w:val="182BABFB"/>
    <w:rsid w:val="182D37AD"/>
    <w:rsid w:val="182E0CD5"/>
    <w:rsid w:val="182F80B1"/>
    <w:rsid w:val="183367A4"/>
    <w:rsid w:val="18342444"/>
    <w:rsid w:val="18354FF0"/>
    <w:rsid w:val="1835EEDA"/>
    <w:rsid w:val="183640F9"/>
    <w:rsid w:val="183880BF"/>
    <w:rsid w:val="1839EBFD"/>
    <w:rsid w:val="183AB826"/>
    <w:rsid w:val="183BA18B"/>
    <w:rsid w:val="183C6474"/>
    <w:rsid w:val="183C90B1"/>
    <w:rsid w:val="183E5CBB"/>
    <w:rsid w:val="183FD944"/>
    <w:rsid w:val="1840CB84"/>
    <w:rsid w:val="184AABCC"/>
    <w:rsid w:val="184AD724"/>
    <w:rsid w:val="184BD6DC"/>
    <w:rsid w:val="184CAE65"/>
    <w:rsid w:val="184D7EF8"/>
    <w:rsid w:val="184E126C"/>
    <w:rsid w:val="1851A297"/>
    <w:rsid w:val="18540081"/>
    <w:rsid w:val="18565699"/>
    <w:rsid w:val="1859F881"/>
    <w:rsid w:val="185CF920"/>
    <w:rsid w:val="185DEA14"/>
    <w:rsid w:val="185E650A"/>
    <w:rsid w:val="185FBE54"/>
    <w:rsid w:val="1868BD54"/>
    <w:rsid w:val="186A183E"/>
    <w:rsid w:val="186F1838"/>
    <w:rsid w:val="18722E59"/>
    <w:rsid w:val="18737F5D"/>
    <w:rsid w:val="1873B092"/>
    <w:rsid w:val="1874D643"/>
    <w:rsid w:val="18760A41"/>
    <w:rsid w:val="18762D8F"/>
    <w:rsid w:val="1878E5C2"/>
    <w:rsid w:val="187A0151"/>
    <w:rsid w:val="187C3255"/>
    <w:rsid w:val="187FCDAB"/>
    <w:rsid w:val="18828EE1"/>
    <w:rsid w:val="1883FE65"/>
    <w:rsid w:val="188497E9"/>
    <w:rsid w:val="1885AE9D"/>
    <w:rsid w:val="18872F9F"/>
    <w:rsid w:val="1889E1AE"/>
    <w:rsid w:val="188A99E2"/>
    <w:rsid w:val="188E5821"/>
    <w:rsid w:val="188F2034"/>
    <w:rsid w:val="18973A19"/>
    <w:rsid w:val="189C0507"/>
    <w:rsid w:val="18A09999"/>
    <w:rsid w:val="18A47857"/>
    <w:rsid w:val="18A83246"/>
    <w:rsid w:val="18A9EE60"/>
    <w:rsid w:val="18AA51AD"/>
    <w:rsid w:val="18AC9210"/>
    <w:rsid w:val="18AC931F"/>
    <w:rsid w:val="18B4B047"/>
    <w:rsid w:val="18B678F3"/>
    <w:rsid w:val="18B687BC"/>
    <w:rsid w:val="18BA6FAD"/>
    <w:rsid w:val="18BCA366"/>
    <w:rsid w:val="18BCFE9B"/>
    <w:rsid w:val="18C329AE"/>
    <w:rsid w:val="18C3C575"/>
    <w:rsid w:val="18C887FC"/>
    <w:rsid w:val="18C977D1"/>
    <w:rsid w:val="18CA7656"/>
    <w:rsid w:val="18CF2161"/>
    <w:rsid w:val="18D0E3FB"/>
    <w:rsid w:val="18D1A7A6"/>
    <w:rsid w:val="18D631FC"/>
    <w:rsid w:val="18D6F78B"/>
    <w:rsid w:val="18D9D944"/>
    <w:rsid w:val="18DA8E0F"/>
    <w:rsid w:val="18DCCB56"/>
    <w:rsid w:val="18DE2F1C"/>
    <w:rsid w:val="18E028D3"/>
    <w:rsid w:val="18E03450"/>
    <w:rsid w:val="18E3C3EB"/>
    <w:rsid w:val="18E78C1D"/>
    <w:rsid w:val="18E8D876"/>
    <w:rsid w:val="18EA01E7"/>
    <w:rsid w:val="18EA1E96"/>
    <w:rsid w:val="18EAF85A"/>
    <w:rsid w:val="18EB01B3"/>
    <w:rsid w:val="18EE52C8"/>
    <w:rsid w:val="18EE77FE"/>
    <w:rsid w:val="18F41CA1"/>
    <w:rsid w:val="18F5409B"/>
    <w:rsid w:val="18F5D027"/>
    <w:rsid w:val="18F71BF6"/>
    <w:rsid w:val="18F8605C"/>
    <w:rsid w:val="18F8A539"/>
    <w:rsid w:val="18F90D92"/>
    <w:rsid w:val="18FE1563"/>
    <w:rsid w:val="1905A3A1"/>
    <w:rsid w:val="1905B026"/>
    <w:rsid w:val="19065B80"/>
    <w:rsid w:val="19066191"/>
    <w:rsid w:val="190A6B8A"/>
    <w:rsid w:val="190BCBF7"/>
    <w:rsid w:val="190C16AC"/>
    <w:rsid w:val="191086D3"/>
    <w:rsid w:val="191124D4"/>
    <w:rsid w:val="19120B2B"/>
    <w:rsid w:val="1915AE91"/>
    <w:rsid w:val="1915FFC4"/>
    <w:rsid w:val="19175100"/>
    <w:rsid w:val="19183B0F"/>
    <w:rsid w:val="19184FAA"/>
    <w:rsid w:val="191AFA6D"/>
    <w:rsid w:val="19226346"/>
    <w:rsid w:val="1923777D"/>
    <w:rsid w:val="192667C1"/>
    <w:rsid w:val="1928CBC3"/>
    <w:rsid w:val="192BA8AF"/>
    <w:rsid w:val="193054F1"/>
    <w:rsid w:val="1932AF10"/>
    <w:rsid w:val="19332B34"/>
    <w:rsid w:val="193B0E30"/>
    <w:rsid w:val="193D315E"/>
    <w:rsid w:val="1941F14D"/>
    <w:rsid w:val="19435BE7"/>
    <w:rsid w:val="19439197"/>
    <w:rsid w:val="1945C099"/>
    <w:rsid w:val="19462C88"/>
    <w:rsid w:val="19469F32"/>
    <w:rsid w:val="19497A83"/>
    <w:rsid w:val="194A05C2"/>
    <w:rsid w:val="194A3939"/>
    <w:rsid w:val="194DB27C"/>
    <w:rsid w:val="1950C734"/>
    <w:rsid w:val="19520A59"/>
    <w:rsid w:val="1952AA2D"/>
    <w:rsid w:val="1953CCA1"/>
    <w:rsid w:val="195537C2"/>
    <w:rsid w:val="19560A18"/>
    <w:rsid w:val="195650C7"/>
    <w:rsid w:val="19594496"/>
    <w:rsid w:val="195AAA22"/>
    <w:rsid w:val="195B98A9"/>
    <w:rsid w:val="195D74DF"/>
    <w:rsid w:val="1962A631"/>
    <w:rsid w:val="1962A6CF"/>
    <w:rsid w:val="1964318E"/>
    <w:rsid w:val="19647868"/>
    <w:rsid w:val="1964FE06"/>
    <w:rsid w:val="1968B49C"/>
    <w:rsid w:val="196A07A3"/>
    <w:rsid w:val="196C42FA"/>
    <w:rsid w:val="196CC04E"/>
    <w:rsid w:val="1973AC90"/>
    <w:rsid w:val="1975FFED"/>
    <w:rsid w:val="1977F3FF"/>
    <w:rsid w:val="1979E23A"/>
    <w:rsid w:val="197E3A30"/>
    <w:rsid w:val="197E46B1"/>
    <w:rsid w:val="197F6A83"/>
    <w:rsid w:val="19812122"/>
    <w:rsid w:val="19837BD8"/>
    <w:rsid w:val="1984530C"/>
    <w:rsid w:val="198712EE"/>
    <w:rsid w:val="198AC620"/>
    <w:rsid w:val="198ACACC"/>
    <w:rsid w:val="198F1E18"/>
    <w:rsid w:val="19908844"/>
    <w:rsid w:val="19942D30"/>
    <w:rsid w:val="19944ABF"/>
    <w:rsid w:val="199773A1"/>
    <w:rsid w:val="19978021"/>
    <w:rsid w:val="1997E7DE"/>
    <w:rsid w:val="199BA7B3"/>
    <w:rsid w:val="199D8E15"/>
    <w:rsid w:val="199DE8CF"/>
    <w:rsid w:val="199FAD6E"/>
    <w:rsid w:val="19A195B2"/>
    <w:rsid w:val="19A33CED"/>
    <w:rsid w:val="19A37DE2"/>
    <w:rsid w:val="19A5BD0F"/>
    <w:rsid w:val="19A9AEF6"/>
    <w:rsid w:val="19ACC565"/>
    <w:rsid w:val="19AD4E0F"/>
    <w:rsid w:val="19AF8EF8"/>
    <w:rsid w:val="19B09ABF"/>
    <w:rsid w:val="19B21FC7"/>
    <w:rsid w:val="19B4AD54"/>
    <w:rsid w:val="19B50112"/>
    <w:rsid w:val="19B6F44C"/>
    <w:rsid w:val="19B7586F"/>
    <w:rsid w:val="19B910C7"/>
    <w:rsid w:val="19BB5C8F"/>
    <w:rsid w:val="19C23C80"/>
    <w:rsid w:val="19C90894"/>
    <w:rsid w:val="19C9B0A2"/>
    <w:rsid w:val="19CC1C0E"/>
    <w:rsid w:val="19CCB60D"/>
    <w:rsid w:val="19CEDE90"/>
    <w:rsid w:val="19D307BE"/>
    <w:rsid w:val="19D8423F"/>
    <w:rsid w:val="19D85641"/>
    <w:rsid w:val="19D88EE4"/>
    <w:rsid w:val="19DABED0"/>
    <w:rsid w:val="19DAF9A8"/>
    <w:rsid w:val="19DB722E"/>
    <w:rsid w:val="19DBBB44"/>
    <w:rsid w:val="19DEB2E6"/>
    <w:rsid w:val="19E08B65"/>
    <w:rsid w:val="19E0C415"/>
    <w:rsid w:val="19E14939"/>
    <w:rsid w:val="19E26B6E"/>
    <w:rsid w:val="19E60F91"/>
    <w:rsid w:val="19E7B4BE"/>
    <w:rsid w:val="19E7DAE0"/>
    <w:rsid w:val="19E8D401"/>
    <w:rsid w:val="19E9D595"/>
    <w:rsid w:val="19EB6998"/>
    <w:rsid w:val="19EC54AE"/>
    <w:rsid w:val="19EEB6A6"/>
    <w:rsid w:val="19EF6FD2"/>
    <w:rsid w:val="19F07D07"/>
    <w:rsid w:val="19F53759"/>
    <w:rsid w:val="19F6CFD9"/>
    <w:rsid w:val="19FD0BFA"/>
    <w:rsid w:val="19FE783B"/>
    <w:rsid w:val="1A00B9BA"/>
    <w:rsid w:val="1A05BF0E"/>
    <w:rsid w:val="1A097505"/>
    <w:rsid w:val="1A0C0543"/>
    <w:rsid w:val="1A0D8F91"/>
    <w:rsid w:val="1A1234DE"/>
    <w:rsid w:val="1A126594"/>
    <w:rsid w:val="1A177DD1"/>
    <w:rsid w:val="1A179C4A"/>
    <w:rsid w:val="1A191F57"/>
    <w:rsid w:val="1A1974C7"/>
    <w:rsid w:val="1A1BCEA5"/>
    <w:rsid w:val="1A1D8A79"/>
    <w:rsid w:val="1A1E29A2"/>
    <w:rsid w:val="1A224A2C"/>
    <w:rsid w:val="1A230336"/>
    <w:rsid w:val="1A257487"/>
    <w:rsid w:val="1A277898"/>
    <w:rsid w:val="1A2A2B0B"/>
    <w:rsid w:val="1A2C6FA9"/>
    <w:rsid w:val="1A2DAF4D"/>
    <w:rsid w:val="1A2FC429"/>
    <w:rsid w:val="1A30AA21"/>
    <w:rsid w:val="1A313FD6"/>
    <w:rsid w:val="1A3184BC"/>
    <w:rsid w:val="1A331B6B"/>
    <w:rsid w:val="1A33D03E"/>
    <w:rsid w:val="1A3619B0"/>
    <w:rsid w:val="1A372C99"/>
    <w:rsid w:val="1A38F708"/>
    <w:rsid w:val="1A3A312C"/>
    <w:rsid w:val="1A3DFDA9"/>
    <w:rsid w:val="1A42A512"/>
    <w:rsid w:val="1A43401E"/>
    <w:rsid w:val="1A44ABCB"/>
    <w:rsid w:val="1A45755B"/>
    <w:rsid w:val="1A478233"/>
    <w:rsid w:val="1A485ABA"/>
    <w:rsid w:val="1A49802D"/>
    <w:rsid w:val="1A4BF6F5"/>
    <w:rsid w:val="1A4C9A28"/>
    <w:rsid w:val="1A4CC2E1"/>
    <w:rsid w:val="1A4CC53D"/>
    <w:rsid w:val="1A4ED505"/>
    <w:rsid w:val="1A4FFF2E"/>
    <w:rsid w:val="1A5B1D58"/>
    <w:rsid w:val="1A600B95"/>
    <w:rsid w:val="1A60B89F"/>
    <w:rsid w:val="1A64C150"/>
    <w:rsid w:val="1A65BFFA"/>
    <w:rsid w:val="1A669D15"/>
    <w:rsid w:val="1A67B6D6"/>
    <w:rsid w:val="1A6A425F"/>
    <w:rsid w:val="1A6AD475"/>
    <w:rsid w:val="1A6DDB24"/>
    <w:rsid w:val="1A6E3FCE"/>
    <w:rsid w:val="1A6E939E"/>
    <w:rsid w:val="1A709B65"/>
    <w:rsid w:val="1A7134A1"/>
    <w:rsid w:val="1A727483"/>
    <w:rsid w:val="1A7465AC"/>
    <w:rsid w:val="1A757056"/>
    <w:rsid w:val="1A76D568"/>
    <w:rsid w:val="1A77E37F"/>
    <w:rsid w:val="1A78EAAC"/>
    <w:rsid w:val="1A7AEAB3"/>
    <w:rsid w:val="1A7C5845"/>
    <w:rsid w:val="1A7C8F64"/>
    <w:rsid w:val="1A8028E0"/>
    <w:rsid w:val="1A819668"/>
    <w:rsid w:val="1A81C238"/>
    <w:rsid w:val="1A8445F8"/>
    <w:rsid w:val="1A8475FD"/>
    <w:rsid w:val="1A854BE3"/>
    <w:rsid w:val="1A88B32A"/>
    <w:rsid w:val="1A8F62CA"/>
    <w:rsid w:val="1A919265"/>
    <w:rsid w:val="1A91AB75"/>
    <w:rsid w:val="1A924DF7"/>
    <w:rsid w:val="1A939B03"/>
    <w:rsid w:val="1A94C9DF"/>
    <w:rsid w:val="1A96023B"/>
    <w:rsid w:val="1A96B310"/>
    <w:rsid w:val="1A9C801F"/>
    <w:rsid w:val="1A9F9E89"/>
    <w:rsid w:val="1AA3ECF9"/>
    <w:rsid w:val="1AA79EC9"/>
    <w:rsid w:val="1AA83966"/>
    <w:rsid w:val="1AA8B187"/>
    <w:rsid w:val="1AAAC0E8"/>
    <w:rsid w:val="1AADF750"/>
    <w:rsid w:val="1AAEE86F"/>
    <w:rsid w:val="1AAF6F48"/>
    <w:rsid w:val="1AB1EF93"/>
    <w:rsid w:val="1AB52C5C"/>
    <w:rsid w:val="1AB66D51"/>
    <w:rsid w:val="1AB80FF9"/>
    <w:rsid w:val="1AB87516"/>
    <w:rsid w:val="1ABA7D18"/>
    <w:rsid w:val="1ABFEE1C"/>
    <w:rsid w:val="1AC0B6BA"/>
    <w:rsid w:val="1AC455D2"/>
    <w:rsid w:val="1AC6680C"/>
    <w:rsid w:val="1ACED7C4"/>
    <w:rsid w:val="1ACFF37D"/>
    <w:rsid w:val="1AD1C43B"/>
    <w:rsid w:val="1AD36E3A"/>
    <w:rsid w:val="1AD5458E"/>
    <w:rsid w:val="1AD65579"/>
    <w:rsid w:val="1AD65C7B"/>
    <w:rsid w:val="1AD6F5F8"/>
    <w:rsid w:val="1AD9E3D7"/>
    <w:rsid w:val="1ADC04B2"/>
    <w:rsid w:val="1ADE6FD7"/>
    <w:rsid w:val="1ADF7210"/>
    <w:rsid w:val="1AE05CC2"/>
    <w:rsid w:val="1AE2E2C5"/>
    <w:rsid w:val="1AE59CE1"/>
    <w:rsid w:val="1AE774E1"/>
    <w:rsid w:val="1AE7C16C"/>
    <w:rsid w:val="1AEA274E"/>
    <w:rsid w:val="1AEA6033"/>
    <w:rsid w:val="1AF024CE"/>
    <w:rsid w:val="1AF0C840"/>
    <w:rsid w:val="1AF0CD14"/>
    <w:rsid w:val="1AF16E6A"/>
    <w:rsid w:val="1AF1D6CB"/>
    <w:rsid w:val="1AF1F4EE"/>
    <w:rsid w:val="1AF8CEA9"/>
    <w:rsid w:val="1AF8E930"/>
    <w:rsid w:val="1AFAE0E4"/>
    <w:rsid w:val="1AFB5D36"/>
    <w:rsid w:val="1AFDEE84"/>
    <w:rsid w:val="1AFEF94C"/>
    <w:rsid w:val="1AFFFB80"/>
    <w:rsid w:val="1B00458B"/>
    <w:rsid w:val="1B01870B"/>
    <w:rsid w:val="1B01F2AD"/>
    <w:rsid w:val="1B038CB8"/>
    <w:rsid w:val="1B057C9A"/>
    <w:rsid w:val="1B06E2BB"/>
    <w:rsid w:val="1B092BBF"/>
    <w:rsid w:val="1B09F420"/>
    <w:rsid w:val="1B0D8213"/>
    <w:rsid w:val="1B0E41B3"/>
    <w:rsid w:val="1B128C79"/>
    <w:rsid w:val="1B1464BD"/>
    <w:rsid w:val="1B1488FB"/>
    <w:rsid w:val="1B16899B"/>
    <w:rsid w:val="1B16DF3E"/>
    <w:rsid w:val="1B18FCA7"/>
    <w:rsid w:val="1B1A108B"/>
    <w:rsid w:val="1B1C6C65"/>
    <w:rsid w:val="1B1CD46D"/>
    <w:rsid w:val="1B1DFFE0"/>
    <w:rsid w:val="1B206789"/>
    <w:rsid w:val="1B21FDC1"/>
    <w:rsid w:val="1B231144"/>
    <w:rsid w:val="1B236B0C"/>
    <w:rsid w:val="1B243E16"/>
    <w:rsid w:val="1B2673AC"/>
    <w:rsid w:val="1B28589B"/>
    <w:rsid w:val="1B295564"/>
    <w:rsid w:val="1B29A08C"/>
    <w:rsid w:val="1B2B8CD3"/>
    <w:rsid w:val="1B2E0578"/>
    <w:rsid w:val="1B2E8857"/>
    <w:rsid w:val="1B319D0A"/>
    <w:rsid w:val="1B328B1A"/>
    <w:rsid w:val="1B3310E7"/>
    <w:rsid w:val="1B3778C2"/>
    <w:rsid w:val="1B398733"/>
    <w:rsid w:val="1B3B6780"/>
    <w:rsid w:val="1B3DC1A7"/>
    <w:rsid w:val="1B3DFBFD"/>
    <w:rsid w:val="1B418980"/>
    <w:rsid w:val="1B42DB35"/>
    <w:rsid w:val="1B44A2D5"/>
    <w:rsid w:val="1B49AC70"/>
    <w:rsid w:val="1B49FE66"/>
    <w:rsid w:val="1B4B5CAD"/>
    <w:rsid w:val="1B4B6F8F"/>
    <w:rsid w:val="1B4C30DF"/>
    <w:rsid w:val="1B4DCB8F"/>
    <w:rsid w:val="1B4DD120"/>
    <w:rsid w:val="1B4F9EED"/>
    <w:rsid w:val="1B50BCF4"/>
    <w:rsid w:val="1B521750"/>
    <w:rsid w:val="1B533FAA"/>
    <w:rsid w:val="1B54F0EE"/>
    <w:rsid w:val="1B581ECE"/>
    <w:rsid w:val="1B5866FE"/>
    <w:rsid w:val="1B59E077"/>
    <w:rsid w:val="1B5A53FE"/>
    <w:rsid w:val="1B5AD41E"/>
    <w:rsid w:val="1B5B80C2"/>
    <w:rsid w:val="1B5DCDAF"/>
    <w:rsid w:val="1B600B76"/>
    <w:rsid w:val="1B630878"/>
    <w:rsid w:val="1B630EFF"/>
    <w:rsid w:val="1B637147"/>
    <w:rsid w:val="1B63A29E"/>
    <w:rsid w:val="1B66955F"/>
    <w:rsid w:val="1B6BA134"/>
    <w:rsid w:val="1B6C55D7"/>
    <w:rsid w:val="1B6DF661"/>
    <w:rsid w:val="1B6E5758"/>
    <w:rsid w:val="1B6EBBD5"/>
    <w:rsid w:val="1B753E02"/>
    <w:rsid w:val="1B754390"/>
    <w:rsid w:val="1B7B6530"/>
    <w:rsid w:val="1B7F0FD9"/>
    <w:rsid w:val="1B7F1950"/>
    <w:rsid w:val="1B80433D"/>
    <w:rsid w:val="1B808829"/>
    <w:rsid w:val="1B824450"/>
    <w:rsid w:val="1B83B074"/>
    <w:rsid w:val="1B87904E"/>
    <w:rsid w:val="1B8A09FF"/>
    <w:rsid w:val="1B8A9885"/>
    <w:rsid w:val="1B8D4068"/>
    <w:rsid w:val="1B92CBAB"/>
    <w:rsid w:val="1B95A4AA"/>
    <w:rsid w:val="1B9717BB"/>
    <w:rsid w:val="1B9DCEAD"/>
    <w:rsid w:val="1B9E9946"/>
    <w:rsid w:val="1BA10E12"/>
    <w:rsid w:val="1BA3ED7E"/>
    <w:rsid w:val="1BA40E7C"/>
    <w:rsid w:val="1BA8EEF5"/>
    <w:rsid w:val="1BABBEAF"/>
    <w:rsid w:val="1BAC18CF"/>
    <w:rsid w:val="1BAC9C06"/>
    <w:rsid w:val="1BAEE15C"/>
    <w:rsid w:val="1BAF07F2"/>
    <w:rsid w:val="1BAF83B7"/>
    <w:rsid w:val="1BB0DAF2"/>
    <w:rsid w:val="1BB204F6"/>
    <w:rsid w:val="1BB448EA"/>
    <w:rsid w:val="1BB529B5"/>
    <w:rsid w:val="1BBC8E93"/>
    <w:rsid w:val="1BBEDB2C"/>
    <w:rsid w:val="1BC26460"/>
    <w:rsid w:val="1BC379B8"/>
    <w:rsid w:val="1BCFA40A"/>
    <w:rsid w:val="1BD2E107"/>
    <w:rsid w:val="1BD3812B"/>
    <w:rsid w:val="1BD3E509"/>
    <w:rsid w:val="1BD5C3D5"/>
    <w:rsid w:val="1BD6BC87"/>
    <w:rsid w:val="1BD75420"/>
    <w:rsid w:val="1BD7C958"/>
    <w:rsid w:val="1BD7CD08"/>
    <w:rsid w:val="1BD80756"/>
    <w:rsid w:val="1BD9BDB9"/>
    <w:rsid w:val="1BDA9700"/>
    <w:rsid w:val="1BDCBAD5"/>
    <w:rsid w:val="1BDF9A32"/>
    <w:rsid w:val="1BE02C12"/>
    <w:rsid w:val="1BE0E05D"/>
    <w:rsid w:val="1BE493BD"/>
    <w:rsid w:val="1BE4A2DD"/>
    <w:rsid w:val="1BE4C7BF"/>
    <w:rsid w:val="1BE6791D"/>
    <w:rsid w:val="1BE85837"/>
    <w:rsid w:val="1BEA617D"/>
    <w:rsid w:val="1BEB6E2B"/>
    <w:rsid w:val="1BEC3D55"/>
    <w:rsid w:val="1BF0B7CD"/>
    <w:rsid w:val="1BF45F51"/>
    <w:rsid w:val="1C00711B"/>
    <w:rsid w:val="1C04DFA9"/>
    <w:rsid w:val="1C0778BB"/>
    <w:rsid w:val="1C0A5E00"/>
    <w:rsid w:val="1C0AACB8"/>
    <w:rsid w:val="1C0C4DBA"/>
    <w:rsid w:val="1C0E6A63"/>
    <w:rsid w:val="1C137931"/>
    <w:rsid w:val="1C13CA0B"/>
    <w:rsid w:val="1C145CC1"/>
    <w:rsid w:val="1C18068A"/>
    <w:rsid w:val="1C1914F9"/>
    <w:rsid w:val="1C1C65DF"/>
    <w:rsid w:val="1C1F70C3"/>
    <w:rsid w:val="1C213325"/>
    <w:rsid w:val="1C2151E0"/>
    <w:rsid w:val="1C2223B6"/>
    <w:rsid w:val="1C23C89D"/>
    <w:rsid w:val="1C24E257"/>
    <w:rsid w:val="1C2534CC"/>
    <w:rsid w:val="1C253956"/>
    <w:rsid w:val="1C2B36DC"/>
    <w:rsid w:val="1C2D3D18"/>
    <w:rsid w:val="1C2D9F53"/>
    <w:rsid w:val="1C36FBD2"/>
    <w:rsid w:val="1C3CA844"/>
    <w:rsid w:val="1C407EA7"/>
    <w:rsid w:val="1C423CEE"/>
    <w:rsid w:val="1C443D90"/>
    <w:rsid w:val="1C45BC89"/>
    <w:rsid w:val="1C45C50E"/>
    <w:rsid w:val="1C45EE4B"/>
    <w:rsid w:val="1C4863C6"/>
    <w:rsid w:val="1C4991FC"/>
    <w:rsid w:val="1C4B4579"/>
    <w:rsid w:val="1C4D3ADE"/>
    <w:rsid w:val="1C4D49FD"/>
    <w:rsid w:val="1C4DEA32"/>
    <w:rsid w:val="1C502C7B"/>
    <w:rsid w:val="1C519B89"/>
    <w:rsid w:val="1C527A92"/>
    <w:rsid w:val="1C53BDD8"/>
    <w:rsid w:val="1C56DBE7"/>
    <w:rsid w:val="1C5ADD8F"/>
    <w:rsid w:val="1C5ECC17"/>
    <w:rsid w:val="1C5EECC1"/>
    <w:rsid w:val="1C6D6D3B"/>
    <w:rsid w:val="1C70E0EF"/>
    <w:rsid w:val="1C71F2F5"/>
    <w:rsid w:val="1C77DF07"/>
    <w:rsid w:val="1C7AA2C5"/>
    <w:rsid w:val="1C7AD797"/>
    <w:rsid w:val="1C7D2B8F"/>
    <w:rsid w:val="1C8187E5"/>
    <w:rsid w:val="1C83E1EF"/>
    <w:rsid w:val="1C842492"/>
    <w:rsid w:val="1C861984"/>
    <w:rsid w:val="1C86D687"/>
    <w:rsid w:val="1C87CB55"/>
    <w:rsid w:val="1C89F71D"/>
    <w:rsid w:val="1C8BE2C7"/>
    <w:rsid w:val="1C8CB629"/>
    <w:rsid w:val="1C8F1A61"/>
    <w:rsid w:val="1C8FA7E8"/>
    <w:rsid w:val="1C8FED52"/>
    <w:rsid w:val="1C90C1D6"/>
    <w:rsid w:val="1C911441"/>
    <w:rsid w:val="1C91DE44"/>
    <w:rsid w:val="1C971249"/>
    <w:rsid w:val="1C9AF395"/>
    <w:rsid w:val="1C9B99BF"/>
    <w:rsid w:val="1C9CA894"/>
    <w:rsid w:val="1C9D6E3A"/>
    <w:rsid w:val="1CA3459E"/>
    <w:rsid w:val="1CA57768"/>
    <w:rsid w:val="1CA5A712"/>
    <w:rsid w:val="1CAB9C50"/>
    <w:rsid w:val="1CB18C18"/>
    <w:rsid w:val="1CB1E95F"/>
    <w:rsid w:val="1CB3DEBC"/>
    <w:rsid w:val="1CB544F7"/>
    <w:rsid w:val="1CB63B72"/>
    <w:rsid w:val="1CB6D956"/>
    <w:rsid w:val="1CB7F1E2"/>
    <w:rsid w:val="1CB97ADB"/>
    <w:rsid w:val="1CB985FA"/>
    <w:rsid w:val="1CBD6FFF"/>
    <w:rsid w:val="1CC05EFC"/>
    <w:rsid w:val="1CC301E1"/>
    <w:rsid w:val="1CC5B44B"/>
    <w:rsid w:val="1CC6AC07"/>
    <w:rsid w:val="1CC9B731"/>
    <w:rsid w:val="1CCCFCD3"/>
    <w:rsid w:val="1CCE928F"/>
    <w:rsid w:val="1CD5682A"/>
    <w:rsid w:val="1CD577EB"/>
    <w:rsid w:val="1CD6BBB5"/>
    <w:rsid w:val="1CD7C945"/>
    <w:rsid w:val="1CD985E6"/>
    <w:rsid w:val="1CDA4206"/>
    <w:rsid w:val="1CDB6ABD"/>
    <w:rsid w:val="1CDF17B4"/>
    <w:rsid w:val="1CDFEF46"/>
    <w:rsid w:val="1CE00735"/>
    <w:rsid w:val="1CE0616D"/>
    <w:rsid w:val="1CE0F991"/>
    <w:rsid w:val="1CE2901E"/>
    <w:rsid w:val="1CE2E961"/>
    <w:rsid w:val="1CE3BF0A"/>
    <w:rsid w:val="1CE57696"/>
    <w:rsid w:val="1CE72A6D"/>
    <w:rsid w:val="1CE9550F"/>
    <w:rsid w:val="1CF015AE"/>
    <w:rsid w:val="1CF1F250"/>
    <w:rsid w:val="1CF41468"/>
    <w:rsid w:val="1CF4DCC3"/>
    <w:rsid w:val="1CFA64AA"/>
    <w:rsid w:val="1CFFC147"/>
    <w:rsid w:val="1D00F41C"/>
    <w:rsid w:val="1D02B534"/>
    <w:rsid w:val="1D042FEB"/>
    <w:rsid w:val="1D057AD5"/>
    <w:rsid w:val="1D061ECD"/>
    <w:rsid w:val="1D081C5A"/>
    <w:rsid w:val="1D08A2D4"/>
    <w:rsid w:val="1D0CE584"/>
    <w:rsid w:val="1D0E28F6"/>
    <w:rsid w:val="1D0E777D"/>
    <w:rsid w:val="1D0EE8A2"/>
    <w:rsid w:val="1D108C51"/>
    <w:rsid w:val="1D108F67"/>
    <w:rsid w:val="1D11519E"/>
    <w:rsid w:val="1D12A775"/>
    <w:rsid w:val="1D12A990"/>
    <w:rsid w:val="1D1432F6"/>
    <w:rsid w:val="1D1438AD"/>
    <w:rsid w:val="1D182FA7"/>
    <w:rsid w:val="1D1B4AC4"/>
    <w:rsid w:val="1D1B5ADC"/>
    <w:rsid w:val="1D1E1388"/>
    <w:rsid w:val="1D1E931D"/>
    <w:rsid w:val="1D1EA59D"/>
    <w:rsid w:val="1D1EDD35"/>
    <w:rsid w:val="1D1FD94A"/>
    <w:rsid w:val="1D1FE1DD"/>
    <w:rsid w:val="1D1FF1B6"/>
    <w:rsid w:val="1D2097FF"/>
    <w:rsid w:val="1D2393C0"/>
    <w:rsid w:val="1D258E10"/>
    <w:rsid w:val="1D277958"/>
    <w:rsid w:val="1D295331"/>
    <w:rsid w:val="1D2A8F4B"/>
    <w:rsid w:val="1D2DB2D4"/>
    <w:rsid w:val="1D3940F6"/>
    <w:rsid w:val="1D3A59E8"/>
    <w:rsid w:val="1D3BD4B5"/>
    <w:rsid w:val="1D3F0107"/>
    <w:rsid w:val="1D4103B8"/>
    <w:rsid w:val="1D42FAE7"/>
    <w:rsid w:val="1D432708"/>
    <w:rsid w:val="1D45B2BE"/>
    <w:rsid w:val="1D46BAFB"/>
    <w:rsid w:val="1D4B1319"/>
    <w:rsid w:val="1D4E7A53"/>
    <w:rsid w:val="1D4EEE0B"/>
    <w:rsid w:val="1D528530"/>
    <w:rsid w:val="1D53B482"/>
    <w:rsid w:val="1D586C81"/>
    <w:rsid w:val="1D5AEC8D"/>
    <w:rsid w:val="1D5B809C"/>
    <w:rsid w:val="1D5C377C"/>
    <w:rsid w:val="1D5C3DD8"/>
    <w:rsid w:val="1D5CC22C"/>
    <w:rsid w:val="1D5E635C"/>
    <w:rsid w:val="1D5FF274"/>
    <w:rsid w:val="1D65113E"/>
    <w:rsid w:val="1D6530BD"/>
    <w:rsid w:val="1D656253"/>
    <w:rsid w:val="1D6647F0"/>
    <w:rsid w:val="1D6B8C55"/>
    <w:rsid w:val="1D6C7355"/>
    <w:rsid w:val="1D6ECEBE"/>
    <w:rsid w:val="1D74F773"/>
    <w:rsid w:val="1D76659B"/>
    <w:rsid w:val="1D788365"/>
    <w:rsid w:val="1D7C9D1F"/>
    <w:rsid w:val="1D7CDFF8"/>
    <w:rsid w:val="1D808C2A"/>
    <w:rsid w:val="1D8271BC"/>
    <w:rsid w:val="1D82B1A5"/>
    <w:rsid w:val="1D830317"/>
    <w:rsid w:val="1D85BE89"/>
    <w:rsid w:val="1D871C2C"/>
    <w:rsid w:val="1D8817AF"/>
    <w:rsid w:val="1D883CF1"/>
    <w:rsid w:val="1D8D8965"/>
    <w:rsid w:val="1D8EA49C"/>
    <w:rsid w:val="1D90A55E"/>
    <w:rsid w:val="1D90D3BE"/>
    <w:rsid w:val="1D917D8E"/>
    <w:rsid w:val="1D92AFA5"/>
    <w:rsid w:val="1D92ED26"/>
    <w:rsid w:val="1D94BD2B"/>
    <w:rsid w:val="1D9976D8"/>
    <w:rsid w:val="1D9BCB07"/>
    <w:rsid w:val="1D9BCB71"/>
    <w:rsid w:val="1D9F9D51"/>
    <w:rsid w:val="1DA052FE"/>
    <w:rsid w:val="1DA8A988"/>
    <w:rsid w:val="1DAAE407"/>
    <w:rsid w:val="1DAEB74D"/>
    <w:rsid w:val="1DB370ED"/>
    <w:rsid w:val="1DB3ABC5"/>
    <w:rsid w:val="1DB519C0"/>
    <w:rsid w:val="1DB57FDE"/>
    <w:rsid w:val="1DB5D918"/>
    <w:rsid w:val="1DB5E1DD"/>
    <w:rsid w:val="1DB603ED"/>
    <w:rsid w:val="1DB690AC"/>
    <w:rsid w:val="1DB79950"/>
    <w:rsid w:val="1DBC9643"/>
    <w:rsid w:val="1DBDAE4B"/>
    <w:rsid w:val="1DBF262D"/>
    <w:rsid w:val="1DBF6BE6"/>
    <w:rsid w:val="1DC485F8"/>
    <w:rsid w:val="1DCB1DBA"/>
    <w:rsid w:val="1DCBA6B2"/>
    <w:rsid w:val="1DCBC650"/>
    <w:rsid w:val="1DD0B1C3"/>
    <w:rsid w:val="1DD0D3BC"/>
    <w:rsid w:val="1DD28673"/>
    <w:rsid w:val="1DD35A46"/>
    <w:rsid w:val="1DD4446F"/>
    <w:rsid w:val="1DD44789"/>
    <w:rsid w:val="1DD58842"/>
    <w:rsid w:val="1DD6BEDB"/>
    <w:rsid w:val="1DD98D0A"/>
    <w:rsid w:val="1DDA16EA"/>
    <w:rsid w:val="1DDA2A4A"/>
    <w:rsid w:val="1DDAB9B5"/>
    <w:rsid w:val="1DDAD2AB"/>
    <w:rsid w:val="1DDB16C2"/>
    <w:rsid w:val="1DDB926E"/>
    <w:rsid w:val="1DE43F19"/>
    <w:rsid w:val="1DE4F283"/>
    <w:rsid w:val="1DE51421"/>
    <w:rsid w:val="1DE7F926"/>
    <w:rsid w:val="1DE99CE1"/>
    <w:rsid w:val="1DED5F0A"/>
    <w:rsid w:val="1DF046B4"/>
    <w:rsid w:val="1DF0D9FA"/>
    <w:rsid w:val="1DF1F67F"/>
    <w:rsid w:val="1DF55166"/>
    <w:rsid w:val="1DF7889A"/>
    <w:rsid w:val="1DF9E2E0"/>
    <w:rsid w:val="1DFB824A"/>
    <w:rsid w:val="1DFBC2C4"/>
    <w:rsid w:val="1DFD7D6C"/>
    <w:rsid w:val="1E015051"/>
    <w:rsid w:val="1E0548B6"/>
    <w:rsid w:val="1E084885"/>
    <w:rsid w:val="1E08935C"/>
    <w:rsid w:val="1E0A37BB"/>
    <w:rsid w:val="1E0FA88A"/>
    <w:rsid w:val="1E0FAD97"/>
    <w:rsid w:val="1E106232"/>
    <w:rsid w:val="1E10C5A3"/>
    <w:rsid w:val="1E1376A2"/>
    <w:rsid w:val="1E15C9D4"/>
    <w:rsid w:val="1E168558"/>
    <w:rsid w:val="1E19759D"/>
    <w:rsid w:val="1E210C9E"/>
    <w:rsid w:val="1E210D31"/>
    <w:rsid w:val="1E23F957"/>
    <w:rsid w:val="1E29B0A5"/>
    <w:rsid w:val="1E2B4743"/>
    <w:rsid w:val="1E2D480F"/>
    <w:rsid w:val="1E2DC37C"/>
    <w:rsid w:val="1E2ECB1A"/>
    <w:rsid w:val="1E2F43D1"/>
    <w:rsid w:val="1E306E3F"/>
    <w:rsid w:val="1E30A305"/>
    <w:rsid w:val="1E340211"/>
    <w:rsid w:val="1E3780F6"/>
    <w:rsid w:val="1E3AE533"/>
    <w:rsid w:val="1E3C7E08"/>
    <w:rsid w:val="1E3D4ADB"/>
    <w:rsid w:val="1E3ED8E7"/>
    <w:rsid w:val="1E3FB4DA"/>
    <w:rsid w:val="1E404956"/>
    <w:rsid w:val="1E419064"/>
    <w:rsid w:val="1E444CCF"/>
    <w:rsid w:val="1E4C65F0"/>
    <w:rsid w:val="1E4CCD46"/>
    <w:rsid w:val="1E4CFAD5"/>
    <w:rsid w:val="1E4D1EB1"/>
    <w:rsid w:val="1E4E50CB"/>
    <w:rsid w:val="1E4E8ACA"/>
    <w:rsid w:val="1E4F721E"/>
    <w:rsid w:val="1E513C0C"/>
    <w:rsid w:val="1E5F31BD"/>
    <w:rsid w:val="1E6032DE"/>
    <w:rsid w:val="1E6048C6"/>
    <w:rsid w:val="1E64562B"/>
    <w:rsid w:val="1E6645A4"/>
    <w:rsid w:val="1E680EB2"/>
    <w:rsid w:val="1E6B304D"/>
    <w:rsid w:val="1E6B3D0B"/>
    <w:rsid w:val="1E6C73C5"/>
    <w:rsid w:val="1E6D5627"/>
    <w:rsid w:val="1E6F42E9"/>
    <w:rsid w:val="1E720CFA"/>
    <w:rsid w:val="1E732302"/>
    <w:rsid w:val="1E7670FA"/>
    <w:rsid w:val="1E7A0363"/>
    <w:rsid w:val="1E7AA5CA"/>
    <w:rsid w:val="1E7B353E"/>
    <w:rsid w:val="1E7CE254"/>
    <w:rsid w:val="1E7DD708"/>
    <w:rsid w:val="1E7ED95B"/>
    <w:rsid w:val="1E7F01DF"/>
    <w:rsid w:val="1E818710"/>
    <w:rsid w:val="1E8288BC"/>
    <w:rsid w:val="1E82F192"/>
    <w:rsid w:val="1E83751A"/>
    <w:rsid w:val="1E85D691"/>
    <w:rsid w:val="1E85E185"/>
    <w:rsid w:val="1E87BFB0"/>
    <w:rsid w:val="1E880250"/>
    <w:rsid w:val="1E8A9B49"/>
    <w:rsid w:val="1E8C30D6"/>
    <w:rsid w:val="1E8D488D"/>
    <w:rsid w:val="1E8DC173"/>
    <w:rsid w:val="1E912353"/>
    <w:rsid w:val="1E93EEB0"/>
    <w:rsid w:val="1E94E6F8"/>
    <w:rsid w:val="1E963ED5"/>
    <w:rsid w:val="1E97BA09"/>
    <w:rsid w:val="1E993ADE"/>
    <w:rsid w:val="1E99809B"/>
    <w:rsid w:val="1EA2D1F8"/>
    <w:rsid w:val="1EA35B1E"/>
    <w:rsid w:val="1EABCECB"/>
    <w:rsid w:val="1EAE33D1"/>
    <w:rsid w:val="1EAEFD81"/>
    <w:rsid w:val="1EAF1797"/>
    <w:rsid w:val="1EB28778"/>
    <w:rsid w:val="1EB2A257"/>
    <w:rsid w:val="1EB2DD1F"/>
    <w:rsid w:val="1EB52BE5"/>
    <w:rsid w:val="1EB5AF48"/>
    <w:rsid w:val="1EB606B8"/>
    <w:rsid w:val="1EB92338"/>
    <w:rsid w:val="1EC22CBE"/>
    <w:rsid w:val="1EC3EAD0"/>
    <w:rsid w:val="1EC59389"/>
    <w:rsid w:val="1EC60D30"/>
    <w:rsid w:val="1EC76B2D"/>
    <w:rsid w:val="1ECC37C2"/>
    <w:rsid w:val="1ECCF869"/>
    <w:rsid w:val="1ED0510D"/>
    <w:rsid w:val="1ED193E0"/>
    <w:rsid w:val="1ED45ADE"/>
    <w:rsid w:val="1ED4CCB8"/>
    <w:rsid w:val="1ED65040"/>
    <w:rsid w:val="1ED7093C"/>
    <w:rsid w:val="1ED76595"/>
    <w:rsid w:val="1ED7913B"/>
    <w:rsid w:val="1ED7AC19"/>
    <w:rsid w:val="1ED8D4FC"/>
    <w:rsid w:val="1EDDEA4C"/>
    <w:rsid w:val="1EDE8D31"/>
    <w:rsid w:val="1EE11B4A"/>
    <w:rsid w:val="1EE2EED8"/>
    <w:rsid w:val="1EE602DB"/>
    <w:rsid w:val="1EE75229"/>
    <w:rsid w:val="1EE7B128"/>
    <w:rsid w:val="1EE86E7D"/>
    <w:rsid w:val="1EE9D85C"/>
    <w:rsid w:val="1EEAA639"/>
    <w:rsid w:val="1EEAD7E8"/>
    <w:rsid w:val="1EEBD704"/>
    <w:rsid w:val="1EED0223"/>
    <w:rsid w:val="1EEF2623"/>
    <w:rsid w:val="1EEFE86C"/>
    <w:rsid w:val="1EF136B6"/>
    <w:rsid w:val="1EF17FF7"/>
    <w:rsid w:val="1EF1E61F"/>
    <w:rsid w:val="1EF1FC01"/>
    <w:rsid w:val="1EF25EF3"/>
    <w:rsid w:val="1EF2F677"/>
    <w:rsid w:val="1EF578E5"/>
    <w:rsid w:val="1EF7207E"/>
    <w:rsid w:val="1EF91004"/>
    <w:rsid w:val="1EFB00BD"/>
    <w:rsid w:val="1EFD1BD0"/>
    <w:rsid w:val="1EFFFC10"/>
    <w:rsid w:val="1F02B27E"/>
    <w:rsid w:val="1F057B40"/>
    <w:rsid w:val="1F071CF1"/>
    <w:rsid w:val="1F09FF49"/>
    <w:rsid w:val="1F0A9569"/>
    <w:rsid w:val="1F0C0785"/>
    <w:rsid w:val="1F0E5763"/>
    <w:rsid w:val="1F125887"/>
    <w:rsid w:val="1F149CCD"/>
    <w:rsid w:val="1F15DD64"/>
    <w:rsid w:val="1F1774B3"/>
    <w:rsid w:val="1F1E9A0B"/>
    <w:rsid w:val="1F216834"/>
    <w:rsid w:val="1F22271E"/>
    <w:rsid w:val="1F272B71"/>
    <w:rsid w:val="1F2795DF"/>
    <w:rsid w:val="1F291E66"/>
    <w:rsid w:val="1F293F37"/>
    <w:rsid w:val="1F2A1393"/>
    <w:rsid w:val="1F2BAE71"/>
    <w:rsid w:val="1F2CD563"/>
    <w:rsid w:val="1F2E6FB7"/>
    <w:rsid w:val="1F3072DE"/>
    <w:rsid w:val="1F316C5B"/>
    <w:rsid w:val="1F331376"/>
    <w:rsid w:val="1F35ECAE"/>
    <w:rsid w:val="1F39896A"/>
    <w:rsid w:val="1F3A7617"/>
    <w:rsid w:val="1F3AC70F"/>
    <w:rsid w:val="1F3ECEFF"/>
    <w:rsid w:val="1F41870B"/>
    <w:rsid w:val="1F460EAC"/>
    <w:rsid w:val="1F465FC5"/>
    <w:rsid w:val="1F46C919"/>
    <w:rsid w:val="1F473BB8"/>
    <w:rsid w:val="1F47B6DF"/>
    <w:rsid w:val="1F48943C"/>
    <w:rsid w:val="1F4B91B6"/>
    <w:rsid w:val="1F4CB622"/>
    <w:rsid w:val="1F4D6484"/>
    <w:rsid w:val="1F4F54B5"/>
    <w:rsid w:val="1F4FDD37"/>
    <w:rsid w:val="1F5105C4"/>
    <w:rsid w:val="1F5429C2"/>
    <w:rsid w:val="1F54A6F2"/>
    <w:rsid w:val="1F54C36F"/>
    <w:rsid w:val="1F552F2F"/>
    <w:rsid w:val="1F556095"/>
    <w:rsid w:val="1F565F22"/>
    <w:rsid w:val="1F5821FB"/>
    <w:rsid w:val="1F58C068"/>
    <w:rsid w:val="1F5B7EC1"/>
    <w:rsid w:val="1F6487D8"/>
    <w:rsid w:val="1F64DDDA"/>
    <w:rsid w:val="1F65A2F6"/>
    <w:rsid w:val="1F69B452"/>
    <w:rsid w:val="1F6BF159"/>
    <w:rsid w:val="1F6DDB92"/>
    <w:rsid w:val="1F6F42EB"/>
    <w:rsid w:val="1F72C9BD"/>
    <w:rsid w:val="1F74311C"/>
    <w:rsid w:val="1F74D600"/>
    <w:rsid w:val="1F74E6A1"/>
    <w:rsid w:val="1F753553"/>
    <w:rsid w:val="1F75D4D2"/>
    <w:rsid w:val="1F78B833"/>
    <w:rsid w:val="1F793B58"/>
    <w:rsid w:val="1F7A3D6A"/>
    <w:rsid w:val="1F7C10AE"/>
    <w:rsid w:val="1F7C53C7"/>
    <w:rsid w:val="1F7E465E"/>
    <w:rsid w:val="1F7F99FB"/>
    <w:rsid w:val="1F7FE569"/>
    <w:rsid w:val="1F808E69"/>
    <w:rsid w:val="1F814EDB"/>
    <w:rsid w:val="1F818E05"/>
    <w:rsid w:val="1F8216B0"/>
    <w:rsid w:val="1F82E52F"/>
    <w:rsid w:val="1F85F3A7"/>
    <w:rsid w:val="1F883881"/>
    <w:rsid w:val="1F8C0215"/>
    <w:rsid w:val="1F8D16F8"/>
    <w:rsid w:val="1F8EA9B2"/>
    <w:rsid w:val="1F8EFA06"/>
    <w:rsid w:val="1F8FF26C"/>
    <w:rsid w:val="1F9192C0"/>
    <w:rsid w:val="1F91E3BD"/>
    <w:rsid w:val="1F95B01E"/>
    <w:rsid w:val="1F975E52"/>
    <w:rsid w:val="1F97AD2A"/>
    <w:rsid w:val="1F982E07"/>
    <w:rsid w:val="1F99F5EB"/>
    <w:rsid w:val="1F9BA884"/>
    <w:rsid w:val="1FA1EFB0"/>
    <w:rsid w:val="1FA7AA6F"/>
    <w:rsid w:val="1FA84B1D"/>
    <w:rsid w:val="1FA91E26"/>
    <w:rsid w:val="1FAFC215"/>
    <w:rsid w:val="1FB11C20"/>
    <w:rsid w:val="1FB63788"/>
    <w:rsid w:val="1FBA0099"/>
    <w:rsid w:val="1FBAAA49"/>
    <w:rsid w:val="1FBAD330"/>
    <w:rsid w:val="1FBB4FDA"/>
    <w:rsid w:val="1FBCC3E9"/>
    <w:rsid w:val="1FBED88D"/>
    <w:rsid w:val="1FBEED07"/>
    <w:rsid w:val="1FC2C5DD"/>
    <w:rsid w:val="1FC37B09"/>
    <w:rsid w:val="1FC4AA1F"/>
    <w:rsid w:val="1FC812AF"/>
    <w:rsid w:val="1FC9AD8C"/>
    <w:rsid w:val="1FC9DC93"/>
    <w:rsid w:val="1FCB2088"/>
    <w:rsid w:val="1FCBF64C"/>
    <w:rsid w:val="1FCC14B3"/>
    <w:rsid w:val="1FCD348B"/>
    <w:rsid w:val="1FD01A06"/>
    <w:rsid w:val="1FD0D033"/>
    <w:rsid w:val="1FD3697A"/>
    <w:rsid w:val="1FD5374B"/>
    <w:rsid w:val="1FD772B5"/>
    <w:rsid w:val="1FD81F8A"/>
    <w:rsid w:val="1FD8AD0E"/>
    <w:rsid w:val="1FD8B98F"/>
    <w:rsid w:val="1FDB3FA3"/>
    <w:rsid w:val="1FDF4385"/>
    <w:rsid w:val="1FE2C78A"/>
    <w:rsid w:val="1FE88563"/>
    <w:rsid w:val="1FEA8C4A"/>
    <w:rsid w:val="1FECCD72"/>
    <w:rsid w:val="1FED0884"/>
    <w:rsid w:val="1FEF2501"/>
    <w:rsid w:val="1FEF2BF7"/>
    <w:rsid w:val="1FEF402F"/>
    <w:rsid w:val="1FF11F33"/>
    <w:rsid w:val="1FF3F9E1"/>
    <w:rsid w:val="1FF4C9BC"/>
    <w:rsid w:val="1FF6CE41"/>
    <w:rsid w:val="1FFD68B2"/>
    <w:rsid w:val="1FFEADE8"/>
    <w:rsid w:val="20005540"/>
    <w:rsid w:val="20035541"/>
    <w:rsid w:val="20067B79"/>
    <w:rsid w:val="2009A7E8"/>
    <w:rsid w:val="2009B4AC"/>
    <w:rsid w:val="200B5FD6"/>
    <w:rsid w:val="200E2CB6"/>
    <w:rsid w:val="200F233F"/>
    <w:rsid w:val="200F23DE"/>
    <w:rsid w:val="2010770F"/>
    <w:rsid w:val="2012350B"/>
    <w:rsid w:val="2013071B"/>
    <w:rsid w:val="2015E510"/>
    <w:rsid w:val="2017772B"/>
    <w:rsid w:val="2017FFC7"/>
    <w:rsid w:val="201B7E77"/>
    <w:rsid w:val="202071BF"/>
    <w:rsid w:val="20213A7B"/>
    <w:rsid w:val="2021F1D4"/>
    <w:rsid w:val="20240E88"/>
    <w:rsid w:val="2025737A"/>
    <w:rsid w:val="20265C9B"/>
    <w:rsid w:val="20271F86"/>
    <w:rsid w:val="20289130"/>
    <w:rsid w:val="202994A2"/>
    <w:rsid w:val="202AF409"/>
    <w:rsid w:val="202B49DE"/>
    <w:rsid w:val="202D2BAE"/>
    <w:rsid w:val="202DFF6A"/>
    <w:rsid w:val="202EC487"/>
    <w:rsid w:val="202F1DF7"/>
    <w:rsid w:val="202F6C7A"/>
    <w:rsid w:val="20326B70"/>
    <w:rsid w:val="2035B35A"/>
    <w:rsid w:val="20362555"/>
    <w:rsid w:val="203640C4"/>
    <w:rsid w:val="20372109"/>
    <w:rsid w:val="203D532C"/>
    <w:rsid w:val="203D6BCB"/>
    <w:rsid w:val="20412909"/>
    <w:rsid w:val="2043CA74"/>
    <w:rsid w:val="20473107"/>
    <w:rsid w:val="2047F0BE"/>
    <w:rsid w:val="20493E8A"/>
    <w:rsid w:val="204C04DE"/>
    <w:rsid w:val="20564DFD"/>
    <w:rsid w:val="2056C429"/>
    <w:rsid w:val="20575F96"/>
    <w:rsid w:val="20597396"/>
    <w:rsid w:val="205B4535"/>
    <w:rsid w:val="205DC72A"/>
    <w:rsid w:val="20602C08"/>
    <w:rsid w:val="206093E4"/>
    <w:rsid w:val="20625A18"/>
    <w:rsid w:val="206263E3"/>
    <w:rsid w:val="20654138"/>
    <w:rsid w:val="2065C1D2"/>
    <w:rsid w:val="20663F16"/>
    <w:rsid w:val="206AEB0D"/>
    <w:rsid w:val="206DB032"/>
    <w:rsid w:val="206E7BB7"/>
    <w:rsid w:val="20713615"/>
    <w:rsid w:val="2072415E"/>
    <w:rsid w:val="2073438D"/>
    <w:rsid w:val="2073C4F4"/>
    <w:rsid w:val="2074307D"/>
    <w:rsid w:val="20755F07"/>
    <w:rsid w:val="207823F2"/>
    <w:rsid w:val="20796458"/>
    <w:rsid w:val="20798F05"/>
    <w:rsid w:val="2079C3E2"/>
    <w:rsid w:val="207C8E38"/>
    <w:rsid w:val="207E4F31"/>
    <w:rsid w:val="207F3719"/>
    <w:rsid w:val="208096E9"/>
    <w:rsid w:val="2080F122"/>
    <w:rsid w:val="208126E8"/>
    <w:rsid w:val="2081D75D"/>
    <w:rsid w:val="208311AE"/>
    <w:rsid w:val="20852A98"/>
    <w:rsid w:val="2088047D"/>
    <w:rsid w:val="20884AF3"/>
    <w:rsid w:val="208A1167"/>
    <w:rsid w:val="208A3D90"/>
    <w:rsid w:val="208D0064"/>
    <w:rsid w:val="208E1B27"/>
    <w:rsid w:val="208E9C74"/>
    <w:rsid w:val="2090077E"/>
    <w:rsid w:val="209031CA"/>
    <w:rsid w:val="2092ABD9"/>
    <w:rsid w:val="2094EF1D"/>
    <w:rsid w:val="20968278"/>
    <w:rsid w:val="209ACC5F"/>
    <w:rsid w:val="209BBEF5"/>
    <w:rsid w:val="209CA4E9"/>
    <w:rsid w:val="209F6BBF"/>
    <w:rsid w:val="20A0C011"/>
    <w:rsid w:val="20A0E762"/>
    <w:rsid w:val="20A1973B"/>
    <w:rsid w:val="20A2B145"/>
    <w:rsid w:val="20A5E26D"/>
    <w:rsid w:val="20A80ACF"/>
    <w:rsid w:val="20A95FB4"/>
    <w:rsid w:val="20A9DB1B"/>
    <w:rsid w:val="20AC6644"/>
    <w:rsid w:val="20AD7567"/>
    <w:rsid w:val="20B21876"/>
    <w:rsid w:val="20B28448"/>
    <w:rsid w:val="20B3585E"/>
    <w:rsid w:val="20B9E437"/>
    <w:rsid w:val="20BAAF49"/>
    <w:rsid w:val="20BDC64E"/>
    <w:rsid w:val="20BE60F9"/>
    <w:rsid w:val="20C4AA9F"/>
    <w:rsid w:val="20CB72EB"/>
    <w:rsid w:val="20CBE106"/>
    <w:rsid w:val="20CDA3D2"/>
    <w:rsid w:val="20CF62D7"/>
    <w:rsid w:val="20D09C92"/>
    <w:rsid w:val="20D45F6E"/>
    <w:rsid w:val="20D4FFA6"/>
    <w:rsid w:val="20D65A45"/>
    <w:rsid w:val="20D85C46"/>
    <w:rsid w:val="20D88540"/>
    <w:rsid w:val="20DB5387"/>
    <w:rsid w:val="20DEB9F3"/>
    <w:rsid w:val="20E0FEDE"/>
    <w:rsid w:val="20E228B8"/>
    <w:rsid w:val="20E2DF18"/>
    <w:rsid w:val="20E69FED"/>
    <w:rsid w:val="20E75B64"/>
    <w:rsid w:val="20E9F09D"/>
    <w:rsid w:val="20EA0B18"/>
    <w:rsid w:val="20EA94D1"/>
    <w:rsid w:val="20EF4108"/>
    <w:rsid w:val="20F3A747"/>
    <w:rsid w:val="20FD1886"/>
    <w:rsid w:val="20FE77E7"/>
    <w:rsid w:val="2100A91E"/>
    <w:rsid w:val="21020294"/>
    <w:rsid w:val="21052D9F"/>
    <w:rsid w:val="2105408C"/>
    <w:rsid w:val="2105B0B7"/>
    <w:rsid w:val="21071DE3"/>
    <w:rsid w:val="2108D4B4"/>
    <w:rsid w:val="21098F20"/>
    <w:rsid w:val="210ADA7F"/>
    <w:rsid w:val="2113EC60"/>
    <w:rsid w:val="2116A95C"/>
    <w:rsid w:val="21175691"/>
    <w:rsid w:val="21193D08"/>
    <w:rsid w:val="211A89F0"/>
    <w:rsid w:val="211C0C58"/>
    <w:rsid w:val="211E6ACD"/>
    <w:rsid w:val="211F9E1A"/>
    <w:rsid w:val="2120A793"/>
    <w:rsid w:val="2120F521"/>
    <w:rsid w:val="2123CCCA"/>
    <w:rsid w:val="21244D86"/>
    <w:rsid w:val="212DBC23"/>
    <w:rsid w:val="212E2FF1"/>
    <w:rsid w:val="212F0DDB"/>
    <w:rsid w:val="212F5FC6"/>
    <w:rsid w:val="213113A7"/>
    <w:rsid w:val="21314870"/>
    <w:rsid w:val="213385F4"/>
    <w:rsid w:val="2133A1AA"/>
    <w:rsid w:val="2134B184"/>
    <w:rsid w:val="2136962D"/>
    <w:rsid w:val="2137DCB9"/>
    <w:rsid w:val="2138AFAD"/>
    <w:rsid w:val="213A4729"/>
    <w:rsid w:val="213B4EDB"/>
    <w:rsid w:val="21409823"/>
    <w:rsid w:val="2140DB80"/>
    <w:rsid w:val="21427F51"/>
    <w:rsid w:val="2147E418"/>
    <w:rsid w:val="214C9578"/>
    <w:rsid w:val="214EA944"/>
    <w:rsid w:val="21521E52"/>
    <w:rsid w:val="21523F8C"/>
    <w:rsid w:val="215732E5"/>
    <w:rsid w:val="215757EC"/>
    <w:rsid w:val="21576568"/>
    <w:rsid w:val="215A806F"/>
    <w:rsid w:val="215CC381"/>
    <w:rsid w:val="215EDB06"/>
    <w:rsid w:val="2160E863"/>
    <w:rsid w:val="21669188"/>
    <w:rsid w:val="21675377"/>
    <w:rsid w:val="216BCAF7"/>
    <w:rsid w:val="216C37C3"/>
    <w:rsid w:val="216DCE84"/>
    <w:rsid w:val="216F530D"/>
    <w:rsid w:val="216F7E65"/>
    <w:rsid w:val="2170FC3B"/>
    <w:rsid w:val="21759D1A"/>
    <w:rsid w:val="21796F22"/>
    <w:rsid w:val="2179F487"/>
    <w:rsid w:val="217CB607"/>
    <w:rsid w:val="217D2F60"/>
    <w:rsid w:val="217D3AA8"/>
    <w:rsid w:val="217F8AA8"/>
    <w:rsid w:val="217FB7A2"/>
    <w:rsid w:val="2187E5D8"/>
    <w:rsid w:val="218DAC13"/>
    <w:rsid w:val="218FB1B6"/>
    <w:rsid w:val="21909B33"/>
    <w:rsid w:val="21917AC3"/>
    <w:rsid w:val="219719C7"/>
    <w:rsid w:val="21999BC1"/>
    <w:rsid w:val="2199C64D"/>
    <w:rsid w:val="219A9BB7"/>
    <w:rsid w:val="219AE930"/>
    <w:rsid w:val="219C255E"/>
    <w:rsid w:val="219D332F"/>
    <w:rsid w:val="21A0F218"/>
    <w:rsid w:val="21A1AD47"/>
    <w:rsid w:val="21A50491"/>
    <w:rsid w:val="21A7D93B"/>
    <w:rsid w:val="21A99C14"/>
    <w:rsid w:val="21AC38A2"/>
    <w:rsid w:val="21ADBF11"/>
    <w:rsid w:val="21ADEC20"/>
    <w:rsid w:val="21AE6D3A"/>
    <w:rsid w:val="21AEC7B8"/>
    <w:rsid w:val="21B1B2E6"/>
    <w:rsid w:val="21B225AB"/>
    <w:rsid w:val="21B3C54E"/>
    <w:rsid w:val="21B6FCC1"/>
    <w:rsid w:val="21B81661"/>
    <w:rsid w:val="21B9C801"/>
    <w:rsid w:val="21BAA995"/>
    <w:rsid w:val="21BB3AD5"/>
    <w:rsid w:val="21BDF3CD"/>
    <w:rsid w:val="21BF2030"/>
    <w:rsid w:val="21C0F3C0"/>
    <w:rsid w:val="21C1C20D"/>
    <w:rsid w:val="21C236A8"/>
    <w:rsid w:val="21C4B331"/>
    <w:rsid w:val="21C6D0D3"/>
    <w:rsid w:val="21C87CE4"/>
    <w:rsid w:val="21CB4A3F"/>
    <w:rsid w:val="21CD21EA"/>
    <w:rsid w:val="21D0BE1C"/>
    <w:rsid w:val="21D0EA72"/>
    <w:rsid w:val="21D29E20"/>
    <w:rsid w:val="21D2C5F8"/>
    <w:rsid w:val="21D33339"/>
    <w:rsid w:val="21D597FB"/>
    <w:rsid w:val="21D60D11"/>
    <w:rsid w:val="21D97196"/>
    <w:rsid w:val="21D97A54"/>
    <w:rsid w:val="21DD3241"/>
    <w:rsid w:val="21E0B40A"/>
    <w:rsid w:val="21E11F98"/>
    <w:rsid w:val="21E2331A"/>
    <w:rsid w:val="21E2DCA4"/>
    <w:rsid w:val="21E3422A"/>
    <w:rsid w:val="21E43174"/>
    <w:rsid w:val="21E5E608"/>
    <w:rsid w:val="21E6B94E"/>
    <w:rsid w:val="21E89B96"/>
    <w:rsid w:val="21EAB498"/>
    <w:rsid w:val="21ECBF55"/>
    <w:rsid w:val="21ED4184"/>
    <w:rsid w:val="21EE3BED"/>
    <w:rsid w:val="21EF0F85"/>
    <w:rsid w:val="21F20870"/>
    <w:rsid w:val="21F412F8"/>
    <w:rsid w:val="21F661DC"/>
    <w:rsid w:val="21F7E82C"/>
    <w:rsid w:val="21F8E65A"/>
    <w:rsid w:val="21FA1CB4"/>
    <w:rsid w:val="21FA47CC"/>
    <w:rsid w:val="21FF5B24"/>
    <w:rsid w:val="2201BC30"/>
    <w:rsid w:val="220318DB"/>
    <w:rsid w:val="2206F23F"/>
    <w:rsid w:val="220BC283"/>
    <w:rsid w:val="220C0BC1"/>
    <w:rsid w:val="220CD613"/>
    <w:rsid w:val="220F9B92"/>
    <w:rsid w:val="22174DE4"/>
    <w:rsid w:val="2217CD72"/>
    <w:rsid w:val="221A815F"/>
    <w:rsid w:val="221AFA68"/>
    <w:rsid w:val="221D3786"/>
    <w:rsid w:val="221DFB46"/>
    <w:rsid w:val="2224FD1A"/>
    <w:rsid w:val="22261AA1"/>
    <w:rsid w:val="22288BD2"/>
    <w:rsid w:val="222B80DD"/>
    <w:rsid w:val="222C1ACA"/>
    <w:rsid w:val="222C9812"/>
    <w:rsid w:val="222E8EE7"/>
    <w:rsid w:val="22310D5F"/>
    <w:rsid w:val="223246C0"/>
    <w:rsid w:val="223D3D98"/>
    <w:rsid w:val="224015FA"/>
    <w:rsid w:val="2241136C"/>
    <w:rsid w:val="224208DB"/>
    <w:rsid w:val="224312ED"/>
    <w:rsid w:val="224345B1"/>
    <w:rsid w:val="22444CAD"/>
    <w:rsid w:val="2246A245"/>
    <w:rsid w:val="2248E339"/>
    <w:rsid w:val="224D857C"/>
    <w:rsid w:val="224E2F73"/>
    <w:rsid w:val="224FF239"/>
    <w:rsid w:val="22525880"/>
    <w:rsid w:val="2252BA36"/>
    <w:rsid w:val="225395E5"/>
    <w:rsid w:val="2257493B"/>
    <w:rsid w:val="22575B27"/>
    <w:rsid w:val="2258175E"/>
    <w:rsid w:val="225CA3B1"/>
    <w:rsid w:val="225CD3D5"/>
    <w:rsid w:val="225DF67B"/>
    <w:rsid w:val="2265424A"/>
    <w:rsid w:val="2266B160"/>
    <w:rsid w:val="2267FEEB"/>
    <w:rsid w:val="22680605"/>
    <w:rsid w:val="2268173D"/>
    <w:rsid w:val="226894E4"/>
    <w:rsid w:val="226DC7E6"/>
    <w:rsid w:val="227295E3"/>
    <w:rsid w:val="227617C9"/>
    <w:rsid w:val="227879B0"/>
    <w:rsid w:val="2278A7CD"/>
    <w:rsid w:val="227D626A"/>
    <w:rsid w:val="227E1C23"/>
    <w:rsid w:val="227E5F63"/>
    <w:rsid w:val="227F3542"/>
    <w:rsid w:val="227F868F"/>
    <w:rsid w:val="2287DACE"/>
    <w:rsid w:val="228862AC"/>
    <w:rsid w:val="228868A4"/>
    <w:rsid w:val="228A2A79"/>
    <w:rsid w:val="228AC371"/>
    <w:rsid w:val="228B3243"/>
    <w:rsid w:val="228C82D8"/>
    <w:rsid w:val="2293C59C"/>
    <w:rsid w:val="2293E0DA"/>
    <w:rsid w:val="229B1695"/>
    <w:rsid w:val="229B262C"/>
    <w:rsid w:val="229B74D2"/>
    <w:rsid w:val="229CAF2D"/>
    <w:rsid w:val="229F31FC"/>
    <w:rsid w:val="22A0B78E"/>
    <w:rsid w:val="22A24629"/>
    <w:rsid w:val="22A579BA"/>
    <w:rsid w:val="22A6568E"/>
    <w:rsid w:val="22AA5885"/>
    <w:rsid w:val="22ACD276"/>
    <w:rsid w:val="22AF648C"/>
    <w:rsid w:val="22AF743A"/>
    <w:rsid w:val="22B0A33B"/>
    <w:rsid w:val="22B11FDF"/>
    <w:rsid w:val="22B2B868"/>
    <w:rsid w:val="22B3A7B6"/>
    <w:rsid w:val="22B48031"/>
    <w:rsid w:val="22B86ACB"/>
    <w:rsid w:val="22BB5DB2"/>
    <w:rsid w:val="22BCC42E"/>
    <w:rsid w:val="22BD1BFE"/>
    <w:rsid w:val="22C0EE95"/>
    <w:rsid w:val="22C30AAF"/>
    <w:rsid w:val="22C3B348"/>
    <w:rsid w:val="22C75AE5"/>
    <w:rsid w:val="22C798A6"/>
    <w:rsid w:val="22C8F9C5"/>
    <w:rsid w:val="22CBA703"/>
    <w:rsid w:val="22CDA3E4"/>
    <w:rsid w:val="22CF6D26"/>
    <w:rsid w:val="22D3594F"/>
    <w:rsid w:val="22D36472"/>
    <w:rsid w:val="22D4E1C5"/>
    <w:rsid w:val="22D86C64"/>
    <w:rsid w:val="22DBC3E2"/>
    <w:rsid w:val="22DC3B54"/>
    <w:rsid w:val="22DD0AB3"/>
    <w:rsid w:val="22DD5031"/>
    <w:rsid w:val="22E1D6BC"/>
    <w:rsid w:val="22E41F81"/>
    <w:rsid w:val="22ED78CA"/>
    <w:rsid w:val="22EFB370"/>
    <w:rsid w:val="22F241D9"/>
    <w:rsid w:val="22F4C6B4"/>
    <w:rsid w:val="22F647FD"/>
    <w:rsid w:val="22F6E706"/>
    <w:rsid w:val="22F71D61"/>
    <w:rsid w:val="22FC8169"/>
    <w:rsid w:val="230095A5"/>
    <w:rsid w:val="2301395D"/>
    <w:rsid w:val="23022340"/>
    <w:rsid w:val="23028B93"/>
    <w:rsid w:val="2306198B"/>
    <w:rsid w:val="23071E10"/>
    <w:rsid w:val="2308BA57"/>
    <w:rsid w:val="230AA44D"/>
    <w:rsid w:val="230E17D5"/>
    <w:rsid w:val="2315F642"/>
    <w:rsid w:val="2317BF65"/>
    <w:rsid w:val="23189FC9"/>
    <w:rsid w:val="2318A69D"/>
    <w:rsid w:val="231B7BEC"/>
    <w:rsid w:val="231CDBF7"/>
    <w:rsid w:val="231F1DD7"/>
    <w:rsid w:val="23208280"/>
    <w:rsid w:val="23223066"/>
    <w:rsid w:val="232235D8"/>
    <w:rsid w:val="23235E9B"/>
    <w:rsid w:val="2323BD84"/>
    <w:rsid w:val="2325D1DE"/>
    <w:rsid w:val="2328BB79"/>
    <w:rsid w:val="2328EDA8"/>
    <w:rsid w:val="232978EB"/>
    <w:rsid w:val="232AAE8D"/>
    <w:rsid w:val="232B25F3"/>
    <w:rsid w:val="232C6E42"/>
    <w:rsid w:val="232CE1E0"/>
    <w:rsid w:val="232D8281"/>
    <w:rsid w:val="232DDD43"/>
    <w:rsid w:val="232FC4F1"/>
    <w:rsid w:val="233013C9"/>
    <w:rsid w:val="233221D9"/>
    <w:rsid w:val="23330492"/>
    <w:rsid w:val="2333734B"/>
    <w:rsid w:val="2333D537"/>
    <w:rsid w:val="23343399"/>
    <w:rsid w:val="2339066C"/>
    <w:rsid w:val="233A3ED4"/>
    <w:rsid w:val="233BB871"/>
    <w:rsid w:val="233CB87B"/>
    <w:rsid w:val="233F1133"/>
    <w:rsid w:val="233FBD55"/>
    <w:rsid w:val="2342A7EC"/>
    <w:rsid w:val="234363CA"/>
    <w:rsid w:val="23477B9A"/>
    <w:rsid w:val="2348A19A"/>
    <w:rsid w:val="234AD5F4"/>
    <w:rsid w:val="234CF280"/>
    <w:rsid w:val="234E7172"/>
    <w:rsid w:val="234FE812"/>
    <w:rsid w:val="23518ECB"/>
    <w:rsid w:val="2351CEBD"/>
    <w:rsid w:val="23521198"/>
    <w:rsid w:val="2355785D"/>
    <w:rsid w:val="2356F404"/>
    <w:rsid w:val="23572BB6"/>
    <w:rsid w:val="2357DCAA"/>
    <w:rsid w:val="2359E5C0"/>
    <w:rsid w:val="235DC420"/>
    <w:rsid w:val="23603A25"/>
    <w:rsid w:val="23604E8E"/>
    <w:rsid w:val="2361E873"/>
    <w:rsid w:val="2363FD16"/>
    <w:rsid w:val="23657AAF"/>
    <w:rsid w:val="23685A56"/>
    <w:rsid w:val="23687E40"/>
    <w:rsid w:val="236A0574"/>
    <w:rsid w:val="236A3795"/>
    <w:rsid w:val="236D1805"/>
    <w:rsid w:val="236F5451"/>
    <w:rsid w:val="237109C3"/>
    <w:rsid w:val="23720A2C"/>
    <w:rsid w:val="2374760E"/>
    <w:rsid w:val="2375FC69"/>
    <w:rsid w:val="2376155F"/>
    <w:rsid w:val="2378FDC1"/>
    <w:rsid w:val="23793AA2"/>
    <w:rsid w:val="237D7A52"/>
    <w:rsid w:val="237EFFC8"/>
    <w:rsid w:val="2380A001"/>
    <w:rsid w:val="23828895"/>
    <w:rsid w:val="23842902"/>
    <w:rsid w:val="2384D097"/>
    <w:rsid w:val="2385A4EA"/>
    <w:rsid w:val="2385A95B"/>
    <w:rsid w:val="238B29F3"/>
    <w:rsid w:val="238EE506"/>
    <w:rsid w:val="238FBA05"/>
    <w:rsid w:val="23923DDC"/>
    <w:rsid w:val="2394A397"/>
    <w:rsid w:val="239C8539"/>
    <w:rsid w:val="23A02E05"/>
    <w:rsid w:val="23A07D99"/>
    <w:rsid w:val="23A0B8CD"/>
    <w:rsid w:val="23A0CD5D"/>
    <w:rsid w:val="23A27978"/>
    <w:rsid w:val="23A2E789"/>
    <w:rsid w:val="23A7DC7C"/>
    <w:rsid w:val="23A87FE3"/>
    <w:rsid w:val="23AAC351"/>
    <w:rsid w:val="23AB5AFA"/>
    <w:rsid w:val="23AD3ED1"/>
    <w:rsid w:val="23B073B4"/>
    <w:rsid w:val="23B3A4D1"/>
    <w:rsid w:val="23B5E71E"/>
    <w:rsid w:val="23B86A78"/>
    <w:rsid w:val="23B9FC4C"/>
    <w:rsid w:val="23BAA99B"/>
    <w:rsid w:val="23BD7E55"/>
    <w:rsid w:val="23BD822F"/>
    <w:rsid w:val="23C03A05"/>
    <w:rsid w:val="23C12154"/>
    <w:rsid w:val="23C28392"/>
    <w:rsid w:val="23C300C2"/>
    <w:rsid w:val="23C43DB5"/>
    <w:rsid w:val="23C4A707"/>
    <w:rsid w:val="23C7F8F0"/>
    <w:rsid w:val="23C89D51"/>
    <w:rsid w:val="23C909C2"/>
    <w:rsid w:val="23CAC2C6"/>
    <w:rsid w:val="23D2546B"/>
    <w:rsid w:val="23D61046"/>
    <w:rsid w:val="23D72376"/>
    <w:rsid w:val="23DE1CE1"/>
    <w:rsid w:val="23DE84D7"/>
    <w:rsid w:val="23DF74B0"/>
    <w:rsid w:val="23E17102"/>
    <w:rsid w:val="23E45355"/>
    <w:rsid w:val="23E650A7"/>
    <w:rsid w:val="23EA18A9"/>
    <w:rsid w:val="23EBA07E"/>
    <w:rsid w:val="23ECA41D"/>
    <w:rsid w:val="23EFD26D"/>
    <w:rsid w:val="23F18D49"/>
    <w:rsid w:val="23F3ECAC"/>
    <w:rsid w:val="23F4C77B"/>
    <w:rsid w:val="23F9D259"/>
    <w:rsid w:val="23FD0B45"/>
    <w:rsid w:val="23FE488C"/>
    <w:rsid w:val="23FED27B"/>
    <w:rsid w:val="23FF7511"/>
    <w:rsid w:val="2400A459"/>
    <w:rsid w:val="24057F27"/>
    <w:rsid w:val="2408561E"/>
    <w:rsid w:val="2408C78A"/>
    <w:rsid w:val="2408D65F"/>
    <w:rsid w:val="240956F8"/>
    <w:rsid w:val="24095ECF"/>
    <w:rsid w:val="240BC12E"/>
    <w:rsid w:val="240C8653"/>
    <w:rsid w:val="240CA56B"/>
    <w:rsid w:val="240ED9D5"/>
    <w:rsid w:val="24127F82"/>
    <w:rsid w:val="24152B15"/>
    <w:rsid w:val="2415F403"/>
    <w:rsid w:val="2416C98A"/>
    <w:rsid w:val="24173E95"/>
    <w:rsid w:val="2417D324"/>
    <w:rsid w:val="24198A1D"/>
    <w:rsid w:val="241E4876"/>
    <w:rsid w:val="241E48D5"/>
    <w:rsid w:val="241EB177"/>
    <w:rsid w:val="241F2F12"/>
    <w:rsid w:val="24212370"/>
    <w:rsid w:val="24226385"/>
    <w:rsid w:val="2423BEF3"/>
    <w:rsid w:val="2424379D"/>
    <w:rsid w:val="2425DC36"/>
    <w:rsid w:val="2427BDC3"/>
    <w:rsid w:val="2428BFAA"/>
    <w:rsid w:val="242914BA"/>
    <w:rsid w:val="24332823"/>
    <w:rsid w:val="2433FFF1"/>
    <w:rsid w:val="2436255C"/>
    <w:rsid w:val="24393F38"/>
    <w:rsid w:val="24396F92"/>
    <w:rsid w:val="2439E606"/>
    <w:rsid w:val="243AE0D5"/>
    <w:rsid w:val="243C573F"/>
    <w:rsid w:val="2441BC0D"/>
    <w:rsid w:val="24445876"/>
    <w:rsid w:val="2444EBBA"/>
    <w:rsid w:val="244817AD"/>
    <w:rsid w:val="244EB918"/>
    <w:rsid w:val="244F4F9F"/>
    <w:rsid w:val="245258B5"/>
    <w:rsid w:val="245751BC"/>
    <w:rsid w:val="245A6F04"/>
    <w:rsid w:val="245C07AE"/>
    <w:rsid w:val="245DCBD6"/>
    <w:rsid w:val="245FE36A"/>
    <w:rsid w:val="2460FA43"/>
    <w:rsid w:val="24620007"/>
    <w:rsid w:val="24645413"/>
    <w:rsid w:val="24647335"/>
    <w:rsid w:val="24650553"/>
    <w:rsid w:val="24653FA5"/>
    <w:rsid w:val="24672559"/>
    <w:rsid w:val="24697C12"/>
    <w:rsid w:val="246E8ABB"/>
    <w:rsid w:val="24706EDF"/>
    <w:rsid w:val="2470F6CE"/>
    <w:rsid w:val="2471C9E2"/>
    <w:rsid w:val="247328A3"/>
    <w:rsid w:val="2473F190"/>
    <w:rsid w:val="24745F40"/>
    <w:rsid w:val="24754865"/>
    <w:rsid w:val="247B3E81"/>
    <w:rsid w:val="247B6FC8"/>
    <w:rsid w:val="247BFD13"/>
    <w:rsid w:val="247E9317"/>
    <w:rsid w:val="247FF82C"/>
    <w:rsid w:val="24805991"/>
    <w:rsid w:val="24812885"/>
    <w:rsid w:val="24865973"/>
    <w:rsid w:val="24893F24"/>
    <w:rsid w:val="248B531C"/>
    <w:rsid w:val="248E62DE"/>
    <w:rsid w:val="248E64E1"/>
    <w:rsid w:val="248ED0A7"/>
    <w:rsid w:val="24903C9F"/>
    <w:rsid w:val="24903F8A"/>
    <w:rsid w:val="2490C85D"/>
    <w:rsid w:val="24918571"/>
    <w:rsid w:val="249218DF"/>
    <w:rsid w:val="24928FD9"/>
    <w:rsid w:val="2496901B"/>
    <w:rsid w:val="24970419"/>
    <w:rsid w:val="249DA081"/>
    <w:rsid w:val="249DC117"/>
    <w:rsid w:val="249F78C8"/>
    <w:rsid w:val="24A02500"/>
    <w:rsid w:val="24A6B690"/>
    <w:rsid w:val="24A72173"/>
    <w:rsid w:val="24ABB8B0"/>
    <w:rsid w:val="24AC5F02"/>
    <w:rsid w:val="24AC95D4"/>
    <w:rsid w:val="24B0AD21"/>
    <w:rsid w:val="24B31E46"/>
    <w:rsid w:val="24B35EA9"/>
    <w:rsid w:val="24B40575"/>
    <w:rsid w:val="24B594C2"/>
    <w:rsid w:val="24BA83D4"/>
    <w:rsid w:val="24BECA33"/>
    <w:rsid w:val="24BFC367"/>
    <w:rsid w:val="24C15664"/>
    <w:rsid w:val="24C29589"/>
    <w:rsid w:val="24C68CA0"/>
    <w:rsid w:val="24C69369"/>
    <w:rsid w:val="24C89658"/>
    <w:rsid w:val="24CB007D"/>
    <w:rsid w:val="24CC9376"/>
    <w:rsid w:val="24CEC4C1"/>
    <w:rsid w:val="24CF9407"/>
    <w:rsid w:val="24D1E328"/>
    <w:rsid w:val="24D4C2ED"/>
    <w:rsid w:val="24D64127"/>
    <w:rsid w:val="24D7BC89"/>
    <w:rsid w:val="24D8623D"/>
    <w:rsid w:val="24D9879C"/>
    <w:rsid w:val="24D9B60D"/>
    <w:rsid w:val="24DA3BD0"/>
    <w:rsid w:val="24DAC831"/>
    <w:rsid w:val="24E0ED10"/>
    <w:rsid w:val="24E2D900"/>
    <w:rsid w:val="24E552BE"/>
    <w:rsid w:val="24E576C6"/>
    <w:rsid w:val="24E81FFF"/>
    <w:rsid w:val="24E8B514"/>
    <w:rsid w:val="24E8D79A"/>
    <w:rsid w:val="24E9469A"/>
    <w:rsid w:val="24EA0717"/>
    <w:rsid w:val="24EE28BF"/>
    <w:rsid w:val="24EFA472"/>
    <w:rsid w:val="24F04FB6"/>
    <w:rsid w:val="24F16D19"/>
    <w:rsid w:val="24F2D9EB"/>
    <w:rsid w:val="24F36414"/>
    <w:rsid w:val="24F8A7C9"/>
    <w:rsid w:val="24FC36AF"/>
    <w:rsid w:val="24FC7418"/>
    <w:rsid w:val="24FD2CE0"/>
    <w:rsid w:val="25029D79"/>
    <w:rsid w:val="25035382"/>
    <w:rsid w:val="250834BA"/>
    <w:rsid w:val="250A79A3"/>
    <w:rsid w:val="250C9924"/>
    <w:rsid w:val="250DB07A"/>
    <w:rsid w:val="250E11BE"/>
    <w:rsid w:val="250E44D2"/>
    <w:rsid w:val="2510F8C3"/>
    <w:rsid w:val="2512A5E1"/>
    <w:rsid w:val="2514BE17"/>
    <w:rsid w:val="2516B67C"/>
    <w:rsid w:val="251729FE"/>
    <w:rsid w:val="251D76CF"/>
    <w:rsid w:val="251FD50F"/>
    <w:rsid w:val="2521AC61"/>
    <w:rsid w:val="2522D904"/>
    <w:rsid w:val="2523472E"/>
    <w:rsid w:val="25252614"/>
    <w:rsid w:val="2526AFD8"/>
    <w:rsid w:val="252BA100"/>
    <w:rsid w:val="252DC2A0"/>
    <w:rsid w:val="252DC475"/>
    <w:rsid w:val="252E4FED"/>
    <w:rsid w:val="253361C9"/>
    <w:rsid w:val="25341B6E"/>
    <w:rsid w:val="2536783B"/>
    <w:rsid w:val="2538E72B"/>
    <w:rsid w:val="253903F1"/>
    <w:rsid w:val="25394C71"/>
    <w:rsid w:val="25399868"/>
    <w:rsid w:val="253F2C47"/>
    <w:rsid w:val="2544E068"/>
    <w:rsid w:val="25461AF0"/>
    <w:rsid w:val="254C67AD"/>
    <w:rsid w:val="254CF7D3"/>
    <w:rsid w:val="254D3084"/>
    <w:rsid w:val="254E6331"/>
    <w:rsid w:val="254ED04B"/>
    <w:rsid w:val="2551B8B4"/>
    <w:rsid w:val="2551B913"/>
    <w:rsid w:val="2551CDDA"/>
    <w:rsid w:val="25553110"/>
    <w:rsid w:val="2556707B"/>
    <w:rsid w:val="2558BAA6"/>
    <w:rsid w:val="2559B31A"/>
    <w:rsid w:val="255B8C3A"/>
    <w:rsid w:val="255BC8BC"/>
    <w:rsid w:val="255D4F8B"/>
    <w:rsid w:val="255DE9AE"/>
    <w:rsid w:val="255E81F4"/>
    <w:rsid w:val="255F2594"/>
    <w:rsid w:val="255F9343"/>
    <w:rsid w:val="25629BE6"/>
    <w:rsid w:val="2565E253"/>
    <w:rsid w:val="2565F3C1"/>
    <w:rsid w:val="2566F888"/>
    <w:rsid w:val="2567FBAF"/>
    <w:rsid w:val="2569A8DC"/>
    <w:rsid w:val="256BAF48"/>
    <w:rsid w:val="256D199F"/>
    <w:rsid w:val="25737AA3"/>
    <w:rsid w:val="2573FBF0"/>
    <w:rsid w:val="257AD0B1"/>
    <w:rsid w:val="257B6A6E"/>
    <w:rsid w:val="257C5498"/>
    <w:rsid w:val="257E32A4"/>
    <w:rsid w:val="257E9DDD"/>
    <w:rsid w:val="257F9C67"/>
    <w:rsid w:val="25809FD0"/>
    <w:rsid w:val="25835D1E"/>
    <w:rsid w:val="25879620"/>
    <w:rsid w:val="25898D2A"/>
    <w:rsid w:val="2590B4CB"/>
    <w:rsid w:val="2592419B"/>
    <w:rsid w:val="259261D6"/>
    <w:rsid w:val="25933B5F"/>
    <w:rsid w:val="25954AC0"/>
    <w:rsid w:val="25962A7F"/>
    <w:rsid w:val="25964C47"/>
    <w:rsid w:val="25979702"/>
    <w:rsid w:val="259B5CE0"/>
    <w:rsid w:val="259C2236"/>
    <w:rsid w:val="259F12FC"/>
    <w:rsid w:val="25A1B40B"/>
    <w:rsid w:val="25A1F384"/>
    <w:rsid w:val="25A22025"/>
    <w:rsid w:val="25A23314"/>
    <w:rsid w:val="25A405BB"/>
    <w:rsid w:val="25A5C9AF"/>
    <w:rsid w:val="25A74211"/>
    <w:rsid w:val="25AAB6B9"/>
    <w:rsid w:val="25B09524"/>
    <w:rsid w:val="25B0ABBC"/>
    <w:rsid w:val="25B0BB57"/>
    <w:rsid w:val="25B64A2F"/>
    <w:rsid w:val="25B7F225"/>
    <w:rsid w:val="25B859B8"/>
    <w:rsid w:val="25B88387"/>
    <w:rsid w:val="25BCE62B"/>
    <w:rsid w:val="25BFCA8E"/>
    <w:rsid w:val="25C57F4D"/>
    <w:rsid w:val="25C93BF7"/>
    <w:rsid w:val="25CAA6B0"/>
    <w:rsid w:val="25CF3418"/>
    <w:rsid w:val="25D33F1F"/>
    <w:rsid w:val="25D35256"/>
    <w:rsid w:val="25D4D498"/>
    <w:rsid w:val="25D4E3E2"/>
    <w:rsid w:val="25D7EA2A"/>
    <w:rsid w:val="25D899D5"/>
    <w:rsid w:val="25D9D0D9"/>
    <w:rsid w:val="25DC3E0D"/>
    <w:rsid w:val="25E446D8"/>
    <w:rsid w:val="25E52091"/>
    <w:rsid w:val="25E57C99"/>
    <w:rsid w:val="25EA1F1C"/>
    <w:rsid w:val="25EFD625"/>
    <w:rsid w:val="25F05A55"/>
    <w:rsid w:val="25F0793E"/>
    <w:rsid w:val="25F11DAF"/>
    <w:rsid w:val="25F62A81"/>
    <w:rsid w:val="25F72384"/>
    <w:rsid w:val="25F88F74"/>
    <w:rsid w:val="25F922F6"/>
    <w:rsid w:val="25FADCE5"/>
    <w:rsid w:val="25FB5B64"/>
    <w:rsid w:val="25FBC9F6"/>
    <w:rsid w:val="260175C2"/>
    <w:rsid w:val="2603DA81"/>
    <w:rsid w:val="2607A851"/>
    <w:rsid w:val="2609424D"/>
    <w:rsid w:val="260BF256"/>
    <w:rsid w:val="260C2D81"/>
    <w:rsid w:val="260EFDAA"/>
    <w:rsid w:val="260F3DB4"/>
    <w:rsid w:val="26117C8C"/>
    <w:rsid w:val="26121822"/>
    <w:rsid w:val="26154F2A"/>
    <w:rsid w:val="2615DF1E"/>
    <w:rsid w:val="261A4413"/>
    <w:rsid w:val="261B6D13"/>
    <w:rsid w:val="261EF41E"/>
    <w:rsid w:val="26208853"/>
    <w:rsid w:val="2624FE81"/>
    <w:rsid w:val="262CF69B"/>
    <w:rsid w:val="262D569F"/>
    <w:rsid w:val="262DCCDF"/>
    <w:rsid w:val="262E5092"/>
    <w:rsid w:val="262E9F23"/>
    <w:rsid w:val="26330775"/>
    <w:rsid w:val="2633144E"/>
    <w:rsid w:val="26356945"/>
    <w:rsid w:val="26364F66"/>
    <w:rsid w:val="2638A46E"/>
    <w:rsid w:val="2639649C"/>
    <w:rsid w:val="263A1781"/>
    <w:rsid w:val="263B8E62"/>
    <w:rsid w:val="263D5AB9"/>
    <w:rsid w:val="263D8182"/>
    <w:rsid w:val="2641068C"/>
    <w:rsid w:val="26415C16"/>
    <w:rsid w:val="26449A44"/>
    <w:rsid w:val="26476201"/>
    <w:rsid w:val="26487A0C"/>
    <w:rsid w:val="2649265B"/>
    <w:rsid w:val="264E832F"/>
    <w:rsid w:val="265072C2"/>
    <w:rsid w:val="26509185"/>
    <w:rsid w:val="2651AEA3"/>
    <w:rsid w:val="265358A8"/>
    <w:rsid w:val="2653F9C9"/>
    <w:rsid w:val="2656B24E"/>
    <w:rsid w:val="2656D4F6"/>
    <w:rsid w:val="26579A58"/>
    <w:rsid w:val="2657F997"/>
    <w:rsid w:val="26581EBD"/>
    <w:rsid w:val="26587AC2"/>
    <w:rsid w:val="265BF433"/>
    <w:rsid w:val="265D17AE"/>
    <w:rsid w:val="265D39BF"/>
    <w:rsid w:val="265E33CA"/>
    <w:rsid w:val="265F99C3"/>
    <w:rsid w:val="265FB6F9"/>
    <w:rsid w:val="26600D3B"/>
    <w:rsid w:val="26624281"/>
    <w:rsid w:val="266242DD"/>
    <w:rsid w:val="26632411"/>
    <w:rsid w:val="2666F103"/>
    <w:rsid w:val="266797A5"/>
    <w:rsid w:val="266EBF4A"/>
    <w:rsid w:val="266F86EA"/>
    <w:rsid w:val="2671235A"/>
    <w:rsid w:val="2671F108"/>
    <w:rsid w:val="267705DD"/>
    <w:rsid w:val="26785889"/>
    <w:rsid w:val="267A0BF0"/>
    <w:rsid w:val="267B9EC1"/>
    <w:rsid w:val="267E1456"/>
    <w:rsid w:val="267F115F"/>
    <w:rsid w:val="267FA549"/>
    <w:rsid w:val="267FE1B3"/>
    <w:rsid w:val="2682C07A"/>
    <w:rsid w:val="268342BA"/>
    <w:rsid w:val="2685C64D"/>
    <w:rsid w:val="2686572A"/>
    <w:rsid w:val="26867AE7"/>
    <w:rsid w:val="268685AA"/>
    <w:rsid w:val="26892D16"/>
    <w:rsid w:val="268960EB"/>
    <w:rsid w:val="268DD6BC"/>
    <w:rsid w:val="268F21D4"/>
    <w:rsid w:val="269790C8"/>
    <w:rsid w:val="26984FDF"/>
    <w:rsid w:val="2699950F"/>
    <w:rsid w:val="269A06AB"/>
    <w:rsid w:val="269A5E00"/>
    <w:rsid w:val="269C1883"/>
    <w:rsid w:val="269F4741"/>
    <w:rsid w:val="26A06F5B"/>
    <w:rsid w:val="26A095EE"/>
    <w:rsid w:val="26A4AC24"/>
    <w:rsid w:val="26AAEDAB"/>
    <w:rsid w:val="26ABA8F0"/>
    <w:rsid w:val="26AD1046"/>
    <w:rsid w:val="26AE0932"/>
    <w:rsid w:val="26AEEB0A"/>
    <w:rsid w:val="26AF8ABC"/>
    <w:rsid w:val="26B1F274"/>
    <w:rsid w:val="26B5DDDC"/>
    <w:rsid w:val="26B67150"/>
    <w:rsid w:val="26B96378"/>
    <w:rsid w:val="26BBBB29"/>
    <w:rsid w:val="26BD0A56"/>
    <w:rsid w:val="26BD420D"/>
    <w:rsid w:val="26BD5203"/>
    <w:rsid w:val="26BE04A0"/>
    <w:rsid w:val="26BFBA3F"/>
    <w:rsid w:val="26C027C6"/>
    <w:rsid w:val="26C391E8"/>
    <w:rsid w:val="26C4BC78"/>
    <w:rsid w:val="26C63E39"/>
    <w:rsid w:val="26C692A3"/>
    <w:rsid w:val="26C964C9"/>
    <w:rsid w:val="26CB28F3"/>
    <w:rsid w:val="26CE70E4"/>
    <w:rsid w:val="26CFEAEC"/>
    <w:rsid w:val="26D2F799"/>
    <w:rsid w:val="26D3278F"/>
    <w:rsid w:val="26D53D52"/>
    <w:rsid w:val="26D9F77B"/>
    <w:rsid w:val="26DA2B90"/>
    <w:rsid w:val="26DD73E8"/>
    <w:rsid w:val="26DD92FA"/>
    <w:rsid w:val="26E1FAEF"/>
    <w:rsid w:val="26E28B86"/>
    <w:rsid w:val="26E38BC6"/>
    <w:rsid w:val="26E4378E"/>
    <w:rsid w:val="26E4B4AD"/>
    <w:rsid w:val="26E6ABAD"/>
    <w:rsid w:val="26E70BF3"/>
    <w:rsid w:val="26E93315"/>
    <w:rsid w:val="26ECF5C5"/>
    <w:rsid w:val="26EE62A7"/>
    <w:rsid w:val="26EFB1C6"/>
    <w:rsid w:val="26F093FC"/>
    <w:rsid w:val="26F0E278"/>
    <w:rsid w:val="26F2384D"/>
    <w:rsid w:val="26F29610"/>
    <w:rsid w:val="26F379A4"/>
    <w:rsid w:val="26F6321F"/>
    <w:rsid w:val="26F78D7D"/>
    <w:rsid w:val="26F94ADD"/>
    <w:rsid w:val="26FD38DE"/>
    <w:rsid w:val="26FDEF8E"/>
    <w:rsid w:val="26FE534B"/>
    <w:rsid w:val="26FF10BB"/>
    <w:rsid w:val="26FF6BC3"/>
    <w:rsid w:val="27010162"/>
    <w:rsid w:val="27110569"/>
    <w:rsid w:val="27128090"/>
    <w:rsid w:val="271B5153"/>
    <w:rsid w:val="271D7012"/>
    <w:rsid w:val="272067CF"/>
    <w:rsid w:val="27207BDF"/>
    <w:rsid w:val="27248901"/>
    <w:rsid w:val="2726F4B6"/>
    <w:rsid w:val="2726FFEB"/>
    <w:rsid w:val="2728EF38"/>
    <w:rsid w:val="272B1D13"/>
    <w:rsid w:val="272C9C5D"/>
    <w:rsid w:val="272D60BE"/>
    <w:rsid w:val="272E1040"/>
    <w:rsid w:val="27308A74"/>
    <w:rsid w:val="273171AD"/>
    <w:rsid w:val="27327513"/>
    <w:rsid w:val="273671C1"/>
    <w:rsid w:val="2737C8BF"/>
    <w:rsid w:val="273BBFB2"/>
    <w:rsid w:val="274021B4"/>
    <w:rsid w:val="2740E72B"/>
    <w:rsid w:val="2741C6BA"/>
    <w:rsid w:val="2744606E"/>
    <w:rsid w:val="27453F77"/>
    <w:rsid w:val="274B3CE6"/>
    <w:rsid w:val="274BAC7E"/>
    <w:rsid w:val="274E413B"/>
    <w:rsid w:val="2751EC52"/>
    <w:rsid w:val="2754B9E2"/>
    <w:rsid w:val="27556ABB"/>
    <w:rsid w:val="27582D9F"/>
    <w:rsid w:val="27588B85"/>
    <w:rsid w:val="27590EE2"/>
    <w:rsid w:val="27597D95"/>
    <w:rsid w:val="275A70AE"/>
    <w:rsid w:val="275C50A1"/>
    <w:rsid w:val="275E7477"/>
    <w:rsid w:val="27602404"/>
    <w:rsid w:val="27604071"/>
    <w:rsid w:val="2764572A"/>
    <w:rsid w:val="2765F2F6"/>
    <w:rsid w:val="27672E6F"/>
    <w:rsid w:val="27686930"/>
    <w:rsid w:val="2769A0A4"/>
    <w:rsid w:val="276DADAB"/>
    <w:rsid w:val="276EF830"/>
    <w:rsid w:val="2770953C"/>
    <w:rsid w:val="27740B2E"/>
    <w:rsid w:val="27785762"/>
    <w:rsid w:val="277A4A8D"/>
    <w:rsid w:val="277C9943"/>
    <w:rsid w:val="2780A668"/>
    <w:rsid w:val="2786B27D"/>
    <w:rsid w:val="2787495B"/>
    <w:rsid w:val="27877A8A"/>
    <w:rsid w:val="278E2553"/>
    <w:rsid w:val="278FD2EF"/>
    <w:rsid w:val="27933B96"/>
    <w:rsid w:val="27937DA7"/>
    <w:rsid w:val="27945E38"/>
    <w:rsid w:val="2794AE3A"/>
    <w:rsid w:val="279559B9"/>
    <w:rsid w:val="27956FA4"/>
    <w:rsid w:val="27979279"/>
    <w:rsid w:val="2798856F"/>
    <w:rsid w:val="2798D571"/>
    <w:rsid w:val="2798DD94"/>
    <w:rsid w:val="279D411C"/>
    <w:rsid w:val="279F3C56"/>
    <w:rsid w:val="27A31E1D"/>
    <w:rsid w:val="27A60C3C"/>
    <w:rsid w:val="27A79A51"/>
    <w:rsid w:val="27A9711F"/>
    <w:rsid w:val="27A99E40"/>
    <w:rsid w:val="27ABCC42"/>
    <w:rsid w:val="27AC45F0"/>
    <w:rsid w:val="27AC5693"/>
    <w:rsid w:val="27AEE601"/>
    <w:rsid w:val="27B02111"/>
    <w:rsid w:val="27B15A6C"/>
    <w:rsid w:val="27B4B31D"/>
    <w:rsid w:val="27B5A2C6"/>
    <w:rsid w:val="27B8A4AF"/>
    <w:rsid w:val="27B8D2D8"/>
    <w:rsid w:val="27BC934B"/>
    <w:rsid w:val="27BE5F04"/>
    <w:rsid w:val="27C1A7DC"/>
    <w:rsid w:val="27C23686"/>
    <w:rsid w:val="27C89A4C"/>
    <w:rsid w:val="27CE8FFA"/>
    <w:rsid w:val="27CEE416"/>
    <w:rsid w:val="27D027A2"/>
    <w:rsid w:val="27D0AED9"/>
    <w:rsid w:val="27D0C6B8"/>
    <w:rsid w:val="27D250FC"/>
    <w:rsid w:val="27D466D0"/>
    <w:rsid w:val="27D5CFB8"/>
    <w:rsid w:val="27D5E75F"/>
    <w:rsid w:val="27D6A078"/>
    <w:rsid w:val="27D6BF85"/>
    <w:rsid w:val="27D8C3D2"/>
    <w:rsid w:val="27D997F3"/>
    <w:rsid w:val="27DA115B"/>
    <w:rsid w:val="27DA980F"/>
    <w:rsid w:val="27DE0417"/>
    <w:rsid w:val="27DF9A52"/>
    <w:rsid w:val="27DFCEC9"/>
    <w:rsid w:val="27E4EE64"/>
    <w:rsid w:val="27E5C3C6"/>
    <w:rsid w:val="27E73A8A"/>
    <w:rsid w:val="27E970A0"/>
    <w:rsid w:val="27EDFFD9"/>
    <w:rsid w:val="27F45A80"/>
    <w:rsid w:val="27F6DFCB"/>
    <w:rsid w:val="27F88239"/>
    <w:rsid w:val="27F88EFC"/>
    <w:rsid w:val="27FD61EE"/>
    <w:rsid w:val="2803305A"/>
    <w:rsid w:val="2804279E"/>
    <w:rsid w:val="28056513"/>
    <w:rsid w:val="28059206"/>
    <w:rsid w:val="28078BD9"/>
    <w:rsid w:val="28080148"/>
    <w:rsid w:val="2808A591"/>
    <w:rsid w:val="2808ABA0"/>
    <w:rsid w:val="280D3A3C"/>
    <w:rsid w:val="280D8F1C"/>
    <w:rsid w:val="280DCEBB"/>
    <w:rsid w:val="280F05D2"/>
    <w:rsid w:val="2810B2F5"/>
    <w:rsid w:val="28134AD4"/>
    <w:rsid w:val="2814DFD4"/>
    <w:rsid w:val="281687D4"/>
    <w:rsid w:val="28190130"/>
    <w:rsid w:val="281A28C6"/>
    <w:rsid w:val="281C7E5B"/>
    <w:rsid w:val="281EAF7D"/>
    <w:rsid w:val="28204E0E"/>
    <w:rsid w:val="2821A3D1"/>
    <w:rsid w:val="28237048"/>
    <w:rsid w:val="28295063"/>
    <w:rsid w:val="282981D1"/>
    <w:rsid w:val="282982A7"/>
    <w:rsid w:val="282A12A3"/>
    <w:rsid w:val="282B59BF"/>
    <w:rsid w:val="282F27BD"/>
    <w:rsid w:val="2830137C"/>
    <w:rsid w:val="28309D60"/>
    <w:rsid w:val="283498F2"/>
    <w:rsid w:val="2836DD80"/>
    <w:rsid w:val="2837A713"/>
    <w:rsid w:val="2837E3EE"/>
    <w:rsid w:val="283AB27B"/>
    <w:rsid w:val="283CA3EA"/>
    <w:rsid w:val="283D2D07"/>
    <w:rsid w:val="283E17F5"/>
    <w:rsid w:val="283E934C"/>
    <w:rsid w:val="28430E90"/>
    <w:rsid w:val="28452CFA"/>
    <w:rsid w:val="284964E4"/>
    <w:rsid w:val="284AAC55"/>
    <w:rsid w:val="284D0C4F"/>
    <w:rsid w:val="284F6546"/>
    <w:rsid w:val="28509E27"/>
    <w:rsid w:val="28562324"/>
    <w:rsid w:val="2856B94D"/>
    <w:rsid w:val="285BACF1"/>
    <w:rsid w:val="285CD640"/>
    <w:rsid w:val="285CFAA7"/>
    <w:rsid w:val="285D56CC"/>
    <w:rsid w:val="2861F45D"/>
    <w:rsid w:val="2863C91E"/>
    <w:rsid w:val="28671683"/>
    <w:rsid w:val="2869C864"/>
    <w:rsid w:val="286AA8A7"/>
    <w:rsid w:val="286AF5D8"/>
    <w:rsid w:val="286B446A"/>
    <w:rsid w:val="2872A025"/>
    <w:rsid w:val="287384A8"/>
    <w:rsid w:val="2877F464"/>
    <w:rsid w:val="287A41C7"/>
    <w:rsid w:val="287AC0EC"/>
    <w:rsid w:val="287B238E"/>
    <w:rsid w:val="287C24ED"/>
    <w:rsid w:val="287DA17E"/>
    <w:rsid w:val="287DE8E3"/>
    <w:rsid w:val="28801088"/>
    <w:rsid w:val="2886A2C5"/>
    <w:rsid w:val="2889248D"/>
    <w:rsid w:val="288B2A76"/>
    <w:rsid w:val="288C5576"/>
    <w:rsid w:val="288ECC4C"/>
    <w:rsid w:val="2896B272"/>
    <w:rsid w:val="289B8256"/>
    <w:rsid w:val="289BD54E"/>
    <w:rsid w:val="289BEA52"/>
    <w:rsid w:val="289D1268"/>
    <w:rsid w:val="289FBB82"/>
    <w:rsid w:val="28A00D88"/>
    <w:rsid w:val="28A2E25D"/>
    <w:rsid w:val="28AAA377"/>
    <w:rsid w:val="28AC06FE"/>
    <w:rsid w:val="28AE8F02"/>
    <w:rsid w:val="28B0F1C8"/>
    <w:rsid w:val="28B2C700"/>
    <w:rsid w:val="28B2D2B8"/>
    <w:rsid w:val="28BDD5C4"/>
    <w:rsid w:val="28C45997"/>
    <w:rsid w:val="28C4B182"/>
    <w:rsid w:val="28C6A0A4"/>
    <w:rsid w:val="28C798AB"/>
    <w:rsid w:val="28C887A9"/>
    <w:rsid w:val="28C9D9AB"/>
    <w:rsid w:val="28CA8909"/>
    <w:rsid w:val="28CD1691"/>
    <w:rsid w:val="28CD88E4"/>
    <w:rsid w:val="28CE51FA"/>
    <w:rsid w:val="28D15663"/>
    <w:rsid w:val="28D95553"/>
    <w:rsid w:val="28D97722"/>
    <w:rsid w:val="28D99082"/>
    <w:rsid w:val="28DB1679"/>
    <w:rsid w:val="28E11664"/>
    <w:rsid w:val="28E2709B"/>
    <w:rsid w:val="28E4F660"/>
    <w:rsid w:val="28E71686"/>
    <w:rsid w:val="28E858DA"/>
    <w:rsid w:val="28E85A40"/>
    <w:rsid w:val="28E87AD6"/>
    <w:rsid w:val="28E972F9"/>
    <w:rsid w:val="28EA5A09"/>
    <w:rsid w:val="28EAE1D3"/>
    <w:rsid w:val="28EB0720"/>
    <w:rsid w:val="28EB90C2"/>
    <w:rsid w:val="28ED85E5"/>
    <w:rsid w:val="28EE2925"/>
    <w:rsid w:val="28EE9BFF"/>
    <w:rsid w:val="28EFF147"/>
    <w:rsid w:val="28F0363E"/>
    <w:rsid w:val="28F49A48"/>
    <w:rsid w:val="28F5C363"/>
    <w:rsid w:val="28F629F2"/>
    <w:rsid w:val="28F7B18E"/>
    <w:rsid w:val="28F89780"/>
    <w:rsid w:val="28F99538"/>
    <w:rsid w:val="28FBC7A8"/>
    <w:rsid w:val="28FE6D5B"/>
    <w:rsid w:val="2903DCA8"/>
    <w:rsid w:val="2904989C"/>
    <w:rsid w:val="2908EF6D"/>
    <w:rsid w:val="290B2101"/>
    <w:rsid w:val="290CE63C"/>
    <w:rsid w:val="290DB986"/>
    <w:rsid w:val="2916E9E5"/>
    <w:rsid w:val="291718DF"/>
    <w:rsid w:val="29172667"/>
    <w:rsid w:val="2918485E"/>
    <w:rsid w:val="291CBD7D"/>
    <w:rsid w:val="291E4B44"/>
    <w:rsid w:val="291E8F3B"/>
    <w:rsid w:val="292177D0"/>
    <w:rsid w:val="2922E8A4"/>
    <w:rsid w:val="29237ACE"/>
    <w:rsid w:val="29251B89"/>
    <w:rsid w:val="2925606C"/>
    <w:rsid w:val="292C4F1F"/>
    <w:rsid w:val="292E69F2"/>
    <w:rsid w:val="2931AB6A"/>
    <w:rsid w:val="2933315F"/>
    <w:rsid w:val="29375700"/>
    <w:rsid w:val="2937AC32"/>
    <w:rsid w:val="293973DB"/>
    <w:rsid w:val="293A1676"/>
    <w:rsid w:val="293C115B"/>
    <w:rsid w:val="293C7A73"/>
    <w:rsid w:val="293CB3BF"/>
    <w:rsid w:val="293D5D59"/>
    <w:rsid w:val="293E5E34"/>
    <w:rsid w:val="293F81AC"/>
    <w:rsid w:val="2940ED21"/>
    <w:rsid w:val="29444D6C"/>
    <w:rsid w:val="29449A9B"/>
    <w:rsid w:val="2945C6EA"/>
    <w:rsid w:val="29476064"/>
    <w:rsid w:val="2948B5F1"/>
    <w:rsid w:val="294A31DE"/>
    <w:rsid w:val="294A3816"/>
    <w:rsid w:val="294B0A1B"/>
    <w:rsid w:val="294B6FC3"/>
    <w:rsid w:val="294CF5B7"/>
    <w:rsid w:val="294EA7E0"/>
    <w:rsid w:val="294F5642"/>
    <w:rsid w:val="295218E5"/>
    <w:rsid w:val="29522515"/>
    <w:rsid w:val="29537ED6"/>
    <w:rsid w:val="29543E46"/>
    <w:rsid w:val="295549E4"/>
    <w:rsid w:val="2956A30C"/>
    <w:rsid w:val="2956D865"/>
    <w:rsid w:val="295740BC"/>
    <w:rsid w:val="29591E1B"/>
    <w:rsid w:val="295A13A3"/>
    <w:rsid w:val="295AB573"/>
    <w:rsid w:val="295C045A"/>
    <w:rsid w:val="295DA67C"/>
    <w:rsid w:val="295DAA6F"/>
    <w:rsid w:val="295E4377"/>
    <w:rsid w:val="295EE7F4"/>
    <w:rsid w:val="2960D712"/>
    <w:rsid w:val="29622179"/>
    <w:rsid w:val="29622732"/>
    <w:rsid w:val="2963EDF0"/>
    <w:rsid w:val="29660001"/>
    <w:rsid w:val="296BA671"/>
    <w:rsid w:val="296D59DB"/>
    <w:rsid w:val="296D80A3"/>
    <w:rsid w:val="296FB97D"/>
    <w:rsid w:val="29739286"/>
    <w:rsid w:val="2975B78D"/>
    <w:rsid w:val="297A8ED1"/>
    <w:rsid w:val="297CB617"/>
    <w:rsid w:val="297D3FB7"/>
    <w:rsid w:val="297FB784"/>
    <w:rsid w:val="29804C73"/>
    <w:rsid w:val="29809388"/>
    <w:rsid w:val="2982D30A"/>
    <w:rsid w:val="298540AB"/>
    <w:rsid w:val="298840B4"/>
    <w:rsid w:val="298983CD"/>
    <w:rsid w:val="298A14A4"/>
    <w:rsid w:val="298ADB05"/>
    <w:rsid w:val="298D6844"/>
    <w:rsid w:val="298ECFB4"/>
    <w:rsid w:val="298FDF33"/>
    <w:rsid w:val="29950E36"/>
    <w:rsid w:val="2997F9CA"/>
    <w:rsid w:val="29983EBE"/>
    <w:rsid w:val="299A56C2"/>
    <w:rsid w:val="299BF8C6"/>
    <w:rsid w:val="299E141F"/>
    <w:rsid w:val="299E74F1"/>
    <w:rsid w:val="29A08B49"/>
    <w:rsid w:val="29A13760"/>
    <w:rsid w:val="29A2190D"/>
    <w:rsid w:val="29A8B96B"/>
    <w:rsid w:val="29AC2060"/>
    <w:rsid w:val="29AC914D"/>
    <w:rsid w:val="29AD1F77"/>
    <w:rsid w:val="29B06925"/>
    <w:rsid w:val="29B0B5F3"/>
    <w:rsid w:val="29B1FED0"/>
    <w:rsid w:val="29B7CDF3"/>
    <w:rsid w:val="29B7F289"/>
    <w:rsid w:val="29B94F2E"/>
    <w:rsid w:val="29B96935"/>
    <w:rsid w:val="29B96C1B"/>
    <w:rsid w:val="29B9D427"/>
    <w:rsid w:val="29BB75D0"/>
    <w:rsid w:val="29C0AB53"/>
    <w:rsid w:val="29C13C34"/>
    <w:rsid w:val="29C17BB6"/>
    <w:rsid w:val="29C1A8FF"/>
    <w:rsid w:val="29C26D3B"/>
    <w:rsid w:val="29C3AA4B"/>
    <w:rsid w:val="29C3F23E"/>
    <w:rsid w:val="29C51640"/>
    <w:rsid w:val="29C9CC00"/>
    <w:rsid w:val="29CB9C94"/>
    <w:rsid w:val="29CEC33B"/>
    <w:rsid w:val="29CF012A"/>
    <w:rsid w:val="29D1CF53"/>
    <w:rsid w:val="29D2DF30"/>
    <w:rsid w:val="29D499AF"/>
    <w:rsid w:val="29D8F44A"/>
    <w:rsid w:val="29D94837"/>
    <w:rsid w:val="29DA2CDD"/>
    <w:rsid w:val="29DC3D1F"/>
    <w:rsid w:val="29DC7E41"/>
    <w:rsid w:val="29DD9EFF"/>
    <w:rsid w:val="29E14BB0"/>
    <w:rsid w:val="29E8DA81"/>
    <w:rsid w:val="29EA585D"/>
    <w:rsid w:val="29EED8FF"/>
    <w:rsid w:val="29F0340D"/>
    <w:rsid w:val="29F06078"/>
    <w:rsid w:val="29F107C4"/>
    <w:rsid w:val="29F3B247"/>
    <w:rsid w:val="29F460FC"/>
    <w:rsid w:val="29F665F0"/>
    <w:rsid w:val="29F79550"/>
    <w:rsid w:val="29FE0078"/>
    <w:rsid w:val="2A01B2F3"/>
    <w:rsid w:val="2A050D37"/>
    <w:rsid w:val="2A0650EB"/>
    <w:rsid w:val="2A080B4F"/>
    <w:rsid w:val="2A082511"/>
    <w:rsid w:val="2A08B392"/>
    <w:rsid w:val="2A092874"/>
    <w:rsid w:val="2A094641"/>
    <w:rsid w:val="2A0A5951"/>
    <w:rsid w:val="2A0BDD7F"/>
    <w:rsid w:val="2A0C5DEA"/>
    <w:rsid w:val="2A0D1A31"/>
    <w:rsid w:val="2A0DF4EB"/>
    <w:rsid w:val="2A114195"/>
    <w:rsid w:val="2A129FCC"/>
    <w:rsid w:val="2A12BCC6"/>
    <w:rsid w:val="2A148C91"/>
    <w:rsid w:val="2A149C78"/>
    <w:rsid w:val="2A162B25"/>
    <w:rsid w:val="2A17ABA7"/>
    <w:rsid w:val="2A18458E"/>
    <w:rsid w:val="2A1A6282"/>
    <w:rsid w:val="2A2020D8"/>
    <w:rsid w:val="2A2627DF"/>
    <w:rsid w:val="2A286C75"/>
    <w:rsid w:val="2A2A6A38"/>
    <w:rsid w:val="2A2AFB19"/>
    <w:rsid w:val="2A2E64F1"/>
    <w:rsid w:val="2A302508"/>
    <w:rsid w:val="2A314C46"/>
    <w:rsid w:val="2A3221AA"/>
    <w:rsid w:val="2A3325E4"/>
    <w:rsid w:val="2A33948D"/>
    <w:rsid w:val="2A34C573"/>
    <w:rsid w:val="2A39FD7D"/>
    <w:rsid w:val="2A3B0435"/>
    <w:rsid w:val="2A3E98A3"/>
    <w:rsid w:val="2A3F8882"/>
    <w:rsid w:val="2A434E69"/>
    <w:rsid w:val="2A43F670"/>
    <w:rsid w:val="2A470F2A"/>
    <w:rsid w:val="2A48AB36"/>
    <w:rsid w:val="2A4D1473"/>
    <w:rsid w:val="2A4E71D2"/>
    <w:rsid w:val="2A4F821A"/>
    <w:rsid w:val="2A50E5DD"/>
    <w:rsid w:val="2A552903"/>
    <w:rsid w:val="2A553970"/>
    <w:rsid w:val="2A57E8C9"/>
    <w:rsid w:val="2A57F39F"/>
    <w:rsid w:val="2A5A2A84"/>
    <w:rsid w:val="2A5DCF95"/>
    <w:rsid w:val="2A5EB96F"/>
    <w:rsid w:val="2A5F9DB1"/>
    <w:rsid w:val="2A61A2FE"/>
    <w:rsid w:val="2A61C60E"/>
    <w:rsid w:val="2A64D061"/>
    <w:rsid w:val="2A6570F8"/>
    <w:rsid w:val="2A692A70"/>
    <w:rsid w:val="2A69F378"/>
    <w:rsid w:val="2A6A1281"/>
    <w:rsid w:val="2A6B650A"/>
    <w:rsid w:val="2A6B9F61"/>
    <w:rsid w:val="2A6C0C9F"/>
    <w:rsid w:val="2A6E977D"/>
    <w:rsid w:val="2A75631D"/>
    <w:rsid w:val="2A75AEBA"/>
    <w:rsid w:val="2A76968A"/>
    <w:rsid w:val="2A775BAD"/>
    <w:rsid w:val="2A799678"/>
    <w:rsid w:val="2A7A0084"/>
    <w:rsid w:val="2A7D7799"/>
    <w:rsid w:val="2A7DC765"/>
    <w:rsid w:val="2A7EFCE6"/>
    <w:rsid w:val="2A7FB1E7"/>
    <w:rsid w:val="2A810CA8"/>
    <w:rsid w:val="2A8211DC"/>
    <w:rsid w:val="2A840A02"/>
    <w:rsid w:val="2A86F188"/>
    <w:rsid w:val="2A874B84"/>
    <w:rsid w:val="2A8CC9AA"/>
    <w:rsid w:val="2A9134F2"/>
    <w:rsid w:val="2A96E331"/>
    <w:rsid w:val="2A96ECB8"/>
    <w:rsid w:val="2A96FA5E"/>
    <w:rsid w:val="2A971C31"/>
    <w:rsid w:val="2A974E09"/>
    <w:rsid w:val="2A97A0BD"/>
    <w:rsid w:val="2A98813B"/>
    <w:rsid w:val="2A9CA8F6"/>
    <w:rsid w:val="2AA14945"/>
    <w:rsid w:val="2AA36238"/>
    <w:rsid w:val="2AA3B2FD"/>
    <w:rsid w:val="2AA826AD"/>
    <w:rsid w:val="2AAB7FB3"/>
    <w:rsid w:val="2AAC2B95"/>
    <w:rsid w:val="2AAEB228"/>
    <w:rsid w:val="2AB03F0A"/>
    <w:rsid w:val="2AB5530A"/>
    <w:rsid w:val="2AB5DDF5"/>
    <w:rsid w:val="2AB6DE54"/>
    <w:rsid w:val="2AB7180D"/>
    <w:rsid w:val="2AB73A65"/>
    <w:rsid w:val="2AB9847A"/>
    <w:rsid w:val="2ABAFE47"/>
    <w:rsid w:val="2AC08023"/>
    <w:rsid w:val="2AC15194"/>
    <w:rsid w:val="2AC172ED"/>
    <w:rsid w:val="2AC2B97B"/>
    <w:rsid w:val="2AC7B4FD"/>
    <w:rsid w:val="2AC7B569"/>
    <w:rsid w:val="2AC8D017"/>
    <w:rsid w:val="2AC92867"/>
    <w:rsid w:val="2ACD4E3C"/>
    <w:rsid w:val="2AD14244"/>
    <w:rsid w:val="2AD886EE"/>
    <w:rsid w:val="2AD9AAEA"/>
    <w:rsid w:val="2ADA90F7"/>
    <w:rsid w:val="2ADAEB98"/>
    <w:rsid w:val="2ADBE3FB"/>
    <w:rsid w:val="2ADBF6DC"/>
    <w:rsid w:val="2AE1B4CE"/>
    <w:rsid w:val="2AE388AF"/>
    <w:rsid w:val="2AE4BC38"/>
    <w:rsid w:val="2AE5D3BD"/>
    <w:rsid w:val="2AE7E045"/>
    <w:rsid w:val="2AEE0E1A"/>
    <w:rsid w:val="2AEFD1F5"/>
    <w:rsid w:val="2AF28E97"/>
    <w:rsid w:val="2AF5AB57"/>
    <w:rsid w:val="2AF6353A"/>
    <w:rsid w:val="2AFA8F32"/>
    <w:rsid w:val="2AFE149D"/>
    <w:rsid w:val="2B000A88"/>
    <w:rsid w:val="2B0094E5"/>
    <w:rsid w:val="2B01444E"/>
    <w:rsid w:val="2B017424"/>
    <w:rsid w:val="2B02B390"/>
    <w:rsid w:val="2B0336DA"/>
    <w:rsid w:val="2B056E5B"/>
    <w:rsid w:val="2B092BC8"/>
    <w:rsid w:val="2B0B37E1"/>
    <w:rsid w:val="2B0BD3EE"/>
    <w:rsid w:val="2B0C65A1"/>
    <w:rsid w:val="2B0E0D45"/>
    <w:rsid w:val="2B1109CB"/>
    <w:rsid w:val="2B128843"/>
    <w:rsid w:val="2B13758A"/>
    <w:rsid w:val="2B18A8BE"/>
    <w:rsid w:val="2B1933D8"/>
    <w:rsid w:val="2B1C2E59"/>
    <w:rsid w:val="2B1C6C32"/>
    <w:rsid w:val="2B228CDD"/>
    <w:rsid w:val="2B273062"/>
    <w:rsid w:val="2B2AA6C0"/>
    <w:rsid w:val="2B2CEA6E"/>
    <w:rsid w:val="2B3032D1"/>
    <w:rsid w:val="2B30E06F"/>
    <w:rsid w:val="2B32C726"/>
    <w:rsid w:val="2B35B699"/>
    <w:rsid w:val="2B3617A7"/>
    <w:rsid w:val="2B38AC89"/>
    <w:rsid w:val="2B392874"/>
    <w:rsid w:val="2B39384B"/>
    <w:rsid w:val="2B3A556E"/>
    <w:rsid w:val="2B3AC750"/>
    <w:rsid w:val="2B3B6B74"/>
    <w:rsid w:val="2B3EF455"/>
    <w:rsid w:val="2B46BDF4"/>
    <w:rsid w:val="2B4D49D1"/>
    <w:rsid w:val="2B4D89D7"/>
    <w:rsid w:val="2B51C738"/>
    <w:rsid w:val="2B545264"/>
    <w:rsid w:val="2B5505AA"/>
    <w:rsid w:val="2B551C76"/>
    <w:rsid w:val="2B563335"/>
    <w:rsid w:val="2B56EA18"/>
    <w:rsid w:val="2B5725C5"/>
    <w:rsid w:val="2B57E3D0"/>
    <w:rsid w:val="2B57F93E"/>
    <w:rsid w:val="2B584B80"/>
    <w:rsid w:val="2B599303"/>
    <w:rsid w:val="2B5C67A9"/>
    <w:rsid w:val="2B5DD5CC"/>
    <w:rsid w:val="2B60A98A"/>
    <w:rsid w:val="2B63E2C6"/>
    <w:rsid w:val="2B64F82B"/>
    <w:rsid w:val="2B6532F3"/>
    <w:rsid w:val="2B67EEDF"/>
    <w:rsid w:val="2B68BFBB"/>
    <w:rsid w:val="2B6B734A"/>
    <w:rsid w:val="2B6B8192"/>
    <w:rsid w:val="2B70EE0A"/>
    <w:rsid w:val="2B73F5E7"/>
    <w:rsid w:val="2B740075"/>
    <w:rsid w:val="2B74485E"/>
    <w:rsid w:val="2B74A0DD"/>
    <w:rsid w:val="2B763778"/>
    <w:rsid w:val="2B78C416"/>
    <w:rsid w:val="2B79752C"/>
    <w:rsid w:val="2B7CF142"/>
    <w:rsid w:val="2B7D1A71"/>
    <w:rsid w:val="2B7F7A04"/>
    <w:rsid w:val="2B806ACD"/>
    <w:rsid w:val="2B806F6C"/>
    <w:rsid w:val="2B8230E5"/>
    <w:rsid w:val="2B8335DA"/>
    <w:rsid w:val="2B87DB17"/>
    <w:rsid w:val="2B8804E7"/>
    <w:rsid w:val="2B884195"/>
    <w:rsid w:val="2B89B3B5"/>
    <w:rsid w:val="2B8A8AC3"/>
    <w:rsid w:val="2B917A12"/>
    <w:rsid w:val="2B920454"/>
    <w:rsid w:val="2B982249"/>
    <w:rsid w:val="2B9839C7"/>
    <w:rsid w:val="2B9AB902"/>
    <w:rsid w:val="2B9B5374"/>
    <w:rsid w:val="2B9C038C"/>
    <w:rsid w:val="2B9C2E4A"/>
    <w:rsid w:val="2B9C6282"/>
    <w:rsid w:val="2B9EE0A6"/>
    <w:rsid w:val="2B9F702E"/>
    <w:rsid w:val="2BA1A120"/>
    <w:rsid w:val="2BA2C27E"/>
    <w:rsid w:val="2BA3D376"/>
    <w:rsid w:val="2BA7F00A"/>
    <w:rsid w:val="2BAD0B0C"/>
    <w:rsid w:val="2BAD9498"/>
    <w:rsid w:val="2BAE2D8F"/>
    <w:rsid w:val="2BAF6034"/>
    <w:rsid w:val="2BB0FFEF"/>
    <w:rsid w:val="2BB286A4"/>
    <w:rsid w:val="2BB36F3C"/>
    <w:rsid w:val="2BB41959"/>
    <w:rsid w:val="2BB488F4"/>
    <w:rsid w:val="2BB5F65B"/>
    <w:rsid w:val="2BB6AE2F"/>
    <w:rsid w:val="2BB6F251"/>
    <w:rsid w:val="2BBD9A1D"/>
    <w:rsid w:val="2BC3D02F"/>
    <w:rsid w:val="2BC4FEE8"/>
    <w:rsid w:val="2BCB081F"/>
    <w:rsid w:val="2BCBC259"/>
    <w:rsid w:val="2BCD3D43"/>
    <w:rsid w:val="2BCDE0E8"/>
    <w:rsid w:val="2BD0720F"/>
    <w:rsid w:val="2BD22F5D"/>
    <w:rsid w:val="2BD4FE6D"/>
    <w:rsid w:val="2BD9B340"/>
    <w:rsid w:val="2BDA3E05"/>
    <w:rsid w:val="2BDA7FAD"/>
    <w:rsid w:val="2BDE66EB"/>
    <w:rsid w:val="2BE1D064"/>
    <w:rsid w:val="2BE1D6C1"/>
    <w:rsid w:val="2BE24509"/>
    <w:rsid w:val="2BE32600"/>
    <w:rsid w:val="2BE346D3"/>
    <w:rsid w:val="2BE60D88"/>
    <w:rsid w:val="2BE8FF08"/>
    <w:rsid w:val="2BEA1745"/>
    <w:rsid w:val="2BEBF4B9"/>
    <w:rsid w:val="2BF0D3CA"/>
    <w:rsid w:val="2BF1A04E"/>
    <w:rsid w:val="2BF1FB01"/>
    <w:rsid w:val="2BF2169F"/>
    <w:rsid w:val="2BF2EBC0"/>
    <w:rsid w:val="2BF33035"/>
    <w:rsid w:val="2BF3AFF0"/>
    <w:rsid w:val="2BF420F6"/>
    <w:rsid w:val="2BF45D09"/>
    <w:rsid w:val="2BF6E392"/>
    <w:rsid w:val="2BF84AF5"/>
    <w:rsid w:val="2BFDE9A3"/>
    <w:rsid w:val="2C037167"/>
    <w:rsid w:val="2C04FBB4"/>
    <w:rsid w:val="2C0525A4"/>
    <w:rsid w:val="2C09B444"/>
    <w:rsid w:val="2C0EA2E9"/>
    <w:rsid w:val="2C0FA202"/>
    <w:rsid w:val="2C103B7C"/>
    <w:rsid w:val="2C11AC64"/>
    <w:rsid w:val="2C1508F1"/>
    <w:rsid w:val="2C15396E"/>
    <w:rsid w:val="2C172858"/>
    <w:rsid w:val="2C174176"/>
    <w:rsid w:val="2C18D312"/>
    <w:rsid w:val="2C196488"/>
    <w:rsid w:val="2C1EE0B6"/>
    <w:rsid w:val="2C1F84A6"/>
    <w:rsid w:val="2C228F74"/>
    <w:rsid w:val="2C22E164"/>
    <w:rsid w:val="2C2523A3"/>
    <w:rsid w:val="2C25D250"/>
    <w:rsid w:val="2C25D3CB"/>
    <w:rsid w:val="2C27B14D"/>
    <w:rsid w:val="2C28477D"/>
    <w:rsid w:val="2C28B1E7"/>
    <w:rsid w:val="2C2A3C24"/>
    <w:rsid w:val="2C303D3D"/>
    <w:rsid w:val="2C30CD58"/>
    <w:rsid w:val="2C327FCC"/>
    <w:rsid w:val="2C36C835"/>
    <w:rsid w:val="2C376560"/>
    <w:rsid w:val="2C381115"/>
    <w:rsid w:val="2C386F03"/>
    <w:rsid w:val="2C3976C8"/>
    <w:rsid w:val="2C3D70A2"/>
    <w:rsid w:val="2C3F1065"/>
    <w:rsid w:val="2C42764E"/>
    <w:rsid w:val="2C461F95"/>
    <w:rsid w:val="2C46F18C"/>
    <w:rsid w:val="2C47A177"/>
    <w:rsid w:val="2C480F73"/>
    <w:rsid w:val="2C4B4E68"/>
    <w:rsid w:val="2C4E43BE"/>
    <w:rsid w:val="2C4F008B"/>
    <w:rsid w:val="2C51B12F"/>
    <w:rsid w:val="2C539430"/>
    <w:rsid w:val="2C554896"/>
    <w:rsid w:val="2C58670B"/>
    <w:rsid w:val="2C59A739"/>
    <w:rsid w:val="2C5A3FE7"/>
    <w:rsid w:val="2C5D6EFA"/>
    <w:rsid w:val="2C60F77F"/>
    <w:rsid w:val="2C657311"/>
    <w:rsid w:val="2C6A2836"/>
    <w:rsid w:val="2C6AA6B6"/>
    <w:rsid w:val="2C6B29EC"/>
    <w:rsid w:val="2C6B9FD5"/>
    <w:rsid w:val="2C6EC99F"/>
    <w:rsid w:val="2C6FCEF6"/>
    <w:rsid w:val="2C72FF45"/>
    <w:rsid w:val="2C737CB2"/>
    <w:rsid w:val="2C76612B"/>
    <w:rsid w:val="2C77BDC2"/>
    <w:rsid w:val="2C78146F"/>
    <w:rsid w:val="2C782698"/>
    <w:rsid w:val="2C7C042C"/>
    <w:rsid w:val="2C7ECD83"/>
    <w:rsid w:val="2C7F7DF8"/>
    <w:rsid w:val="2C8039E0"/>
    <w:rsid w:val="2C80CD92"/>
    <w:rsid w:val="2C825DFC"/>
    <w:rsid w:val="2C82E563"/>
    <w:rsid w:val="2C832AC0"/>
    <w:rsid w:val="2C839EA0"/>
    <w:rsid w:val="2C8F35C5"/>
    <w:rsid w:val="2C901CB2"/>
    <w:rsid w:val="2C91CEB8"/>
    <w:rsid w:val="2C92DDE9"/>
    <w:rsid w:val="2C945372"/>
    <w:rsid w:val="2C966AB1"/>
    <w:rsid w:val="2C9696C4"/>
    <w:rsid w:val="2C9698DF"/>
    <w:rsid w:val="2C97FC47"/>
    <w:rsid w:val="2C9A69EA"/>
    <w:rsid w:val="2C9B4AB2"/>
    <w:rsid w:val="2C9BB00E"/>
    <w:rsid w:val="2CA2056E"/>
    <w:rsid w:val="2CA2BA3E"/>
    <w:rsid w:val="2CA61452"/>
    <w:rsid w:val="2CA80D48"/>
    <w:rsid w:val="2CA87AA8"/>
    <w:rsid w:val="2CA93300"/>
    <w:rsid w:val="2CAEF8BE"/>
    <w:rsid w:val="2CB5C457"/>
    <w:rsid w:val="2CB73570"/>
    <w:rsid w:val="2CB85ED9"/>
    <w:rsid w:val="2CBD548E"/>
    <w:rsid w:val="2CBFB932"/>
    <w:rsid w:val="2CC21062"/>
    <w:rsid w:val="2CC42702"/>
    <w:rsid w:val="2CC8464B"/>
    <w:rsid w:val="2CCBF521"/>
    <w:rsid w:val="2CCE5B4E"/>
    <w:rsid w:val="2CCF314B"/>
    <w:rsid w:val="2CD096A6"/>
    <w:rsid w:val="2CD5CBAC"/>
    <w:rsid w:val="2CD7DB76"/>
    <w:rsid w:val="2CD91346"/>
    <w:rsid w:val="2CDA2BB2"/>
    <w:rsid w:val="2CDF2D1F"/>
    <w:rsid w:val="2CDF4231"/>
    <w:rsid w:val="2CDF85FC"/>
    <w:rsid w:val="2CE26EB5"/>
    <w:rsid w:val="2CE29E57"/>
    <w:rsid w:val="2CE37908"/>
    <w:rsid w:val="2CE460F1"/>
    <w:rsid w:val="2CE4DC0C"/>
    <w:rsid w:val="2CE68942"/>
    <w:rsid w:val="2CE9197B"/>
    <w:rsid w:val="2CEB85E9"/>
    <w:rsid w:val="2CEBA535"/>
    <w:rsid w:val="2CECFEFD"/>
    <w:rsid w:val="2CEDC6AB"/>
    <w:rsid w:val="2CEF1F74"/>
    <w:rsid w:val="2CEF4109"/>
    <w:rsid w:val="2CF0A4C6"/>
    <w:rsid w:val="2CF0E7BD"/>
    <w:rsid w:val="2CF12D56"/>
    <w:rsid w:val="2CF51413"/>
    <w:rsid w:val="2CF589CD"/>
    <w:rsid w:val="2CF5FFB4"/>
    <w:rsid w:val="2CF7FF67"/>
    <w:rsid w:val="2CF8340A"/>
    <w:rsid w:val="2CF8883C"/>
    <w:rsid w:val="2CF91D3B"/>
    <w:rsid w:val="2D00CBF2"/>
    <w:rsid w:val="2D028738"/>
    <w:rsid w:val="2D02A9A9"/>
    <w:rsid w:val="2D06762A"/>
    <w:rsid w:val="2D086DD5"/>
    <w:rsid w:val="2D094B62"/>
    <w:rsid w:val="2D0CB8B2"/>
    <w:rsid w:val="2D0FBA93"/>
    <w:rsid w:val="2D12B0A8"/>
    <w:rsid w:val="2D172071"/>
    <w:rsid w:val="2D190597"/>
    <w:rsid w:val="2D1BA4D9"/>
    <w:rsid w:val="2D1F6D9F"/>
    <w:rsid w:val="2D216EB6"/>
    <w:rsid w:val="2D220D02"/>
    <w:rsid w:val="2D223EA2"/>
    <w:rsid w:val="2D229986"/>
    <w:rsid w:val="2D237BDA"/>
    <w:rsid w:val="2D2634DC"/>
    <w:rsid w:val="2D27386F"/>
    <w:rsid w:val="2D2811E6"/>
    <w:rsid w:val="2D2AD63D"/>
    <w:rsid w:val="2D2C5552"/>
    <w:rsid w:val="2D2D83AF"/>
    <w:rsid w:val="2D30A631"/>
    <w:rsid w:val="2D30C0B9"/>
    <w:rsid w:val="2D328718"/>
    <w:rsid w:val="2D390F1C"/>
    <w:rsid w:val="2D3A7FE3"/>
    <w:rsid w:val="2D3AC61F"/>
    <w:rsid w:val="2D3EA410"/>
    <w:rsid w:val="2D3FA48A"/>
    <w:rsid w:val="2D41D6A7"/>
    <w:rsid w:val="2D426FBF"/>
    <w:rsid w:val="2D454D1F"/>
    <w:rsid w:val="2D465ADC"/>
    <w:rsid w:val="2D48C13D"/>
    <w:rsid w:val="2D49299D"/>
    <w:rsid w:val="2D4949B6"/>
    <w:rsid w:val="2D497006"/>
    <w:rsid w:val="2D49F395"/>
    <w:rsid w:val="2D4CEB59"/>
    <w:rsid w:val="2D4D05AA"/>
    <w:rsid w:val="2D4D1249"/>
    <w:rsid w:val="2D4E982F"/>
    <w:rsid w:val="2D4FF9C5"/>
    <w:rsid w:val="2D505121"/>
    <w:rsid w:val="2D574D2B"/>
    <w:rsid w:val="2D5C329B"/>
    <w:rsid w:val="2D5D694E"/>
    <w:rsid w:val="2D5FE48B"/>
    <w:rsid w:val="2D6083EF"/>
    <w:rsid w:val="2D6098B2"/>
    <w:rsid w:val="2D6292CB"/>
    <w:rsid w:val="2D6364DB"/>
    <w:rsid w:val="2D64E9AF"/>
    <w:rsid w:val="2D6732E4"/>
    <w:rsid w:val="2D6EC7D6"/>
    <w:rsid w:val="2D6ECB86"/>
    <w:rsid w:val="2D7307C7"/>
    <w:rsid w:val="2D7515D0"/>
    <w:rsid w:val="2D7557CA"/>
    <w:rsid w:val="2D7CAE7F"/>
    <w:rsid w:val="2D7D16FF"/>
    <w:rsid w:val="2D7DEE7E"/>
    <w:rsid w:val="2D851612"/>
    <w:rsid w:val="2D875392"/>
    <w:rsid w:val="2D877373"/>
    <w:rsid w:val="2D893385"/>
    <w:rsid w:val="2D8B83C5"/>
    <w:rsid w:val="2D8C5EEB"/>
    <w:rsid w:val="2D8D8B80"/>
    <w:rsid w:val="2D8E7DCD"/>
    <w:rsid w:val="2D91634B"/>
    <w:rsid w:val="2D91934C"/>
    <w:rsid w:val="2D93009B"/>
    <w:rsid w:val="2D98C0C5"/>
    <w:rsid w:val="2D9BC5F4"/>
    <w:rsid w:val="2D9F285D"/>
    <w:rsid w:val="2DA43E99"/>
    <w:rsid w:val="2DA67371"/>
    <w:rsid w:val="2DA7119B"/>
    <w:rsid w:val="2DA927B5"/>
    <w:rsid w:val="2DABCF80"/>
    <w:rsid w:val="2DACC957"/>
    <w:rsid w:val="2DACEE29"/>
    <w:rsid w:val="2DAEDFF8"/>
    <w:rsid w:val="2DAFE46E"/>
    <w:rsid w:val="2DB02558"/>
    <w:rsid w:val="2DB13BCE"/>
    <w:rsid w:val="2DB20D92"/>
    <w:rsid w:val="2DB36799"/>
    <w:rsid w:val="2DB57DA3"/>
    <w:rsid w:val="2DB8B843"/>
    <w:rsid w:val="2DB9942A"/>
    <w:rsid w:val="2DBDDC53"/>
    <w:rsid w:val="2DBF8293"/>
    <w:rsid w:val="2DC67D0F"/>
    <w:rsid w:val="2DC750FF"/>
    <w:rsid w:val="2DC85E03"/>
    <w:rsid w:val="2DCB1096"/>
    <w:rsid w:val="2DCB3179"/>
    <w:rsid w:val="2DCDEC1D"/>
    <w:rsid w:val="2DCFBF48"/>
    <w:rsid w:val="2DD3F4A4"/>
    <w:rsid w:val="2DD56817"/>
    <w:rsid w:val="2DD7603C"/>
    <w:rsid w:val="2DDA2BDF"/>
    <w:rsid w:val="2DE1675C"/>
    <w:rsid w:val="2DE2269E"/>
    <w:rsid w:val="2DE24B94"/>
    <w:rsid w:val="2DE4B29C"/>
    <w:rsid w:val="2DE562FC"/>
    <w:rsid w:val="2DEAF864"/>
    <w:rsid w:val="2DEBF528"/>
    <w:rsid w:val="2DECBEFF"/>
    <w:rsid w:val="2DF2F4A8"/>
    <w:rsid w:val="2DF386D0"/>
    <w:rsid w:val="2DF5AE3B"/>
    <w:rsid w:val="2DF69DA6"/>
    <w:rsid w:val="2DFDBB3B"/>
    <w:rsid w:val="2DFDF150"/>
    <w:rsid w:val="2DFFBDA4"/>
    <w:rsid w:val="2E020836"/>
    <w:rsid w:val="2E0A5D0F"/>
    <w:rsid w:val="2E0BBF65"/>
    <w:rsid w:val="2E0BF09B"/>
    <w:rsid w:val="2E0C0F9A"/>
    <w:rsid w:val="2E0E9299"/>
    <w:rsid w:val="2E101B8E"/>
    <w:rsid w:val="2E118E6D"/>
    <w:rsid w:val="2E126B22"/>
    <w:rsid w:val="2E1365D2"/>
    <w:rsid w:val="2E140BFD"/>
    <w:rsid w:val="2E177082"/>
    <w:rsid w:val="2E196967"/>
    <w:rsid w:val="2E1A838A"/>
    <w:rsid w:val="2E1CEC26"/>
    <w:rsid w:val="2E1CF561"/>
    <w:rsid w:val="2E1D73DE"/>
    <w:rsid w:val="2E20DBC5"/>
    <w:rsid w:val="2E20FC21"/>
    <w:rsid w:val="2E216AD3"/>
    <w:rsid w:val="2E241141"/>
    <w:rsid w:val="2E28853A"/>
    <w:rsid w:val="2E2BFEC7"/>
    <w:rsid w:val="2E2EA6BF"/>
    <w:rsid w:val="2E2EC922"/>
    <w:rsid w:val="2E323CDB"/>
    <w:rsid w:val="2E32EFE9"/>
    <w:rsid w:val="2E34B83C"/>
    <w:rsid w:val="2E365546"/>
    <w:rsid w:val="2E369BE1"/>
    <w:rsid w:val="2E371AD0"/>
    <w:rsid w:val="2E378735"/>
    <w:rsid w:val="2E38F2F2"/>
    <w:rsid w:val="2E3BAC78"/>
    <w:rsid w:val="2E3D202B"/>
    <w:rsid w:val="2E406168"/>
    <w:rsid w:val="2E41540E"/>
    <w:rsid w:val="2E432ACD"/>
    <w:rsid w:val="2E4430A5"/>
    <w:rsid w:val="2E4485F1"/>
    <w:rsid w:val="2E45ED1F"/>
    <w:rsid w:val="2E4606A0"/>
    <w:rsid w:val="2E46B034"/>
    <w:rsid w:val="2E4A3A5B"/>
    <w:rsid w:val="2E4A49E4"/>
    <w:rsid w:val="2E4B13D0"/>
    <w:rsid w:val="2E4BDB60"/>
    <w:rsid w:val="2E4D798C"/>
    <w:rsid w:val="2E4DAE62"/>
    <w:rsid w:val="2E508C7B"/>
    <w:rsid w:val="2E55A207"/>
    <w:rsid w:val="2E567989"/>
    <w:rsid w:val="2E569144"/>
    <w:rsid w:val="2E56DD2D"/>
    <w:rsid w:val="2E5936E4"/>
    <w:rsid w:val="2E5A482E"/>
    <w:rsid w:val="2E5A79CB"/>
    <w:rsid w:val="2E5AB314"/>
    <w:rsid w:val="2E5CE16D"/>
    <w:rsid w:val="2E5F2951"/>
    <w:rsid w:val="2E60C1EF"/>
    <w:rsid w:val="2E6582AC"/>
    <w:rsid w:val="2E698273"/>
    <w:rsid w:val="2E6C5F05"/>
    <w:rsid w:val="2E6F09CC"/>
    <w:rsid w:val="2E719E3E"/>
    <w:rsid w:val="2E729DDD"/>
    <w:rsid w:val="2E7AF3EC"/>
    <w:rsid w:val="2E7BBB16"/>
    <w:rsid w:val="2E7D5AE1"/>
    <w:rsid w:val="2E7E6370"/>
    <w:rsid w:val="2E8042E7"/>
    <w:rsid w:val="2E8050E9"/>
    <w:rsid w:val="2E8490A6"/>
    <w:rsid w:val="2E853A1F"/>
    <w:rsid w:val="2E85C2B3"/>
    <w:rsid w:val="2E863DC8"/>
    <w:rsid w:val="2E89105A"/>
    <w:rsid w:val="2E90156E"/>
    <w:rsid w:val="2E9353B2"/>
    <w:rsid w:val="2E952AF2"/>
    <w:rsid w:val="2E99E495"/>
    <w:rsid w:val="2E9A1BC4"/>
    <w:rsid w:val="2E9B0821"/>
    <w:rsid w:val="2E9C5CE7"/>
    <w:rsid w:val="2E9D869A"/>
    <w:rsid w:val="2E9E08DD"/>
    <w:rsid w:val="2EA2D61A"/>
    <w:rsid w:val="2EA33D68"/>
    <w:rsid w:val="2EA4D70A"/>
    <w:rsid w:val="2EA7C7C5"/>
    <w:rsid w:val="2EA82CA1"/>
    <w:rsid w:val="2EB09FBE"/>
    <w:rsid w:val="2EB0C79B"/>
    <w:rsid w:val="2EB235F3"/>
    <w:rsid w:val="2EB4C207"/>
    <w:rsid w:val="2EB5D37D"/>
    <w:rsid w:val="2EB62795"/>
    <w:rsid w:val="2EB63638"/>
    <w:rsid w:val="2EBD63D3"/>
    <w:rsid w:val="2EBE014D"/>
    <w:rsid w:val="2EBE1DF7"/>
    <w:rsid w:val="2EBF8062"/>
    <w:rsid w:val="2EC143AE"/>
    <w:rsid w:val="2EC18975"/>
    <w:rsid w:val="2EC1E652"/>
    <w:rsid w:val="2ECDB327"/>
    <w:rsid w:val="2ED10ED4"/>
    <w:rsid w:val="2ED28322"/>
    <w:rsid w:val="2ED2D838"/>
    <w:rsid w:val="2ED4874D"/>
    <w:rsid w:val="2ED4B5A7"/>
    <w:rsid w:val="2ED6FFA6"/>
    <w:rsid w:val="2ED8486A"/>
    <w:rsid w:val="2ED91C1E"/>
    <w:rsid w:val="2EE06643"/>
    <w:rsid w:val="2EE1EDC4"/>
    <w:rsid w:val="2EE27A23"/>
    <w:rsid w:val="2EE643F7"/>
    <w:rsid w:val="2EECE0FB"/>
    <w:rsid w:val="2EED7C74"/>
    <w:rsid w:val="2EEE25E7"/>
    <w:rsid w:val="2EEE6828"/>
    <w:rsid w:val="2EEEACFC"/>
    <w:rsid w:val="2EF03D79"/>
    <w:rsid w:val="2EF26660"/>
    <w:rsid w:val="2EF3A2CC"/>
    <w:rsid w:val="2EF43CFE"/>
    <w:rsid w:val="2EF4B057"/>
    <w:rsid w:val="2EF9BA62"/>
    <w:rsid w:val="2EFAC733"/>
    <w:rsid w:val="2EFC298C"/>
    <w:rsid w:val="2EFD65F8"/>
    <w:rsid w:val="2EFDA6CB"/>
    <w:rsid w:val="2EFDEB45"/>
    <w:rsid w:val="2EFDEDD9"/>
    <w:rsid w:val="2EFE78B4"/>
    <w:rsid w:val="2EFFA1DC"/>
    <w:rsid w:val="2F06D5FA"/>
    <w:rsid w:val="2F073BB0"/>
    <w:rsid w:val="2F079377"/>
    <w:rsid w:val="2F079F7C"/>
    <w:rsid w:val="2F0AD305"/>
    <w:rsid w:val="2F109576"/>
    <w:rsid w:val="2F13EB5F"/>
    <w:rsid w:val="2F15A2ED"/>
    <w:rsid w:val="2F1716C9"/>
    <w:rsid w:val="2F1ACF47"/>
    <w:rsid w:val="2F1C5BE0"/>
    <w:rsid w:val="2F1E03E8"/>
    <w:rsid w:val="2F1F02BE"/>
    <w:rsid w:val="2F201BA5"/>
    <w:rsid w:val="2F20E6D6"/>
    <w:rsid w:val="2F249B1D"/>
    <w:rsid w:val="2F272E30"/>
    <w:rsid w:val="2F2B93A5"/>
    <w:rsid w:val="2F2BC25C"/>
    <w:rsid w:val="2F2BCE25"/>
    <w:rsid w:val="2F35001E"/>
    <w:rsid w:val="2F36910A"/>
    <w:rsid w:val="2F376291"/>
    <w:rsid w:val="2F3935AC"/>
    <w:rsid w:val="2F39B941"/>
    <w:rsid w:val="2F3B0775"/>
    <w:rsid w:val="2F3DB59A"/>
    <w:rsid w:val="2F41CF58"/>
    <w:rsid w:val="2F43BB04"/>
    <w:rsid w:val="2F44EB5F"/>
    <w:rsid w:val="2F44F8B3"/>
    <w:rsid w:val="2F45A935"/>
    <w:rsid w:val="2F48D904"/>
    <w:rsid w:val="2F49E4B2"/>
    <w:rsid w:val="2F4A312C"/>
    <w:rsid w:val="2F4B088F"/>
    <w:rsid w:val="2F4B4532"/>
    <w:rsid w:val="2F53AB52"/>
    <w:rsid w:val="2F54BA52"/>
    <w:rsid w:val="2F56673B"/>
    <w:rsid w:val="2F5808DF"/>
    <w:rsid w:val="2F5D3BA0"/>
    <w:rsid w:val="2F5D87C3"/>
    <w:rsid w:val="2F61ED49"/>
    <w:rsid w:val="2F6292DD"/>
    <w:rsid w:val="2F6862E3"/>
    <w:rsid w:val="2F6B8F8F"/>
    <w:rsid w:val="2F6DFCA2"/>
    <w:rsid w:val="2F6E09D4"/>
    <w:rsid w:val="2F72202B"/>
    <w:rsid w:val="2F72EC3B"/>
    <w:rsid w:val="2F73961D"/>
    <w:rsid w:val="2F766ED5"/>
    <w:rsid w:val="2F76EA30"/>
    <w:rsid w:val="2F77B9CD"/>
    <w:rsid w:val="2F7CB874"/>
    <w:rsid w:val="2F7D832E"/>
    <w:rsid w:val="2F7DFBFA"/>
    <w:rsid w:val="2F7EAF8C"/>
    <w:rsid w:val="2F81A975"/>
    <w:rsid w:val="2F82F35C"/>
    <w:rsid w:val="2F85DE6E"/>
    <w:rsid w:val="2F87B9CC"/>
    <w:rsid w:val="2F886DA7"/>
    <w:rsid w:val="2F88961A"/>
    <w:rsid w:val="2F8A230D"/>
    <w:rsid w:val="2F8A4959"/>
    <w:rsid w:val="2F8AC9C1"/>
    <w:rsid w:val="2F8AE180"/>
    <w:rsid w:val="2F8C4D20"/>
    <w:rsid w:val="2F8C76B8"/>
    <w:rsid w:val="2F8CDCC6"/>
    <w:rsid w:val="2F8E9036"/>
    <w:rsid w:val="2F8F94A5"/>
    <w:rsid w:val="2F9214F2"/>
    <w:rsid w:val="2F92C099"/>
    <w:rsid w:val="2F9302CA"/>
    <w:rsid w:val="2F95A8BF"/>
    <w:rsid w:val="2F976640"/>
    <w:rsid w:val="2F979703"/>
    <w:rsid w:val="2F9974BA"/>
    <w:rsid w:val="2F9BABBC"/>
    <w:rsid w:val="2F9D5593"/>
    <w:rsid w:val="2FA0DB98"/>
    <w:rsid w:val="2FA343F1"/>
    <w:rsid w:val="2FA3CE64"/>
    <w:rsid w:val="2FAB2941"/>
    <w:rsid w:val="2FAE3F51"/>
    <w:rsid w:val="2FB05D3B"/>
    <w:rsid w:val="2FB12015"/>
    <w:rsid w:val="2FB1B9A6"/>
    <w:rsid w:val="2FB21F9D"/>
    <w:rsid w:val="2FB4D698"/>
    <w:rsid w:val="2FB62D8F"/>
    <w:rsid w:val="2FB7E65F"/>
    <w:rsid w:val="2FB8293E"/>
    <w:rsid w:val="2FB9665B"/>
    <w:rsid w:val="2FBC68A2"/>
    <w:rsid w:val="2FBD6E68"/>
    <w:rsid w:val="2FBD82BE"/>
    <w:rsid w:val="2FC17E6F"/>
    <w:rsid w:val="2FC39183"/>
    <w:rsid w:val="2FC4AE19"/>
    <w:rsid w:val="2FC98BAA"/>
    <w:rsid w:val="2FCE0EB6"/>
    <w:rsid w:val="2FCF0A0B"/>
    <w:rsid w:val="2FCF3EF5"/>
    <w:rsid w:val="2FCF954D"/>
    <w:rsid w:val="2FCFD601"/>
    <w:rsid w:val="2FD1629A"/>
    <w:rsid w:val="2FD32BA5"/>
    <w:rsid w:val="2FD886C1"/>
    <w:rsid w:val="2FDAF47E"/>
    <w:rsid w:val="2FE1E9AD"/>
    <w:rsid w:val="2FE393EB"/>
    <w:rsid w:val="2FE5305E"/>
    <w:rsid w:val="2FE5BF27"/>
    <w:rsid w:val="2FE72C48"/>
    <w:rsid w:val="2FF0B650"/>
    <w:rsid w:val="2FF252FD"/>
    <w:rsid w:val="2FF31EF3"/>
    <w:rsid w:val="2FF4181B"/>
    <w:rsid w:val="2FF70627"/>
    <w:rsid w:val="2FF7DDC9"/>
    <w:rsid w:val="2FFBA070"/>
    <w:rsid w:val="30014924"/>
    <w:rsid w:val="30019016"/>
    <w:rsid w:val="3004382C"/>
    <w:rsid w:val="3004D48A"/>
    <w:rsid w:val="30067E9D"/>
    <w:rsid w:val="30087BA2"/>
    <w:rsid w:val="3008D4A0"/>
    <w:rsid w:val="300E78DC"/>
    <w:rsid w:val="300EE7AB"/>
    <w:rsid w:val="300F5AA4"/>
    <w:rsid w:val="301302E8"/>
    <w:rsid w:val="30146E25"/>
    <w:rsid w:val="301575CB"/>
    <w:rsid w:val="30178CCD"/>
    <w:rsid w:val="30194F37"/>
    <w:rsid w:val="301C4E49"/>
    <w:rsid w:val="301E4BBB"/>
    <w:rsid w:val="302366C0"/>
    <w:rsid w:val="3028DFBA"/>
    <w:rsid w:val="3029B912"/>
    <w:rsid w:val="30305285"/>
    <w:rsid w:val="30361ABA"/>
    <w:rsid w:val="303711AA"/>
    <w:rsid w:val="3038FF8E"/>
    <w:rsid w:val="303B5AC4"/>
    <w:rsid w:val="303BB633"/>
    <w:rsid w:val="303CC3CC"/>
    <w:rsid w:val="303F5BD6"/>
    <w:rsid w:val="303FDD16"/>
    <w:rsid w:val="3040008C"/>
    <w:rsid w:val="30427287"/>
    <w:rsid w:val="304539B1"/>
    <w:rsid w:val="30485A04"/>
    <w:rsid w:val="304A0988"/>
    <w:rsid w:val="304AD382"/>
    <w:rsid w:val="304E08D4"/>
    <w:rsid w:val="304E6D5C"/>
    <w:rsid w:val="3050D1C9"/>
    <w:rsid w:val="30562570"/>
    <w:rsid w:val="30562F24"/>
    <w:rsid w:val="305D9D99"/>
    <w:rsid w:val="305F3CCB"/>
    <w:rsid w:val="305FFE3E"/>
    <w:rsid w:val="30613DD6"/>
    <w:rsid w:val="306194C8"/>
    <w:rsid w:val="30619DF1"/>
    <w:rsid w:val="3061C9D7"/>
    <w:rsid w:val="3062D99D"/>
    <w:rsid w:val="306300B6"/>
    <w:rsid w:val="3067CAE8"/>
    <w:rsid w:val="3069F4F9"/>
    <w:rsid w:val="306B939A"/>
    <w:rsid w:val="306BC265"/>
    <w:rsid w:val="307022AB"/>
    <w:rsid w:val="30713105"/>
    <w:rsid w:val="3072DE5B"/>
    <w:rsid w:val="307794F6"/>
    <w:rsid w:val="30781082"/>
    <w:rsid w:val="30784E6A"/>
    <w:rsid w:val="3079146E"/>
    <w:rsid w:val="307B5836"/>
    <w:rsid w:val="307EB69A"/>
    <w:rsid w:val="30832484"/>
    <w:rsid w:val="30842C90"/>
    <w:rsid w:val="30850428"/>
    <w:rsid w:val="3085583F"/>
    <w:rsid w:val="30889ADE"/>
    <w:rsid w:val="308ABB68"/>
    <w:rsid w:val="308B7347"/>
    <w:rsid w:val="308B75A5"/>
    <w:rsid w:val="308D3DE2"/>
    <w:rsid w:val="308F6CB2"/>
    <w:rsid w:val="30918D34"/>
    <w:rsid w:val="309B0FFA"/>
    <w:rsid w:val="309E1DC8"/>
    <w:rsid w:val="309EA8D4"/>
    <w:rsid w:val="309EEB3B"/>
    <w:rsid w:val="309FE823"/>
    <w:rsid w:val="30A3771F"/>
    <w:rsid w:val="30A51BBD"/>
    <w:rsid w:val="30ACD951"/>
    <w:rsid w:val="30ADF90C"/>
    <w:rsid w:val="30AE5769"/>
    <w:rsid w:val="30AF31FF"/>
    <w:rsid w:val="30AFD016"/>
    <w:rsid w:val="30B148A7"/>
    <w:rsid w:val="30B5B2BB"/>
    <w:rsid w:val="30B662EA"/>
    <w:rsid w:val="30B8321C"/>
    <w:rsid w:val="30B976E3"/>
    <w:rsid w:val="30BF8BCC"/>
    <w:rsid w:val="30BFBB98"/>
    <w:rsid w:val="30C18C5A"/>
    <w:rsid w:val="30C70A51"/>
    <w:rsid w:val="30C7C37F"/>
    <w:rsid w:val="30CB5BEE"/>
    <w:rsid w:val="30CD1DE3"/>
    <w:rsid w:val="30D0A723"/>
    <w:rsid w:val="30D29B92"/>
    <w:rsid w:val="30D424BF"/>
    <w:rsid w:val="30D65712"/>
    <w:rsid w:val="30D6762A"/>
    <w:rsid w:val="30D71285"/>
    <w:rsid w:val="30D759D6"/>
    <w:rsid w:val="30D8BAD4"/>
    <w:rsid w:val="30DA04B9"/>
    <w:rsid w:val="30DDDAEA"/>
    <w:rsid w:val="30DDFBFD"/>
    <w:rsid w:val="30DF3A49"/>
    <w:rsid w:val="30E05B70"/>
    <w:rsid w:val="30E0AB5E"/>
    <w:rsid w:val="30E18B5A"/>
    <w:rsid w:val="30E24300"/>
    <w:rsid w:val="30E28257"/>
    <w:rsid w:val="30E72FF7"/>
    <w:rsid w:val="30EBB8A0"/>
    <w:rsid w:val="30ECC1AC"/>
    <w:rsid w:val="30EF48D0"/>
    <w:rsid w:val="30F019A9"/>
    <w:rsid w:val="30F48E05"/>
    <w:rsid w:val="30F4E92E"/>
    <w:rsid w:val="30F62FAE"/>
    <w:rsid w:val="30F64DB0"/>
    <w:rsid w:val="30F8B6F1"/>
    <w:rsid w:val="30F95918"/>
    <w:rsid w:val="30FC0F98"/>
    <w:rsid w:val="30FD2AE4"/>
    <w:rsid w:val="30FD758E"/>
    <w:rsid w:val="30FECE59"/>
    <w:rsid w:val="3103516A"/>
    <w:rsid w:val="31098D35"/>
    <w:rsid w:val="310E0B73"/>
    <w:rsid w:val="310E165A"/>
    <w:rsid w:val="310E3F49"/>
    <w:rsid w:val="31116F2A"/>
    <w:rsid w:val="31122755"/>
    <w:rsid w:val="3117369B"/>
    <w:rsid w:val="31180132"/>
    <w:rsid w:val="311850F4"/>
    <w:rsid w:val="3119DF98"/>
    <w:rsid w:val="311B21FF"/>
    <w:rsid w:val="311D4D30"/>
    <w:rsid w:val="311DFF28"/>
    <w:rsid w:val="311F8E7F"/>
    <w:rsid w:val="31277284"/>
    <w:rsid w:val="31278A43"/>
    <w:rsid w:val="31281C8F"/>
    <w:rsid w:val="312CA658"/>
    <w:rsid w:val="312FEFCC"/>
    <w:rsid w:val="31301801"/>
    <w:rsid w:val="31303922"/>
    <w:rsid w:val="3131A9A9"/>
    <w:rsid w:val="3136C517"/>
    <w:rsid w:val="3138BE2C"/>
    <w:rsid w:val="313B904F"/>
    <w:rsid w:val="313D7291"/>
    <w:rsid w:val="313D88FB"/>
    <w:rsid w:val="313E3507"/>
    <w:rsid w:val="313F7018"/>
    <w:rsid w:val="314034A8"/>
    <w:rsid w:val="3142E46D"/>
    <w:rsid w:val="3146C334"/>
    <w:rsid w:val="3147D75D"/>
    <w:rsid w:val="314883DB"/>
    <w:rsid w:val="314B4E81"/>
    <w:rsid w:val="314B7F21"/>
    <w:rsid w:val="314D9E17"/>
    <w:rsid w:val="314DD801"/>
    <w:rsid w:val="3150F364"/>
    <w:rsid w:val="3156CC18"/>
    <w:rsid w:val="3157509C"/>
    <w:rsid w:val="3158EF52"/>
    <w:rsid w:val="31594C57"/>
    <w:rsid w:val="3159BBE0"/>
    <w:rsid w:val="315C191F"/>
    <w:rsid w:val="315C5710"/>
    <w:rsid w:val="315C72FE"/>
    <w:rsid w:val="315D751C"/>
    <w:rsid w:val="31603862"/>
    <w:rsid w:val="3162079A"/>
    <w:rsid w:val="31620E90"/>
    <w:rsid w:val="3162EF9F"/>
    <w:rsid w:val="316576A8"/>
    <w:rsid w:val="3166405B"/>
    <w:rsid w:val="316667BF"/>
    <w:rsid w:val="31687AFF"/>
    <w:rsid w:val="31696349"/>
    <w:rsid w:val="316A5D79"/>
    <w:rsid w:val="316B0EC8"/>
    <w:rsid w:val="316FBA00"/>
    <w:rsid w:val="31707B00"/>
    <w:rsid w:val="317142F8"/>
    <w:rsid w:val="3171CB75"/>
    <w:rsid w:val="31769267"/>
    <w:rsid w:val="31772E61"/>
    <w:rsid w:val="31788602"/>
    <w:rsid w:val="31792504"/>
    <w:rsid w:val="317A70D9"/>
    <w:rsid w:val="317AACDB"/>
    <w:rsid w:val="317FB29E"/>
    <w:rsid w:val="3180FC03"/>
    <w:rsid w:val="3182196B"/>
    <w:rsid w:val="31841C5A"/>
    <w:rsid w:val="31847B4E"/>
    <w:rsid w:val="31856A78"/>
    <w:rsid w:val="3187DEAD"/>
    <w:rsid w:val="3188C1EF"/>
    <w:rsid w:val="318F03E2"/>
    <w:rsid w:val="318F9E75"/>
    <w:rsid w:val="31943FEA"/>
    <w:rsid w:val="319441CD"/>
    <w:rsid w:val="31978785"/>
    <w:rsid w:val="31988B3A"/>
    <w:rsid w:val="3198D24C"/>
    <w:rsid w:val="319957A2"/>
    <w:rsid w:val="319E4EEE"/>
    <w:rsid w:val="319E5BA1"/>
    <w:rsid w:val="31A3A4AB"/>
    <w:rsid w:val="31A7F38C"/>
    <w:rsid w:val="31AB7870"/>
    <w:rsid w:val="31AD9210"/>
    <w:rsid w:val="31AE1A05"/>
    <w:rsid w:val="31B2C54B"/>
    <w:rsid w:val="31B399FB"/>
    <w:rsid w:val="31B6AA21"/>
    <w:rsid w:val="31B844C1"/>
    <w:rsid w:val="31B92993"/>
    <w:rsid w:val="31BC8DD7"/>
    <w:rsid w:val="31BC9552"/>
    <w:rsid w:val="31BF8023"/>
    <w:rsid w:val="31C12FFB"/>
    <w:rsid w:val="31C1EA22"/>
    <w:rsid w:val="31C3EC7D"/>
    <w:rsid w:val="31C55829"/>
    <w:rsid w:val="31C68B5C"/>
    <w:rsid w:val="31C828BB"/>
    <w:rsid w:val="31C82FE8"/>
    <w:rsid w:val="31CB2E51"/>
    <w:rsid w:val="31CBA9D2"/>
    <w:rsid w:val="31CD5772"/>
    <w:rsid w:val="31CF15CA"/>
    <w:rsid w:val="31CF3B5E"/>
    <w:rsid w:val="31CF40E5"/>
    <w:rsid w:val="31D08442"/>
    <w:rsid w:val="31D3946A"/>
    <w:rsid w:val="31DA3D12"/>
    <w:rsid w:val="31DA64B6"/>
    <w:rsid w:val="31DB384A"/>
    <w:rsid w:val="31DBF8C4"/>
    <w:rsid w:val="31DC1488"/>
    <w:rsid w:val="31DE82A1"/>
    <w:rsid w:val="31DF2B36"/>
    <w:rsid w:val="31E0B10F"/>
    <w:rsid w:val="31E229B1"/>
    <w:rsid w:val="31E24657"/>
    <w:rsid w:val="31E2C6D8"/>
    <w:rsid w:val="31E44DF1"/>
    <w:rsid w:val="31F01BAE"/>
    <w:rsid w:val="31F34EA0"/>
    <w:rsid w:val="31F4E795"/>
    <w:rsid w:val="31F64454"/>
    <w:rsid w:val="31F6B721"/>
    <w:rsid w:val="31F6BE6E"/>
    <w:rsid w:val="31F70D86"/>
    <w:rsid w:val="31F98630"/>
    <w:rsid w:val="31FC17D7"/>
    <w:rsid w:val="31FE64B4"/>
    <w:rsid w:val="31FE8EF6"/>
    <w:rsid w:val="31FF1FE3"/>
    <w:rsid w:val="3203F6B8"/>
    <w:rsid w:val="32059846"/>
    <w:rsid w:val="320ABA14"/>
    <w:rsid w:val="320C46C0"/>
    <w:rsid w:val="320C6B83"/>
    <w:rsid w:val="320C8DC2"/>
    <w:rsid w:val="320D9005"/>
    <w:rsid w:val="320F7B79"/>
    <w:rsid w:val="320F99AF"/>
    <w:rsid w:val="321192FC"/>
    <w:rsid w:val="3216F01F"/>
    <w:rsid w:val="3217942E"/>
    <w:rsid w:val="32204B95"/>
    <w:rsid w:val="322150AA"/>
    <w:rsid w:val="3223CC4B"/>
    <w:rsid w:val="32249E23"/>
    <w:rsid w:val="3224BDE4"/>
    <w:rsid w:val="3224DEC7"/>
    <w:rsid w:val="3228D2C3"/>
    <w:rsid w:val="322B3316"/>
    <w:rsid w:val="322C4EBC"/>
    <w:rsid w:val="322D33A1"/>
    <w:rsid w:val="3232CE79"/>
    <w:rsid w:val="32334A0D"/>
    <w:rsid w:val="32335C72"/>
    <w:rsid w:val="32356F94"/>
    <w:rsid w:val="32363D5E"/>
    <w:rsid w:val="3236B7FB"/>
    <w:rsid w:val="3238BDA9"/>
    <w:rsid w:val="3238DE41"/>
    <w:rsid w:val="323A0C88"/>
    <w:rsid w:val="323BF5F9"/>
    <w:rsid w:val="323C63E4"/>
    <w:rsid w:val="3241CE72"/>
    <w:rsid w:val="3241E5CC"/>
    <w:rsid w:val="3242150F"/>
    <w:rsid w:val="324762EC"/>
    <w:rsid w:val="3247EACA"/>
    <w:rsid w:val="32480966"/>
    <w:rsid w:val="3249513A"/>
    <w:rsid w:val="324A8171"/>
    <w:rsid w:val="324AD890"/>
    <w:rsid w:val="324B0665"/>
    <w:rsid w:val="324C7B6C"/>
    <w:rsid w:val="3253839F"/>
    <w:rsid w:val="32548E43"/>
    <w:rsid w:val="32575A2A"/>
    <w:rsid w:val="32596D35"/>
    <w:rsid w:val="325989AC"/>
    <w:rsid w:val="325B9501"/>
    <w:rsid w:val="325BBA24"/>
    <w:rsid w:val="325C22AD"/>
    <w:rsid w:val="325E6EAC"/>
    <w:rsid w:val="326029F9"/>
    <w:rsid w:val="3260943D"/>
    <w:rsid w:val="3260D307"/>
    <w:rsid w:val="32636AF7"/>
    <w:rsid w:val="3263DDD2"/>
    <w:rsid w:val="32640EF7"/>
    <w:rsid w:val="326E0E7E"/>
    <w:rsid w:val="326F0122"/>
    <w:rsid w:val="326F0369"/>
    <w:rsid w:val="32707C9D"/>
    <w:rsid w:val="32729AFE"/>
    <w:rsid w:val="32733ED9"/>
    <w:rsid w:val="327343D4"/>
    <w:rsid w:val="32739864"/>
    <w:rsid w:val="3275B6F8"/>
    <w:rsid w:val="3277ED4F"/>
    <w:rsid w:val="3278A6AF"/>
    <w:rsid w:val="327A27CB"/>
    <w:rsid w:val="327AC8F2"/>
    <w:rsid w:val="327D5E07"/>
    <w:rsid w:val="327FB404"/>
    <w:rsid w:val="32820100"/>
    <w:rsid w:val="3282015E"/>
    <w:rsid w:val="328C84B2"/>
    <w:rsid w:val="328E53A2"/>
    <w:rsid w:val="32919EE4"/>
    <w:rsid w:val="3291F69A"/>
    <w:rsid w:val="329667E9"/>
    <w:rsid w:val="32993022"/>
    <w:rsid w:val="32996A1B"/>
    <w:rsid w:val="329BAFFE"/>
    <w:rsid w:val="329DF768"/>
    <w:rsid w:val="329E1331"/>
    <w:rsid w:val="32A044B7"/>
    <w:rsid w:val="32A0513C"/>
    <w:rsid w:val="32A10881"/>
    <w:rsid w:val="32A2AE52"/>
    <w:rsid w:val="32A31D06"/>
    <w:rsid w:val="32A592D6"/>
    <w:rsid w:val="32A623A7"/>
    <w:rsid w:val="32A6BD7F"/>
    <w:rsid w:val="32A73FD6"/>
    <w:rsid w:val="32A94BF0"/>
    <w:rsid w:val="32AA9B78"/>
    <w:rsid w:val="32AB0675"/>
    <w:rsid w:val="32AD61DE"/>
    <w:rsid w:val="32AF58E3"/>
    <w:rsid w:val="32B76DED"/>
    <w:rsid w:val="32BB3B1B"/>
    <w:rsid w:val="32BCFAFA"/>
    <w:rsid w:val="32BE58FD"/>
    <w:rsid w:val="32BEFD8A"/>
    <w:rsid w:val="32BF7D94"/>
    <w:rsid w:val="32C0FA52"/>
    <w:rsid w:val="32C20263"/>
    <w:rsid w:val="32C3FCE3"/>
    <w:rsid w:val="32C6B6E9"/>
    <w:rsid w:val="32C7E3F6"/>
    <w:rsid w:val="32C80CC8"/>
    <w:rsid w:val="32C88016"/>
    <w:rsid w:val="32CB3F29"/>
    <w:rsid w:val="32CBF10E"/>
    <w:rsid w:val="32CC710F"/>
    <w:rsid w:val="32D1333F"/>
    <w:rsid w:val="32D1FCAE"/>
    <w:rsid w:val="32DA0A69"/>
    <w:rsid w:val="32DB68C3"/>
    <w:rsid w:val="32DD76C8"/>
    <w:rsid w:val="32DEC44C"/>
    <w:rsid w:val="32E0F549"/>
    <w:rsid w:val="32E121F2"/>
    <w:rsid w:val="32E26164"/>
    <w:rsid w:val="32E5E3C6"/>
    <w:rsid w:val="32E7079F"/>
    <w:rsid w:val="32E7F529"/>
    <w:rsid w:val="32E9880D"/>
    <w:rsid w:val="32ED5A67"/>
    <w:rsid w:val="32F10C24"/>
    <w:rsid w:val="32F28804"/>
    <w:rsid w:val="32F5D769"/>
    <w:rsid w:val="32FFB879"/>
    <w:rsid w:val="32FFFBE5"/>
    <w:rsid w:val="3300481C"/>
    <w:rsid w:val="33015F7A"/>
    <w:rsid w:val="3304C89B"/>
    <w:rsid w:val="330554AC"/>
    <w:rsid w:val="33091AD5"/>
    <w:rsid w:val="33097501"/>
    <w:rsid w:val="330C7CAF"/>
    <w:rsid w:val="3311DB70"/>
    <w:rsid w:val="331240E9"/>
    <w:rsid w:val="3312B1CE"/>
    <w:rsid w:val="3313B304"/>
    <w:rsid w:val="3313D6E6"/>
    <w:rsid w:val="33146BDD"/>
    <w:rsid w:val="331585C1"/>
    <w:rsid w:val="33160D02"/>
    <w:rsid w:val="331707B6"/>
    <w:rsid w:val="33190F9A"/>
    <w:rsid w:val="3319C39B"/>
    <w:rsid w:val="331C4379"/>
    <w:rsid w:val="331DB836"/>
    <w:rsid w:val="331FDEA4"/>
    <w:rsid w:val="3322BD1A"/>
    <w:rsid w:val="3323859F"/>
    <w:rsid w:val="33240017"/>
    <w:rsid w:val="33299357"/>
    <w:rsid w:val="332D556B"/>
    <w:rsid w:val="3331F6C6"/>
    <w:rsid w:val="333269DF"/>
    <w:rsid w:val="3336D4AF"/>
    <w:rsid w:val="3336DDDA"/>
    <w:rsid w:val="333A0319"/>
    <w:rsid w:val="333A72F0"/>
    <w:rsid w:val="333ADD9A"/>
    <w:rsid w:val="333BC750"/>
    <w:rsid w:val="333CDE6F"/>
    <w:rsid w:val="333F189D"/>
    <w:rsid w:val="333FAC12"/>
    <w:rsid w:val="333FD527"/>
    <w:rsid w:val="33406853"/>
    <w:rsid w:val="334158CB"/>
    <w:rsid w:val="33436681"/>
    <w:rsid w:val="3343F283"/>
    <w:rsid w:val="33448764"/>
    <w:rsid w:val="3345789D"/>
    <w:rsid w:val="3345D6FB"/>
    <w:rsid w:val="33465F02"/>
    <w:rsid w:val="3347ADB3"/>
    <w:rsid w:val="3348DBC9"/>
    <w:rsid w:val="3349EDCD"/>
    <w:rsid w:val="334B64A2"/>
    <w:rsid w:val="334F07D7"/>
    <w:rsid w:val="334F36B9"/>
    <w:rsid w:val="3351AE37"/>
    <w:rsid w:val="33580083"/>
    <w:rsid w:val="33592815"/>
    <w:rsid w:val="3359D669"/>
    <w:rsid w:val="335A532F"/>
    <w:rsid w:val="335F6C8D"/>
    <w:rsid w:val="3363FB59"/>
    <w:rsid w:val="33644C72"/>
    <w:rsid w:val="336520BC"/>
    <w:rsid w:val="336DAC37"/>
    <w:rsid w:val="336DDE1F"/>
    <w:rsid w:val="336F6F0E"/>
    <w:rsid w:val="336FB8AA"/>
    <w:rsid w:val="33730E1D"/>
    <w:rsid w:val="33759A23"/>
    <w:rsid w:val="3376264B"/>
    <w:rsid w:val="3378B309"/>
    <w:rsid w:val="33794479"/>
    <w:rsid w:val="337C5953"/>
    <w:rsid w:val="337CE891"/>
    <w:rsid w:val="337D95D8"/>
    <w:rsid w:val="337DEBDA"/>
    <w:rsid w:val="3380A851"/>
    <w:rsid w:val="3381BA81"/>
    <w:rsid w:val="3382E3D6"/>
    <w:rsid w:val="3382FBDB"/>
    <w:rsid w:val="33832AEA"/>
    <w:rsid w:val="3383AC7A"/>
    <w:rsid w:val="33843B46"/>
    <w:rsid w:val="33855424"/>
    <w:rsid w:val="3388AF36"/>
    <w:rsid w:val="33896EF4"/>
    <w:rsid w:val="3389F9A7"/>
    <w:rsid w:val="338B2BEA"/>
    <w:rsid w:val="338C2896"/>
    <w:rsid w:val="338E6AA0"/>
    <w:rsid w:val="33902455"/>
    <w:rsid w:val="3396DA3C"/>
    <w:rsid w:val="339DE60B"/>
    <w:rsid w:val="33A08F8A"/>
    <w:rsid w:val="33A1B466"/>
    <w:rsid w:val="33A2BD52"/>
    <w:rsid w:val="33A41A99"/>
    <w:rsid w:val="33A60E31"/>
    <w:rsid w:val="33ABBBF9"/>
    <w:rsid w:val="33B01780"/>
    <w:rsid w:val="33B356F4"/>
    <w:rsid w:val="33B46477"/>
    <w:rsid w:val="33B53667"/>
    <w:rsid w:val="33B90C57"/>
    <w:rsid w:val="33B965B9"/>
    <w:rsid w:val="33BEA808"/>
    <w:rsid w:val="33BFD4F2"/>
    <w:rsid w:val="33C2FF0A"/>
    <w:rsid w:val="33C5458F"/>
    <w:rsid w:val="33CC54C0"/>
    <w:rsid w:val="33CE3AAF"/>
    <w:rsid w:val="33D200F3"/>
    <w:rsid w:val="33D39A11"/>
    <w:rsid w:val="33D47852"/>
    <w:rsid w:val="33D58557"/>
    <w:rsid w:val="33DA97EA"/>
    <w:rsid w:val="33DAA8B6"/>
    <w:rsid w:val="33DB26D9"/>
    <w:rsid w:val="33DD5C99"/>
    <w:rsid w:val="33DE070E"/>
    <w:rsid w:val="33DF02AE"/>
    <w:rsid w:val="33DF5E0C"/>
    <w:rsid w:val="33E15B76"/>
    <w:rsid w:val="33E1E29C"/>
    <w:rsid w:val="33E35142"/>
    <w:rsid w:val="33E5B5E4"/>
    <w:rsid w:val="33E615C7"/>
    <w:rsid w:val="33EDC315"/>
    <w:rsid w:val="33F08D17"/>
    <w:rsid w:val="33F3209F"/>
    <w:rsid w:val="33F53A69"/>
    <w:rsid w:val="33F58AA5"/>
    <w:rsid w:val="33F7EABB"/>
    <w:rsid w:val="33F8B08B"/>
    <w:rsid w:val="33FA5BB0"/>
    <w:rsid w:val="33FB04D8"/>
    <w:rsid w:val="33FC8801"/>
    <w:rsid w:val="33FD81A5"/>
    <w:rsid w:val="3408E124"/>
    <w:rsid w:val="3409AF71"/>
    <w:rsid w:val="340A3AF0"/>
    <w:rsid w:val="340E314A"/>
    <w:rsid w:val="340F74B9"/>
    <w:rsid w:val="34113D61"/>
    <w:rsid w:val="3411754B"/>
    <w:rsid w:val="3411C1AA"/>
    <w:rsid w:val="341404AD"/>
    <w:rsid w:val="341580AE"/>
    <w:rsid w:val="341CFB9C"/>
    <w:rsid w:val="341EDA31"/>
    <w:rsid w:val="341FDB66"/>
    <w:rsid w:val="34222E4C"/>
    <w:rsid w:val="34241E29"/>
    <w:rsid w:val="3424292E"/>
    <w:rsid w:val="34249AE3"/>
    <w:rsid w:val="3427390E"/>
    <w:rsid w:val="3427669D"/>
    <w:rsid w:val="342A6FD6"/>
    <w:rsid w:val="342AEC17"/>
    <w:rsid w:val="342C0A9E"/>
    <w:rsid w:val="342C72A9"/>
    <w:rsid w:val="342FADC0"/>
    <w:rsid w:val="3430D4E7"/>
    <w:rsid w:val="343194E5"/>
    <w:rsid w:val="34328507"/>
    <w:rsid w:val="343378C6"/>
    <w:rsid w:val="34348E9F"/>
    <w:rsid w:val="34404BF8"/>
    <w:rsid w:val="3440E711"/>
    <w:rsid w:val="34436DDF"/>
    <w:rsid w:val="34446D99"/>
    <w:rsid w:val="34462B67"/>
    <w:rsid w:val="344826E2"/>
    <w:rsid w:val="344A8F17"/>
    <w:rsid w:val="344BAE4F"/>
    <w:rsid w:val="344D16A7"/>
    <w:rsid w:val="345024F5"/>
    <w:rsid w:val="3453F052"/>
    <w:rsid w:val="34577F26"/>
    <w:rsid w:val="34596755"/>
    <w:rsid w:val="3459EFC4"/>
    <w:rsid w:val="345A1A3A"/>
    <w:rsid w:val="345A95E4"/>
    <w:rsid w:val="345B296D"/>
    <w:rsid w:val="345C6E0D"/>
    <w:rsid w:val="345EE27B"/>
    <w:rsid w:val="345F07F5"/>
    <w:rsid w:val="34635026"/>
    <w:rsid w:val="3465D370"/>
    <w:rsid w:val="34669016"/>
    <w:rsid w:val="34685712"/>
    <w:rsid w:val="346896C0"/>
    <w:rsid w:val="3469CA85"/>
    <w:rsid w:val="346BB433"/>
    <w:rsid w:val="346C8F5F"/>
    <w:rsid w:val="346CB42E"/>
    <w:rsid w:val="346DB35E"/>
    <w:rsid w:val="346DD43D"/>
    <w:rsid w:val="3471364C"/>
    <w:rsid w:val="3471C6AC"/>
    <w:rsid w:val="34728A91"/>
    <w:rsid w:val="347293CC"/>
    <w:rsid w:val="3473392D"/>
    <w:rsid w:val="3473E400"/>
    <w:rsid w:val="3475D5B3"/>
    <w:rsid w:val="347A4744"/>
    <w:rsid w:val="347A9B71"/>
    <w:rsid w:val="347B7093"/>
    <w:rsid w:val="347BD8D2"/>
    <w:rsid w:val="347C9B25"/>
    <w:rsid w:val="347D503E"/>
    <w:rsid w:val="347F96AC"/>
    <w:rsid w:val="3480E223"/>
    <w:rsid w:val="34820D7F"/>
    <w:rsid w:val="34844D70"/>
    <w:rsid w:val="348558DE"/>
    <w:rsid w:val="34857FB2"/>
    <w:rsid w:val="3485ACB5"/>
    <w:rsid w:val="348769BB"/>
    <w:rsid w:val="34881E06"/>
    <w:rsid w:val="348A499F"/>
    <w:rsid w:val="348C0F28"/>
    <w:rsid w:val="348D29BE"/>
    <w:rsid w:val="349026F4"/>
    <w:rsid w:val="34903C50"/>
    <w:rsid w:val="349343B3"/>
    <w:rsid w:val="34935B71"/>
    <w:rsid w:val="34939F98"/>
    <w:rsid w:val="34943D1E"/>
    <w:rsid w:val="3495657A"/>
    <w:rsid w:val="34968E43"/>
    <w:rsid w:val="349D9E3C"/>
    <w:rsid w:val="349F0665"/>
    <w:rsid w:val="34A12DFD"/>
    <w:rsid w:val="34A2FF68"/>
    <w:rsid w:val="34A619B7"/>
    <w:rsid w:val="34A68057"/>
    <w:rsid w:val="34A6B7C1"/>
    <w:rsid w:val="34AA5D4C"/>
    <w:rsid w:val="34AA6E91"/>
    <w:rsid w:val="34AB39B4"/>
    <w:rsid w:val="34AC362F"/>
    <w:rsid w:val="34AD43E9"/>
    <w:rsid w:val="34B04E6B"/>
    <w:rsid w:val="34B28923"/>
    <w:rsid w:val="34B8A975"/>
    <w:rsid w:val="34B9513D"/>
    <w:rsid w:val="34B99B82"/>
    <w:rsid w:val="34BBB93C"/>
    <w:rsid w:val="34C09229"/>
    <w:rsid w:val="34C2D1A3"/>
    <w:rsid w:val="34C3B229"/>
    <w:rsid w:val="34C67BF4"/>
    <w:rsid w:val="34C720CF"/>
    <w:rsid w:val="34C84581"/>
    <w:rsid w:val="34C9D711"/>
    <w:rsid w:val="34CBA501"/>
    <w:rsid w:val="34CC9CE6"/>
    <w:rsid w:val="34D230AE"/>
    <w:rsid w:val="34D2E7E0"/>
    <w:rsid w:val="34D4C7A3"/>
    <w:rsid w:val="34D59CE8"/>
    <w:rsid w:val="34DAF0BA"/>
    <w:rsid w:val="34DC78CB"/>
    <w:rsid w:val="34DEBD05"/>
    <w:rsid w:val="34DFA2A0"/>
    <w:rsid w:val="34E07506"/>
    <w:rsid w:val="34E1436F"/>
    <w:rsid w:val="34E20C2E"/>
    <w:rsid w:val="34E3F84E"/>
    <w:rsid w:val="34E49026"/>
    <w:rsid w:val="34E6329E"/>
    <w:rsid w:val="34E74C9C"/>
    <w:rsid w:val="34E9DE57"/>
    <w:rsid w:val="34EDDB72"/>
    <w:rsid w:val="34EF2078"/>
    <w:rsid w:val="34F19D6C"/>
    <w:rsid w:val="34F22D6E"/>
    <w:rsid w:val="34F2A1EF"/>
    <w:rsid w:val="34F32D3F"/>
    <w:rsid w:val="34F3E0EA"/>
    <w:rsid w:val="34F4A570"/>
    <w:rsid w:val="34F55339"/>
    <w:rsid w:val="34F611AC"/>
    <w:rsid w:val="34F77DE3"/>
    <w:rsid w:val="34F8792F"/>
    <w:rsid w:val="34FD4EEE"/>
    <w:rsid w:val="34FE79C1"/>
    <w:rsid w:val="35014ED4"/>
    <w:rsid w:val="3502863F"/>
    <w:rsid w:val="3503F155"/>
    <w:rsid w:val="35045367"/>
    <w:rsid w:val="350594B7"/>
    <w:rsid w:val="3505CC1C"/>
    <w:rsid w:val="3505FD8E"/>
    <w:rsid w:val="3506080F"/>
    <w:rsid w:val="350E227F"/>
    <w:rsid w:val="350E7D6E"/>
    <w:rsid w:val="35117D49"/>
    <w:rsid w:val="35118797"/>
    <w:rsid w:val="3511E68B"/>
    <w:rsid w:val="35122504"/>
    <w:rsid w:val="35141021"/>
    <w:rsid w:val="3515658D"/>
    <w:rsid w:val="351829C2"/>
    <w:rsid w:val="35197202"/>
    <w:rsid w:val="351A8896"/>
    <w:rsid w:val="351CB712"/>
    <w:rsid w:val="351F41FA"/>
    <w:rsid w:val="35222794"/>
    <w:rsid w:val="35272383"/>
    <w:rsid w:val="352A51D1"/>
    <w:rsid w:val="352B18AF"/>
    <w:rsid w:val="3531849F"/>
    <w:rsid w:val="3535376C"/>
    <w:rsid w:val="3538165B"/>
    <w:rsid w:val="353A0549"/>
    <w:rsid w:val="353C0A58"/>
    <w:rsid w:val="353FEA5B"/>
    <w:rsid w:val="354147F9"/>
    <w:rsid w:val="35471A35"/>
    <w:rsid w:val="35472A0F"/>
    <w:rsid w:val="3547726E"/>
    <w:rsid w:val="3547C49A"/>
    <w:rsid w:val="354DDD41"/>
    <w:rsid w:val="354FDBA7"/>
    <w:rsid w:val="355057E6"/>
    <w:rsid w:val="35533450"/>
    <w:rsid w:val="355560AB"/>
    <w:rsid w:val="3557A57F"/>
    <w:rsid w:val="355832E2"/>
    <w:rsid w:val="355A50FC"/>
    <w:rsid w:val="355C3B9F"/>
    <w:rsid w:val="355DB173"/>
    <w:rsid w:val="355E78E9"/>
    <w:rsid w:val="35630551"/>
    <w:rsid w:val="3563AA70"/>
    <w:rsid w:val="3565AA56"/>
    <w:rsid w:val="356732C0"/>
    <w:rsid w:val="356EB5AF"/>
    <w:rsid w:val="356FD0F1"/>
    <w:rsid w:val="35743CF5"/>
    <w:rsid w:val="3576188D"/>
    <w:rsid w:val="35773DC2"/>
    <w:rsid w:val="3578C622"/>
    <w:rsid w:val="3579DF86"/>
    <w:rsid w:val="3579FA54"/>
    <w:rsid w:val="357A83CE"/>
    <w:rsid w:val="357BBA7B"/>
    <w:rsid w:val="357C7EC7"/>
    <w:rsid w:val="357F4B69"/>
    <w:rsid w:val="357FDA21"/>
    <w:rsid w:val="357FE750"/>
    <w:rsid w:val="3582AAB8"/>
    <w:rsid w:val="3583F4DB"/>
    <w:rsid w:val="35840F0A"/>
    <w:rsid w:val="3587D900"/>
    <w:rsid w:val="3589ABAC"/>
    <w:rsid w:val="358CC042"/>
    <w:rsid w:val="358E4488"/>
    <w:rsid w:val="358EAA52"/>
    <w:rsid w:val="358F1EA1"/>
    <w:rsid w:val="359346AF"/>
    <w:rsid w:val="3593803E"/>
    <w:rsid w:val="359676A1"/>
    <w:rsid w:val="35997084"/>
    <w:rsid w:val="359D0FCD"/>
    <w:rsid w:val="35A09AF8"/>
    <w:rsid w:val="35A43724"/>
    <w:rsid w:val="35A66FE9"/>
    <w:rsid w:val="35A67CF7"/>
    <w:rsid w:val="35A87D61"/>
    <w:rsid w:val="35A8F455"/>
    <w:rsid w:val="35A92A56"/>
    <w:rsid w:val="35A9A80C"/>
    <w:rsid w:val="35AB65DE"/>
    <w:rsid w:val="35AC1C41"/>
    <w:rsid w:val="35AE070E"/>
    <w:rsid w:val="35AECC7E"/>
    <w:rsid w:val="35B465FE"/>
    <w:rsid w:val="35B551EC"/>
    <w:rsid w:val="35B5D0B0"/>
    <w:rsid w:val="35B73F22"/>
    <w:rsid w:val="35B7DFE4"/>
    <w:rsid w:val="35BD2F5B"/>
    <w:rsid w:val="35C042CB"/>
    <w:rsid w:val="35C0C843"/>
    <w:rsid w:val="35C2A12F"/>
    <w:rsid w:val="35C34897"/>
    <w:rsid w:val="35C40E6A"/>
    <w:rsid w:val="35C82112"/>
    <w:rsid w:val="35D74899"/>
    <w:rsid w:val="35DC9429"/>
    <w:rsid w:val="35E19C6E"/>
    <w:rsid w:val="35E283F1"/>
    <w:rsid w:val="35E67EDB"/>
    <w:rsid w:val="35E68A50"/>
    <w:rsid w:val="35E93233"/>
    <w:rsid w:val="35E9B0AA"/>
    <w:rsid w:val="35EB14E2"/>
    <w:rsid w:val="35EE9688"/>
    <w:rsid w:val="35F0F18B"/>
    <w:rsid w:val="35F1331B"/>
    <w:rsid w:val="35F389E3"/>
    <w:rsid w:val="35F622BF"/>
    <w:rsid w:val="35F6554D"/>
    <w:rsid w:val="35F8A666"/>
    <w:rsid w:val="35F92553"/>
    <w:rsid w:val="35F9F4C0"/>
    <w:rsid w:val="35FFDDDB"/>
    <w:rsid w:val="3600D323"/>
    <w:rsid w:val="36015E6C"/>
    <w:rsid w:val="36024BB4"/>
    <w:rsid w:val="360656EC"/>
    <w:rsid w:val="3607E739"/>
    <w:rsid w:val="36084E99"/>
    <w:rsid w:val="360ABAD4"/>
    <w:rsid w:val="360B8837"/>
    <w:rsid w:val="360D2709"/>
    <w:rsid w:val="360DBE2D"/>
    <w:rsid w:val="360E68A3"/>
    <w:rsid w:val="361485AC"/>
    <w:rsid w:val="361DEA60"/>
    <w:rsid w:val="3623362C"/>
    <w:rsid w:val="3624FEA8"/>
    <w:rsid w:val="3625A63E"/>
    <w:rsid w:val="3626263F"/>
    <w:rsid w:val="362B38C0"/>
    <w:rsid w:val="362D2910"/>
    <w:rsid w:val="362D82F2"/>
    <w:rsid w:val="362DE5BB"/>
    <w:rsid w:val="3630B375"/>
    <w:rsid w:val="3633E346"/>
    <w:rsid w:val="3636934F"/>
    <w:rsid w:val="3638F427"/>
    <w:rsid w:val="36395603"/>
    <w:rsid w:val="363BBEA5"/>
    <w:rsid w:val="363D333C"/>
    <w:rsid w:val="3641E8D4"/>
    <w:rsid w:val="364C425D"/>
    <w:rsid w:val="364CBF67"/>
    <w:rsid w:val="364D390E"/>
    <w:rsid w:val="364F47C5"/>
    <w:rsid w:val="3652F6EA"/>
    <w:rsid w:val="365362D3"/>
    <w:rsid w:val="365365FA"/>
    <w:rsid w:val="3653C43F"/>
    <w:rsid w:val="3654B3AB"/>
    <w:rsid w:val="3655C935"/>
    <w:rsid w:val="36585CC5"/>
    <w:rsid w:val="3659708B"/>
    <w:rsid w:val="365B1B27"/>
    <w:rsid w:val="365E57D0"/>
    <w:rsid w:val="365E767F"/>
    <w:rsid w:val="365EAA58"/>
    <w:rsid w:val="365ED91A"/>
    <w:rsid w:val="365F82DE"/>
    <w:rsid w:val="3666B177"/>
    <w:rsid w:val="3667CC91"/>
    <w:rsid w:val="36695641"/>
    <w:rsid w:val="366A31E5"/>
    <w:rsid w:val="366AB6DE"/>
    <w:rsid w:val="366C7207"/>
    <w:rsid w:val="3670558F"/>
    <w:rsid w:val="36713F30"/>
    <w:rsid w:val="3671C8F8"/>
    <w:rsid w:val="367492A2"/>
    <w:rsid w:val="3675D8CC"/>
    <w:rsid w:val="3677F9D7"/>
    <w:rsid w:val="3678FF1E"/>
    <w:rsid w:val="36819D79"/>
    <w:rsid w:val="36849583"/>
    <w:rsid w:val="36862257"/>
    <w:rsid w:val="3686395A"/>
    <w:rsid w:val="3686E01C"/>
    <w:rsid w:val="3689F48F"/>
    <w:rsid w:val="3689F541"/>
    <w:rsid w:val="368A703B"/>
    <w:rsid w:val="368C499B"/>
    <w:rsid w:val="368C7E34"/>
    <w:rsid w:val="368D5744"/>
    <w:rsid w:val="3692A76D"/>
    <w:rsid w:val="3692A8BC"/>
    <w:rsid w:val="3693E7CB"/>
    <w:rsid w:val="3694F323"/>
    <w:rsid w:val="3698F8C5"/>
    <w:rsid w:val="369925D9"/>
    <w:rsid w:val="369A2678"/>
    <w:rsid w:val="369A965E"/>
    <w:rsid w:val="369C43D3"/>
    <w:rsid w:val="369D9178"/>
    <w:rsid w:val="369FF259"/>
    <w:rsid w:val="36A1468E"/>
    <w:rsid w:val="36A19829"/>
    <w:rsid w:val="36A198B6"/>
    <w:rsid w:val="36AF0EEC"/>
    <w:rsid w:val="36B15B4E"/>
    <w:rsid w:val="36B18D7B"/>
    <w:rsid w:val="36B2D68E"/>
    <w:rsid w:val="36B2E949"/>
    <w:rsid w:val="36B2F910"/>
    <w:rsid w:val="36B31C41"/>
    <w:rsid w:val="36B3333A"/>
    <w:rsid w:val="36B888CC"/>
    <w:rsid w:val="36B8CF94"/>
    <w:rsid w:val="36BCF673"/>
    <w:rsid w:val="36BEB758"/>
    <w:rsid w:val="36C59F47"/>
    <w:rsid w:val="36C682F9"/>
    <w:rsid w:val="36C9B34A"/>
    <w:rsid w:val="36CA1D27"/>
    <w:rsid w:val="36CA8CC4"/>
    <w:rsid w:val="36CACE34"/>
    <w:rsid w:val="36CB699F"/>
    <w:rsid w:val="36CC728A"/>
    <w:rsid w:val="36D23194"/>
    <w:rsid w:val="36D39CFA"/>
    <w:rsid w:val="36D678CB"/>
    <w:rsid w:val="36D7AFCB"/>
    <w:rsid w:val="36D7D89B"/>
    <w:rsid w:val="36DA1EEB"/>
    <w:rsid w:val="36DFE66C"/>
    <w:rsid w:val="36E13E4B"/>
    <w:rsid w:val="36E7C5DA"/>
    <w:rsid w:val="36EADB2A"/>
    <w:rsid w:val="36ED79DB"/>
    <w:rsid w:val="36ED92D4"/>
    <w:rsid w:val="36EE3102"/>
    <w:rsid w:val="36F11301"/>
    <w:rsid w:val="36F1B7B5"/>
    <w:rsid w:val="36F9B82E"/>
    <w:rsid w:val="36FC2109"/>
    <w:rsid w:val="36FDDDE7"/>
    <w:rsid w:val="36FEFACB"/>
    <w:rsid w:val="3701C88C"/>
    <w:rsid w:val="37077987"/>
    <w:rsid w:val="3707DE20"/>
    <w:rsid w:val="370B5434"/>
    <w:rsid w:val="370BB2D8"/>
    <w:rsid w:val="371043C6"/>
    <w:rsid w:val="37139C95"/>
    <w:rsid w:val="37161772"/>
    <w:rsid w:val="371C65CB"/>
    <w:rsid w:val="372109F8"/>
    <w:rsid w:val="37275E76"/>
    <w:rsid w:val="3729C9A9"/>
    <w:rsid w:val="372A637B"/>
    <w:rsid w:val="372A8AFF"/>
    <w:rsid w:val="372C41DD"/>
    <w:rsid w:val="372EE0F3"/>
    <w:rsid w:val="372F12A8"/>
    <w:rsid w:val="373035A9"/>
    <w:rsid w:val="3730A322"/>
    <w:rsid w:val="3730AFBF"/>
    <w:rsid w:val="3731FE26"/>
    <w:rsid w:val="3732C4BE"/>
    <w:rsid w:val="3734ECBC"/>
    <w:rsid w:val="3736D405"/>
    <w:rsid w:val="37387358"/>
    <w:rsid w:val="373969E4"/>
    <w:rsid w:val="3739EC66"/>
    <w:rsid w:val="373B6A32"/>
    <w:rsid w:val="373ED861"/>
    <w:rsid w:val="37403302"/>
    <w:rsid w:val="37410963"/>
    <w:rsid w:val="37456B6A"/>
    <w:rsid w:val="3746D155"/>
    <w:rsid w:val="3747FBC2"/>
    <w:rsid w:val="37489268"/>
    <w:rsid w:val="374B2F09"/>
    <w:rsid w:val="374BD559"/>
    <w:rsid w:val="374C1B4B"/>
    <w:rsid w:val="374CCC01"/>
    <w:rsid w:val="37554F11"/>
    <w:rsid w:val="3756C1E2"/>
    <w:rsid w:val="3756F14D"/>
    <w:rsid w:val="375AA1ED"/>
    <w:rsid w:val="375AD2B2"/>
    <w:rsid w:val="375B19AF"/>
    <w:rsid w:val="375C8AC1"/>
    <w:rsid w:val="375FD8D6"/>
    <w:rsid w:val="376135F3"/>
    <w:rsid w:val="3761D207"/>
    <w:rsid w:val="3762D586"/>
    <w:rsid w:val="3762D792"/>
    <w:rsid w:val="37639757"/>
    <w:rsid w:val="3763A49C"/>
    <w:rsid w:val="376504C6"/>
    <w:rsid w:val="37657EBA"/>
    <w:rsid w:val="37670C5A"/>
    <w:rsid w:val="376B490A"/>
    <w:rsid w:val="376C3830"/>
    <w:rsid w:val="377117FD"/>
    <w:rsid w:val="37712D10"/>
    <w:rsid w:val="3771A626"/>
    <w:rsid w:val="377259BE"/>
    <w:rsid w:val="3776A8BF"/>
    <w:rsid w:val="377791EA"/>
    <w:rsid w:val="3778452C"/>
    <w:rsid w:val="378229C4"/>
    <w:rsid w:val="3783940C"/>
    <w:rsid w:val="3784F4D1"/>
    <w:rsid w:val="378D2FB0"/>
    <w:rsid w:val="378F4ABA"/>
    <w:rsid w:val="378F76F7"/>
    <w:rsid w:val="37909839"/>
    <w:rsid w:val="3790E5A7"/>
    <w:rsid w:val="37917CFC"/>
    <w:rsid w:val="37948812"/>
    <w:rsid w:val="3795E411"/>
    <w:rsid w:val="3796B2C4"/>
    <w:rsid w:val="379BBB94"/>
    <w:rsid w:val="379D6D7C"/>
    <w:rsid w:val="379DFC29"/>
    <w:rsid w:val="379EF981"/>
    <w:rsid w:val="379F6CBB"/>
    <w:rsid w:val="379FD49A"/>
    <w:rsid w:val="37A17462"/>
    <w:rsid w:val="37A18945"/>
    <w:rsid w:val="37A400D9"/>
    <w:rsid w:val="37A6AF0D"/>
    <w:rsid w:val="37A6C9A7"/>
    <w:rsid w:val="37A831FE"/>
    <w:rsid w:val="37AC411A"/>
    <w:rsid w:val="37AD83B2"/>
    <w:rsid w:val="37AE4EC9"/>
    <w:rsid w:val="37AED177"/>
    <w:rsid w:val="37B3479C"/>
    <w:rsid w:val="37B44700"/>
    <w:rsid w:val="37B5FD4C"/>
    <w:rsid w:val="37B6C10D"/>
    <w:rsid w:val="37BAC5CE"/>
    <w:rsid w:val="37BCE3E4"/>
    <w:rsid w:val="37BD8DC3"/>
    <w:rsid w:val="37BE5709"/>
    <w:rsid w:val="37BE866A"/>
    <w:rsid w:val="37BF86E1"/>
    <w:rsid w:val="37C02C18"/>
    <w:rsid w:val="37C1230E"/>
    <w:rsid w:val="37C16C84"/>
    <w:rsid w:val="37C18FC8"/>
    <w:rsid w:val="37C1AE5D"/>
    <w:rsid w:val="37C20898"/>
    <w:rsid w:val="37C5AC5B"/>
    <w:rsid w:val="37C6579C"/>
    <w:rsid w:val="37C6EF44"/>
    <w:rsid w:val="37C785FB"/>
    <w:rsid w:val="37C788C9"/>
    <w:rsid w:val="37C9EB86"/>
    <w:rsid w:val="37CA0A37"/>
    <w:rsid w:val="37CB920A"/>
    <w:rsid w:val="37CBE965"/>
    <w:rsid w:val="37CCBAC2"/>
    <w:rsid w:val="37CEA9DE"/>
    <w:rsid w:val="37D3EC29"/>
    <w:rsid w:val="37D4B640"/>
    <w:rsid w:val="37DC4403"/>
    <w:rsid w:val="37DD111B"/>
    <w:rsid w:val="37DD488B"/>
    <w:rsid w:val="37DE9D15"/>
    <w:rsid w:val="37DF51CB"/>
    <w:rsid w:val="37E0B70A"/>
    <w:rsid w:val="37E21EFA"/>
    <w:rsid w:val="37E4F607"/>
    <w:rsid w:val="37E6A439"/>
    <w:rsid w:val="37EA8F7F"/>
    <w:rsid w:val="37EC09EE"/>
    <w:rsid w:val="37EC402C"/>
    <w:rsid w:val="37ECD6EB"/>
    <w:rsid w:val="37EE28D1"/>
    <w:rsid w:val="37EE755D"/>
    <w:rsid w:val="37EF75C3"/>
    <w:rsid w:val="37EF844A"/>
    <w:rsid w:val="37F15A1B"/>
    <w:rsid w:val="37F4FB9D"/>
    <w:rsid w:val="37F5F8CB"/>
    <w:rsid w:val="37FAA448"/>
    <w:rsid w:val="37FBE580"/>
    <w:rsid w:val="37FEAAC7"/>
    <w:rsid w:val="380015B3"/>
    <w:rsid w:val="3801B1EA"/>
    <w:rsid w:val="380839D5"/>
    <w:rsid w:val="380888EE"/>
    <w:rsid w:val="380A5AA6"/>
    <w:rsid w:val="380D0B5F"/>
    <w:rsid w:val="380F949D"/>
    <w:rsid w:val="3814C94F"/>
    <w:rsid w:val="38153367"/>
    <w:rsid w:val="381CEE5A"/>
    <w:rsid w:val="381EA55D"/>
    <w:rsid w:val="381ECC9B"/>
    <w:rsid w:val="381F5F10"/>
    <w:rsid w:val="382001AA"/>
    <w:rsid w:val="3821BF7F"/>
    <w:rsid w:val="3825D008"/>
    <w:rsid w:val="38261511"/>
    <w:rsid w:val="3826FABD"/>
    <w:rsid w:val="38298063"/>
    <w:rsid w:val="3829BC12"/>
    <w:rsid w:val="382DA109"/>
    <w:rsid w:val="382ECC55"/>
    <w:rsid w:val="382FD8C1"/>
    <w:rsid w:val="382FDBE8"/>
    <w:rsid w:val="38322047"/>
    <w:rsid w:val="38362B51"/>
    <w:rsid w:val="38366798"/>
    <w:rsid w:val="3840C865"/>
    <w:rsid w:val="38447FE8"/>
    <w:rsid w:val="3844AAD1"/>
    <w:rsid w:val="3848BCB1"/>
    <w:rsid w:val="3849EC8E"/>
    <w:rsid w:val="384BF0F3"/>
    <w:rsid w:val="384E05D2"/>
    <w:rsid w:val="384E2C01"/>
    <w:rsid w:val="384F04FB"/>
    <w:rsid w:val="385642DD"/>
    <w:rsid w:val="3857647E"/>
    <w:rsid w:val="3858344C"/>
    <w:rsid w:val="3859D716"/>
    <w:rsid w:val="385B4768"/>
    <w:rsid w:val="385BD9F7"/>
    <w:rsid w:val="386098D9"/>
    <w:rsid w:val="38622205"/>
    <w:rsid w:val="3862F3C8"/>
    <w:rsid w:val="386423FB"/>
    <w:rsid w:val="3868A795"/>
    <w:rsid w:val="386A5756"/>
    <w:rsid w:val="387201A2"/>
    <w:rsid w:val="38728873"/>
    <w:rsid w:val="38778525"/>
    <w:rsid w:val="38780473"/>
    <w:rsid w:val="38784262"/>
    <w:rsid w:val="3879AFBA"/>
    <w:rsid w:val="3879FD93"/>
    <w:rsid w:val="387AFE0E"/>
    <w:rsid w:val="387C74F0"/>
    <w:rsid w:val="387CF9FD"/>
    <w:rsid w:val="3880557C"/>
    <w:rsid w:val="3881854A"/>
    <w:rsid w:val="3882F4C8"/>
    <w:rsid w:val="38866DF4"/>
    <w:rsid w:val="3888919C"/>
    <w:rsid w:val="388A23BF"/>
    <w:rsid w:val="388AE8B0"/>
    <w:rsid w:val="3890AABD"/>
    <w:rsid w:val="38916498"/>
    <w:rsid w:val="389189D1"/>
    <w:rsid w:val="3893708F"/>
    <w:rsid w:val="38988CFB"/>
    <w:rsid w:val="389B5D09"/>
    <w:rsid w:val="389BCD49"/>
    <w:rsid w:val="389D35D1"/>
    <w:rsid w:val="389EE60E"/>
    <w:rsid w:val="389F8BC5"/>
    <w:rsid w:val="38A145DB"/>
    <w:rsid w:val="38A1A326"/>
    <w:rsid w:val="38A5DF21"/>
    <w:rsid w:val="38A60B1D"/>
    <w:rsid w:val="38A69E1F"/>
    <w:rsid w:val="38A855A1"/>
    <w:rsid w:val="38ABB9ED"/>
    <w:rsid w:val="38AEB02C"/>
    <w:rsid w:val="38B385CC"/>
    <w:rsid w:val="38B43593"/>
    <w:rsid w:val="38B64888"/>
    <w:rsid w:val="38B690A0"/>
    <w:rsid w:val="38B75195"/>
    <w:rsid w:val="38B78AA4"/>
    <w:rsid w:val="38BB09D9"/>
    <w:rsid w:val="38BBC9C8"/>
    <w:rsid w:val="38BF1A77"/>
    <w:rsid w:val="38C19A5A"/>
    <w:rsid w:val="38C42567"/>
    <w:rsid w:val="38C42BDD"/>
    <w:rsid w:val="38C6D80A"/>
    <w:rsid w:val="38C858E5"/>
    <w:rsid w:val="38CE11D6"/>
    <w:rsid w:val="38CF5EAB"/>
    <w:rsid w:val="38CF7067"/>
    <w:rsid w:val="38D0A2CE"/>
    <w:rsid w:val="38DC331D"/>
    <w:rsid w:val="38DEA104"/>
    <w:rsid w:val="38E044E1"/>
    <w:rsid w:val="38E92A38"/>
    <w:rsid w:val="38E9998D"/>
    <w:rsid w:val="38EAA8C9"/>
    <w:rsid w:val="38EB81AD"/>
    <w:rsid w:val="38EDF70E"/>
    <w:rsid w:val="38F35886"/>
    <w:rsid w:val="38F94A16"/>
    <w:rsid w:val="38FD14CA"/>
    <w:rsid w:val="38FD969E"/>
    <w:rsid w:val="38FE5C31"/>
    <w:rsid w:val="38FF9B88"/>
    <w:rsid w:val="39005E34"/>
    <w:rsid w:val="390079B2"/>
    <w:rsid w:val="39019128"/>
    <w:rsid w:val="3901E083"/>
    <w:rsid w:val="3906068D"/>
    <w:rsid w:val="39065F50"/>
    <w:rsid w:val="39082FC4"/>
    <w:rsid w:val="3908A7DC"/>
    <w:rsid w:val="3908F7B0"/>
    <w:rsid w:val="390AA5A7"/>
    <w:rsid w:val="390B4081"/>
    <w:rsid w:val="390BA6E5"/>
    <w:rsid w:val="390DC285"/>
    <w:rsid w:val="390E0DE6"/>
    <w:rsid w:val="39102502"/>
    <w:rsid w:val="3910A913"/>
    <w:rsid w:val="39130663"/>
    <w:rsid w:val="3914C644"/>
    <w:rsid w:val="39157950"/>
    <w:rsid w:val="3915F5E7"/>
    <w:rsid w:val="39184F0B"/>
    <w:rsid w:val="3918EDFD"/>
    <w:rsid w:val="391A156F"/>
    <w:rsid w:val="391BC971"/>
    <w:rsid w:val="391CD2AD"/>
    <w:rsid w:val="391DE68F"/>
    <w:rsid w:val="3923AC8D"/>
    <w:rsid w:val="392DD926"/>
    <w:rsid w:val="3930BF64"/>
    <w:rsid w:val="393195FF"/>
    <w:rsid w:val="39339AD3"/>
    <w:rsid w:val="393444AE"/>
    <w:rsid w:val="39357FF8"/>
    <w:rsid w:val="393649BB"/>
    <w:rsid w:val="39378E61"/>
    <w:rsid w:val="39380005"/>
    <w:rsid w:val="3939AA93"/>
    <w:rsid w:val="393BBAE5"/>
    <w:rsid w:val="393C60DA"/>
    <w:rsid w:val="3949118B"/>
    <w:rsid w:val="394C34DB"/>
    <w:rsid w:val="394DDD86"/>
    <w:rsid w:val="395109B3"/>
    <w:rsid w:val="3953D867"/>
    <w:rsid w:val="395D3FA9"/>
    <w:rsid w:val="395D9478"/>
    <w:rsid w:val="395E0196"/>
    <w:rsid w:val="395F423C"/>
    <w:rsid w:val="395FBB93"/>
    <w:rsid w:val="3960326E"/>
    <w:rsid w:val="3960CBDA"/>
    <w:rsid w:val="3961DBED"/>
    <w:rsid w:val="39672A19"/>
    <w:rsid w:val="396BFB47"/>
    <w:rsid w:val="396D19B2"/>
    <w:rsid w:val="396D2B10"/>
    <w:rsid w:val="396D4BC9"/>
    <w:rsid w:val="396E9969"/>
    <w:rsid w:val="3971272B"/>
    <w:rsid w:val="39732AB9"/>
    <w:rsid w:val="39735DB4"/>
    <w:rsid w:val="3977DE72"/>
    <w:rsid w:val="39789690"/>
    <w:rsid w:val="397B398D"/>
    <w:rsid w:val="397D3052"/>
    <w:rsid w:val="397D8410"/>
    <w:rsid w:val="397D8624"/>
    <w:rsid w:val="397E2273"/>
    <w:rsid w:val="397F0781"/>
    <w:rsid w:val="3980973D"/>
    <w:rsid w:val="3982D0CC"/>
    <w:rsid w:val="3985E9EE"/>
    <w:rsid w:val="3986F997"/>
    <w:rsid w:val="39899877"/>
    <w:rsid w:val="39899DA6"/>
    <w:rsid w:val="398C0E28"/>
    <w:rsid w:val="398C31FC"/>
    <w:rsid w:val="398F79D9"/>
    <w:rsid w:val="39953A06"/>
    <w:rsid w:val="399544BC"/>
    <w:rsid w:val="39984E21"/>
    <w:rsid w:val="39985CD4"/>
    <w:rsid w:val="399966F8"/>
    <w:rsid w:val="399C5E4F"/>
    <w:rsid w:val="399CEDC4"/>
    <w:rsid w:val="399E332D"/>
    <w:rsid w:val="399FA144"/>
    <w:rsid w:val="39A08C1E"/>
    <w:rsid w:val="39A50E60"/>
    <w:rsid w:val="39A59856"/>
    <w:rsid w:val="39A74B02"/>
    <w:rsid w:val="39A80149"/>
    <w:rsid w:val="39AA6AE3"/>
    <w:rsid w:val="39AC5F88"/>
    <w:rsid w:val="39ACFB4F"/>
    <w:rsid w:val="39AD0A49"/>
    <w:rsid w:val="39AE2649"/>
    <w:rsid w:val="39B3E56A"/>
    <w:rsid w:val="39B43F36"/>
    <w:rsid w:val="39B5A690"/>
    <w:rsid w:val="39B84398"/>
    <w:rsid w:val="39B9A431"/>
    <w:rsid w:val="39C0445F"/>
    <w:rsid w:val="39C73A21"/>
    <w:rsid w:val="39C7F3AE"/>
    <w:rsid w:val="39C9875E"/>
    <w:rsid w:val="39CA0083"/>
    <w:rsid w:val="39CD0897"/>
    <w:rsid w:val="39CD3A6E"/>
    <w:rsid w:val="39CDE206"/>
    <w:rsid w:val="39D23FC4"/>
    <w:rsid w:val="39D2F6DF"/>
    <w:rsid w:val="39D7D129"/>
    <w:rsid w:val="39DCD21A"/>
    <w:rsid w:val="39DDAA4F"/>
    <w:rsid w:val="39E081D9"/>
    <w:rsid w:val="39E17565"/>
    <w:rsid w:val="39E197D3"/>
    <w:rsid w:val="39E4C1FB"/>
    <w:rsid w:val="39E5312F"/>
    <w:rsid w:val="39E55A13"/>
    <w:rsid w:val="39E737C3"/>
    <w:rsid w:val="39E9D2CC"/>
    <w:rsid w:val="39E9EE73"/>
    <w:rsid w:val="39ED62D4"/>
    <w:rsid w:val="39EDF31E"/>
    <w:rsid w:val="39EFC095"/>
    <w:rsid w:val="39F05D95"/>
    <w:rsid w:val="39F1921C"/>
    <w:rsid w:val="39F1CD85"/>
    <w:rsid w:val="39F48DCB"/>
    <w:rsid w:val="39F51982"/>
    <w:rsid w:val="39F55259"/>
    <w:rsid w:val="39F5F20B"/>
    <w:rsid w:val="39F948BF"/>
    <w:rsid w:val="39F95B1B"/>
    <w:rsid w:val="39F9F534"/>
    <w:rsid w:val="39FA1002"/>
    <w:rsid w:val="39FAAC8F"/>
    <w:rsid w:val="39FE2ACC"/>
    <w:rsid w:val="39FE7019"/>
    <w:rsid w:val="39FECD01"/>
    <w:rsid w:val="39FF48D9"/>
    <w:rsid w:val="39FF51A0"/>
    <w:rsid w:val="39FF8481"/>
    <w:rsid w:val="3A033089"/>
    <w:rsid w:val="3A05F6F1"/>
    <w:rsid w:val="3A0623FA"/>
    <w:rsid w:val="3A0AD49F"/>
    <w:rsid w:val="3A0C7D2E"/>
    <w:rsid w:val="3A0E464A"/>
    <w:rsid w:val="3A0E90A7"/>
    <w:rsid w:val="3A12BC25"/>
    <w:rsid w:val="3A136093"/>
    <w:rsid w:val="3A13649A"/>
    <w:rsid w:val="3A13E725"/>
    <w:rsid w:val="3A145D3B"/>
    <w:rsid w:val="3A161A6E"/>
    <w:rsid w:val="3A1647A1"/>
    <w:rsid w:val="3A16F9D3"/>
    <w:rsid w:val="3A19621C"/>
    <w:rsid w:val="3A1DF841"/>
    <w:rsid w:val="3A1FB0F2"/>
    <w:rsid w:val="3A20E793"/>
    <w:rsid w:val="3A23C097"/>
    <w:rsid w:val="3A2BDB0A"/>
    <w:rsid w:val="3A2F139E"/>
    <w:rsid w:val="3A3124BA"/>
    <w:rsid w:val="3A388167"/>
    <w:rsid w:val="3A3AFED2"/>
    <w:rsid w:val="3A3BE4D8"/>
    <w:rsid w:val="3A3CBDAA"/>
    <w:rsid w:val="3A3D19E8"/>
    <w:rsid w:val="3A3EB2F4"/>
    <w:rsid w:val="3A3FD25A"/>
    <w:rsid w:val="3A40FF62"/>
    <w:rsid w:val="3A4109E3"/>
    <w:rsid w:val="3A43373A"/>
    <w:rsid w:val="3A44F5A0"/>
    <w:rsid w:val="3A464893"/>
    <w:rsid w:val="3A46A63C"/>
    <w:rsid w:val="3A46AC96"/>
    <w:rsid w:val="3A46FC9B"/>
    <w:rsid w:val="3A47B371"/>
    <w:rsid w:val="3A48B40E"/>
    <w:rsid w:val="3A4C8B1E"/>
    <w:rsid w:val="3A4CEB60"/>
    <w:rsid w:val="3A4DC21A"/>
    <w:rsid w:val="3A4DC289"/>
    <w:rsid w:val="3A4F7783"/>
    <w:rsid w:val="3A500162"/>
    <w:rsid w:val="3A573DEE"/>
    <w:rsid w:val="3A57CE0F"/>
    <w:rsid w:val="3A59CA99"/>
    <w:rsid w:val="3A5AB966"/>
    <w:rsid w:val="3A5E5908"/>
    <w:rsid w:val="3A5EB654"/>
    <w:rsid w:val="3A62C792"/>
    <w:rsid w:val="3A65712F"/>
    <w:rsid w:val="3A65D5AE"/>
    <w:rsid w:val="3A665C38"/>
    <w:rsid w:val="3A6D8908"/>
    <w:rsid w:val="3A6DEE53"/>
    <w:rsid w:val="3A7357F4"/>
    <w:rsid w:val="3A7631B5"/>
    <w:rsid w:val="3A784656"/>
    <w:rsid w:val="3A784C8C"/>
    <w:rsid w:val="3A7A66F7"/>
    <w:rsid w:val="3A7C272A"/>
    <w:rsid w:val="3A7C2EDC"/>
    <w:rsid w:val="3A7D39F2"/>
    <w:rsid w:val="3A7ECD5F"/>
    <w:rsid w:val="3A7FFA9B"/>
    <w:rsid w:val="3A8BF7D0"/>
    <w:rsid w:val="3A900B2B"/>
    <w:rsid w:val="3A917B0A"/>
    <w:rsid w:val="3A92E956"/>
    <w:rsid w:val="3A94869E"/>
    <w:rsid w:val="3A9913ED"/>
    <w:rsid w:val="3A9A6D93"/>
    <w:rsid w:val="3A9E9ABD"/>
    <w:rsid w:val="3A9EC172"/>
    <w:rsid w:val="3AA31DBA"/>
    <w:rsid w:val="3AAD27A0"/>
    <w:rsid w:val="3AAEFD70"/>
    <w:rsid w:val="3AB0BDE8"/>
    <w:rsid w:val="3AB29ACA"/>
    <w:rsid w:val="3AB3235E"/>
    <w:rsid w:val="3AB33D5A"/>
    <w:rsid w:val="3AB4D47D"/>
    <w:rsid w:val="3ABAAA65"/>
    <w:rsid w:val="3ABD2D68"/>
    <w:rsid w:val="3ABEB9A5"/>
    <w:rsid w:val="3ABF5B9C"/>
    <w:rsid w:val="3AC1FDC9"/>
    <w:rsid w:val="3AC2731D"/>
    <w:rsid w:val="3AC60C70"/>
    <w:rsid w:val="3AC6D664"/>
    <w:rsid w:val="3ACB4788"/>
    <w:rsid w:val="3ACE072F"/>
    <w:rsid w:val="3ACEDD06"/>
    <w:rsid w:val="3AD4F0C4"/>
    <w:rsid w:val="3AD82705"/>
    <w:rsid w:val="3AD950CB"/>
    <w:rsid w:val="3AD9CB83"/>
    <w:rsid w:val="3AD9CE10"/>
    <w:rsid w:val="3ADA5D89"/>
    <w:rsid w:val="3ADDC1F8"/>
    <w:rsid w:val="3AE0DEE0"/>
    <w:rsid w:val="3AE1F6AF"/>
    <w:rsid w:val="3AE55CF9"/>
    <w:rsid w:val="3AE65EA3"/>
    <w:rsid w:val="3AE6B22A"/>
    <w:rsid w:val="3AE85B3C"/>
    <w:rsid w:val="3AE90E61"/>
    <w:rsid w:val="3AEADE0A"/>
    <w:rsid w:val="3AEDCB3F"/>
    <w:rsid w:val="3AEDCC8E"/>
    <w:rsid w:val="3AF38481"/>
    <w:rsid w:val="3AF63510"/>
    <w:rsid w:val="3AF86F82"/>
    <w:rsid w:val="3AF95BE6"/>
    <w:rsid w:val="3AFB1ECC"/>
    <w:rsid w:val="3AFB6052"/>
    <w:rsid w:val="3AFE0395"/>
    <w:rsid w:val="3AFE69BA"/>
    <w:rsid w:val="3B02B2DC"/>
    <w:rsid w:val="3B03BE1B"/>
    <w:rsid w:val="3B087740"/>
    <w:rsid w:val="3B0AC570"/>
    <w:rsid w:val="3B0B7E55"/>
    <w:rsid w:val="3B0C92C0"/>
    <w:rsid w:val="3B0E1A9A"/>
    <w:rsid w:val="3B118D94"/>
    <w:rsid w:val="3B140492"/>
    <w:rsid w:val="3B175A85"/>
    <w:rsid w:val="3B178FB4"/>
    <w:rsid w:val="3B1CE12B"/>
    <w:rsid w:val="3B1EBA1C"/>
    <w:rsid w:val="3B1FCD1A"/>
    <w:rsid w:val="3B24C251"/>
    <w:rsid w:val="3B25930B"/>
    <w:rsid w:val="3B2800A0"/>
    <w:rsid w:val="3B2B4B76"/>
    <w:rsid w:val="3B2BAE5B"/>
    <w:rsid w:val="3B2D8417"/>
    <w:rsid w:val="3B2FE447"/>
    <w:rsid w:val="3B31166A"/>
    <w:rsid w:val="3B3438DC"/>
    <w:rsid w:val="3B3514FE"/>
    <w:rsid w:val="3B3608E3"/>
    <w:rsid w:val="3B390A47"/>
    <w:rsid w:val="3B3D58A3"/>
    <w:rsid w:val="3B3FFE0B"/>
    <w:rsid w:val="3B40020E"/>
    <w:rsid w:val="3B42CCB2"/>
    <w:rsid w:val="3B4336DB"/>
    <w:rsid w:val="3B449014"/>
    <w:rsid w:val="3B45760F"/>
    <w:rsid w:val="3B45964B"/>
    <w:rsid w:val="3B475463"/>
    <w:rsid w:val="3B48B5C8"/>
    <w:rsid w:val="3B49A184"/>
    <w:rsid w:val="3B49CC02"/>
    <w:rsid w:val="3B4A75DC"/>
    <w:rsid w:val="3B4B0052"/>
    <w:rsid w:val="3B5244F8"/>
    <w:rsid w:val="3B5465B2"/>
    <w:rsid w:val="3B549FB1"/>
    <w:rsid w:val="3B54ADB3"/>
    <w:rsid w:val="3B557D2B"/>
    <w:rsid w:val="3B5775DC"/>
    <w:rsid w:val="3B595A33"/>
    <w:rsid w:val="3B5C5B16"/>
    <w:rsid w:val="3B5C969C"/>
    <w:rsid w:val="3B5E3EBE"/>
    <w:rsid w:val="3B5F6265"/>
    <w:rsid w:val="3B5F993C"/>
    <w:rsid w:val="3B62A770"/>
    <w:rsid w:val="3B65C163"/>
    <w:rsid w:val="3B6723A1"/>
    <w:rsid w:val="3B6A4ABD"/>
    <w:rsid w:val="3B6AA0B4"/>
    <w:rsid w:val="3B6B8B34"/>
    <w:rsid w:val="3B748CC3"/>
    <w:rsid w:val="3B75417A"/>
    <w:rsid w:val="3B767CF1"/>
    <w:rsid w:val="3B7AF851"/>
    <w:rsid w:val="3B7CC112"/>
    <w:rsid w:val="3B7FFCA6"/>
    <w:rsid w:val="3B801028"/>
    <w:rsid w:val="3B8353FB"/>
    <w:rsid w:val="3B8373D5"/>
    <w:rsid w:val="3B84AAE2"/>
    <w:rsid w:val="3B8C6FDD"/>
    <w:rsid w:val="3B8CC38B"/>
    <w:rsid w:val="3B8DB6A3"/>
    <w:rsid w:val="3B8F5F03"/>
    <w:rsid w:val="3B8FE6B7"/>
    <w:rsid w:val="3B913753"/>
    <w:rsid w:val="3B920E80"/>
    <w:rsid w:val="3B97BF0C"/>
    <w:rsid w:val="3B9B43B5"/>
    <w:rsid w:val="3B9CBF6B"/>
    <w:rsid w:val="3B9D99B5"/>
    <w:rsid w:val="3BA0AB39"/>
    <w:rsid w:val="3BA19AD0"/>
    <w:rsid w:val="3BA40E3B"/>
    <w:rsid w:val="3BA4ADDF"/>
    <w:rsid w:val="3BA5AA84"/>
    <w:rsid w:val="3BA936B5"/>
    <w:rsid w:val="3BAADCE6"/>
    <w:rsid w:val="3BB2EB74"/>
    <w:rsid w:val="3BB57E73"/>
    <w:rsid w:val="3BB71DCE"/>
    <w:rsid w:val="3BBAB805"/>
    <w:rsid w:val="3BBB2482"/>
    <w:rsid w:val="3BBD582B"/>
    <w:rsid w:val="3BBEC41F"/>
    <w:rsid w:val="3BBED572"/>
    <w:rsid w:val="3BC1721C"/>
    <w:rsid w:val="3BC24F85"/>
    <w:rsid w:val="3BC27846"/>
    <w:rsid w:val="3BC3F694"/>
    <w:rsid w:val="3BC543B0"/>
    <w:rsid w:val="3BC7AC37"/>
    <w:rsid w:val="3BC8759B"/>
    <w:rsid w:val="3BC885E5"/>
    <w:rsid w:val="3BCCA405"/>
    <w:rsid w:val="3BCEC3B4"/>
    <w:rsid w:val="3BD5363D"/>
    <w:rsid w:val="3BD5A9B5"/>
    <w:rsid w:val="3BD71D0C"/>
    <w:rsid w:val="3BD927C8"/>
    <w:rsid w:val="3BE25E14"/>
    <w:rsid w:val="3BE27F55"/>
    <w:rsid w:val="3BE4DDED"/>
    <w:rsid w:val="3BE93696"/>
    <w:rsid w:val="3BEAD104"/>
    <w:rsid w:val="3BEB81B2"/>
    <w:rsid w:val="3BECEDB2"/>
    <w:rsid w:val="3BED47A4"/>
    <w:rsid w:val="3BEEF0B7"/>
    <w:rsid w:val="3BF06F9E"/>
    <w:rsid w:val="3BF08D9C"/>
    <w:rsid w:val="3BF2546F"/>
    <w:rsid w:val="3BF3F863"/>
    <w:rsid w:val="3BF51013"/>
    <w:rsid w:val="3BF5A725"/>
    <w:rsid w:val="3BF66B65"/>
    <w:rsid w:val="3BF6AF06"/>
    <w:rsid w:val="3BF6B701"/>
    <w:rsid w:val="3BF7A2D2"/>
    <w:rsid w:val="3BF84224"/>
    <w:rsid w:val="3BF8AB4A"/>
    <w:rsid w:val="3BFB1EBB"/>
    <w:rsid w:val="3BFB6D9E"/>
    <w:rsid w:val="3BFBEA76"/>
    <w:rsid w:val="3BFC7E5D"/>
    <w:rsid w:val="3BFDF945"/>
    <w:rsid w:val="3C01158E"/>
    <w:rsid w:val="3C013F54"/>
    <w:rsid w:val="3C01B6BC"/>
    <w:rsid w:val="3C028E81"/>
    <w:rsid w:val="3C0343AB"/>
    <w:rsid w:val="3C0681FA"/>
    <w:rsid w:val="3C0DEFDC"/>
    <w:rsid w:val="3C0F33CD"/>
    <w:rsid w:val="3C10117D"/>
    <w:rsid w:val="3C11C6AF"/>
    <w:rsid w:val="3C184D06"/>
    <w:rsid w:val="3C1DA8A1"/>
    <w:rsid w:val="3C1E0F5D"/>
    <w:rsid w:val="3C237244"/>
    <w:rsid w:val="3C25AB9D"/>
    <w:rsid w:val="3C269CF8"/>
    <w:rsid w:val="3C296298"/>
    <w:rsid w:val="3C2D21B3"/>
    <w:rsid w:val="3C32C2E8"/>
    <w:rsid w:val="3C32CB14"/>
    <w:rsid w:val="3C354BBE"/>
    <w:rsid w:val="3C367DEA"/>
    <w:rsid w:val="3C379B16"/>
    <w:rsid w:val="3C37AB19"/>
    <w:rsid w:val="3C3ACC58"/>
    <w:rsid w:val="3C3C3E60"/>
    <w:rsid w:val="3C3D2871"/>
    <w:rsid w:val="3C3D3325"/>
    <w:rsid w:val="3C41D5D0"/>
    <w:rsid w:val="3C444292"/>
    <w:rsid w:val="3C4471CC"/>
    <w:rsid w:val="3C451AE0"/>
    <w:rsid w:val="3C45254A"/>
    <w:rsid w:val="3C4BA2F0"/>
    <w:rsid w:val="3C4BB6DB"/>
    <w:rsid w:val="3C4C350F"/>
    <w:rsid w:val="3C4D23A1"/>
    <w:rsid w:val="3C4DB32F"/>
    <w:rsid w:val="3C54D4E8"/>
    <w:rsid w:val="3C56D727"/>
    <w:rsid w:val="3C57203C"/>
    <w:rsid w:val="3C598CBF"/>
    <w:rsid w:val="3C5B228A"/>
    <w:rsid w:val="3C5D171D"/>
    <w:rsid w:val="3C5D879E"/>
    <w:rsid w:val="3C5DB1E5"/>
    <w:rsid w:val="3C5E8FFA"/>
    <w:rsid w:val="3C640A21"/>
    <w:rsid w:val="3C644E6F"/>
    <w:rsid w:val="3C64AD57"/>
    <w:rsid w:val="3C65611C"/>
    <w:rsid w:val="3C666BC6"/>
    <w:rsid w:val="3C680713"/>
    <w:rsid w:val="3C68A615"/>
    <w:rsid w:val="3C6EAEB5"/>
    <w:rsid w:val="3C6F8863"/>
    <w:rsid w:val="3C705BCE"/>
    <w:rsid w:val="3C733EE3"/>
    <w:rsid w:val="3C7497BA"/>
    <w:rsid w:val="3C75271E"/>
    <w:rsid w:val="3C758A4B"/>
    <w:rsid w:val="3C763750"/>
    <w:rsid w:val="3C79F1BC"/>
    <w:rsid w:val="3C7F1A04"/>
    <w:rsid w:val="3C8552E0"/>
    <w:rsid w:val="3C89E440"/>
    <w:rsid w:val="3C8A50F7"/>
    <w:rsid w:val="3C8CF94A"/>
    <w:rsid w:val="3C8D8AB9"/>
    <w:rsid w:val="3C8F48E9"/>
    <w:rsid w:val="3C9266C4"/>
    <w:rsid w:val="3C95D9E4"/>
    <w:rsid w:val="3C9C2908"/>
    <w:rsid w:val="3C9CBD32"/>
    <w:rsid w:val="3C9E6C20"/>
    <w:rsid w:val="3C9EFB56"/>
    <w:rsid w:val="3C9F86F2"/>
    <w:rsid w:val="3CA19E82"/>
    <w:rsid w:val="3CA29C14"/>
    <w:rsid w:val="3CA67BCC"/>
    <w:rsid w:val="3CA680C7"/>
    <w:rsid w:val="3CA692D1"/>
    <w:rsid w:val="3CA873B5"/>
    <w:rsid w:val="3CA890FC"/>
    <w:rsid w:val="3CA9E97F"/>
    <w:rsid w:val="3CAC6214"/>
    <w:rsid w:val="3CB22620"/>
    <w:rsid w:val="3CB2CFE4"/>
    <w:rsid w:val="3CB43F08"/>
    <w:rsid w:val="3CB489C1"/>
    <w:rsid w:val="3CB91A09"/>
    <w:rsid w:val="3CB9233F"/>
    <w:rsid w:val="3CBA6B0F"/>
    <w:rsid w:val="3CBA79C3"/>
    <w:rsid w:val="3CBE8450"/>
    <w:rsid w:val="3CBF1734"/>
    <w:rsid w:val="3CC07FF2"/>
    <w:rsid w:val="3CC24931"/>
    <w:rsid w:val="3CC37DF1"/>
    <w:rsid w:val="3CC3CF2A"/>
    <w:rsid w:val="3CC580C7"/>
    <w:rsid w:val="3CC71DFB"/>
    <w:rsid w:val="3CC823A5"/>
    <w:rsid w:val="3CC8BBE4"/>
    <w:rsid w:val="3CCC49B7"/>
    <w:rsid w:val="3CCD8606"/>
    <w:rsid w:val="3CCDBB90"/>
    <w:rsid w:val="3CD00664"/>
    <w:rsid w:val="3CD6B14C"/>
    <w:rsid w:val="3CD768EA"/>
    <w:rsid w:val="3CD7C9A1"/>
    <w:rsid w:val="3CD85965"/>
    <w:rsid w:val="3CDA3395"/>
    <w:rsid w:val="3CDA9DC4"/>
    <w:rsid w:val="3CDAC935"/>
    <w:rsid w:val="3CDAE438"/>
    <w:rsid w:val="3CDB264D"/>
    <w:rsid w:val="3CDDB558"/>
    <w:rsid w:val="3CE36AC0"/>
    <w:rsid w:val="3CE4F7DC"/>
    <w:rsid w:val="3CEA75FD"/>
    <w:rsid w:val="3CEA8DE7"/>
    <w:rsid w:val="3CEE2F02"/>
    <w:rsid w:val="3CF00D2F"/>
    <w:rsid w:val="3CF0B71D"/>
    <w:rsid w:val="3CF1057E"/>
    <w:rsid w:val="3CF34085"/>
    <w:rsid w:val="3CF41DB6"/>
    <w:rsid w:val="3CF42BF1"/>
    <w:rsid w:val="3CF50F40"/>
    <w:rsid w:val="3CF5C47A"/>
    <w:rsid w:val="3CF9D361"/>
    <w:rsid w:val="3CFC2A2A"/>
    <w:rsid w:val="3CFCAF24"/>
    <w:rsid w:val="3CFDF49D"/>
    <w:rsid w:val="3CFF44C5"/>
    <w:rsid w:val="3D004974"/>
    <w:rsid w:val="3D0357D2"/>
    <w:rsid w:val="3D0360AE"/>
    <w:rsid w:val="3D03EAF3"/>
    <w:rsid w:val="3D04864F"/>
    <w:rsid w:val="3D083164"/>
    <w:rsid w:val="3D089AFD"/>
    <w:rsid w:val="3D0A1B74"/>
    <w:rsid w:val="3D0A8D38"/>
    <w:rsid w:val="3D0AD9BB"/>
    <w:rsid w:val="3D0B0DAC"/>
    <w:rsid w:val="3D0B5FE7"/>
    <w:rsid w:val="3D100956"/>
    <w:rsid w:val="3D113FC4"/>
    <w:rsid w:val="3D12C544"/>
    <w:rsid w:val="3D13E090"/>
    <w:rsid w:val="3D1658B8"/>
    <w:rsid w:val="3D171741"/>
    <w:rsid w:val="3D1763E7"/>
    <w:rsid w:val="3D1B3F43"/>
    <w:rsid w:val="3D1E4AE1"/>
    <w:rsid w:val="3D1F54FE"/>
    <w:rsid w:val="3D223152"/>
    <w:rsid w:val="3D2A8D44"/>
    <w:rsid w:val="3D2E3563"/>
    <w:rsid w:val="3D2E54D8"/>
    <w:rsid w:val="3D2EACE4"/>
    <w:rsid w:val="3D305121"/>
    <w:rsid w:val="3D314A02"/>
    <w:rsid w:val="3D328B5A"/>
    <w:rsid w:val="3D332E41"/>
    <w:rsid w:val="3D34B476"/>
    <w:rsid w:val="3D3601DE"/>
    <w:rsid w:val="3D377AAC"/>
    <w:rsid w:val="3D378E0C"/>
    <w:rsid w:val="3D3889F6"/>
    <w:rsid w:val="3D3DD142"/>
    <w:rsid w:val="3D3F759E"/>
    <w:rsid w:val="3D40174D"/>
    <w:rsid w:val="3D4075D7"/>
    <w:rsid w:val="3D41EA0F"/>
    <w:rsid w:val="3D43A41E"/>
    <w:rsid w:val="3D43DB5D"/>
    <w:rsid w:val="3D47900B"/>
    <w:rsid w:val="3D486079"/>
    <w:rsid w:val="3D48DAEC"/>
    <w:rsid w:val="3D4AD589"/>
    <w:rsid w:val="3D4E5A5C"/>
    <w:rsid w:val="3D4EDDF4"/>
    <w:rsid w:val="3D53100E"/>
    <w:rsid w:val="3D533A49"/>
    <w:rsid w:val="3D569C56"/>
    <w:rsid w:val="3D58CB49"/>
    <w:rsid w:val="3D58D43D"/>
    <w:rsid w:val="3D59AEF0"/>
    <w:rsid w:val="3D5BD849"/>
    <w:rsid w:val="3D5DB9F4"/>
    <w:rsid w:val="3D5EBEA7"/>
    <w:rsid w:val="3D5F1750"/>
    <w:rsid w:val="3D60A3A3"/>
    <w:rsid w:val="3D6282BB"/>
    <w:rsid w:val="3D642D81"/>
    <w:rsid w:val="3D67B587"/>
    <w:rsid w:val="3D6890A0"/>
    <w:rsid w:val="3D6B8596"/>
    <w:rsid w:val="3D6C1656"/>
    <w:rsid w:val="3D6CD999"/>
    <w:rsid w:val="3D6DCA27"/>
    <w:rsid w:val="3D6F1614"/>
    <w:rsid w:val="3D6F6D18"/>
    <w:rsid w:val="3D7056C8"/>
    <w:rsid w:val="3D7077A6"/>
    <w:rsid w:val="3D7395ED"/>
    <w:rsid w:val="3D773716"/>
    <w:rsid w:val="3D77C115"/>
    <w:rsid w:val="3D78B9C6"/>
    <w:rsid w:val="3D7BABCB"/>
    <w:rsid w:val="3D7DF60B"/>
    <w:rsid w:val="3D7E1F74"/>
    <w:rsid w:val="3D813DE3"/>
    <w:rsid w:val="3D857F3E"/>
    <w:rsid w:val="3D891581"/>
    <w:rsid w:val="3D8DA83C"/>
    <w:rsid w:val="3D8F0E44"/>
    <w:rsid w:val="3D909DA5"/>
    <w:rsid w:val="3D911DBC"/>
    <w:rsid w:val="3D9233CF"/>
    <w:rsid w:val="3D932969"/>
    <w:rsid w:val="3D932DD8"/>
    <w:rsid w:val="3D951E9B"/>
    <w:rsid w:val="3D9B0869"/>
    <w:rsid w:val="3D9C7B56"/>
    <w:rsid w:val="3D9E266C"/>
    <w:rsid w:val="3DA0A112"/>
    <w:rsid w:val="3DA2CDB6"/>
    <w:rsid w:val="3DA436E0"/>
    <w:rsid w:val="3DA54CCC"/>
    <w:rsid w:val="3DA60BEC"/>
    <w:rsid w:val="3DA6A6EB"/>
    <w:rsid w:val="3DA707F7"/>
    <w:rsid w:val="3DAF79C9"/>
    <w:rsid w:val="3DB358E3"/>
    <w:rsid w:val="3DB89D63"/>
    <w:rsid w:val="3DB8EC68"/>
    <w:rsid w:val="3DBA3C02"/>
    <w:rsid w:val="3DBDFFEE"/>
    <w:rsid w:val="3DBE0F00"/>
    <w:rsid w:val="3DC2C7A5"/>
    <w:rsid w:val="3DC38D4B"/>
    <w:rsid w:val="3DC75C7E"/>
    <w:rsid w:val="3DC852BE"/>
    <w:rsid w:val="3DD1F81F"/>
    <w:rsid w:val="3DD36BA3"/>
    <w:rsid w:val="3DDA4689"/>
    <w:rsid w:val="3DDAE321"/>
    <w:rsid w:val="3DDB4219"/>
    <w:rsid w:val="3DDDC6A8"/>
    <w:rsid w:val="3DE6E120"/>
    <w:rsid w:val="3DE8A405"/>
    <w:rsid w:val="3DEA2296"/>
    <w:rsid w:val="3DEE44FA"/>
    <w:rsid w:val="3DEF53E3"/>
    <w:rsid w:val="3DEFA154"/>
    <w:rsid w:val="3DF131C3"/>
    <w:rsid w:val="3DF1F641"/>
    <w:rsid w:val="3DF2EA50"/>
    <w:rsid w:val="3DF5E59D"/>
    <w:rsid w:val="3DF92D4E"/>
    <w:rsid w:val="3DF9FD9A"/>
    <w:rsid w:val="3DFA0A55"/>
    <w:rsid w:val="3DFAEB74"/>
    <w:rsid w:val="3DFCB2DE"/>
    <w:rsid w:val="3DFE2F6B"/>
    <w:rsid w:val="3DFF798F"/>
    <w:rsid w:val="3E0209CB"/>
    <w:rsid w:val="3E024CFF"/>
    <w:rsid w:val="3E02F9E4"/>
    <w:rsid w:val="3E0439C6"/>
    <w:rsid w:val="3E057D46"/>
    <w:rsid w:val="3E06681B"/>
    <w:rsid w:val="3E0914A2"/>
    <w:rsid w:val="3E0B8184"/>
    <w:rsid w:val="3E0CEB52"/>
    <w:rsid w:val="3E0DAACA"/>
    <w:rsid w:val="3E0E2434"/>
    <w:rsid w:val="3E142434"/>
    <w:rsid w:val="3E17E456"/>
    <w:rsid w:val="3E1B5F42"/>
    <w:rsid w:val="3E1B8A03"/>
    <w:rsid w:val="3E202F76"/>
    <w:rsid w:val="3E247DE2"/>
    <w:rsid w:val="3E260392"/>
    <w:rsid w:val="3E27327E"/>
    <w:rsid w:val="3E29B94C"/>
    <w:rsid w:val="3E2B9547"/>
    <w:rsid w:val="3E2D9694"/>
    <w:rsid w:val="3E2E1368"/>
    <w:rsid w:val="3E2E25F3"/>
    <w:rsid w:val="3E305678"/>
    <w:rsid w:val="3E308418"/>
    <w:rsid w:val="3E3152E2"/>
    <w:rsid w:val="3E31D1F2"/>
    <w:rsid w:val="3E35F219"/>
    <w:rsid w:val="3E3808D8"/>
    <w:rsid w:val="3E383C8C"/>
    <w:rsid w:val="3E392C8F"/>
    <w:rsid w:val="3E394325"/>
    <w:rsid w:val="3E3A7DAB"/>
    <w:rsid w:val="3E40F8FC"/>
    <w:rsid w:val="3E44B8E0"/>
    <w:rsid w:val="3E459E03"/>
    <w:rsid w:val="3E4611F7"/>
    <w:rsid w:val="3E4722F6"/>
    <w:rsid w:val="3E47DDEB"/>
    <w:rsid w:val="3E49BA3F"/>
    <w:rsid w:val="3E4AFE1B"/>
    <w:rsid w:val="3E502A93"/>
    <w:rsid w:val="3E513820"/>
    <w:rsid w:val="3E51900D"/>
    <w:rsid w:val="3E52638E"/>
    <w:rsid w:val="3E538230"/>
    <w:rsid w:val="3E53AB81"/>
    <w:rsid w:val="3E6087C9"/>
    <w:rsid w:val="3E657B2D"/>
    <w:rsid w:val="3E65B631"/>
    <w:rsid w:val="3E66023A"/>
    <w:rsid w:val="3E66050A"/>
    <w:rsid w:val="3E67CA8A"/>
    <w:rsid w:val="3E67D6D7"/>
    <w:rsid w:val="3E680989"/>
    <w:rsid w:val="3E6880C4"/>
    <w:rsid w:val="3E69E772"/>
    <w:rsid w:val="3E6DA2B0"/>
    <w:rsid w:val="3E6DAC41"/>
    <w:rsid w:val="3E6E9984"/>
    <w:rsid w:val="3E6FF42D"/>
    <w:rsid w:val="3E708E28"/>
    <w:rsid w:val="3E7246FE"/>
    <w:rsid w:val="3E75297A"/>
    <w:rsid w:val="3E7B1124"/>
    <w:rsid w:val="3E7B2E39"/>
    <w:rsid w:val="3E7B78E7"/>
    <w:rsid w:val="3E7F5459"/>
    <w:rsid w:val="3E801C8B"/>
    <w:rsid w:val="3E8031A7"/>
    <w:rsid w:val="3E80A23F"/>
    <w:rsid w:val="3E80C463"/>
    <w:rsid w:val="3E86F1CD"/>
    <w:rsid w:val="3E8727F2"/>
    <w:rsid w:val="3E88EE5A"/>
    <w:rsid w:val="3E89BDAE"/>
    <w:rsid w:val="3E8B549E"/>
    <w:rsid w:val="3E8DD2A2"/>
    <w:rsid w:val="3E935BE6"/>
    <w:rsid w:val="3E9A0B40"/>
    <w:rsid w:val="3E9CC001"/>
    <w:rsid w:val="3E9D0285"/>
    <w:rsid w:val="3E9DC215"/>
    <w:rsid w:val="3E9DC8A5"/>
    <w:rsid w:val="3E9F8850"/>
    <w:rsid w:val="3EA3A142"/>
    <w:rsid w:val="3EA70C86"/>
    <w:rsid w:val="3EA79B50"/>
    <w:rsid w:val="3EAA8F80"/>
    <w:rsid w:val="3EB11FC8"/>
    <w:rsid w:val="3EB740E9"/>
    <w:rsid w:val="3EB98047"/>
    <w:rsid w:val="3EB9B1E8"/>
    <w:rsid w:val="3EBCAC43"/>
    <w:rsid w:val="3EBCFC80"/>
    <w:rsid w:val="3EC15895"/>
    <w:rsid w:val="3EC15BE0"/>
    <w:rsid w:val="3EC79E74"/>
    <w:rsid w:val="3EC9780A"/>
    <w:rsid w:val="3EC97C56"/>
    <w:rsid w:val="3EC9CB8D"/>
    <w:rsid w:val="3ECB52B7"/>
    <w:rsid w:val="3ECBECA7"/>
    <w:rsid w:val="3ECC01C5"/>
    <w:rsid w:val="3ECD8BE5"/>
    <w:rsid w:val="3ECE1AC0"/>
    <w:rsid w:val="3ED24A81"/>
    <w:rsid w:val="3ED2586F"/>
    <w:rsid w:val="3ED428BA"/>
    <w:rsid w:val="3ED45E2F"/>
    <w:rsid w:val="3ED4EB03"/>
    <w:rsid w:val="3ED52A16"/>
    <w:rsid w:val="3ED959E8"/>
    <w:rsid w:val="3EDC4611"/>
    <w:rsid w:val="3EDEE28A"/>
    <w:rsid w:val="3EE068F9"/>
    <w:rsid w:val="3EE0E9D9"/>
    <w:rsid w:val="3EE2905C"/>
    <w:rsid w:val="3EE31898"/>
    <w:rsid w:val="3EE37E8B"/>
    <w:rsid w:val="3EE3D265"/>
    <w:rsid w:val="3EE55C5A"/>
    <w:rsid w:val="3EE79512"/>
    <w:rsid w:val="3EED833D"/>
    <w:rsid w:val="3EEE0657"/>
    <w:rsid w:val="3EEF5F45"/>
    <w:rsid w:val="3EF0472A"/>
    <w:rsid w:val="3EF068CC"/>
    <w:rsid w:val="3EF44C85"/>
    <w:rsid w:val="3EF5ECB8"/>
    <w:rsid w:val="3EF72E35"/>
    <w:rsid w:val="3EF76568"/>
    <w:rsid w:val="3EF8251A"/>
    <w:rsid w:val="3EF92FE7"/>
    <w:rsid w:val="3EF98356"/>
    <w:rsid w:val="3EFAAAE7"/>
    <w:rsid w:val="3EFB2552"/>
    <w:rsid w:val="3EFCE921"/>
    <w:rsid w:val="3EFD1750"/>
    <w:rsid w:val="3EFE1BAB"/>
    <w:rsid w:val="3EFF25E5"/>
    <w:rsid w:val="3F032315"/>
    <w:rsid w:val="3F05954D"/>
    <w:rsid w:val="3F072FFF"/>
    <w:rsid w:val="3F0A7F43"/>
    <w:rsid w:val="3F0ADEDE"/>
    <w:rsid w:val="3F0CAA38"/>
    <w:rsid w:val="3F0D668C"/>
    <w:rsid w:val="3F0D7CE1"/>
    <w:rsid w:val="3F0DB6A3"/>
    <w:rsid w:val="3F0E2B58"/>
    <w:rsid w:val="3F128861"/>
    <w:rsid w:val="3F15A2BF"/>
    <w:rsid w:val="3F164F57"/>
    <w:rsid w:val="3F1833D0"/>
    <w:rsid w:val="3F18BDAB"/>
    <w:rsid w:val="3F1A2E6B"/>
    <w:rsid w:val="3F208836"/>
    <w:rsid w:val="3F225DF9"/>
    <w:rsid w:val="3F2267AF"/>
    <w:rsid w:val="3F22C10B"/>
    <w:rsid w:val="3F26777A"/>
    <w:rsid w:val="3F2719B1"/>
    <w:rsid w:val="3F2AA8C6"/>
    <w:rsid w:val="3F307618"/>
    <w:rsid w:val="3F3324D5"/>
    <w:rsid w:val="3F39FE72"/>
    <w:rsid w:val="3F3BC516"/>
    <w:rsid w:val="3F3D2FAE"/>
    <w:rsid w:val="3F3D60B2"/>
    <w:rsid w:val="3F3E2FB5"/>
    <w:rsid w:val="3F3E7661"/>
    <w:rsid w:val="3F3F8865"/>
    <w:rsid w:val="3F41C4D2"/>
    <w:rsid w:val="3F442812"/>
    <w:rsid w:val="3F456904"/>
    <w:rsid w:val="3F495AB4"/>
    <w:rsid w:val="3F4AF528"/>
    <w:rsid w:val="3F4FBA03"/>
    <w:rsid w:val="3F4FE04B"/>
    <w:rsid w:val="3F5084F0"/>
    <w:rsid w:val="3F521A5A"/>
    <w:rsid w:val="3F55D9C1"/>
    <w:rsid w:val="3F5BC750"/>
    <w:rsid w:val="3F5C0059"/>
    <w:rsid w:val="3F5E9635"/>
    <w:rsid w:val="3F5ED003"/>
    <w:rsid w:val="3F63C893"/>
    <w:rsid w:val="3F64143B"/>
    <w:rsid w:val="3F6442FD"/>
    <w:rsid w:val="3F65182B"/>
    <w:rsid w:val="3F66D0DB"/>
    <w:rsid w:val="3F69487D"/>
    <w:rsid w:val="3F69A682"/>
    <w:rsid w:val="3F6A6AE3"/>
    <w:rsid w:val="3F6DA7A4"/>
    <w:rsid w:val="3F6DA9FD"/>
    <w:rsid w:val="3F6E0DA4"/>
    <w:rsid w:val="3F70888D"/>
    <w:rsid w:val="3F70F65A"/>
    <w:rsid w:val="3F723941"/>
    <w:rsid w:val="3F731601"/>
    <w:rsid w:val="3F74094A"/>
    <w:rsid w:val="3F791287"/>
    <w:rsid w:val="3F7A2B6E"/>
    <w:rsid w:val="3F7C977A"/>
    <w:rsid w:val="3F838E6B"/>
    <w:rsid w:val="3F84444F"/>
    <w:rsid w:val="3F84F629"/>
    <w:rsid w:val="3F86529F"/>
    <w:rsid w:val="3F8741B4"/>
    <w:rsid w:val="3F88AA56"/>
    <w:rsid w:val="3F89618D"/>
    <w:rsid w:val="3F8CD40A"/>
    <w:rsid w:val="3F8D2F8C"/>
    <w:rsid w:val="3F8FB8B1"/>
    <w:rsid w:val="3F924CAD"/>
    <w:rsid w:val="3F949CA8"/>
    <w:rsid w:val="3F96AA9E"/>
    <w:rsid w:val="3F98762C"/>
    <w:rsid w:val="3F99180A"/>
    <w:rsid w:val="3F9A93CD"/>
    <w:rsid w:val="3FA34C19"/>
    <w:rsid w:val="3FA4BE0F"/>
    <w:rsid w:val="3FA5905D"/>
    <w:rsid w:val="3FA66BE3"/>
    <w:rsid w:val="3FA7261A"/>
    <w:rsid w:val="3FACC374"/>
    <w:rsid w:val="3FAE3A03"/>
    <w:rsid w:val="3FAF3404"/>
    <w:rsid w:val="3FAF57C8"/>
    <w:rsid w:val="3FAFFD9B"/>
    <w:rsid w:val="3FB344C0"/>
    <w:rsid w:val="3FB42A44"/>
    <w:rsid w:val="3FB46F3E"/>
    <w:rsid w:val="3FB54606"/>
    <w:rsid w:val="3FB9B239"/>
    <w:rsid w:val="3FBB90F8"/>
    <w:rsid w:val="3FBDF7AB"/>
    <w:rsid w:val="3FBE28BB"/>
    <w:rsid w:val="3FC15B5A"/>
    <w:rsid w:val="3FC1BDBE"/>
    <w:rsid w:val="3FC3C881"/>
    <w:rsid w:val="3FC489AB"/>
    <w:rsid w:val="3FC71064"/>
    <w:rsid w:val="3FCC5074"/>
    <w:rsid w:val="3FCD5354"/>
    <w:rsid w:val="3FD23A28"/>
    <w:rsid w:val="3FD36FDA"/>
    <w:rsid w:val="3FD417F4"/>
    <w:rsid w:val="3FDF1410"/>
    <w:rsid w:val="3FE8116F"/>
    <w:rsid w:val="3FEB1683"/>
    <w:rsid w:val="3FEB16FF"/>
    <w:rsid w:val="3FEC7979"/>
    <w:rsid w:val="3FF82C18"/>
    <w:rsid w:val="3FFA53BB"/>
    <w:rsid w:val="3FFA9017"/>
    <w:rsid w:val="3FFCF51D"/>
    <w:rsid w:val="3FFDF640"/>
    <w:rsid w:val="3FFF744B"/>
    <w:rsid w:val="400091D7"/>
    <w:rsid w:val="4000B814"/>
    <w:rsid w:val="400272BC"/>
    <w:rsid w:val="40030562"/>
    <w:rsid w:val="4003B32F"/>
    <w:rsid w:val="400485FB"/>
    <w:rsid w:val="40059E34"/>
    <w:rsid w:val="4008CBF9"/>
    <w:rsid w:val="400A04DF"/>
    <w:rsid w:val="400B1D5C"/>
    <w:rsid w:val="400C7B05"/>
    <w:rsid w:val="400D3BA7"/>
    <w:rsid w:val="400D6B5B"/>
    <w:rsid w:val="4012399D"/>
    <w:rsid w:val="40146F73"/>
    <w:rsid w:val="4014BBDB"/>
    <w:rsid w:val="4017939B"/>
    <w:rsid w:val="40181D0E"/>
    <w:rsid w:val="401AC77B"/>
    <w:rsid w:val="4020E017"/>
    <w:rsid w:val="40256DF0"/>
    <w:rsid w:val="40262F04"/>
    <w:rsid w:val="40285CA6"/>
    <w:rsid w:val="402C0B9A"/>
    <w:rsid w:val="402C5995"/>
    <w:rsid w:val="402EABCA"/>
    <w:rsid w:val="4031CD6C"/>
    <w:rsid w:val="4031F6DE"/>
    <w:rsid w:val="40333014"/>
    <w:rsid w:val="40393C31"/>
    <w:rsid w:val="403A1C9C"/>
    <w:rsid w:val="403A64A3"/>
    <w:rsid w:val="403AC78C"/>
    <w:rsid w:val="403C7A68"/>
    <w:rsid w:val="403DBF7E"/>
    <w:rsid w:val="403E36FB"/>
    <w:rsid w:val="404186FD"/>
    <w:rsid w:val="4041948D"/>
    <w:rsid w:val="40429B15"/>
    <w:rsid w:val="40437C11"/>
    <w:rsid w:val="404B4928"/>
    <w:rsid w:val="404D7B00"/>
    <w:rsid w:val="404F7633"/>
    <w:rsid w:val="405021E8"/>
    <w:rsid w:val="4050813C"/>
    <w:rsid w:val="4050D131"/>
    <w:rsid w:val="4050D8EA"/>
    <w:rsid w:val="40525F16"/>
    <w:rsid w:val="40526B1D"/>
    <w:rsid w:val="40537C60"/>
    <w:rsid w:val="4053E0D1"/>
    <w:rsid w:val="4055D0E9"/>
    <w:rsid w:val="405BCBB0"/>
    <w:rsid w:val="405CEA9A"/>
    <w:rsid w:val="405D5817"/>
    <w:rsid w:val="40621530"/>
    <w:rsid w:val="40671020"/>
    <w:rsid w:val="406C5909"/>
    <w:rsid w:val="406E8F9D"/>
    <w:rsid w:val="4070C9BA"/>
    <w:rsid w:val="40713BAC"/>
    <w:rsid w:val="40718347"/>
    <w:rsid w:val="407254DB"/>
    <w:rsid w:val="4072E4D9"/>
    <w:rsid w:val="40757C03"/>
    <w:rsid w:val="4078AE3D"/>
    <w:rsid w:val="407C8224"/>
    <w:rsid w:val="407CBB6C"/>
    <w:rsid w:val="407DB50F"/>
    <w:rsid w:val="407DE8E7"/>
    <w:rsid w:val="4085768B"/>
    <w:rsid w:val="40879EBE"/>
    <w:rsid w:val="4087BB78"/>
    <w:rsid w:val="4087CF5B"/>
    <w:rsid w:val="408A0502"/>
    <w:rsid w:val="408A8811"/>
    <w:rsid w:val="408C3720"/>
    <w:rsid w:val="4092397E"/>
    <w:rsid w:val="4092E2A7"/>
    <w:rsid w:val="4093F73F"/>
    <w:rsid w:val="4097277A"/>
    <w:rsid w:val="409880B3"/>
    <w:rsid w:val="409C16D8"/>
    <w:rsid w:val="409CC3DF"/>
    <w:rsid w:val="409CDFAA"/>
    <w:rsid w:val="409E105C"/>
    <w:rsid w:val="409EDF7E"/>
    <w:rsid w:val="40A0B1DA"/>
    <w:rsid w:val="40A1ED99"/>
    <w:rsid w:val="40A4692F"/>
    <w:rsid w:val="40A4FD67"/>
    <w:rsid w:val="40A66089"/>
    <w:rsid w:val="40A95920"/>
    <w:rsid w:val="40AF16C0"/>
    <w:rsid w:val="40AF5EBB"/>
    <w:rsid w:val="40B4E8E4"/>
    <w:rsid w:val="40B52230"/>
    <w:rsid w:val="40B9D51C"/>
    <w:rsid w:val="40BB9DD8"/>
    <w:rsid w:val="40BB9E54"/>
    <w:rsid w:val="40BBE22B"/>
    <w:rsid w:val="40BEE5D6"/>
    <w:rsid w:val="40C12917"/>
    <w:rsid w:val="40C15E40"/>
    <w:rsid w:val="40C18DA0"/>
    <w:rsid w:val="40C2B948"/>
    <w:rsid w:val="40C385B2"/>
    <w:rsid w:val="40C5ED6C"/>
    <w:rsid w:val="40C81339"/>
    <w:rsid w:val="40C8626D"/>
    <w:rsid w:val="40C8681F"/>
    <w:rsid w:val="40CAE37F"/>
    <w:rsid w:val="40CDC335"/>
    <w:rsid w:val="40D1517F"/>
    <w:rsid w:val="40D17F06"/>
    <w:rsid w:val="40D1B79D"/>
    <w:rsid w:val="40D1E0BA"/>
    <w:rsid w:val="40D3B3DA"/>
    <w:rsid w:val="40D3BD1B"/>
    <w:rsid w:val="40D3F22C"/>
    <w:rsid w:val="40D97F4C"/>
    <w:rsid w:val="40DAC708"/>
    <w:rsid w:val="40DCF657"/>
    <w:rsid w:val="40DED03A"/>
    <w:rsid w:val="40E189C8"/>
    <w:rsid w:val="40E1AFD4"/>
    <w:rsid w:val="40E289F2"/>
    <w:rsid w:val="40E2F20B"/>
    <w:rsid w:val="40E45EAB"/>
    <w:rsid w:val="40E6D376"/>
    <w:rsid w:val="40E98A8E"/>
    <w:rsid w:val="40EA2F61"/>
    <w:rsid w:val="40EA303E"/>
    <w:rsid w:val="40EA7D4F"/>
    <w:rsid w:val="40EBA6AB"/>
    <w:rsid w:val="40EE9FDA"/>
    <w:rsid w:val="40EF1203"/>
    <w:rsid w:val="40EF6C52"/>
    <w:rsid w:val="40F14D45"/>
    <w:rsid w:val="40F17400"/>
    <w:rsid w:val="40F196A9"/>
    <w:rsid w:val="40F1FF05"/>
    <w:rsid w:val="40F2D4DE"/>
    <w:rsid w:val="40F5A6A5"/>
    <w:rsid w:val="40F7254F"/>
    <w:rsid w:val="40F7F7B3"/>
    <w:rsid w:val="40F9AFBC"/>
    <w:rsid w:val="40FCC0AA"/>
    <w:rsid w:val="40FED7D9"/>
    <w:rsid w:val="41003034"/>
    <w:rsid w:val="41066A10"/>
    <w:rsid w:val="41095131"/>
    <w:rsid w:val="410A45F1"/>
    <w:rsid w:val="410BBF18"/>
    <w:rsid w:val="410CFC50"/>
    <w:rsid w:val="410D2A6F"/>
    <w:rsid w:val="410DF11C"/>
    <w:rsid w:val="4110DCC8"/>
    <w:rsid w:val="41114A48"/>
    <w:rsid w:val="41184080"/>
    <w:rsid w:val="411AF2FC"/>
    <w:rsid w:val="411B9010"/>
    <w:rsid w:val="411FF6E7"/>
    <w:rsid w:val="41201600"/>
    <w:rsid w:val="4122964B"/>
    <w:rsid w:val="4122A2A7"/>
    <w:rsid w:val="41253FF6"/>
    <w:rsid w:val="41263989"/>
    <w:rsid w:val="412A5100"/>
    <w:rsid w:val="412F3F01"/>
    <w:rsid w:val="41309D9D"/>
    <w:rsid w:val="4130FC44"/>
    <w:rsid w:val="4131959C"/>
    <w:rsid w:val="4134179A"/>
    <w:rsid w:val="41350E6B"/>
    <w:rsid w:val="4136129F"/>
    <w:rsid w:val="4136C4BB"/>
    <w:rsid w:val="4137C966"/>
    <w:rsid w:val="414080A9"/>
    <w:rsid w:val="41419F84"/>
    <w:rsid w:val="41428A1F"/>
    <w:rsid w:val="4142B0E9"/>
    <w:rsid w:val="41435FBE"/>
    <w:rsid w:val="414367E7"/>
    <w:rsid w:val="4145FAFA"/>
    <w:rsid w:val="41493177"/>
    <w:rsid w:val="414AB3A7"/>
    <w:rsid w:val="414D2F5E"/>
    <w:rsid w:val="414D39CB"/>
    <w:rsid w:val="414F5CFD"/>
    <w:rsid w:val="4153B1E6"/>
    <w:rsid w:val="41572584"/>
    <w:rsid w:val="415977B9"/>
    <w:rsid w:val="415F4EAD"/>
    <w:rsid w:val="4163F88C"/>
    <w:rsid w:val="41657853"/>
    <w:rsid w:val="4167CB29"/>
    <w:rsid w:val="416A1B93"/>
    <w:rsid w:val="4177541D"/>
    <w:rsid w:val="417785B0"/>
    <w:rsid w:val="4179B31A"/>
    <w:rsid w:val="417A7B75"/>
    <w:rsid w:val="417C7259"/>
    <w:rsid w:val="417D7AF8"/>
    <w:rsid w:val="417F8C99"/>
    <w:rsid w:val="418004E3"/>
    <w:rsid w:val="4184C68D"/>
    <w:rsid w:val="418798F4"/>
    <w:rsid w:val="418847BB"/>
    <w:rsid w:val="41896B72"/>
    <w:rsid w:val="4189AA69"/>
    <w:rsid w:val="418BBAB1"/>
    <w:rsid w:val="418CE111"/>
    <w:rsid w:val="418CF909"/>
    <w:rsid w:val="418E22FD"/>
    <w:rsid w:val="418EBAA1"/>
    <w:rsid w:val="418F5620"/>
    <w:rsid w:val="4190C3A0"/>
    <w:rsid w:val="4191B0E7"/>
    <w:rsid w:val="4192FB1F"/>
    <w:rsid w:val="41966BF2"/>
    <w:rsid w:val="419A66AC"/>
    <w:rsid w:val="419CCD16"/>
    <w:rsid w:val="419D7772"/>
    <w:rsid w:val="419DCAB9"/>
    <w:rsid w:val="419F765A"/>
    <w:rsid w:val="419FB164"/>
    <w:rsid w:val="41A0DB37"/>
    <w:rsid w:val="41A3D17B"/>
    <w:rsid w:val="41A49E2E"/>
    <w:rsid w:val="41A5487E"/>
    <w:rsid w:val="41A56F04"/>
    <w:rsid w:val="41A7383A"/>
    <w:rsid w:val="41A7BD1E"/>
    <w:rsid w:val="41A892E1"/>
    <w:rsid w:val="41AA43EA"/>
    <w:rsid w:val="41AB16D7"/>
    <w:rsid w:val="41AB7995"/>
    <w:rsid w:val="41ACE38A"/>
    <w:rsid w:val="41AE53D0"/>
    <w:rsid w:val="41B175DC"/>
    <w:rsid w:val="41B248B8"/>
    <w:rsid w:val="41B4A1C3"/>
    <w:rsid w:val="41B4A705"/>
    <w:rsid w:val="41B6E2A1"/>
    <w:rsid w:val="41BE3163"/>
    <w:rsid w:val="41BF983C"/>
    <w:rsid w:val="41C354E5"/>
    <w:rsid w:val="41C3ECDC"/>
    <w:rsid w:val="41C52013"/>
    <w:rsid w:val="41C5912D"/>
    <w:rsid w:val="41C69B3F"/>
    <w:rsid w:val="41C85AE1"/>
    <w:rsid w:val="41C9337D"/>
    <w:rsid w:val="41CAEA57"/>
    <w:rsid w:val="41CE5364"/>
    <w:rsid w:val="41CEB785"/>
    <w:rsid w:val="41D06D1A"/>
    <w:rsid w:val="41D1BA43"/>
    <w:rsid w:val="41D3AABC"/>
    <w:rsid w:val="41D5B55C"/>
    <w:rsid w:val="41D86C25"/>
    <w:rsid w:val="41D8B844"/>
    <w:rsid w:val="41DA025B"/>
    <w:rsid w:val="41DA3F84"/>
    <w:rsid w:val="41DA4888"/>
    <w:rsid w:val="41DB330D"/>
    <w:rsid w:val="41DC918E"/>
    <w:rsid w:val="41DE9384"/>
    <w:rsid w:val="41DF44C5"/>
    <w:rsid w:val="41E1836B"/>
    <w:rsid w:val="41E2191E"/>
    <w:rsid w:val="41E7114F"/>
    <w:rsid w:val="41E7BDB7"/>
    <w:rsid w:val="41E8A7D7"/>
    <w:rsid w:val="41E99077"/>
    <w:rsid w:val="41E9BCCC"/>
    <w:rsid w:val="41EC71F9"/>
    <w:rsid w:val="41F11561"/>
    <w:rsid w:val="41F12DA8"/>
    <w:rsid w:val="41F1D14A"/>
    <w:rsid w:val="41F2F1FA"/>
    <w:rsid w:val="41F3166D"/>
    <w:rsid w:val="41F35577"/>
    <w:rsid w:val="41F68325"/>
    <w:rsid w:val="41F8E9F1"/>
    <w:rsid w:val="41FB8ABB"/>
    <w:rsid w:val="41FBBE24"/>
    <w:rsid w:val="41FEDFB8"/>
    <w:rsid w:val="4200173E"/>
    <w:rsid w:val="42035640"/>
    <w:rsid w:val="42079DA0"/>
    <w:rsid w:val="42081B87"/>
    <w:rsid w:val="4208FB70"/>
    <w:rsid w:val="42099842"/>
    <w:rsid w:val="420ED709"/>
    <w:rsid w:val="420F82D7"/>
    <w:rsid w:val="420FA0A3"/>
    <w:rsid w:val="420FB0CA"/>
    <w:rsid w:val="420FE198"/>
    <w:rsid w:val="421165E2"/>
    <w:rsid w:val="42134A99"/>
    <w:rsid w:val="42193BBC"/>
    <w:rsid w:val="421A11F2"/>
    <w:rsid w:val="421A2AE5"/>
    <w:rsid w:val="421EF4D7"/>
    <w:rsid w:val="421F05D2"/>
    <w:rsid w:val="4223E347"/>
    <w:rsid w:val="422732AB"/>
    <w:rsid w:val="42275881"/>
    <w:rsid w:val="422A24AA"/>
    <w:rsid w:val="422AE61D"/>
    <w:rsid w:val="42331147"/>
    <w:rsid w:val="4238ADD3"/>
    <w:rsid w:val="423C2316"/>
    <w:rsid w:val="42408A13"/>
    <w:rsid w:val="4241F309"/>
    <w:rsid w:val="424264B9"/>
    <w:rsid w:val="4244975B"/>
    <w:rsid w:val="424558B9"/>
    <w:rsid w:val="42468816"/>
    <w:rsid w:val="42490609"/>
    <w:rsid w:val="42498DB5"/>
    <w:rsid w:val="4249D0E1"/>
    <w:rsid w:val="424D61FB"/>
    <w:rsid w:val="424D838F"/>
    <w:rsid w:val="424EA987"/>
    <w:rsid w:val="42559501"/>
    <w:rsid w:val="4256C1C9"/>
    <w:rsid w:val="4257188D"/>
    <w:rsid w:val="4258748E"/>
    <w:rsid w:val="425B2C7F"/>
    <w:rsid w:val="425D402E"/>
    <w:rsid w:val="426178C4"/>
    <w:rsid w:val="4261E134"/>
    <w:rsid w:val="42628A43"/>
    <w:rsid w:val="42656147"/>
    <w:rsid w:val="4267B063"/>
    <w:rsid w:val="4267D133"/>
    <w:rsid w:val="426BAB9E"/>
    <w:rsid w:val="426C0FC2"/>
    <w:rsid w:val="426F3A17"/>
    <w:rsid w:val="42717704"/>
    <w:rsid w:val="427218A8"/>
    <w:rsid w:val="42728816"/>
    <w:rsid w:val="4273AA3A"/>
    <w:rsid w:val="427502B3"/>
    <w:rsid w:val="427A2910"/>
    <w:rsid w:val="427C70CF"/>
    <w:rsid w:val="427CAD73"/>
    <w:rsid w:val="427E27D5"/>
    <w:rsid w:val="427EFA95"/>
    <w:rsid w:val="427F36AD"/>
    <w:rsid w:val="4284509A"/>
    <w:rsid w:val="428999B7"/>
    <w:rsid w:val="428B40FF"/>
    <w:rsid w:val="4290AA1A"/>
    <w:rsid w:val="4293174C"/>
    <w:rsid w:val="429709CD"/>
    <w:rsid w:val="429AFC3C"/>
    <w:rsid w:val="42A1AAB3"/>
    <w:rsid w:val="42A5B80B"/>
    <w:rsid w:val="42AD7AF0"/>
    <w:rsid w:val="42AECFFE"/>
    <w:rsid w:val="42AEDDE6"/>
    <w:rsid w:val="42B623D5"/>
    <w:rsid w:val="42B88533"/>
    <w:rsid w:val="42BB0F4C"/>
    <w:rsid w:val="42BCD963"/>
    <w:rsid w:val="42BF24DF"/>
    <w:rsid w:val="42C17199"/>
    <w:rsid w:val="42C24500"/>
    <w:rsid w:val="42C4618C"/>
    <w:rsid w:val="42C53AE4"/>
    <w:rsid w:val="42C6B167"/>
    <w:rsid w:val="42CABC19"/>
    <w:rsid w:val="42CC26C8"/>
    <w:rsid w:val="42CCCB0D"/>
    <w:rsid w:val="42CE1886"/>
    <w:rsid w:val="42CFB68E"/>
    <w:rsid w:val="42D34EB9"/>
    <w:rsid w:val="42D3C831"/>
    <w:rsid w:val="42D532D4"/>
    <w:rsid w:val="42D61BC5"/>
    <w:rsid w:val="42D6BEB3"/>
    <w:rsid w:val="42D7046C"/>
    <w:rsid w:val="42DA781B"/>
    <w:rsid w:val="42DAE6CB"/>
    <w:rsid w:val="42DDF745"/>
    <w:rsid w:val="42E025E3"/>
    <w:rsid w:val="42E0BA50"/>
    <w:rsid w:val="42E0EE68"/>
    <w:rsid w:val="42E1544A"/>
    <w:rsid w:val="42E277C1"/>
    <w:rsid w:val="42E42579"/>
    <w:rsid w:val="42E43387"/>
    <w:rsid w:val="42E48B51"/>
    <w:rsid w:val="42E4FDF8"/>
    <w:rsid w:val="42E504A3"/>
    <w:rsid w:val="42E70913"/>
    <w:rsid w:val="42E7B8C9"/>
    <w:rsid w:val="42E7FF79"/>
    <w:rsid w:val="42E82E46"/>
    <w:rsid w:val="42EABBFC"/>
    <w:rsid w:val="42EDDF96"/>
    <w:rsid w:val="42EF7073"/>
    <w:rsid w:val="42F23C7C"/>
    <w:rsid w:val="42F920BD"/>
    <w:rsid w:val="42FB384D"/>
    <w:rsid w:val="42FC4DD4"/>
    <w:rsid w:val="42FE86E5"/>
    <w:rsid w:val="42FFAA6F"/>
    <w:rsid w:val="42FFC5F7"/>
    <w:rsid w:val="4300651E"/>
    <w:rsid w:val="43032D32"/>
    <w:rsid w:val="430340FB"/>
    <w:rsid w:val="43053651"/>
    <w:rsid w:val="4308379F"/>
    <w:rsid w:val="430AD695"/>
    <w:rsid w:val="430ADFBC"/>
    <w:rsid w:val="430B1215"/>
    <w:rsid w:val="430BCA10"/>
    <w:rsid w:val="430C464A"/>
    <w:rsid w:val="430D0726"/>
    <w:rsid w:val="430D3602"/>
    <w:rsid w:val="430EC9A5"/>
    <w:rsid w:val="430F0C7D"/>
    <w:rsid w:val="430FC3D9"/>
    <w:rsid w:val="43109B71"/>
    <w:rsid w:val="43123D5D"/>
    <w:rsid w:val="43141086"/>
    <w:rsid w:val="43153E2E"/>
    <w:rsid w:val="431576F5"/>
    <w:rsid w:val="4317B4BF"/>
    <w:rsid w:val="4318880E"/>
    <w:rsid w:val="431D9425"/>
    <w:rsid w:val="431DF823"/>
    <w:rsid w:val="431F0461"/>
    <w:rsid w:val="4320CA40"/>
    <w:rsid w:val="43211D53"/>
    <w:rsid w:val="432204A8"/>
    <w:rsid w:val="4322D5AC"/>
    <w:rsid w:val="432442DA"/>
    <w:rsid w:val="43266A27"/>
    <w:rsid w:val="432712B2"/>
    <w:rsid w:val="43274751"/>
    <w:rsid w:val="432888E0"/>
    <w:rsid w:val="4329B5DA"/>
    <w:rsid w:val="432B1582"/>
    <w:rsid w:val="432BC606"/>
    <w:rsid w:val="432C5B9F"/>
    <w:rsid w:val="432CA80A"/>
    <w:rsid w:val="4330AFD3"/>
    <w:rsid w:val="4334BF6F"/>
    <w:rsid w:val="433624AE"/>
    <w:rsid w:val="4336EA94"/>
    <w:rsid w:val="4337BA2B"/>
    <w:rsid w:val="4338E2B9"/>
    <w:rsid w:val="433AC0F5"/>
    <w:rsid w:val="433FE70F"/>
    <w:rsid w:val="4341B6FB"/>
    <w:rsid w:val="434252EB"/>
    <w:rsid w:val="4343202F"/>
    <w:rsid w:val="434BDAF1"/>
    <w:rsid w:val="43574387"/>
    <w:rsid w:val="435827C4"/>
    <w:rsid w:val="435B9AB9"/>
    <w:rsid w:val="4366CFDB"/>
    <w:rsid w:val="4368CFF8"/>
    <w:rsid w:val="436A8468"/>
    <w:rsid w:val="436C28A5"/>
    <w:rsid w:val="436E8173"/>
    <w:rsid w:val="43702ED0"/>
    <w:rsid w:val="43713F0B"/>
    <w:rsid w:val="43722ECE"/>
    <w:rsid w:val="4372D52D"/>
    <w:rsid w:val="43744143"/>
    <w:rsid w:val="4374D750"/>
    <w:rsid w:val="4376D22F"/>
    <w:rsid w:val="4377DE7E"/>
    <w:rsid w:val="43796D7B"/>
    <w:rsid w:val="4379C9CF"/>
    <w:rsid w:val="437ADBAA"/>
    <w:rsid w:val="437B6E5A"/>
    <w:rsid w:val="437BE7D4"/>
    <w:rsid w:val="437CB306"/>
    <w:rsid w:val="437D1809"/>
    <w:rsid w:val="437D7BE2"/>
    <w:rsid w:val="437DD1C5"/>
    <w:rsid w:val="43803BDF"/>
    <w:rsid w:val="43864F97"/>
    <w:rsid w:val="4389D5F9"/>
    <w:rsid w:val="438DBD34"/>
    <w:rsid w:val="438E00DD"/>
    <w:rsid w:val="4391194A"/>
    <w:rsid w:val="4393238E"/>
    <w:rsid w:val="4395331C"/>
    <w:rsid w:val="43957AAC"/>
    <w:rsid w:val="4395EEDC"/>
    <w:rsid w:val="439BF7E7"/>
    <w:rsid w:val="439EDE48"/>
    <w:rsid w:val="43A2E260"/>
    <w:rsid w:val="43A9D490"/>
    <w:rsid w:val="43AA6DCA"/>
    <w:rsid w:val="43ADB840"/>
    <w:rsid w:val="43AEAA55"/>
    <w:rsid w:val="43B0B119"/>
    <w:rsid w:val="43B188E4"/>
    <w:rsid w:val="43B3C076"/>
    <w:rsid w:val="43B55AEF"/>
    <w:rsid w:val="43B5CB72"/>
    <w:rsid w:val="43B5DC42"/>
    <w:rsid w:val="43B7FEBB"/>
    <w:rsid w:val="43B921C1"/>
    <w:rsid w:val="43BD5D54"/>
    <w:rsid w:val="43C13804"/>
    <w:rsid w:val="43C30D1A"/>
    <w:rsid w:val="43C4295D"/>
    <w:rsid w:val="43C5547A"/>
    <w:rsid w:val="43C5DDE0"/>
    <w:rsid w:val="43D05420"/>
    <w:rsid w:val="43D17F33"/>
    <w:rsid w:val="43D4695A"/>
    <w:rsid w:val="43D5264C"/>
    <w:rsid w:val="43D6F01B"/>
    <w:rsid w:val="43D74F2C"/>
    <w:rsid w:val="43D7CA3C"/>
    <w:rsid w:val="43D82C43"/>
    <w:rsid w:val="43DA2914"/>
    <w:rsid w:val="43DD7D08"/>
    <w:rsid w:val="43E0937A"/>
    <w:rsid w:val="43E0F0D1"/>
    <w:rsid w:val="43E1564F"/>
    <w:rsid w:val="43E1CAF4"/>
    <w:rsid w:val="43E1E433"/>
    <w:rsid w:val="43E2F703"/>
    <w:rsid w:val="43E5C616"/>
    <w:rsid w:val="43E748D8"/>
    <w:rsid w:val="43E95D24"/>
    <w:rsid w:val="43EAFF2C"/>
    <w:rsid w:val="43EF4FDD"/>
    <w:rsid w:val="43F06C0F"/>
    <w:rsid w:val="43F082BE"/>
    <w:rsid w:val="43F1D786"/>
    <w:rsid w:val="43F220A5"/>
    <w:rsid w:val="43F85464"/>
    <w:rsid w:val="43FB5AE5"/>
    <w:rsid w:val="43FBC557"/>
    <w:rsid w:val="43FC3EAF"/>
    <w:rsid w:val="43FD833A"/>
    <w:rsid w:val="43FDC3F3"/>
    <w:rsid w:val="43FFA5B6"/>
    <w:rsid w:val="440019CA"/>
    <w:rsid w:val="44006376"/>
    <w:rsid w:val="44016186"/>
    <w:rsid w:val="440166E7"/>
    <w:rsid w:val="44022C50"/>
    <w:rsid w:val="44033953"/>
    <w:rsid w:val="44035D90"/>
    <w:rsid w:val="4408E58B"/>
    <w:rsid w:val="440B01CC"/>
    <w:rsid w:val="440E2771"/>
    <w:rsid w:val="440F3090"/>
    <w:rsid w:val="4410FC70"/>
    <w:rsid w:val="44110FD6"/>
    <w:rsid w:val="44115F79"/>
    <w:rsid w:val="44138018"/>
    <w:rsid w:val="4413C4D3"/>
    <w:rsid w:val="4413C7A6"/>
    <w:rsid w:val="44154618"/>
    <w:rsid w:val="441A62E0"/>
    <w:rsid w:val="441A7E21"/>
    <w:rsid w:val="441BD111"/>
    <w:rsid w:val="441F263E"/>
    <w:rsid w:val="4420251B"/>
    <w:rsid w:val="4420DD19"/>
    <w:rsid w:val="44218C9B"/>
    <w:rsid w:val="44222EEB"/>
    <w:rsid w:val="4425025E"/>
    <w:rsid w:val="4426F047"/>
    <w:rsid w:val="44282EF0"/>
    <w:rsid w:val="44296146"/>
    <w:rsid w:val="442BAECD"/>
    <w:rsid w:val="442D76D5"/>
    <w:rsid w:val="442EFF34"/>
    <w:rsid w:val="4430AAA0"/>
    <w:rsid w:val="4431AA34"/>
    <w:rsid w:val="4431B942"/>
    <w:rsid w:val="4431E90D"/>
    <w:rsid w:val="443479F1"/>
    <w:rsid w:val="44369367"/>
    <w:rsid w:val="44370A06"/>
    <w:rsid w:val="4437149B"/>
    <w:rsid w:val="443A9825"/>
    <w:rsid w:val="443B126D"/>
    <w:rsid w:val="443C23D8"/>
    <w:rsid w:val="443C6C58"/>
    <w:rsid w:val="443E331C"/>
    <w:rsid w:val="44404C7C"/>
    <w:rsid w:val="4440C33A"/>
    <w:rsid w:val="4444428F"/>
    <w:rsid w:val="444505AB"/>
    <w:rsid w:val="444771A3"/>
    <w:rsid w:val="4449FEB8"/>
    <w:rsid w:val="444DAA5D"/>
    <w:rsid w:val="44506BD9"/>
    <w:rsid w:val="445071F8"/>
    <w:rsid w:val="44513D6E"/>
    <w:rsid w:val="44533EEA"/>
    <w:rsid w:val="44545894"/>
    <w:rsid w:val="4459ACEC"/>
    <w:rsid w:val="4459D197"/>
    <w:rsid w:val="445D04E0"/>
    <w:rsid w:val="445D5A85"/>
    <w:rsid w:val="445F47BB"/>
    <w:rsid w:val="4460CC2E"/>
    <w:rsid w:val="44625110"/>
    <w:rsid w:val="4464440F"/>
    <w:rsid w:val="446454E1"/>
    <w:rsid w:val="446751ED"/>
    <w:rsid w:val="446DF33B"/>
    <w:rsid w:val="446E2B38"/>
    <w:rsid w:val="446FDE40"/>
    <w:rsid w:val="44704307"/>
    <w:rsid w:val="44707630"/>
    <w:rsid w:val="44731750"/>
    <w:rsid w:val="4473A18F"/>
    <w:rsid w:val="4473FF9B"/>
    <w:rsid w:val="4476CB7A"/>
    <w:rsid w:val="44793837"/>
    <w:rsid w:val="447CEE94"/>
    <w:rsid w:val="447E0FE4"/>
    <w:rsid w:val="447FCB82"/>
    <w:rsid w:val="4480A304"/>
    <w:rsid w:val="4482D3AC"/>
    <w:rsid w:val="4482E121"/>
    <w:rsid w:val="448337A3"/>
    <w:rsid w:val="44876AF1"/>
    <w:rsid w:val="4489E46E"/>
    <w:rsid w:val="448EE009"/>
    <w:rsid w:val="448EE015"/>
    <w:rsid w:val="44913A7C"/>
    <w:rsid w:val="449142A5"/>
    <w:rsid w:val="4493B05D"/>
    <w:rsid w:val="449428CD"/>
    <w:rsid w:val="44951195"/>
    <w:rsid w:val="4495889B"/>
    <w:rsid w:val="4495DCB6"/>
    <w:rsid w:val="4497543C"/>
    <w:rsid w:val="44985C91"/>
    <w:rsid w:val="449B1801"/>
    <w:rsid w:val="449BA8E5"/>
    <w:rsid w:val="44A153DB"/>
    <w:rsid w:val="44A28C74"/>
    <w:rsid w:val="44A78F76"/>
    <w:rsid w:val="44AC560D"/>
    <w:rsid w:val="44AF3202"/>
    <w:rsid w:val="44AF347C"/>
    <w:rsid w:val="44B5045B"/>
    <w:rsid w:val="44B6CB57"/>
    <w:rsid w:val="44B9C563"/>
    <w:rsid w:val="44BAF13B"/>
    <w:rsid w:val="44BB00DD"/>
    <w:rsid w:val="44BB629F"/>
    <w:rsid w:val="44BB8E99"/>
    <w:rsid w:val="44BBA882"/>
    <w:rsid w:val="44BE1210"/>
    <w:rsid w:val="44C188B6"/>
    <w:rsid w:val="44C53F53"/>
    <w:rsid w:val="44C610B0"/>
    <w:rsid w:val="44C79C1E"/>
    <w:rsid w:val="44CB13DE"/>
    <w:rsid w:val="44CB4714"/>
    <w:rsid w:val="44CD3BB7"/>
    <w:rsid w:val="44CEAC22"/>
    <w:rsid w:val="44D085A2"/>
    <w:rsid w:val="44D09FAA"/>
    <w:rsid w:val="44D36C00"/>
    <w:rsid w:val="44D4389E"/>
    <w:rsid w:val="44D6367E"/>
    <w:rsid w:val="44D6E1F5"/>
    <w:rsid w:val="44D79BAC"/>
    <w:rsid w:val="44DBE30D"/>
    <w:rsid w:val="44DE25A7"/>
    <w:rsid w:val="44E29329"/>
    <w:rsid w:val="44E2C4DE"/>
    <w:rsid w:val="44E462AC"/>
    <w:rsid w:val="44E5E7D5"/>
    <w:rsid w:val="44E76C0B"/>
    <w:rsid w:val="44E77C6A"/>
    <w:rsid w:val="44E79AD8"/>
    <w:rsid w:val="44E7BA3C"/>
    <w:rsid w:val="44E93076"/>
    <w:rsid w:val="44E94813"/>
    <w:rsid w:val="44EB8796"/>
    <w:rsid w:val="44EF65C3"/>
    <w:rsid w:val="44F1106E"/>
    <w:rsid w:val="44F1C6DD"/>
    <w:rsid w:val="44F1CE08"/>
    <w:rsid w:val="44F49D05"/>
    <w:rsid w:val="44F5D1C2"/>
    <w:rsid w:val="44F8612B"/>
    <w:rsid w:val="44FC6777"/>
    <w:rsid w:val="44FCD4B8"/>
    <w:rsid w:val="44FEABB0"/>
    <w:rsid w:val="4501FB81"/>
    <w:rsid w:val="4504E89A"/>
    <w:rsid w:val="4505454D"/>
    <w:rsid w:val="4507819E"/>
    <w:rsid w:val="450A48B2"/>
    <w:rsid w:val="450C34B0"/>
    <w:rsid w:val="450C667B"/>
    <w:rsid w:val="450CCD70"/>
    <w:rsid w:val="450D5C6C"/>
    <w:rsid w:val="450DC93C"/>
    <w:rsid w:val="450EE2A0"/>
    <w:rsid w:val="45107132"/>
    <w:rsid w:val="45148F0B"/>
    <w:rsid w:val="45150CC7"/>
    <w:rsid w:val="45180920"/>
    <w:rsid w:val="4518614C"/>
    <w:rsid w:val="4518A30B"/>
    <w:rsid w:val="4518BBD8"/>
    <w:rsid w:val="451A6621"/>
    <w:rsid w:val="451BD216"/>
    <w:rsid w:val="451D51A5"/>
    <w:rsid w:val="451E2845"/>
    <w:rsid w:val="451FB35B"/>
    <w:rsid w:val="4520B2F7"/>
    <w:rsid w:val="4520BCFA"/>
    <w:rsid w:val="45218C0F"/>
    <w:rsid w:val="45222560"/>
    <w:rsid w:val="4524AD9D"/>
    <w:rsid w:val="4525CF86"/>
    <w:rsid w:val="452623FD"/>
    <w:rsid w:val="45277D2C"/>
    <w:rsid w:val="452797DA"/>
    <w:rsid w:val="452884EC"/>
    <w:rsid w:val="452B2A40"/>
    <w:rsid w:val="452E33D5"/>
    <w:rsid w:val="452EA22F"/>
    <w:rsid w:val="453413B8"/>
    <w:rsid w:val="4537C566"/>
    <w:rsid w:val="4539D346"/>
    <w:rsid w:val="453B4E97"/>
    <w:rsid w:val="453C9C09"/>
    <w:rsid w:val="453D8C80"/>
    <w:rsid w:val="453FEF8C"/>
    <w:rsid w:val="4540BD96"/>
    <w:rsid w:val="4548B63A"/>
    <w:rsid w:val="4549DDCA"/>
    <w:rsid w:val="454A4A6F"/>
    <w:rsid w:val="454E582C"/>
    <w:rsid w:val="454F6F05"/>
    <w:rsid w:val="4550B8A1"/>
    <w:rsid w:val="45528F19"/>
    <w:rsid w:val="4553977E"/>
    <w:rsid w:val="4554EFDA"/>
    <w:rsid w:val="45588273"/>
    <w:rsid w:val="455C7A06"/>
    <w:rsid w:val="455D7CA5"/>
    <w:rsid w:val="455F79AA"/>
    <w:rsid w:val="455F8FAF"/>
    <w:rsid w:val="456009BC"/>
    <w:rsid w:val="45604EC1"/>
    <w:rsid w:val="4560819A"/>
    <w:rsid w:val="45616BFF"/>
    <w:rsid w:val="4561B98B"/>
    <w:rsid w:val="45644D60"/>
    <w:rsid w:val="4564D3D1"/>
    <w:rsid w:val="45680A3F"/>
    <w:rsid w:val="45686A61"/>
    <w:rsid w:val="456A1CC9"/>
    <w:rsid w:val="456C7D09"/>
    <w:rsid w:val="456D980D"/>
    <w:rsid w:val="456E38A0"/>
    <w:rsid w:val="4570D159"/>
    <w:rsid w:val="4571429A"/>
    <w:rsid w:val="4571FB91"/>
    <w:rsid w:val="457233FB"/>
    <w:rsid w:val="4573FCB1"/>
    <w:rsid w:val="457404C1"/>
    <w:rsid w:val="4576024B"/>
    <w:rsid w:val="45774436"/>
    <w:rsid w:val="4579968F"/>
    <w:rsid w:val="457A3FCD"/>
    <w:rsid w:val="457AA5F4"/>
    <w:rsid w:val="457B4564"/>
    <w:rsid w:val="457C9AC6"/>
    <w:rsid w:val="457CCB0C"/>
    <w:rsid w:val="457D1C9C"/>
    <w:rsid w:val="457F98F7"/>
    <w:rsid w:val="457FF150"/>
    <w:rsid w:val="45817975"/>
    <w:rsid w:val="45818B00"/>
    <w:rsid w:val="4581ADC5"/>
    <w:rsid w:val="4582B667"/>
    <w:rsid w:val="4582C8A2"/>
    <w:rsid w:val="45862AA3"/>
    <w:rsid w:val="45873B40"/>
    <w:rsid w:val="45887F53"/>
    <w:rsid w:val="458A7631"/>
    <w:rsid w:val="458B0D24"/>
    <w:rsid w:val="458D9488"/>
    <w:rsid w:val="458F4F76"/>
    <w:rsid w:val="45909601"/>
    <w:rsid w:val="4591A3F6"/>
    <w:rsid w:val="4592780B"/>
    <w:rsid w:val="45988EA7"/>
    <w:rsid w:val="459B2EF3"/>
    <w:rsid w:val="459CFB93"/>
    <w:rsid w:val="459DFA48"/>
    <w:rsid w:val="459E1537"/>
    <w:rsid w:val="459E94D5"/>
    <w:rsid w:val="45A196CC"/>
    <w:rsid w:val="45A1D7CE"/>
    <w:rsid w:val="45A506BC"/>
    <w:rsid w:val="45A5E6E5"/>
    <w:rsid w:val="45A94DD3"/>
    <w:rsid w:val="45A97A8E"/>
    <w:rsid w:val="45AFFC33"/>
    <w:rsid w:val="45B00CFF"/>
    <w:rsid w:val="45B18E8E"/>
    <w:rsid w:val="45B3EFC2"/>
    <w:rsid w:val="45B5E2B1"/>
    <w:rsid w:val="45B5E800"/>
    <w:rsid w:val="45B95AD6"/>
    <w:rsid w:val="45B96A48"/>
    <w:rsid w:val="45BA7913"/>
    <w:rsid w:val="45BDDEF9"/>
    <w:rsid w:val="45BDE9ED"/>
    <w:rsid w:val="45BEC677"/>
    <w:rsid w:val="45C2BC55"/>
    <w:rsid w:val="45C4E6B5"/>
    <w:rsid w:val="45C831FA"/>
    <w:rsid w:val="45CCB96B"/>
    <w:rsid w:val="45CDE8CA"/>
    <w:rsid w:val="45CF53B1"/>
    <w:rsid w:val="45D18B33"/>
    <w:rsid w:val="45D38DA0"/>
    <w:rsid w:val="45D6F8B2"/>
    <w:rsid w:val="45DB4EBA"/>
    <w:rsid w:val="45DC2E8F"/>
    <w:rsid w:val="45E07CB2"/>
    <w:rsid w:val="45E0B18F"/>
    <w:rsid w:val="45E35C12"/>
    <w:rsid w:val="45EEDEB1"/>
    <w:rsid w:val="45EF2613"/>
    <w:rsid w:val="45F12868"/>
    <w:rsid w:val="45F17B6D"/>
    <w:rsid w:val="45F2F98F"/>
    <w:rsid w:val="45F4FE4A"/>
    <w:rsid w:val="45F6DC42"/>
    <w:rsid w:val="45F9D1A5"/>
    <w:rsid w:val="45F9E815"/>
    <w:rsid w:val="45FAE7D0"/>
    <w:rsid w:val="45FCB842"/>
    <w:rsid w:val="46011A15"/>
    <w:rsid w:val="46019A7E"/>
    <w:rsid w:val="4602772D"/>
    <w:rsid w:val="46042F49"/>
    <w:rsid w:val="46044BFC"/>
    <w:rsid w:val="460622FA"/>
    <w:rsid w:val="46073261"/>
    <w:rsid w:val="460BBC7C"/>
    <w:rsid w:val="46105A62"/>
    <w:rsid w:val="4611343E"/>
    <w:rsid w:val="4611FF8D"/>
    <w:rsid w:val="4612E0AB"/>
    <w:rsid w:val="461362DD"/>
    <w:rsid w:val="4613CF4F"/>
    <w:rsid w:val="461421D8"/>
    <w:rsid w:val="4614D186"/>
    <w:rsid w:val="4614E277"/>
    <w:rsid w:val="46173830"/>
    <w:rsid w:val="461D6C01"/>
    <w:rsid w:val="461E9C9F"/>
    <w:rsid w:val="46237CE3"/>
    <w:rsid w:val="46289333"/>
    <w:rsid w:val="46290B4B"/>
    <w:rsid w:val="46305B77"/>
    <w:rsid w:val="46316E31"/>
    <w:rsid w:val="4637A916"/>
    <w:rsid w:val="46391F92"/>
    <w:rsid w:val="463B8FB0"/>
    <w:rsid w:val="463C697D"/>
    <w:rsid w:val="46408894"/>
    <w:rsid w:val="4642E93F"/>
    <w:rsid w:val="4644F43B"/>
    <w:rsid w:val="464678F1"/>
    <w:rsid w:val="464767E3"/>
    <w:rsid w:val="4648841F"/>
    <w:rsid w:val="46493190"/>
    <w:rsid w:val="464DD428"/>
    <w:rsid w:val="464DE8D4"/>
    <w:rsid w:val="464F5690"/>
    <w:rsid w:val="4652CEA8"/>
    <w:rsid w:val="4653FB9F"/>
    <w:rsid w:val="46554A98"/>
    <w:rsid w:val="46580181"/>
    <w:rsid w:val="46581F72"/>
    <w:rsid w:val="4658DDC1"/>
    <w:rsid w:val="465A5C8A"/>
    <w:rsid w:val="465E4114"/>
    <w:rsid w:val="465F1547"/>
    <w:rsid w:val="465F61AF"/>
    <w:rsid w:val="46604C90"/>
    <w:rsid w:val="466095B4"/>
    <w:rsid w:val="466530F1"/>
    <w:rsid w:val="4668C64C"/>
    <w:rsid w:val="4669353A"/>
    <w:rsid w:val="46696894"/>
    <w:rsid w:val="46696A6A"/>
    <w:rsid w:val="466993EF"/>
    <w:rsid w:val="466AEA59"/>
    <w:rsid w:val="466B20E2"/>
    <w:rsid w:val="466DBA2F"/>
    <w:rsid w:val="4670D9C2"/>
    <w:rsid w:val="4677CC35"/>
    <w:rsid w:val="467889F6"/>
    <w:rsid w:val="46799289"/>
    <w:rsid w:val="467A35DE"/>
    <w:rsid w:val="467A532C"/>
    <w:rsid w:val="467A7E7D"/>
    <w:rsid w:val="467B044E"/>
    <w:rsid w:val="467C64E1"/>
    <w:rsid w:val="4680D089"/>
    <w:rsid w:val="4681491F"/>
    <w:rsid w:val="46821D09"/>
    <w:rsid w:val="46846D25"/>
    <w:rsid w:val="468719D8"/>
    <w:rsid w:val="46890C05"/>
    <w:rsid w:val="468C4F02"/>
    <w:rsid w:val="4691979A"/>
    <w:rsid w:val="469618B7"/>
    <w:rsid w:val="4699BBC3"/>
    <w:rsid w:val="469B51D1"/>
    <w:rsid w:val="469BAE05"/>
    <w:rsid w:val="469D57A0"/>
    <w:rsid w:val="46A07134"/>
    <w:rsid w:val="46A3BBAA"/>
    <w:rsid w:val="46A7951A"/>
    <w:rsid w:val="46A8E545"/>
    <w:rsid w:val="46A9DBB5"/>
    <w:rsid w:val="46AA6351"/>
    <w:rsid w:val="46AB4921"/>
    <w:rsid w:val="46AE5F63"/>
    <w:rsid w:val="46B57C42"/>
    <w:rsid w:val="46BFE74F"/>
    <w:rsid w:val="46C048CA"/>
    <w:rsid w:val="46C48263"/>
    <w:rsid w:val="46C7B2E5"/>
    <w:rsid w:val="46C86048"/>
    <w:rsid w:val="46C9AE5D"/>
    <w:rsid w:val="46CD66B2"/>
    <w:rsid w:val="46CD6F1B"/>
    <w:rsid w:val="46CEB817"/>
    <w:rsid w:val="46D1FFD0"/>
    <w:rsid w:val="46D2335E"/>
    <w:rsid w:val="46D333C5"/>
    <w:rsid w:val="46D3E28E"/>
    <w:rsid w:val="46D59297"/>
    <w:rsid w:val="46D7EB5F"/>
    <w:rsid w:val="46D8A22A"/>
    <w:rsid w:val="46D95E76"/>
    <w:rsid w:val="46DBBB02"/>
    <w:rsid w:val="46DE0697"/>
    <w:rsid w:val="46DEEE4D"/>
    <w:rsid w:val="46DF4C05"/>
    <w:rsid w:val="46E05865"/>
    <w:rsid w:val="46E16D70"/>
    <w:rsid w:val="46E1E5B6"/>
    <w:rsid w:val="46E1F858"/>
    <w:rsid w:val="46E3821A"/>
    <w:rsid w:val="46E7E629"/>
    <w:rsid w:val="46E89ABE"/>
    <w:rsid w:val="46E9E26F"/>
    <w:rsid w:val="46ED50DD"/>
    <w:rsid w:val="46F04E02"/>
    <w:rsid w:val="46F16DE1"/>
    <w:rsid w:val="46F60593"/>
    <w:rsid w:val="46F78A2E"/>
    <w:rsid w:val="46F9BF3D"/>
    <w:rsid w:val="46FB1EE3"/>
    <w:rsid w:val="46FDB60C"/>
    <w:rsid w:val="46FE257B"/>
    <w:rsid w:val="46FF6A73"/>
    <w:rsid w:val="46FF8617"/>
    <w:rsid w:val="4700F71B"/>
    <w:rsid w:val="47028AFC"/>
    <w:rsid w:val="47061316"/>
    <w:rsid w:val="47076900"/>
    <w:rsid w:val="4708AF18"/>
    <w:rsid w:val="470AECF1"/>
    <w:rsid w:val="470BD63C"/>
    <w:rsid w:val="470C4A85"/>
    <w:rsid w:val="470EA113"/>
    <w:rsid w:val="470EC66E"/>
    <w:rsid w:val="470F4EC5"/>
    <w:rsid w:val="47104B6E"/>
    <w:rsid w:val="47146374"/>
    <w:rsid w:val="4716AFF6"/>
    <w:rsid w:val="4718F66D"/>
    <w:rsid w:val="471ABCCB"/>
    <w:rsid w:val="471DDC1B"/>
    <w:rsid w:val="471FDDDC"/>
    <w:rsid w:val="47244830"/>
    <w:rsid w:val="4726B3A6"/>
    <w:rsid w:val="47271FC3"/>
    <w:rsid w:val="47284A3A"/>
    <w:rsid w:val="472DFCE8"/>
    <w:rsid w:val="472F4F5C"/>
    <w:rsid w:val="472FBCB4"/>
    <w:rsid w:val="47351F00"/>
    <w:rsid w:val="4739584B"/>
    <w:rsid w:val="473C5EEC"/>
    <w:rsid w:val="473CE0CF"/>
    <w:rsid w:val="473D3202"/>
    <w:rsid w:val="4740310E"/>
    <w:rsid w:val="47424ABF"/>
    <w:rsid w:val="474314B3"/>
    <w:rsid w:val="4744DCDE"/>
    <w:rsid w:val="4745969C"/>
    <w:rsid w:val="474B1721"/>
    <w:rsid w:val="474CC0FF"/>
    <w:rsid w:val="474FA522"/>
    <w:rsid w:val="4750726C"/>
    <w:rsid w:val="4750BFAF"/>
    <w:rsid w:val="47510B7F"/>
    <w:rsid w:val="4751B247"/>
    <w:rsid w:val="47530948"/>
    <w:rsid w:val="47533481"/>
    <w:rsid w:val="47580FAC"/>
    <w:rsid w:val="475A2182"/>
    <w:rsid w:val="475A2FCF"/>
    <w:rsid w:val="475B989E"/>
    <w:rsid w:val="4761CA1F"/>
    <w:rsid w:val="4761DA59"/>
    <w:rsid w:val="47632CD1"/>
    <w:rsid w:val="476C3AF3"/>
    <w:rsid w:val="47716784"/>
    <w:rsid w:val="47727406"/>
    <w:rsid w:val="47729D1C"/>
    <w:rsid w:val="47751793"/>
    <w:rsid w:val="4775A110"/>
    <w:rsid w:val="4775D89D"/>
    <w:rsid w:val="477626A3"/>
    <w:rsid w:val="47772A01"/>
    <w:rsid w:val="4777A04E"/>
    <w:rsid w:val="4777BDED"/>
    <w:rsid w:val="47798EED"/>
    <w:rsid w:val="477C6C37"/>
    <w:rsid w:val="477E1F7A"/>
    <w:rsid w:val="477F4E40"/>
    <w:rsid w:val="478006BB"/>
    <w:rsid w:val="478173BA"/>
    <w:rsid w:val="47824C6A"/>
    <w:rsid w:val="4785ED46"/>
    <w:rsid w:val="4786F350"/>
    <w:rsid w:val="47891A16"/>
    <w:rsid w:val="478A64C1"/>
    <w:rsid w:val="478ADF94"/>
    <w:rsid w:val="478B35B2"/>
    <w:rsid w:val="47916007"/>
    <w:rsid w:val="47919B48"/>
    <w:rsid w:val="479246A3"/>
    <w:rsid w:val="47929307"/>
    <w:rsid w:val="479326A2"/>
    <w:rsid w:val="47932BA9"/>
    <w:rsid w:val="47950AD3"/>
    <w:rsid w:val="47978E53"/>
    <w:rsid w:val="47979475"/>
    <w:rsid w:val="47983163"/>
    <w:rsid w:val="4798FBD4"/>
    <w:rsid w:val="47990457"/>
    <w:rsid w:val="479BAAD3"/>
    <w:rsid w:val="47A5ABED"/>
    <w:rsid w:val="47A81E5A"/>
    <w:rsid w:val="47AAABD9"/>
    <w:rsid w:val="47AB141E"/>
    <w:rsid w:val="47AE17B6"/>
    <w:rsid w:val="47B1D530"/>
    <w:rsid w:val="47B2D79B"/>
    <w:rsid w:val="47B379C1"/>
    <w:rsid w:val="47B4E1E8"/>
    <w:rsid w:val="47B72614"/>
    <w:rsid w:val="47BA3A93"/>
    <w:rsid w:val="47BE6033"/>
    <w:rsid w:val="47C09055"/>
    <w:rsid w:val="47C35C65"/>
    <w:rsid w:val="47C9AAC4"/>
    <w:rsid w:val="47CCFBFB"/>
    <w:rsid w:val="47CDC80E"/>
    <w:rsid w:val="47D4377E"/>
    <w:rsid w:val="47D82C5F"/>
    <w:rsid w:val="47D86121"/>
    <w:rsid w:val="47D910BE"/>
    <w:rsid w:val="47D9BCFC"/>
    <w:rsid w:val="47DDC2C1"/>
    <w:rsid w:val="47E01A74"/>
    <w:rsid w:val="47E0F3AA"/>
    <w:rsid w:val="47E15F3E"/>
    <w:rsid w:val="47E22958"/>
    <w:rsid w:val="47E43751"/>
    <w:rsid w:val="47E47461"/>
    <w:rsid w:val="47E54266"/>
    <w:rsid w:val="47E5648D"/>
    <w:rsid w:val="47E5A3CB"/>
    <w:rsid w:val="47E6B22E"/>
    <w:rsid w:val="47E6E237"/>
    <w:rsid w:val="47E70CDC"/>
    <w:rsid w:val="47E9AD78"/>
    <w:rsid w:val="47ECA25B"/>
    <w:rsid w:val="47EEC8BC"/>
    <w:rsid w:val="47EF5D88"/>
    <w:rsid w:val="47F0D49C"/>
    <w:rsid w:val="47F2E512"/>
    <w:rsid w:val="47F3A4BF"/>
    <w:rsid w:val="47F61E5F"/>
    <w:rsid w:val="47F63A56"/>
    <w:rsid w:val="47F792F6"/>
    <w:rsid w:val="47F82FAE"/>
    <w:rsid w:val="47F8BBAB"/>
    <w:rsid w:val="47F9A135"/>
    <w:rsid w:val="47FAA924"/>
    <w:rsid w:val="47FB1B74"/>
    <w:rsid w:val="47FC7099"/>
    <w:rsid w:val="47FD87A5"/>
    <w:rsid w:val="47FFD301"/>
    <w:rsid w:val="48012566"/>
    <w:rsid w:val="48013272"/>
    <w:rsid w:val="4805FDAC"/>
    <w:rsid w:val="4806D806"/>
    <w:rsid w:val="48088E43"/>
    <w:rsid w:val="480B9EB4"/>
    <w:rsid w:val="480EC9D3"/>
    <w:rsid w:val="48107F13"/>
    <w:rsid w:val="48134605"/>
    <w:rsid w:val="4814EDAE"/>
    <w:rsid w:val="48158662"/>
    <w:rsid w:val="4815CD40"/>
    <w:rsid w:val="481774CE"/>
    <w:rsid w:val="481800FD"/>
    <w:rsid w:val="481A645B"/>
    <w:rsid w:val="481ADC58"/>
    <w:rsid w:val="481F5EA7"/>
    <w:rsid w:val="481F6A2D"/>
    <w:rsid w:val="481FA2FB"/>
    <w:rsid w:val="482239BA"/>
    <w:rsid w:val="4823A2FA"/>
    <w:rsid w:val="48247E36"/>
    <w:rsid w:val="482A996E"/>
    <w:rsid w:val="482E42A1"/>
    <w:rsid w:val="4832AF5E"/>
    <w:rsid w:val="483323C8"/>
    <w:rsid w:val="48351FF4"/>
    <w:rsid w:val="4836D77A"/>
    <w:rsid w:val="483714CA"/>
    <w:rsid w:val="48375669"/>
    <w:rsid w:val="483808B5"/>
    <w:rsid w:val="48393740"/>
    <w:rsid w:val="483D81BA"/>
    <w:rsid w:val="483E7DB1"/>
    <w:rsid w:val="48444F44"/>
    <w:rsid w:val="4844CAA3"/>
    <w:rsid w:val="484560F8"/>
    <w:rsid w:val="48457D0F"/>
    <w:rsid w:val="484BBB04"/>
    <w:rsid w:val="484C0AC0"/>
    <w:rsid w:val="484D7B6E"/>
    <w:rsid w:val="4851E7AF"/>
    <w:rsid w:val="485D0D42"/>
    <w:rsid w:val="485F22CA"/>
    <w:rsid w:val="4862B2DC"/>
    <w:rsid w:val="48660393"/>
    <w:rsid w:val="4867024F"/>
    <w:rsid w:val="48687037"/>
    <w:rsid w:val="486F1AED"/>
    <w:rsid w:val="48716510"/>
    <w:rsid w:val="4871FD30"/>
    <w:rsid w:val="4876EBF9"/>
    <w:rsid w:val="48770270"/>
    <w:rsid w:val="48772A7E"/>
    <w:rsid w:val="48772B55"/>
    <w:rsid w:val="4877B0D9"/>
    <w:rsid w:val="487A9ABD"/>
    <w:rsid w:val="487C7F8A"/>
    <w:rsid w:val="487EBF6F"/>
    <w:rsid w:val="487EE4C6"/>
    <w:rsid w:val="487F37A3"/>
    <w:rsid w:val="48802FF5"/>
    <w:rsid w:val="48838D30"/>
    <w:rsid w:val="488492F9"/>
    <w:rsid w:val="4887579E"/>
    <w:rsid w:val="4888171D"/>
    <w:rsid w:val="48881EA7"/>
    <w:rsid w:val="488923A0"/>
    <w:rsid w:val="488B1499"/>
    <w:rsid w:val="488BFC3E"/>
    <w:rsid w:val="488E5409"/>
    <w:rsid w:val="488EF974"/>
    <w:rsid w:val="488FCFB7"/>
    <w:rsid w:val="48901CBA"/>
    <w:rsid w:val="4891CBF2"/>
    <w:rsid w:val="4893D72A"/>
    <w:rsid w:val="4894E374"/>
    <w:rsid w:val="4895A71C"/>
    <w:rsid w:val="489606D9"/>
    <w:rsid w:val="4896718C"/>
    <w:rsid w:val="4896B26F"/>
    <w:rsid w:val="48971427"/>
    <w:rsid w:val="489CFE49"/>
    <w:rsid w:val="48A180CF"/>
    <w:rsid w:val="48A44355"/>
    <w:rsid w:val="48A53FFA"/>
    <w:rsid w:val="48A7C994"/>
    <w:rsid w:val="48A85B59"/>
    <w:rsid w:val="48A9BEAF"/>
    <w:rsid w:val="48AC9086"/>
    <w:rsid w:val="48AD2147"/>
    <w:rsid w:val="48AEB2BC"/>
    <w:rsid w:val="48B31AA0"/>
    <w:rsid w:val="48B65DDD"/>
    <w:rsid w:val="48B68D34"/>
    <w:rsid w:val="48B72E0B"/>
    <w:rsid w:val="48BA3D54"/>
    <w:rsid w:val="48BAA44E"/>
    <w:rsid w:val="48BEE015"/>
    <w:rsid w:val="48BEE504"/>
    <w:rsid w:val="48BFD3D6"/>
    <w:rsid w:val="48C274F6"/>
    <w:rsid w:val="48C5D2A9"/>
    <w:rsid w:val="48C60385"/>
    <w:rsid w:val="48C792A3"/>
    <w:rsid w:val="48C912DF"/>
    <w:rsid w:val="48CC4056"/>
    <w:rsid w:val="48CCCD40"/>
    <w:rsid w:val="48CF0F69"/>
    <w:rsid w:val="48CF79B1"/>
    <w:rsid w:val="48D0F751"/>
    <w:rsid w:val="48D7A885"/>
    <w:rsid w:val="48DB549E"/>
    <w:rsid w:val="48DC3CBF"/>
    <w:rsid w:val="48DD7A58"/>
    <w:rsid w:val="48DF3C99"/>
    <w:rsid w:val="48DFB728"/>
    <w:rsid w:val="48E4CE40"/>
    <w:rsid w:val="48E5AD99"/>
    <w:rsid w:val="48E69889"/>
    <w:rsid w:val="48EA8F9D"/>
    <w:rsid w:val="48EDE63B"/>
    <w:rsid w:val="48F07ADD"/>
    <w:rsid w:val="48F1C657"/>
    <w:rsid w:val="48F452D5"/>
    <w:rsid w:val="48F59B5B"/>
    <w:rsid w:val="48F5A8EC"/>
    <w:rsid w:val="48F688E6"/>
    <w:rsid w:val="48F747F8"/>
    <w:rsid w:val="48F8DB0C"/>
    <w:rsid w:val="48FA2343"/>
    <w:rsid w:val="48FC5A71"/>
    <w:rsid w:val="48FCECF5"/>
    <w:rsid w:val="48FD2C81"/>
    <w:rsid w:val="48FE5A3D"/>
    <w:rsid w:val="48FF8C84"/>
    <w:rsid w:val="4901BE5F"/>
    <w:rsid w:val="490242B3"/>
    <w:rsid w:val="49053816"/>
    <w:rsid w:val="49059629"/>
    <w:rsid w:val="490662CD"/>
    <w:rsid w:val="49086583"/>
    <w:rsid w:val="490CC523"/>
    <w:rsid w:val="490CCF60"/>
    <w:rsid w:val="49118F39"/>
    <w:rsid w:val="491751AD"/>
    <w:rsid w:val="491BAC30"/>
    <w:rsid w:val="491BB428"/>
    <w:rsid w:val="491FE34B"/>
    <w:rsid w:val="4921B09C"/>
    <w:rsid w:val="49264EFB"/>
    <w:rsid w:val="4926D54C"/>
    <w:rsid w:val="492941E1"/>
    <w:rsid w:val="492A7674"/>
    <w:rsid w:val="492AFD8B"/>
    <w:rsid w:val="492C0B38"/>
    <w:rsid w:val="492C2F50"/>
    <w:rsid w:val="492D880C"/>
    <w:rsid w:val="492F4F94"/>
    <w:rsid w:val="493108A7"/>
    <w:rsid w:val="4931D594"/>
    <w:rsid w:val="49332045"/>
    <w:rsid w:val="49336B70"/>
    <w:rsid w:val="4934B91C"/>
    <w:rsid w:val="49350ADA"/>
    <w:rsid w:val="4935455F"/>
    <w:rsid w:val="493553CC"/>
    <w:rsid w:val="4935CA87"/>
    <w:rsid w:val="49384672"/>
    <w:rsid w:val="49387EDE"/>
    <w:rsid w:val="49392017"/>
    <w:rsid w:val="493C7B87"/>
    <w:rsid w:val="493DC0EE"/>
    <w:rsid w:val="493F83CA"/>
    <w:rsid w:val="4940CDAE"/>
    <w:rsid w:val="4941A5EA"/>
    <w:rsid w:val="4944F6F7"/>
    <w:rsid w:val="49473759"/>
    <w:rsid w:val="494B6782"/>
    <w:rsid w:val="494CE2E8"/>
    <w:rsid w:val="4950FBB6"/>
    <w:rsid w:val="4952918E"/>
    <w:rsid w:val="4959A620"/>
    <w:rsid w:val="495A3E96"/>
    <w:rsid w:val="495D257C"/>
    <w:rsid w:val="495F7BA1"/>
    <w:rsid w:val="495FF415"/>
    <w:rsid w:val="4961FCBA"/>
    <w:rsid w:val="496575B6"/>
    <w:rsid w:val="49674368"/>
    <w:rsid w:val="4968EB5D"/>
    <w:rsid w:val="496992AC"/>
    <w:rsid w:val="496994EF"/>
    <w:rsid w:val="496AF86F"/>
    <w:rsid w:val="496D102D"/>
    <w:rsid w:val="496D5DB4"/>
    <w:rsid w:val="496E70B1"/>
    <w:rsid w:val="496F295C"/>
    <w:rsid w:val="496FDEC9"/>
    <w:rsid w:val="497204E6"/>
    <w:rsid w:val="4972B97A"/>
    <w:rsid w:val="49733B9F"/>
    <w:rsid w:val="49745502"/>
    <w:rsid w:val="49784E0C"/>
    <w:rsid w:val="497916FD"/>
    <w:rsid w:val="497A5952"/>
    <w:rsid w:val="497ABC30"/>
    <w:rsid w:val="497B1CA8"/>
    <w:rsid w:val="498133BE"/>
    <w:rsid w:val="4981A0F8"/>
    <w:rsid w:val="498430B1"/>
    <w:rsid w:val="4986409B"/>
    <w:rsid w:val="4989627A"/>
    <w:rsid w:val="498C8D5F"/>
    <w:rsid w:val="498CF197"/>
    <w:rsid w:val="498E94D9"/>
    <w:rsid w:val="49923830"/>
    <w:rsid w:val="4992A904"/>
    <w:rsid w:val="49931011"/>
    <w:rsid w:val="4998323D"/>
    <w:rsid w:val="4999AB0B"/>
    <w:rsid w:val="4999D262"/>
    <w:rsid w:val="499C3791"/>
    <w:rsid w:val="49A0658C"/>
    <w:rsid w:val="49A083E3"/>
    <w:rsid w:val="49A4F65A"/>
    <w:rsid w:val="49A56D30"/>
    <w:rsid w:val="49A85924"/>
    <w:rsid w:val="49AE3778"/>
    <w:rsid w:val="49B2E665"/>
    <w:rsid w:val="49B3436E"/>
    <w:rsid w:val="49B35B76"/>
    <w:rsid w:val="49B7AD78"/>
    <w:rsid w:val="49B7D88C"/>
    <w:rsid w:val="49B94C61"/>
    <w:rsid w:val="49C07DF1"/>
    <w:rsid w:val="49C094E2"/>
    <w:rsid w:val="49C096B9"/>
    <w:rsid w:val="49C0E2C5"/>
    <w:rsid w:val="49C24BB1"/>
    <w:rsid w:val="49C2AFF6"/>
    <w:rsid w:val="49CC09DB"/>
    <w:rsid w:val="49CD5409"/>
    <w:rsid w:val="49D0DFCA"/>
    <w:rsid w:val="49D20C03"/>
    <w:rsid w:val="49D496FA"/>
    <w:rsid w:val="49D572B2"/>
    <w:rsid w:val="49D8E79E"/>
    <w:rsid w:val="49D9E13F"/>
    <w:rsid w:val="49DB0D36"/>
    <w:rsid w:val="49DB17E1"/>
    <w:rsid w:val="49DB8D2E"/>
    <w:rsid w:val="49DC5314"/>
    <w:rsid w:val="49DDCAB8"/>
    <w:rsid w:val="49E0F120"/>
    <w:rsid w:val="49E214A7"/>
    <w:rsid w:val="49E25975"/>
    <w:rsid w:val="49E42F2C"/>
    <w:rsid w:val="49E667CD"/>
    <w:rsid w:val="49E722A9"/>
    <w:rsid w:val="49E92FF0"/>
    <w:rsid w:val="49EA5205"/>
    <w:rsid w:val="49F0AD0F"/>
    <w:rsid w:val="49F1193D"/>
    <w:rsid w:val="49F1502E"/>
    <w:rsid w:val="49F3C5B1"/>
    <w:rsid w:val="49F6047E"/>
    <w:rsid w:val="49F71DFB"/>
    <w:rsid w:val="49FABBD0"/>
    <w:rsid w:val="49FDDD01"/>
    <w:rsid w:val="4A022EB5"/>
    <w:rsid w:val="4A02DCAB"/>
    <w:rsid w:val="4A02E2B6"/>
    <w:rsid w:val="4A048725"/>
    <w:rsid w:val="4A04A8CD"/>
    <w:rsid w:val="4A051856"/>
    <w:rsid w:val="4A05D4C5"/>
    <w:rsid w:val="4A06183C"/>
    <w:rsid w:val="4A0C9E69"/>
    <w:rsid w:val="4A0CC210"/>
    <w:rsid w:val="4A0E8B31"/>
    <w:rsid w:val="4A12EA3A"/>
    <w:rsid w:val="4A146A67"/>
    <w:rsid w:val="4A1D2134"/>
    <w:rsid w:val="4A1E8A93"/>
    <w:rsid w:val="4A21F737"/>
    <w:rsid w:val="4A24FEE2"/>
    <w:rsid w:val="4A2B4BFE"/>
    <w:rsid w:val="4A32D756"/>
    <w:rsid w:val="4A346AA0"/>
    <w:rsid w:val="4A35E5F1"/>
    <w:rsid w:val="4A362538"/>
    <w:rsid w:val="4A368A62"/>
    <w:rsid w:val="4A371149"/>
    <w:rsid w:val="4A37280F"/>
    <w:rsid w:val="4A37E685"/>
    <w:rsid w:val="4A398F30"/>
    <w:rsid w:val="4A39AAE8"/>
    <w:rsid w:val="4A3AA75B"/>
    <w:rsid w:val="4A3B213A"/>
    <w:rsid w:val="4A3F094F"/>
    <w:rsid w:val="4A43236A"/>
    <w:rsid w:val="4A44276F"/>
    <w:rsid w:val="4A4575B2"/>
    <w:rsid w:val="4A469FD5"/>
    <w:rsid w:val="4A4744BD"/>
    <w:rsid w:val="4A47B66B"/>
    <w:rsid w:val="4A514E48"/>
    <w:rsid w:val="4A51E770"/>
    <w:rsid w:val="4A521ED9"/>
    <w:rsid w:val="4A52A4E0"/>
    <w:rsid w:val="4A537AC7"/>
    <w:rsid w:val="4A53AA55"/>
    <w:rsid w:val="4A54005B"/>
    <w:rsid w:val="4A553EFB"/>
    <w:rsid w:val="4A56E5B2"/>
    <w:rsid w:val="4A572AAD"/>
    <w:rsid w:val="4A5826CC"/>
    <w:rsid w:val="4A58459B"/>
    <w:rsid w:val="4A5AB54C"/>
    <w:rsid w:val="4A5AE9F5"/>
    <w:rsid w:val="4A5B9C84"/>
    <w:rsid w:val="4A5CC9ED"/>
    <w:rsid w:val="4A5F8BE7"/>
    <w:rsid w:val="4A5FDD8E"/>
    <w:rsid w:val="4A601CEB"/>
    <w:rsid w:val="4A6247FA"/>
    <w:rsid w:val="4A646480"/>
    <w:rsid w:val="4A6608A8"/>
    <w:rsid w:val="4A67A797"/>
    <w:rsid w:val="4A6809B9"/>
    <w:rsid w:val="4A685259"/>
    <w:rsid w:val="4A698781"/>
    <w:rsid w:val="4A709A7F"/>
    <w:rsid w:val="4A70F3C5"/>
    <w:rsid w:val="4A735E5E"/>
    <w:rsid w:val="4A78CCA2"/>
    <w:rsid w:val="4A78CE7A"/>
    <w:rsid w:val="4A79E6D6"/>
    <w:rsid w:val="4A7C3701"/>
    <w:rsid w:val="4A7C8745"/>
    <w:rsid w:val="4A82E67A"/>
    <w:rsid w:val="4A83BA29"/>
    <w:rsid w:val="4A861472"/>
    <w:rsid w:val="4A862C03"/>
    <w:rsid w:val="4A86F741"/>
    <w:rsid w:val="4A8D7734"/>
    <w:rsid w:val="4A906B7A"/>
    <w:rsid w:val="4A919A3D"/>
    <w:rsid w:val="4A91E753"/>
    <w:rsid w:val="4A92492A"/>
    <w:rsid w:val="4A93F59D"/>
    <w:rsid w:val="4A9750AC"/>
    <w:rsid w:val="4A9B83EC"/>
    <w:rsid w:val="4A9E1861"/>
    <w:rsid w:val="4A9E272C"/>
    <w:rsid w:val="4A9E4FB0"/>
    <w:rsid w:val="4A9F26D1"/>
    <w:rsid w:val="4AA08D8C"/>
    <w:rsid w:val="4AA84E60"/>
    <w:rsid w:val="4AA9E9E3"/>
    <w:rsid w:val="4AAD2BD0"/>
    <w:rsid w:val="4AB235FC"/>
    <w:rsid w:val="4AB6794D"/>
    <w:rsid w:val="4AB71950"/>
    <w:rsid w:val="4AB9920A"/>
    <w:rsid w:val="4ABBE95C"/>
    <w:rsid w:val="4ABC283C"/>
    <w:rsid w:val="4ABF3C14"/>
    <w:rsid w:val="4AC046CD"/>
    <w:rsid w:val="4AC155AB"/>
    <w:rsid w:val="4AC4D77A"/>
    <w:rsid w:val="4AC5A977"/>
    <w:rsid w:val="4AC8AB83"/>
    <w:rsid w:val="4ACA3380"/>
    <w:rsid w:val="4ACF3894"/>
    <w:rsid w:val="4AD14554"/>
    <w:rsid w:val="4AD2958A"/>
    <w:rsid w:val="4AD53D73"/>
    <w:rsid w:val="4AD5A09E"/>
    <w:rsid w:val="4AD96844"/>
    <w:rsid w:val="4AD9F96E"/>
    <w:rsid w:val="4ADAF9B1"/>
    <w:rsid w:val="4ADE8F36"/>
    <w:rsid w:val="4AE17B17"/>
    <w:rsid w:val="4AE1861D"/>
    <w:rsid w:val="4AE1E7E7"/>
    <w:rsid w:val="4AE4BD16"/>
    <w:rsid w:val="4AE58001"/>
    <w:rsid w:val="4AE6A975"/>
    <w:rsid w:val="4AE6BE5F"/>
    <w:rsid w:val="4AE7245A"/>
    <w:rsid w:val="4AE8787E"/>
    <w:rsid w:val="4AE8D413"/>
    <w:rsid w:val="4AEA93BE"/>
    <w:rsid w:val="4AEB27AB"/>
    <w:rsid w:val="4AEE1497"/>
    <w:rsid w:val="4AF0C4CD"/>
    <w:rsid w:val="4AF35B41"/>
    <w:rsid w:val="4AF3AFE1"/>
    <w:rsid w:val="4AF41A7D"/>
    <w:rsid w:val="4AF45900"/>
    <w:rsid w:val="4AF5E046"/>
    <w:rsid w:val="4AF62102"/>
    <w:rsid w:val="4AF7AEE8"/>
    <w:rsid w:val="4AFBD0B9"/>
    <w:rsid w:val="4AFDBA73"/>
    <w:rsid w:val="4B012BFC"/>
    <w:rsid w:val="4B0411A5"/>
    <w:rsid w:val="4B046535"/>
    <w:rsid w:val="4B0A2297"/>
    <w:rsid w:val="4B0B8D31"/>
    <w:rsid w:val="4B0FC65B"/>
    <w:rsid w:val="4B10C983"/>
    <w:rsid w:val="4B110332"/>
    <w:rsid w:val="4B14779A"/>
    <w:rsid w:val="4B162853"/>
    <w:rsid w:val="4B19BE2C"/>
    <w:rsid w:val="4B19D45E"/>
    <w:rsid w:val="4B1E6ADA"/>
    <w:rsid w:val="4B1F6E08"/>
    <w:rsid w:val="4B22823D"/>
    <w:rsid w:val="4B234136"/>
    <w:rsid w:val="4B256E8C"/>
    <w:rsid w:val="4B267424"/>
    <w:rsid w:val="4B26BC08"/>
    <w:rsid w:val="4B294E25"/>
    <w:rsid w:val="4B2D7A9B"/>
    <w:rsid w:val="4B2DA999"/>
    <w:rsid w:val="4B32D778"/>
    <w:rsid w:val="4B3A9C9A"/>
    <w:rsid w:val="4B3E562D"/>
    <w:rsid w:val="4B3E7274"/>
    <w:rsid w:val="4B3E8188"/>
    <w:rsid w:val="4B3F4601"/>
    <w:rsid w:val="4B40EC89"/>
    <w:rsid w:val="4B46D2EC"/>
    <w:rsid w:val="4B47FBD2"/>
    <w:rsid w:val="4B4C5564"/>
    <w:rsid w:val="4B5004D1"/>
    <w:rsid w:val="4B51783F"/>
    <w:rsid w:val="4B55342B"/>
    <w:rsid w:val="4B5675AA"/>
    <w:rsid w:val="4B59FC40"/>
    <w:rsid w:val="4B5A50D1"/>
    <w:rsid w:val="4B5C0B91"/>
    <w:rsid w:val="4B5CD8D0"/>
    <w:rsid w:val="4B5DE014"/>
    <w:rsid w:val="4B5E46BD"/>
    <w:rsid w:val="4B5F162F"/>
    <w:rsid w:val="4B650571"/>
    <w:rsid w:val="4B65C659"/>
    <w:rsid w:val="4B6729A5"/>
    <w:rsid w:val="4B6B61E7"/>
    <w:rsid w:val="4B6BC42D"/>
    <w:rsid w:val="4B6ECD44"/>
    <w:rsid w:val="4B713339"/>
    <w:rsid w:val="4B754482"/>
    <w:rsid w:val="4B792E8F"/>
    <w:rsid w:val="4B7B985C"/>
    <w:rsid w:val="4B7C2DCF"/>
    <w:rsid w:val="4B82CE6C"/>
    <w:rsid w:val="4B8329B8"/>
    <w:rsid w:val="4B833883"/>
    <w:rsid w:val="4B85DDBD"/>
    <w:rsid w:val="4B86F87B"/>
    <w:rsid w:val="4B8B55B6"/>
    <w:rsid w:val="4B916066"/>
    <w:rsid w:val="4B954555"/>
    <w:rsid w:val="4B97309F"/>
    <w:rsid w:val="4B99127D"/>
    <w:rsid w:val="4B99CAD9"/>
    <w:rsid w:val="4B9A3ED7"/>
    <w:rsid w:val="4B9C059F"/>
    <w:rsid w:val="4B9CFD51"/>
    <w:rsid w:val="4BA349B2"/>
    <w:rsid w:val="4BA67BE5"/>
    <w:rsid w:val="4BA9E38F"/>
    <w:rsid w:val="4BAB899E"/>
    <w:rsid w:val="4BAD2156"/>
    <w:rsid w:val="4BAD8B95"/>
    <w:rsid w:val="4BAED1AE"/>
    <w:rsid w:val="4BAFED03"/>
    <w:rsid w:val="4BB20191"/>
    <w:rsid w:val="4BB2E8B8"/>
    <w:rsid w:val="4BB3DFED"/>
    <w:rsid w:val="4BB5E5BD"/>
    <w:rsid w:val="4BB92BEA"/>
    <w:rsid w:val="4BC12568"/>
    <w:rsid w:val="4BC7C652"/>
    <w:rsid w:val="4BC8808C"/>
    <w:rsid w:val="4BCAA00E"/>
    <w:rsid w:val="4BCFB1FA"/>
    <w:rsid w:val="4BD457E5"/>
    <w:rsid w:val="4BD76B34"/>
    <w:rsid w:val="4BE02968"/>
    <w:rsid w:val="4BE30E56"/>
    <w:rsid w:val="4BE4294A"/>
    <w:rsid w:val="4BE44F24"/>
    <w:rsid w:val="4BE5AE7A"/>
    <w:rsid w:val="4BE5CC9B"/>
    <w:rsid w:val="4BECE881"/>
    <w:rsid w:val="4BEDC6B6"/>
    <w:rsid w:val="4BEE0AF0"/>
    <w:rsid w:val="4BEE71E1"/>
    <w:rsid w:val="4BEF45A0"/>
    <w:rsid w:val="4BF60927"/>
    <w:rsid w:val="4BFD14C2"/>
    <w:rsid w:val="4BFE128D"/>
    <w:rsid w:val="4BFE36D9"/>
    <w:rsid w:val="4C04DB91"/>
    <w:rsid w:val="4C04F7F9"/>
    <w:rsid w:val="4C08F2C8"/>
    <w:rsid w:val="4C08FDCA"/>
    <w:rsid w:val="4C0B7E08"/>
    <w:rsid w:val="4C0C4516"/>
    <w:rsid w:val="4C0CA4B0"/>
    <w:rsid w:val="4C0D36FB"/>
    <w:rsid w:val="4C0E0472"/>
    <w:rsid w:val="4C10C174"/>
    <w:rsid w:val="4C1335A5"/>
    <w:rsid w:val="4C138E31"/>
    <w:rsid w:val="4C14C3C7"/>
    <w:rsid w:val="4C1630F6"/>
    <w:rsid w:val="4C17C1D0"/>
    <w:rsid w:val="4C18FB2F"/>
    <w:rsid w:val="4C1958D4"/>
    <w:rsid w:val="4C1AD042"/>
    <w:rsid w:val="4C1BF632"/>
    <w:rsid w:val="4C28B006"/>
    <w:rsid w:val="4C2EC51F"/>
    <w:rsid w:val="4C2EF169"/>
    <w:rsid w:val="4C2F13EB"/>
    <w:rsid w:val="4C2FD6F1"/>
    <w:rsid w:val="4C301630"/>
    <w:rsid w:val="4C309AC7"/>
    <w:rsid w:val="4C3548E0"/>
    <w:rsid w:val="4C35996E"/>
    <w:rsid w:val="4C37ABFE"/>
    <w:rsid w:val="4C3A75F6"/>
    <w:rsid w:val="4C3A9560"/>
    <w:rsid w:val="4C3B94DF"/>
    <w:rsid w:val="4C3D583F"/>
    <w:rsid w:val="4C3FE9D8"/>
    <w:rsid w:val="4C40E5A9"/>
    <w:rsid w:val="4C4242E3"/>
    <w:rsid w:val="4C4425F4"/>
    <w:rsid w:val="4C44579E"/>
    <w:rsid w:val="4C47A2FA"/>
    <w:rsid w:val="4C4A112E"/>
    <w:rsid w:val="4C4B2EFA"/>
    <w:rsid w:val="4C4D0E5B"/>
    <w:rsid w:val="4C4DCA6B"/>
    <w:rsid w:val="4C4E1C29"/>
    <w:rsid w:val="4C4F26C6"/>
    <w:rsid w:val="4C4FC7A4"/>
    <w:rsid w:val="4C4FCF20"/>
    <w:rsid w:val="4C50E850"/>
    <w:rsid w:val="4C5150C2"/>
    <w:rsid w:val="4C521838"/>
    <w:rsid w:val="4C54FD7F"/>
    <w:rsid w:val="4C55959E"/>
    <w:rsid w:val="4C5A43E0"/>
    <w:rsid w:val="4C5F9CFF"/>
    <w:rsid w:val="4C5FC011"/>
    <w:rsid w:val="4C63D058"/>
    <w:rsid w:val="4C662366"/>
    <w:rsid w:val="4C6A3794"/>
    <w:rsid w:val="4C6ACC2A"/>
    <w:rsid w:val="4C6B0994"/>
    <w:rsid w:val="4C71DD18"/>
    <w:rsid w:val="4C71FCF7"/>
    <w:rsid w:val="4C72BC60"/>
    <w:rsid w:val="4C74F2CC"/>
    <w:rsid w:val="4C75A045"/>
    <w:rsid w:val="4C7680A4"/>
    <w:rsid w:val="4C79539B"/>
    <w:rsid w:val="4C7B0005"/>
    <w:rsid w:val="4C7F971D"/>
    <w:rsid w:val="4C84ECDD"/>
    <w:rsid w:val="4C881CF9"/>
    <w:rsid w:val="4C8A82A8"/>
    <w:rsid w:val="4C8B6681"/>
    <w:rsid w:val="4C8D0176"/>
    <w:rsid w:val="4C904C5A"/>
    <w:rsid w:val="4C915C54"/>
    <w:rsid w:val="4C9437EE"/>
    <w:rsid w:val="4C97348D"/>
    <w:rsid w:val="4C97DCCC"/>
    <w:rsid w:val="4C99BF1A"/>
    <w:rsid w:val="4C9A5EA6"/>
    <w:rsid w:val="4C9ABE79"/>
    <w:rsid w:val="4C9AF379"/>
    <w:rsid w:val="4C9AFC4F"/>
    <w:rsid w:val="4C9B18CB"/>
    <w:rsid w:val="4C9B6073"/>
    <w:rsid w:val="4C9B98B0"/>
    <w:rsid w:val="4C9DF64D"/>
    <w:rsid w:val="4C9E45E0"/>
    <w:rsid w:val="4CA152EA"/>
    <w:rsid w:val="4CA24C7E"/>
    <w:rsid w:val="4CA5CC83"/>
    <w:rsid w:val="4CA6A48E"/>
    <w:rsid w:val="4CA8B662"/>
    <w:rsid w:val="4CA9F22E"/>
    <w:rsid w:val="4CAD4F87"/>
    <w:rsid w:val="4CB0330E"/>
    <w:rsid w:val="4CB08300"/>
    <w:rsid w:val="4CB3E746"/>
    <w:rsid w:val="4CB536CD"/>
    <w:rsid w:val="4CB5A1FD"/>
    <w:rsid w:val="4CB5D4EB"/>
    <w:rsid w:val="4CB6FD0A"/>
    <w:rsid w:val="4CB96496"/>
    <w:rsid w:val="4CB97D5E"/>
    <w:rsid w:val="4CBD2591"/>
    <w:rsid w:val="4CC291C8"/>
    <w:rsid w:val="4CC8EEF3"/>
    <w:rsid w:val="4CCA5054"/>
    <w:rsid w:val="4CCB5982"/>
    <w:rsid w:val="4CCDEA2D"/>
    <w:rsid w:val="4CD034BD"/>
    <w:rsid w:val="4CD5E0BF"/>
    <w:rsid w:val="4CD70DCF"/>
    <w:rsid w:val="4CDA16B1"/>
    <w:rsid w:val="4CDBCF12"/>
    <w:rsid w:val="4CE10827"/>
    <w:rsid w:val="4CE1B67F"/>
    <w:rsid w:val="4CE1D655"/>
    <w:rsid w:val="4CE41FC3"/>
    <w:rsid w:val="4CE528A4"/>
    <w:rsid w:val="4CE8BAAE"/>
    <w:rsid w:val="4CE9170F"/>
    <w:rsid w:val="4CEA4034"/>
    <w:rsid w:val="4CEF3F6A"/>
    <w:rsid w:val="4CF1E06E"/>
    <w:rsid w:val="4CF30566"/>
    <w:rsid w:val="4CF64168"/>
    <w:rsid w:val="4CF689E1"/>
    <w:rsid w:val="4CF6BA0E"/>
    <w:rsid w:val="4CF76C89"/>
    <w:rsid w:val="4CF83B86"/>
    <w:rsid w:val="4CF83EDA"/>
    <w:rsid w:val="4CF8A647"/>
    <w:rsid w:val="4CFCAD0C"/>
    <w:rsid w:val="4CFD2609"/>
    <w:rsid w:val="4CFF6CA7"/>
    <w:rsid w:val="4D03585B"/>
    <w:rsid w:val="4D0753E1"/>
    <w:rsid w:val="4D07936A"/>
    <w:rsid w:val="4D084E18"/>
    <w:rsid w:val="4D08D6C8"/>
    <w:rsid w:val="4D09EB44"/>
    <w:rsid w:val="4D0CCE90"/>
    <w:rsid w:val="4D143E47"/>
    <w:rsid w:val="4D155393"/>
    <w:rsid w:val="4D16372C"/>
    <w:rsid w:val="4D199E7D"/>
    <w:rsid w:val="4D1BFD72"/>
    <w:rsid w:val="4D1D03AA"/>
    <w:rsid w:val="4D1F09F3"/>
    <w:rsid w:val="4D1F2F77"/>
    <w:rsid w:val="4D1F80FF"/>
    <w:rsid w:val="4D2052B8"/>
    <w:rsid w:val="4D23052D"/>
    <w:rsid w:val="4D23E276"/>
    <w:rsid w:val="4D251378"/>
    <w:rsid w:val="4D271258"/>
    <w:rsid w:val="4D27C161"/>
    <w:rsid w:val="4D28E159"/>
    <w:rsid w:val="4D298E5D"/>
    <w:rsid w:val="4D2DCAF9"/>
    <w:rsid w:val="4D2F5D41"/>
    <w:rsid w:val="4D305150"/>
    <w:rsid w:val="4D306584"/>
    <w:rsid w:val="4D30B367"/>
    <w:rsid w:val="4D3122E0"/>
    <w:rsid w:val="4D31FF24"/>
    <w:rsid w:val="4D32D2C1"/>
    <w:rsid w:val="4D334FFB"/>
    <w:rsid w:val="4D346687"/>
    <w:rsid w:val="4D36247B"/>
    <w:rsid w:val="4D3A7920"/>
    <w:rsid w:val="4D3E53FA"/>
    <w:rsid w:val="4D3F0050"/>
    <w:rsid w:val="4D41B775"/>
    <w:rsid w:val="4D4407E6"/>
    <w:rsid w:val="4D4900C4"/>
    <w:rsid w:val="4D4F390E"/>
    <w:rsid w:val="4D509C52"/>
    <w:rsid w:val="4D522855"/>
    <w:rsid w:val="4D562699"/>
    <w:rsid w:val="4D56E7CB"/>
    <w:rsid w:val="4D57AEAD"/>
    <w:rsid w:val="4D58DB88"/>
    <w:rsid w:val="4D5B59B8"/>
    <w:rsid w:val="4D5D09D1"/>
    <w:rsid w:val="4D5FCB50"/>
    <w:rsid w:val="4D5FD0F6"/>
    <w:rsid w:val="4D606A00"/>
    <w:rsid w:val="4D635276"/>
    <w:rsid w:val="4D64EE28"/>
    <w:rsid w:val="4D650CAA"/>
    <w:rsid w:val="4D6A923D"/>
    <w:rsid w:val="4D6B8A85"/>
    <w:rsid w:val="4D6E1D4E"/>
    <w:rsid w:val="4D710E45"/>
    <w:rsid w:val="4D73F641"/>
    <w:rsid w:val="4D75DCA9"/>
    <w:rsid w:val="4D767B79"/>
    <w:rsid w:val="4D79DFE9"/>
    <w:rsid w:val="4D7ABAE6"/>
    <w:rsid w:val="4D7DA323"/>
    <w:rsid w:val="4D802D76"/>
    <w:rsid w:val="4D80F532"/>
    <w:rsid w:val="4D8195C6"/>
    <w:rsid w:val="4D8311E0"/>
    <w:rsid w:val="4D84E637"/>
    <w:rsid w:val="4D865532"/>
    <w:rsid w:val="4D870E4B"/>
    <w:rsid w:val="4D876937"/>
    <w:rsid w:val="4D88745E"/>
    <w:rsid w:val="4D8A9037"/>
    <w:rsid w:val="4D8E8764"/>
    <w:rsid w:val="4D8FAF1E"/>
    <w:rsid w:val="4D91088F"/>
    <w:rsid w:val="4D972F0B"/>
    <w:rsid w:val="4D980E84"/>
    <w:rsid w:val="4D9829D0"/>
    <w:rsid w:val="4D987A1B"/>
    <w:rsid w:val="4D9C539F"/>
    <w:rsid w:val="4D9EDD92"/>
    <w:rsid w:val="4DA1A854"/>
    <w:rsid w:val="4DA1BD9D"/>
    <w:rsid w:val="4DA3A4D7"/>
    <w:rsid w:val="4DA45E35"/>
    <w:rsid w:val="4DA60969"/>
    <w:rsid w:val="4DA6EE24"/>
    <w:rsid w:val="4DA8CA56"/>
    <w:rsid w:val="4DB0B9ED"/>
    <w:rsid w:val="4DB8AB68"/>
    <w:rsid w:val="4DB9C722"/>
    <w:rsid w:val="4DBAFF75"/>
    <w:rsid w:val="4DBB92A6"/>
    <w:rsid w:val="4DBD3EDA"/>
    <w:rsid w:val="4DBD72B3"/>
    <w:rsid w:val="4DC0322C"/>
    <w:rsid w:val="4DC247D9"/>
    <w:rsid w:val="4DC33DC3"/>
    <w:rsid w:val="4DC3A5D3"/>
    <w:rsid w:val="4DC521C4"/>
    <w:rsid w:val="4DC77703"/>
    <w:rsid w:val="4DC9B7BD"/>
    <w:rsid w:val="4DCDED9B"/>
    <w:rsid w:val="4DD01CA5"/>
    <w:rsid w:val="4DD10809"/>
    <w:rsid w:val="4DD15FD3"/>
    <w:rsid w:val="4DD4DBC2"/>
    <w:rsid w:val="4DD5E9C0"/>
    <w:rsid w:val="4DD80E02"/>
    <w:rsid w:val="4DD9D6CD"/>
    <w:rsid w:val="4DDA2E83"/>
    <w:rsid w:val="4DE0E2CB"/>
    <w:rsid w:val="4DE0FE2A"/>
    <w:rsid w:val="4DE32A9E"/>
    <w:rsid w:val="4DE3D501"/>
    <w:rsid w:val="4DE3EEE0"/>
    <w:rsid w:val="4DE5B654"/>
    <w:rsid w:val="4DE5DF4E"/>
    <w:rsid w:val="4DE7545A"/>
    <w:rsid w:val="4DE75B90"/>
    <w:rsid w:val="4DE86BE9"/>
    <w:rsid w:val="4DE9CE25"/>
    <w:rsid w:val="4DECE536"/>
    <w:rsid w:val="4DED687D"/>
    <w:rsid w:val="4DEDA6FD"/>
    <w:rsid w:val="4DF74A6F"/>
    <w:rsid w:val="4DFB3130"/>
    <w:rsid w:val="4DFB4B08"/>
    <w:rsid w:val="4DFC8DDE"/>
    <w:rsid w:val="4DFCBD56"/>
    <w:rsid w:val="4DFE36BB"/>
    <w:rsid w:val="4E07FBD3"/>
    <w:rsid w:val="4E092A8E"/>
    <w:rsid w:val="4E0D55A0"/>
    <w:rsid w:val="4E142A3F"/>
    <w:rsid w:val="4E153960"/>
    <w:rsid w:val="4E15E7DD"/>
    <w:rsid w:val="4E165A90"/>
    <w:rsid w:val="4E19AE98"/>
    <w:rsid w:val="4E1CEC77"/>
    <w:rsid w:val="4E1E222C"/>
    <w:rsid w:val="4E20CFF1"/>
    <w:rsid w:val="4E23F11F"/>
    <w:rsid w:val="4E24C739"/>
    <w:rsid w:val="4E26BD3D"/>
    <w:rsid w:val="4E27DF2A"/>
    <w:rsid w:val="4E27F6DC"/>
    <w:rsid w:val="4E298CEC"/>
    <w:rsid w:val="4E29D23E"/>
    <w:rsid w:val="4E2A4845"/>
    <w:rsid w:val="4E2CF5D6"/>
    <w:rsid w:val="4E2D1E82"/>
    <w:rsid w:val="4E2DC6A7"/>
    <w:rsid w:val="4E2DF77A"/>
    <w:rsid w:val="4E2E1E4B"/>
    <w:rsid w:val="4E2F5707"/>
    <w:rsid w:val="4E3007C5"/>
    <w:rsid w:val="4E32B26A"/>
    <w:rsid w:val="4E34A83F"/>
    <w:rsid w:val="4E38B3DE"/>
    <w:rsid w:val="4E3A6588"/>
    <w:rsid w:val="4E3D029F"/>
    <w:rsid w:val="4E3E7243"/>
    <w:rsid w:val="4E403981"/>
    <w:rsid w:val="4E419D20"/>
    <w:rsid w:val="4E42E487"/>
    <w:rsid w:val="4E45663B"/>
    <w:rsid w:val="4E47E68F"/>
    <w:rsid w:val="4E48BE6C"/>
    <w:rsid w:val="4E4B443F"/>
    <w:rsid w:val="4E4DFB11"/>
    <w:rsid w:val="4E59EE7F"/>
    <w:rsid w:val="4E5B5F2C"/>
    <w:rsid w:val="4E5E26B1"/>
    <w:rsid w:val="4E5F0214"/>
    <w:rsid w:val="4E61111A"/>
    <w:rsid w:val="4E623986"/>
    <w:rsid w:val="4E632D4E"/>
    <w:rsid w:val="4E645E8C"/>
    <w:rsid w:val="4E654205"/>
    <w:rsid w:val="4E66B1C1"/>
    <w:rsid w:val="4E674510"/>
    <w:rsid w:val="4E687DE9"/>
    <w:rsid w:val="4E689E26"/>
    <w:rsid w:val="4E6A3B5F"/>
    <w:rsid w:val="4E6C78BB"/>
    <w:rsid w:val="4E6E39AF"/>
    <w:rsid w:val="4E71C83B"/>
    <w:rsid w:val="4E75E179"/>
    <w:rsid w:val="4E777D03"/>
    <w:rsid w:val="4E79C605"/>
    <w:rsid w:val="4E7B9619"/>
    <w:rsid w:val="4E817D80"/>
    <w:rsid w:val="4E82C2DC"/>
    <w:rsid w:val="4E874D1A"/>
    <w:rsid w:val="4E88EB26"/>
    <w:rsid w:val="4E8C1728"/>
    <w:rsid w:val="4E8E448F"/>
    <w:rsid w:val="4E8FE08A"/>
    <w:rsid w:val="4E924988"/>
    <w:rsid w:val="4E966B8D"/>
    <w:rsid w:val="4E97B6BD"/>
    <w:rsid w:val="4E97C7A6"/>
    <w:rsid w:val="4E9B1873"/>
    <w:rsid w:val="4E9B19A9"/>
    <w:rsid w:val="4E9C84BE"/>
    <w:rsid w:val="4EA269C5"/>
    <w:rsid w:val="4EA616A0"/>
    <w:rsid w:val="4EA7A49B"/>
    <w:rsid w:val="4EA8A236"/>
    <w:rsid w:val="4EA8C4E5"/>
    <w:rsid w:val="4EAA5EE6"/>
    <w:rsid w:val="4EAA718F"/>
    <w:rsid w:val="4EAC44EE"/>
    <w:rsid w:val="4EAE6E18"/>
    <w:rsid w:val="4EAF71FF"/>
    <w:rsid w:val="4EB0AD41"/>
    <w:rsid w:val="4EB54192"/>
    <w:rsid w:val="4EB65558"/>
    <w:rsid w:val="4EB68A2B"/>
    <w:rsid w:val="4EBC0759"/>
    <w:rsid w:val="4EBCA988"/>
    <w:rsid w:val="4EBF1428"/>
    <w:rsid w:val="4EBF74AD"/>
    <w:rsid w:val="4EC26E5A"/>
    <w:rsid w:val="4EC3123B"/>
    <w:rsid w:val="4EC36191"/>
    <w:rsid w:val="4EC3DA22"/>
    <w:rsid w:val="4EC57070"/>
    <w:rsid w:val="4EC773EA"/>
    <w:rsid w:val="4ECA5581"/>
    <w:rsid w:val="4ECAE0F6"/>
    <w:rsid w:val="4ECD5451"/>
    <w:rsid w:val="4ED3EF38"/>
    <w:rsid w:val="4ED5779B"/>
    <w:rsid w:val="4ED7E99C"/>
    <w:rsid w:val="4ED852EB"/>
    <w:rsid w:val="4EDA6C18"/>
    <w:rsid w:val="4EDEDC12"/>
    <w:rsid w:val="4EDEDC30"/>
    <w:rsid w:val="4EDFF86B"/>
    <w:rsid w:val="4EE154A4"/>
    <w:rsid w:val="4EE31970"/>
    <w:rsid w:val="4EE598B7"/>
    <w:rsid w:val="4EE7A4BF"/>
    <w:rsid w:val="4EEBA93D"/>
    <w:rsid w:val="4EEC6591"/>
    <w:rsid w:val="4EED1DF7"/>
    <w:rsid w:val="4EEDD058"/>
    <w:rsid w:val="4EF0BC92"/>
    <w:rsid w:val="4EF4A558"/>
    <w:rsid w:val="4EF573BE"/>
    <w:rsid w:val="4EF66A72"/>
    <w:rsid w:val="4EF6DE21"/>
    <w:rsid w:val="4EF73F22"/>
    <w:rsid w:val="4EF8578B"/>
    <w:rsid w:val="4EF908DC"/>
    <w:rsid w:val="4EF9A5C4"/>
    <w:rsid w:val="4EFA8507"/>
    <w:rsid w:val="4EFBF4CF"/>
    <w:rsid w:val="4EFD2C55"/>
    <w:rsid w:val="4EFEF8D5"/>
    <w:rsid w:val="4F001CF4"/>
    <w:rsid w:val="4F004273"/>
    <w:rsid w:val="4F05B7AE"/>
    <w:rsid w:val="4F075C3E"/>
    <w:rsid w:val="4F09DB9D"/>
    <w:rsid w:val="4F0BA2E6"/>
    <w:rsid w:val="4F0C4C3D"/>
    <w:rsid w:val="4F0E31A9"/>
    <w:rsid w:val="4F137A9D"/>
    <w:rsid w:val="4F142425"/>
    <w:rsid w:val="4F18D935"/>
    <w:rsid w:val="4F19E7B7"/>
    <w:rsid w:val="4F1B1C70"/>
    <w:rsid w:val="4F1CAE14"/>
    <w:rsid w:val="4F1D717B"/>
    <w:rsid w:val="4F1E89E0"/>
    <w:rsid w:val="4F203AA0"/>
    <w:rsid w:val="4F214BC8"/>
    <w:rsid w:val="4F21D456"/>
    <w:rsid w:val="4F226D10"/>
    <w:rsid w:val="4F235062"/>
    <w:rsid w:val="4F2498B8"/>
    <w:rsid w:val="4F27E307"/>
    <w:rsid w:val="4F297004"/>
    <w:rsid w:val="4F2A4204"/>
    <w:rsid w:val="4F2B7110"/>
    <w:rsid w:val="4F2D6316"/>
    <w:rsid w:val="4F2FF1AE"/>
    <w:rsid w:val="4F3307BC"/>
    <w:rsid w:val="4F361231"/>
    <w:rsid w:val="4F373731"/>
    <w:rsid w:val="4F39DFBB"/>
    <w:rsid w:val="4F3A8A75"/>
    <w:rsid w:val="4F3B6261"/>
    <w:rsid w:val="4F3C51D5"/>
    <w:rsid w:val="4F3D913C"/>
    <w:rsid w:val="4F3DDEAD"/>
    <w:rsid w:val="4F40E25D"/>
    <w:rsid w:val="4F4120CC"/>
    <w:rsid w:val="4F416844"/>
    <w:rsid w:val="4F46082F"/>
    <w:rsid w:val="4F4733FB"/>
    <w:rsid w:val="4F4801CB"/>
    <w:rsid w:val="4F48CA76"/>
    <w:rsid w:val="4F4C1BAF"/>
    <w:rsid w:val="4F4CC264"/>
    <w:rsid w:val="4F4D925E"/>
    <w:rsid w:val="4F4E470B"/>
    <w:rsid w:val="4F4FBAE2"/>
    <w:rsid w:val="4F50B0CC"/>
    <w:rsid w:val="4F51A8CB"/>
    <w:rsid w:val="4F559F15"/>
    <w:rsid w:val="4F585D27"/>
    <w:rsid w:val="4F5950AC"/>
    <w:rsid w:val="4F5D5D84"/>
    <w:rsid w:val="4F5E69AA"/>
    <w:rsid w:val="4F5FAB87"/>
    <w:rsid w:val="4F60E4B2"/>
    <w:rsid w:val="4F62B0D4"/>
    <w:rsid w:val="4F6333A2"/>
    <w:rsid w:val="4F6364CB"/>
    <w:rsid w:val="4F65811A"/>
    <w:rsid w:val="4F686A2F"/>
    <w:rsid w:val="4F6891AE"/>
    <w:rsid w:val="4F68D369"/>
    <w:rsid w:val="4F6C4153"/>
    <w:rsid w:val="4F70048D"/>
    <w:rsid w:val="4F7070A6"/>
    <w:rsid w:val="4F709343"/>
    <w:rsid w:val="4F7105C1"/>
    <w:rsid w:val="4F711BE8"/>
    <w:rsid w:val="4F75FD52"/>
    <w:rsid w:val="4F764E5B"/>
    <w:rsid w:val="4F7809E0"/>
    <w:rsid w:val="4F7A382F"/>
    <w:rsid w:val="4F7C55E3"/>
    <w:rsid w:val="4F7DBF5E"/>
    <w:rsid w:val="4F7DFAC8"/>
    <w:rsid w:val="4F7E7641"/>
    <w:rsid w:val="4F80AB14"/>
    <w:rsid w:val="4F81303E"/>
    <w:rsid w:val="4F81EA67"/>
    <w:rsid w:val="4F82E417"/>
    <w:rsid w:val="4F832CD5"/>
    <w:rsid w:val="4F8478F6"/>
    <w:rsid w:val="4F85036A"/>
    <w:rsid w:val="4F85D319"/>
    <w:rsid w:val="4F8D35FC"/>
    <w:rsid w:val="4F90C17B"/>
    <w:rsid w:val="4F9616B0"/>
    <w:rsid w:val="4F9653F2"/>
    <w:rsid w:val="4F9674FC"/>
    <w:rsid w:val="4F97DC96"/>
    <w:rsid w:val="4FA00DA7"/>
    <w:rsid w:val="4FA29EEC"/>
    <w:rsid w:val="4FA3E8B0"/>
    <w:rsid w:val="4FA4408B"/>
    <w:rsid w:val="4FA5161C"/>
    <w:rsid w:val="4FAAA004"/>
    <w:rsid w:val="4FAACD89"/>
    <w:rsid w:val="4FABC811"/>
    <w:rsid w:val="4FAD56F8"/>
    <w:rsid w:val="4FADDF22"/>
    <w:rsid w:val="4FB0F5C1"/>
    <w:rsid w:val="4FB58A47"/>
    <w:rsid w:val="4FB592C6"/>
    <w:rsid w:val="4FB5D11D"/>
    <w:rsid w:val="4FB7832E"/>
    <w:rsid w:val="4FBEE32D"/>
    <w:rsid w:val="4FC354FB"/>
    <w:rsid w:val="4FC5DF10"/>
    <w:rsid w:val="4FC621E8"/>
    <w:rsid w:val="4FC66366"/>
    <w:rsid w:val="4FC74237"/>
    <w:rsid w:val="4FC87BAF"/>
    <w:rsid w:val="4FC8C064"/>
    <w:rsid w:val="4FC9B5FC"/>
    <w:rsid w:val="4FCA10A5"/>
    <w:rsid w:val="4FCB7332"/>
    <w:rsid w:val="4FCBA147"/>
    <w:rsid w:val="4FCBDCD5"/>
    <w:rsid w:val="4FCC3535"/>
    <w:rsid w:val="4FCF28CF"/>
    <w:rsid w:val="4FD015AE"/>
    <w:rsid w:val="4FD0186E"/>
    <w:rsid w:val="4FD54DBC"/>
    <w:rsid w:val="4FDEDF93"/>
    <w:rsid w:val="4FE0A280"/>
    <w:rsid w:val="4FE15EB7"/>
    <w:rsid w:val="4FE1A3B5"/>
    <w:rsid w:val="4FE26312"/>
    <w:rsid w:val="4FE4EDFB"/>
    <w:rsid w:val="4FE64DCB"/>
    <w:rsid w:val="4FEABBBB"/>
    <w:rsid w:val="4FEADE4C"/>
    <w:rsid w:val="4FEC6561"/>
    <w:rsid w:val="4FEC7AAF"/>
    <w:rsid w:val="4FEE335F"/>
    <w:rsid w:val="4FF07EFF"/>
    <w:rsid w:val="4FF159DC"/>
    <w:rsid w:val="4FF262A5"/>
    <w:rsid w:val="4FF2AFC4"/>
    <w:rsid w:val="4FF551EF"/>
    <w:rsid w:val="4FF5FDA1"/>
    <w:rsid w:val="4FF7353F"/>
    <w:rsid w:val="4FF87931"/>
    <w:rsid w:val="4FFA6515"/>
    <w:rsid w:val="4FFAA5D2"/>
    <w:rsid w:val="4FFC9EF5"/>
    <w:rsid w:val="4FFF2C15"/>
    <w:rsid w:val="4FFF552E"/>
    <w:rsid w:val="50014065"/>
    <w:rsid w:val="50033674"/>
    <w:rsid w:val="50084C57"/>
    <w:rsid w:val="5008B063"/>
    <w:rsid w:val="5008C106"/>
    <w:rsid w:val="5009A5A1"/>
    <w:rsid w:val="500D13B6"/>
    <w:rsid w:val="500EED47"/>
    <w:rsid w:val="5011FF51"/>
    <w:rsid w:val="501304E2"/>
    <w:rsid w:val="50152040"/>
    <w:rsid w:val="50169E32"/>
    <w:rsid w:val="5017ABAA"/>
    <w:rsid w:val="5017E6B5"/>
    <w:rsid w:val="5017FE2F"/>
    <w:rsid w:val="5018676A"/>
    <w:rsid w:val="501C13CC"/>
    <w:rsid w:val="50243885"/>
    <w:rsid w:val="5025746B"/>
    <w:rsid w:val="5028AD9F"/>
    <w:rsid w:val="5028DD90"/>
    <w:rsid w:val="502EFFE4"/>
    <w:rsid w:val="5030394F"/>
    <w:rsid w:val="5030BD1D"/>
    <w:rsid w:val="5030FCC1"/>
    <w:rsid w:val="5034FABE"/>
    <w:rsid w:val="503D1710"/>
    <w:rsid w:val="503D25BA"/>
    <w:rsid w:val="503D2D1E"/>
    <w:rsid w:val="503FF339"/>
    <w:rsid w:val="50414D2B"/>
    <w:rsid w:val="5046B75A"/>
    <w:rsid w:val="5054BAC7"/>
    <w:rsid w:val="5057E518"/>
    <w:rsid w:val="506656DB"/>
    <w:rsid w:val="5068832B"/>
    <w:rsid w:val="506A1873"/>
    <w:rsid w:val="506B7FCE"/>
    <w:rsid w:val="506CA1C6"/>
    <w:rsid w:val="506D1495"/>
    <w:rsid w:val="506E9DFB"/>
    <w:rsid w:val="50706D69"/>
    <w:rsid w:val="50707FFD"/>
    <w:rsid w:val="5070B905"/>
    <w:rsid w:val="5071ADFA"/>
    <w:rsid w:val="50739FE7"/>
    <w:rsid w:val="5073B597"/>
    <w:rsid w:val="5077CDE5"/>
    <w:rsid w:val="5078991D"/>
    <w:rsid w:val="5079EF64"/>
    <w:rsid w:val="507A32BB"/>
    <w:rsid w:val="507B81A9"/>
    <w:rsid w:val="507BEA18"/>
    <w:rsid w:val="507D3175"/>
    <w:rsid w:val="507E3646"/>
    <w:rsid w:val="507F4481"/>
    <w:rsid w:val="50802565"/>
    <w:rsid w:val="50813FBB"/>
    <w:rsid w:val="50819146"/>
    <w:rsid w:val="5082B7F7"/>
    <w:rsid w:val="50850D5D"/>
    <w:rsid w:val="5085E331"/>
    <w:rsid w:val="508661A1"/>
    <w:rsid w:val="50868371"/>
    <w:rsid w:val="508B89BE"/>
    <w:rsid w:val="50901C2B"/>
    <w:rsid w:val="509240DA"/>
    <w:rsid w:val="5092AEFC"/>
    <w:rsid w:val="5096874B"/>
    <w:rsid w:val="50986098"/>
    <w:rsid w:val="50988B19"/>
    <w:rsid w:val="509ACBA1"/>
    <w:rsid w:val="509B17A8"/>
    <w:rsid w:val="509BC90C"/>
    <w:rsid w:val="509CF78C"/>
    <w:rsid w:val="50A1E8FC"/>
    <w:rsid w:val="50A47DDE"/>
    <w:rsid w:val="50A9C098"/>
    <w:rsid w:val="50AC63C4"/>
    <w:rsid w:val="50ACFF19"/>
    <w:rsid w:val="50AD008F"/>
    <w:rsid w:val="50AD4ECB"/>
    <w:rsid w:val="50AE2E73"/>
    <w:rsid w:val="50AF2578"/>
    <w:rsid w:val="50B06E5B"/>
    <w:rsid w:val="50B4D38A"/>
    <w:rsid w:val="50B517B4"/>
    <w:rsid w:val="50BA10B5"/>
    <w:rsid w:val="50BB2626"/>
    <w:rsid w:val="50C00AF9"/>
    <w:rsid w:val="50C0ACD3"/>
    <w:rsid w:val="50C0B4A3"/>
    <w:rsid w:val="50C0B95F"/>
    <w:rsid w:val="50C674E0"/>
    <w:rsid w:val="50C7D6F8"/>
    <w:rsid w:val="50CCE18B"/>
    <w:rsid w:val="50D112C9"/>
    <w:rsid w:val="50D2EEAB"/>
    <w:rsid w:val="50D8FF95"/>
    <w:rsid w:val="50D9F7B5"/>
    <w:rsid w:val="50DA80E4"/>
    <w:rsid w:val="50DAAF04"/>
    <w:rsid w:val="50DD763E"/>
    <w:rsid w:val="50DF5B88"/>
    <w:rsid w:val="50E2149D"/>
    <w:rsid w:val="50E4C4FC"/>
    <w:rsid w:val="50E5F2B7"/>
    <w:rsid w:val="50E601C8"/>
    <w:rsid w:val="50E73244"/>
    <w:rsid w:val="50EB9717"/>
    <w:rsid w:val="50EC576D"/>
    <w:rsid w:val="50EDF1B9"/>
    <w:rsid w:val="50EE6090"/>
    <w:rsid w:val="50F155BE"/>
    <w:rsid w:val="50F19E43"/>
    <w:rsid w:val="50F481AF"/>
    <w:rsid w:val="50F4B2A0"/>
    <w:rsid w:val="50F5F91B"/>
    <w:rsid w:val="50F76E03"/>
    <w:rsid w:val="50F81BE5"/>
    <w:rsid w:val="50F938B0"/>
    <w:rsid w:val="50F9E576"/>
    <w:rsid w:val="50FA9B24"/>
    <w:rsid w:val="50FAE874"/>
    <w:rsid w:val="50FBE6CE"/>
    <w:rsid w:val="50FC6E96"/>
    <w:rsid w:val="50FE0AD5"/>
    <w:rsid w:val="50FF1C3A"/>
    <w:rsid w:val="51012212"/>
    <w:rsid w:val="5102876E"/>
    <w:rsid w:val="5104BB54"/>
    <w:rsid w:val="5106AF60"/>
    <w:rsid w:val="51088FDC"/>
    <w:rsid w:val="5108CF2B"/>
    <w:rsid w:val="5109A36D"/>
    <w:rsid w:val="510C5FC5"/>
    <w:rsid w:val="510D8B00"/>
    <w:rsid w:val="510E1AF7"/>
    <w:rsid w:val="510E4A1A"/>
    <w:rsid w:val="51108E1E"/>
    <w:rsid w:val="5112FC76"/>
    <w:rsid w:val="51144C69"/>
    <w:rsid w:val="51163CB0"/>
    <w:rsid w:val="51197E29"/>
    <w:rsid w:val="511AD0FE"/>
    <w:rsid w:val="511B607C"/>
    <w:rsid w:val="511DBA75"/>
    <w:rsid w:val="511F2F14"/>
    <w:rsid w:val="511F5967"/>
    <w:rsid w:val="51200F17"/>
    <w:rsid w:val="5121317E"/>
    <w:rsid w:val="5123F0D3"/>
    <w:rsid w:val="51272EE4"/>
    <w:rsid w:val="512AA6A5"/>
    <w:rsid w:val="512F7102"/>
    <w:rsid w:val="51308249"/>
    <w:rsid w:val="51316128"/>
    <w:rsid w:val="5131C9E9"/>
    <w:rsid w:val="5132BD75"/>
    <w:rsid w:val="51334D20"/>
    <w:rsid w:val="51337017"/>
    <w:rsid w:val="5134D649"/>
    <w:rsid w:val="5136E514"/>
    <w:rsid w:val="51396C47"/>
    <w:rsid w:val="513AE033"/>
    <w:rsid w:val="513AE606"/>
    <w:rsid w:val="513B6796"/>
    <w:rsid w:val="513DCF31"/>
    <w:rsid w:val="513E3CD8"/>
    <w:rsid w:val="513FB73E"/>
    <w:rsid w:val="51418613"/>
    <w:rsid w:val="5141FAE2"/>
    <w:rsid w:val="51436DD7"/>
    <w:rsid w:val="5143A5DD"/>
    <w:rsid w:val="51455FB6"/>
    <w:rsid w:val="514B1E90"/>
    <w:rsid w:val="51511F16"/>
    <w:rsid w:val="5151C7E1"/>
    <w:rsid w:val="515479B7"/>
    <w:rsid w:val="51557946"/>
    <w:rsid w:val="515A3284"/>
    <w:rsid w:val="515A5E99"/>
    <w:rsid w:val="515DF0CE"/>
    <w:rsid w:val="515F0DC9"/>
    <w:rsid w:val="516063DE"/>
    <w:rsid w:val="5161DB21"/>
    <w:rsid w:val="5164CC39"/>
    <w:rsid w:val="5164FC7A"/>
    <w:rsid w:val="51673981"/>
    <w:rsid w:val="51683980"/>
    <w:rsid w:val="5169FE37"/>
    <w:rsid w:val="516E179C"/>
    <w:rsid w:val="516E2CE2"/>
    <w:rsid w:val="516E8076"/>
    <w:rsid w:val="516FDD38"/>
    <w:rsid w:val="516FEC4D"/>
    <w:rsid w:val="5170C438"/>
    <w:rsid w:val="51728736"/>
    <w:rsid w:val="517936E8"/>
    <w:rsid w:val="517972A3"/>
    <w:rsid w:val="517DC044"/>
    <w:rsid w:val="51818A35"/>
    <w:rsid w:val="518190B0"/>
    <w:rsid w:val="5181DB28"/>
    <w:rsid w:val="51824EF6"/>
    <w:rsid w:val="5182C29D"/>
    <w:rsid w:val="5183705D"/>
    <w:rsid w:val="51843DAB"/>
    <w:rsid w:val="518892E4"/>
    <w:rsid w:val="5188A46E"/>
    <w:rsid w:val="51892480"/>
    <w:rsid w:val="5189B1C0"/>
    <w:rsid w:val="518A4ECF"/>
    <w:rsid w:val="518C7E2F"/>
    <w:rsid w:val="518F201E"/>
    <w:rsid w:val="5192D451"/>
    <w:rsid w:val="519601CD"/>
    <w:rsid w:val="51984F5C"/>
    <w:rsid w:val="519FBD6A"/>
    <w:rsid w:val="51A45BB5"/>
    <w:rsid w:val="51A4925E"/>
    <w:rsid w:val="51AA082C"/>
    <w:rsid w:val="51AC0890"/>
    <w:rsid w:val="51ADFEAC"/>
    <w:rsid w:val="51B18B2A"/>
    <w:rsid w:val="51B22C12"/>
    <w:rsid w:val="51B42DA1"/>
    <w:rsid w:val="51B45D2F"/>
    <w:rsid w:val="51B8FB5A"/>
    <w:rsid w:val="51B9B789"/>
    <w:rsid w:val="51BC076B"/>
    <w:rsid w:val="51BC9B4C"/>
    <w:rsid w:val="51BCD2A1"/>
    <w:rsid w:val="51BF7B0D"/>
    <w:rsid w:val="51C07180"/>
    <w:rsid w:val="51C0B045"/>
    <w:rsid w:val="51C0B903"/>
    <w:rsid w:val="51C0EDC1"/>
    <w:rsid w:val="51C1890F"/>
    <w:rsid w:val="51C62889"/>
    <w:rsid w:val="51CB00F7"/>
    <w:rsid w:val="51CC38D8"/>
    <w:rsid w:val="51CE4B42"/>
    <w:rsid w:val="51CF40CE"/>
    <w:rsid w:val="51D183C7"/>
    <w:rsid w:val="51D39FC5"/>
    <w:rsid w:val="51D421AE"/>
    <w:rsid w:val="51D594A7"/>
    <w:rsid w:val="51DACFF8"/>
    <w:rsid w:val="51DCEDE8"/>
    <w:rsid w:val="51E0FDE3"/>
    <w:rsid w:val="51E11A18"/>
    <w:rsid w:val="51E23E79"/>
    <w:rsid w:val="51E2546C"/>
    <w:rsid w:val="51E313F1"/>
    <w:rsid w:val="51E6DB7B"/>
    <w:rsid w:val="51EA5A0C"/>
    <w:rsid w:val="51EBBAE6"/>
    <w:rsid w:val="51EBF6D5"/>
    <w:rsid w:val="51ED29CC"/>
    <w:rsid w:val="51EEA73B"/>
    <w:rsid w:val="51F05D37"/>
    <w:rsid w:val="51F14F77"/>
    <w:rsid w:val="51F883B1"/>
    <w:rsid w:val="51F8C3C2"/>
    <w:rsid w:val="51F9B0B5"/>
    <w:rsid w:val="51FA53A7"/>
    <w:rsid w:val="51FADC7E"/>
    <w:rsid w:val="52029392"/>
    <w:rsid w:val="520296AD"/>
    <w:rsid w:val="520CB198"/>
    <w:rsid w:val="520CDE0E"/>
    <w:rsid w:val="5215222D"/>
    <w:rsid w:val="52190B6F"/>
    <w:rsid w:val="521986BD"/>
    <w:rsid w:val="5219E613"/>
    <w:rsid w:val="521A07E3"/>
    <w:rsid w:val="521DDE96"/>
    <w:rsid w:val="521E0C81"/>
    <w:rsid w:val="521EB6D2"/>
    <w:rsid w:val="521EE14C"/>
    <w:rsid w:val="5223A399"/>
    <w:rsid w:val="5223BB38"/>
    <w:rsid w:val="5224023F"/>
    <w:rsid w:val="5224D06B"/>
    <w:rsid w:val="52268983"/>
    <w:rsid w:val="52271612"/>
    <w:rsid w:val="52290834"/>
    <w:rsid w:val="5229810D"/>
    <w:rsid w:val="5231FF9F"/>
    <w:rsid w:val="52321A16"/>
    <w:rsid w:val="5233F35B"/>
    <w:rsid w:val="52351CAB"/>
    <w:rsid w:val="52386EA4"/>
    <w:rsid w:val="523985A3"/>
    <w:rsid w:val="523B1082"/>
    <w:rsid w:val="523BCD33"/>
    <w:rsid w:val="523C1428"/>
    <w:rsid w:val="523D30F4"/>
    <w:rsid w:val="523E19DF"/>
    <w:rsid w:val="523E4DC2"/>
    <w:rsid w:val="52428343"/>
    <w:rsid w:val="5242DB38"/>
    <w:rsid w:val="5244FBB0"/>
    <w:rsid w:val="5247787D"/>
    <w:rsid w:val="5247BF39"/>
    <w:rsid w:val="52481846"/>
    <w:rsid w:val="524FA5BC"/>
    <w:rsid w:val="5252D483"/>
    <w:rsid w:val="52538D9A"/>
    <w:rsid w:val="52544D8C"/>
    <w:rsid w:val="5254EB25"/>
    <w:rsid w:val="5256E88C"/>
    <w:rsid w:val="52577B0C"/>
    <w:rsid w:val="52583075"/>
    <w:rsid w:val="5258FA06"/>
    <w:rsid w:val="52598726"/>
    <w:rsid w:val="525999A0"/>
    <w:rsid w:val="526368FA"/>
    <w:rsid w:val="526480F6"/>
    <w:rsid w:val="5266C6D2"/>
    <w:rsid w:val="5268BC34"/>
    <w:rsid w:val="526C2E53"/>
    <w:rsid w:val="526D83A2"/>
    <w:rsid w:val="526D83EE"/>
    <w:rsid w:val="526FC915"/>
    <w:rsid w:val="526FE2E8"/>
    <w:rsid w:val="5272A152"/>
    <w:rsid w:val="52774298"/>
    <w:rsid w:val="527808D4"/>
    <w:rsid w:val="5279BABD"/>
    <w:rsid w:val="5279EB1E"/>
    <w:rsid w:val="527CD81B"/>
    <w:rsid w:val="527F008B"/>
    <w:rsid w:val="52845AA8"/>
    <w:rsid w:val="5286980E"/>
    <w:rsid w:val="52878EE5"/>
    <w:rsid w:val="52889C30"/>
    <w:rsid w:val="528906F4"/>
    <w:rsid w:val="5289529A"/>
    <w:rsid w:val="528AC6F9"/>
    <w:rsid w:val="528AFEEB"/>
    <w:rsid w:val="528B5281"/>
    <w:rsid w:val="528C1FB7"/>
    <w:rsid w:val="528C2FE6"/>
    <w:rsid w:val="5291A1EB"/>
    <w:rsid w:val="529208C3"/>
    <w:rsid w:val="5294087C"/>
    <w:rsid w:val="529487F4"/>
    <w:rsid w:val="5294A980"/>
    <w:rsid w:val="5295A551"/>
    <w:rsid w:val="529798FF"/>
    <w:rsid w:val="5297A26C"/>
    <w:rsid w:val="529851CE"/>
    <w:rsid w:val="52991EE5"/>
    <w:rsid w:val="5299F60B"/>
    <w:rsid w:val="529A70C3"/>
    <w:rsid w:val="529EDA2D"/>
    <w:rsid w:val="52A23A92"/>
    <w:rsid w:val="52A23DB4"/>
    <w:rsid w:val="52A55361"/>
    <w:rsid w:val="52A6C34A"/>
    <w:rsid w:val="52A722E3"/>
    <w:rsid w:val="52AB9CD0"/>
    <w:rsid w:val="52B11948"/>
    <w:rsid w:val="52B2FAE8"/>
    <w:rsid w:val="52B4E79C"/>
    <w:rsid w:val="52B7ADCD"/>
    <w:rsid w:val="52BB5831"/>
    <w:rsid w:val="52C146C5"/>
    <w:rsid w:val="52C41016"/>
    <w:rsid w:val="52C64B45"/>
    <w:rsid w:val="52C6BE64"/>
    <w:rsid w:val="52C6E647"/>
    <w:rsid w:val="52C6EAB7"/>
    <w:rsid w:val="52C897FD"/>
    <w:rsid w:val="52C8E50B"/>
    <w:rsid w:val="52C913A3"/>
    <w:rsid w:val="52C9C65E"/>
    <w:rsid w:val="52CC1910"/>
    <w:rsid w:val="52CC5269"/>
    <w:rsid w:val="52CDB024"/>
    <w:rsid w:val="52CF6C98"/>
    <w:rsid w:val="52D0614D"/>
    <w:rsid w:val="52D168A3"/>
    <w:rsid w:val="52D1E1DE"/>
    <w:rsid w:val="52D40BE0"/>
    <w:rsid w:val="52D574AD"/>
    <w:rsid w:val="52D6AE46"/>
    <w:rsid w:val="52D6DB76"/>
    <w:rsid w:val="52D6F5DA"/>
    <w:rsid w:val="52D7A8D3"/>
    <w:rsid w:val="52DCA27A"/>
    <w:rsid w:val="52DDE32D"/>
    <w:rsid w:val="52E415CF"/>
    <w:rsid w:val="52E553C9"/>
    <w:rsid w:val="52E55D52"/>
    <w:rsid w:val="52E7DBF2"/>
    <w:rsid w:val="52E9283B"/>
    <w:rsid w:val="52F3B683"/>
    <w:rsid w:val="52F6AD92"/>
    <w:rsid w:val="5300CC12"/>
    <w:rsid w:val="53029463"/>
    <w:rsid w:val="5303C256"/>
    <w:rsid w:val="5305382C"/>
    <w:rsid w:val="53053A2E"/>
    <w:rsid w:val="5306F44A"/>
    <w:rsid w:val="530B18C2"/>
    <w:rsid w:val="530CB2BE"/>
    <w:rsid w:val="530E4414"/>
    <w:rsid w:val="5310EA2B"/>
    <w:rsid w:val="5312E7FE"/>
    <w:rsid w:val="5313A309"/>
    <w:rsid w:val="53147C9D"/>
    <w:rsid w:val="5314E9EC"/>
    <w:rsid w:val="531768BD"/>
    <w:rsid w:val="531C8793"/>
    <w:rsid w:val="531DE7C3"/>
    <w:rsid w:val="531F539B"/>
    <w:rsid w:val="5321C22E"/>
    <w:rsid w:val="5321F7D8"/>
    <w:rsid w:val="5322FC9A"/>
    <w:rsid w:val="53239A01"/>
    <w:rsid w:val="5323E658"/>
    <w:rsid w:val="5327F0A2"/>
    <w:rsid w:val="53296EBA"/>
    <w:rsid w:val="53299E1E"/>
    <w:rsid w:val="532B0DA6"/>
    <w:rsid w:val="532C281F"/>
    <w:rsid w:val="532D11C9"/>
    <w:rsid w:val="532DF401"/>
    <w:rsid w:val="5331EA05"/>
    <w:rsid w:val="5335ED33"/>
    <w:rsid w:val="533FCE55"/>
    <w:rsid w:val="5340E5C1"/>
    <w:rsid w:val="5340EB67"/>
    <w:rsid w:val="534115FE"/>
    <w:rsid w:val="5343ED45"/>
    <w:rsid w:val="5343F55D"/>
    <w:rsid w:val="5346DF27"/>
    <w:rsid w:val="534706DD"/>
    <w:rsid w:val="5348E5A0"/>
    <w:rsid w:val="534A8B18"/>
    <w:rsid w:val="534ECD3B"/>
    <w:rsid w:val="5350A03C"/>
    <w:rsid w:val="535154B3"/>
    <w:rsid w:val="5354384C"/>
    <w:rsid w:val="53553173"/>
    <w:rsid w:val="5357E7F3"/>
    <w:rsid w:val="5359D15C"/>
    <w:rsid w:val="535A73AF"/>
    <w:rsid w:val="535BC37D"/>
    <w:rsid w:val="535E7540"/>
    <w:rsid w:val="535E8DE0"/>
    <w:rsid w:val="535EBC4B"/>
    <w:rsid w:val="535FC470"/>
    <w:rsid w:val="536106EA"/>
    <w:rsid w:val="53617843"/>
    <w:rsid w:val="536405F8"/>
    <w:rsid w:val="53641C63"/>
    <w:rsid w:val="5365B568"/>
    <w:rsid w:val="53664B45"/>
    <w:rsid w:val="536B0208"/>
    <w:rsid w:val="536B8FDB"/>
    <w:rsid w:val="536C8353"/>
    <w:rsid w:val="536E0474"/>
    <w:rsid w:val="536E0C2D"/>
    <w:rsid w:val="53703F9B"/>
    <w:rsid w:val="5375BD01"/>
    <w:rsid w:val="53760248"/>
    <w:rsid w:val="53783D03"/>
    <w:rsid w:val="53793B61"/>
    <w:rsid w:val="5379B0EF"/>
    <w:rsid w:val="537C8390"/>
    <w:rsid w:val="537E07BD"/>
    <w:rsid w:val="5380479A"/>
    <w:rsid w:val="53805A60"/>
    <w:rsid w:val="538339D5"/>
    <w:rsid w:val="53851E78"/>
    <w:rsid w:val="5388006F"/>
    <w:rsid w:val="53888EE2"/>
    <w:rsid w:val="5388B8AA"/>
    <w:rsid w:val="53897545"/>
    <w:rsid w:val="538B8604"/>
    <w:rsid w:val="538FF32C"/>
    <w:rsid w:val="5392656B"/>
    <w:rsid w:val="539393F6"/>
    <w:rsid w:val="5393BAF1"/>
    <w:rsid w:val="539A2086"/>
    <w:rsid w:val="539F415B"/>
    <w:rsid w:val="53A4B243"/>
    <w:rsid w:val="53A58941"/>
    <w:rsid w:val="53AE669F"/>
    <w:rsid w:val="53AECD2A"/>
    <w:rsid w:val="53AF9FFB"/>
    <w:rsid w:val="53B18A49"/>
    <w:rsid w:val="53B497AE"/>
    <w:rsid w:val="53B72DBC"/>
    <w:rsid w:val="53B7A131"/>
    <w:rsid w:val="53BD1635"/>
    <w:rsid w:val="53BE5407"/>
    <w:rsid w:val="53C2AA95"/>
    <w:rsid w:val="53C3A463"/>
    <w:rsid w:val="53C45113"/>
    <w:rsid w:val="53C8FB36"/>
    <w:rsid w:val="53CAE21E"/>
    <w:rsid w:val="53CB3DFA"/>
    <w:rsid w:val="53CCEB9A"/>
    <w:rsid w:val="53CE1F51"/>
    <w:rsid w:val="53CF74EE"/>
    <w:rsid w:val="53D2DC20"/>
    <w:rsid w:val="53D6E242"/>
    <w:rsid w:val="53D86F2D"/>
    <w:rsid w:val="53E09DDD"/>
    <w:rsid w:val="53E238F5"/>
    <w:rsid w:val="53E498A5"/>
    <w:rsid w:val="53E618AD"/>
    <w:rsid w:val="53E75101"/>
    <w:rsid w:val="53EB1B67"/>
    <w:rsid w:val="53EBFD7E"/>
    <w:rsid w:val="53EC846C"/>
    <w:rsid w:val="53EE6E8F"/>
    <w:rsid w:val="53EEDB14"/>
    <w:rsid w:val="53EF8E9C"/>
    <w:rsid w:val="53F1D155"/>
    <w:rsid w:val="53F23D97"/>
    <w:rsid w:val="53F26A16"/>
    <w:rsid w:val="53F5A8C5"/>
    <w:rsid w:val="53F7561C"/>
    <w:rsid w:val="53FCDE43"/>
    <w:rsid w:val="53FF2617"/>
    <w:rsid w:val="5400984C"/>
    <w:rsid w:val="54035DC5"/>
    <w:rsid w:val="54037527"/>
    <w:rsid w:val="5406BDD2"/>
    <w:rsid w:val="5407C9CE"/>
    <w:rsid w:val="5407FD52"/>
    <w:rsid w:val="540A1F7A"/>
    <w:rsid w:val="540ADF5C"/>
    <w:rsid w:val="540B903E"/>
    <w:rsid w:val="54122172"/>
    <w:rsid w:val="5412CA2F"/>
    <w:rsid w:val="54148981"/>
    <w:rsid w:val="541D7A0A"/>
    <w:rsid w:val="541FBF10"/>
    <w:rsid w:val="542080E2"/>
    <w:rsid w:val="5423A2AD"/>
    <w:rsid w:val="5423FACF"/>
    <w:rsid w:val="542597D4"/>
    <w:rsid w:val="5425EFBD"/>
    <w:rsid w:val="5426AACB"/>
    <w:rsid w:val="5427EE72"/>
    <w:rsid w:val="5431AAB6"/>
    <w:rsid w:val="5432D14B"/>
    <w:rsid w:val="54337BFB"/>
    <w:rsid w:val="54351936"/>
    <w:rsid w:val="54384C81"/>
    <w:rsid w:val="543A835E"/>
    <w:rsid w:val="543C575A"/>
    <w:rsid w:val="543E9046"/>
    <w:rsid w:val="544249E8"/>
    <w:rsid w:val="54458A10"/>
    <w:rsid w:val="544667F5"/>
    <w:rsid w:val="5447C108"/>
    <w:rsid w:val="544A6FD3"/>
    <w:rsid w:val="544A9369"/>
    <w:rsid w:val="544AA32A"/>
    <w:rsid w:val="544B5AC1"/>
    <w:rsid w:val="544D0BA2"/>
    <w:rsid w:val="544F1DB8"/>
    <w:rsid w:val="544F7AC9"/>
    <w:rsid w:val="544F8AB2"/>
    <w:rsid w:val="5451A6CC"/>
    <w:rsid w:val="54537657"/>
    <w:rsid w:val="5456C744"/>
    <w:rsid w:val="5457B480"/>
    <w:rsid w:val="5457D20E"/>
    <w:rsid w:val="54590678"/>
    <w:rsid w:val="545988D2"/>
    <w:rsid w:val="545ACCB2"/>
    <w:rsid w:val="545DE068"/>
    <w:rsid w:val="545E96DD"/>
    <w:rsid w:val="545FACE0"/>
    <w:rsid w:val="5462551F"/>
    <w:rsid w:val="54689E36"/>
    <w:rsid w:val="546C7C69"/>
    <w:rsid w:val="54700798"/>
    <w:rsid w:val="5473BA5B"/>
    <w:rsid w:val="5474F92C"/>
    <w:rsid w:val="547C3932"/>
    <w:rsid w:val="547C3BBD"/>
    <w:rsid w:val="547DBC8D"/>
    <w:rsid w:val="547DF9B9"/>
    <w:rsid w:val="54815474"/>
    <w:rsid w:val="54826C18"/>
    <w:rsid w:val="5483E1C6"/>
    <w:rsid w:val="5483F38E"/>
    <w:rsid w:val="54848943"/>
    <w:rsid w:val="5488CE4C"/>
    <w:rsid w:val="548C3339"/>
    <w:rsid w:val="548C86E6"/>
    <w:rsid w:val="548FA632"/>
    <w:rsid w:val="54919049"/>
    <w:rsid w:val="5491F356"/>
    <w:rsid w:val="5494CCFB"/>
    <w:rsid w:val="5494E60E"/>
    <w:rsid w:val="5494F26C"/>
    <w:rsid w:val="54956FC4"/>
    <w:rsid w:val="5495731B"/>
    <w:rsid w:val="54978B19"/>
    <w:rsid w:val="549AAA9A"/>
    <w:rsid w:val="549F6236"/>
    <w:rsid w:val="54A04221"/>
    <w:rsid w:val="54A189D7"/>
    <w:rsid w:val="54A25719"/>
    <w:rsid w:val="54A86B9C"/>
    <w:rsid w:val="54B04CA8"/>
    <w:rsid w:val="54B0DC14"/>
    <w:rsid w:val="54B190D9"/>
    <w:rsid w:val="54B1F395"/>
    <w:rsid w:val="54B99D48"/>
    <w:rsid w:val="54BED710"/>
    <w:rsid w:val="54BFC4D7"/>
    <w:rsid w:val="54C32C47"/>
    <w:rsid w:val="54C577A9"/>
    <w:rsid w:val="54C8AE33"/>
    <w:rsid w:val="54CAE734"/>
    <w:rsid w:val="54CB1EC8"/>
    <w:rsid w:val="54CD9B14"/>
    <w:rsid w:val="54CE4CF2"/>
    <w:rsid w:val="54D20F2D"/>
    <w:rsid w:val="54D48FA0"/>
    <w:rsid w:val="54D4B429"/>
    <w:rsid w:val="54D615D4"/>
    <w:rsid w:val="54D678A3"/>
    <w:rsid w:val="54E07A28"/>
    <w:rsid w:val="54E0C3FC"/>
    <w:rsid w:val="54E0C7B1"/>
    <w:rsid w:val="54E18633"/>
    <w:rsid w:val="54E2A7BF"/>
    <w:rsid w:val="54E50449"/>
    <w:rsid w:val="54E5E577"/>
    <w:rsid w:val="54E61A88"/>
    <w:rsid w:val="54EA1052"/>
    <w:rsid w:val="54EEEAB8"/>
    <w:rsid w:val="54EFE3D5"/>
    <w:rsid w:val="54F14196"/>
    <w:rsid w:val="54F25487"/>
    <w:rsid w:val="54F257B1"/>
    <w:rsid w:val="54F34D94"/>
    <w:rsid w:val="54F388FF"/>
    <w:rsid w:val="54F401CC"/>
    <w:rsid w:val="54F4C8BC"/>
    <w:rsid w:val="54F584F8"/>
    <w:rsid w:val="54F672FA"/>
    <w:rsid w:val="54F73831"/>
    <w:rsid w:val="54F7FF88"/>
    <w:rsid w:val="54F80AD1"/>
    <w:rsid w:val="54F86FAC"/>
    <w:rsid w:val="54F8912D"/>
    <w:rsid w:val="54FAC60B"/>
    <w:rsid w:val="54FAF5FA"/>
    <w:rsid w:val="54FC4DBB"/>
    <w:rsid w:val="54FCA8BD"/>
    <w:rsid w:val="54FCB847"/>
    <w:rsid w:val="550375CE"/>
    <w:rsid w:val="5506D1FC"/>
    <w:rsid w:val="55093E64"/>
    <w:rsid w:val="550A6DAB"/>
    <w:rsid w:val="550CDB0A"/>
    <w:rsid w:val="550F2CFF"/>
    <w:rsid w:val="550FDC66"/>
    <w:rsid w:val="55127599"/>
    <w:rsid w:val="55139520"/>
    <w:rsid w:val="551445F3"/>
    <w:rsid w:val="55182E4F"/>
    <w:rsid w:val="55190F7C"/>
    <w:rsid w:val="551A0554"/>
    <w:rsid w:val="551AD96C"/>
    <w:rsid w:val="551D4ABA"/>
    <w:rsid w:val="551DC867"/>
    <w:rsid w:val="551FFE04"/>
    <w:rsid w:val="5528D396"/>
    <w:rsid w:val="55291BF0"/>
    <w:rsid w:val="552BAA9A"/>
    <w:rsid w:val="552CAC41"/>
    <w:rsid w:val="552CB33F"/>
    <w:rsid w:val="552E8A90"/>
    <w:rsid w:val="5534A230"/>
    <w:rsid w:val="5535BDC0"/>
    <w:rsid w:val="5535DE87"/>
    <w:rsid w:val="553D0C9E"/>
    <w:rsid w:val="553EEEAE"/>
    <w:rsid w:val="553F1558"/>
    <w:rsid w:val="5547298C"/>
    <w:rsid w:val="55489722"/>
    <w:rsid w:val="554B54D4"/>
    <w:rsid w:val="554C5A52"/>
    <w:rsid w:val="554D286F"/>
    <w:rsid w:val="554E1C0A"/>
    <w:rsid w:val="554E934C"/>
    <w:rsid w:val="55505CF8"/>
    <w:rsid w:val="5551F63E"/>
    <w:rsid w:val="55522271"/>
    <w:rsid w:val="5552EAD2"/>
    <w:rsid w:val="555398A3"/>
    <w:rsid w:val="55573BD9"/>
    <w:rsid w:val="5557C377"/>
    <w:rsid w:val="55584572"/>
    <w:rsid w:val="555ADCB9"/>
    <w:rsid w:val="555B4690"/>
    <w:rsid w:val="555B7356"/>
    <w:rsid w:val="555F74D1"/>
    <w:rsid w:val="556141DD"/>
    <w:rsid w:val="55639476"/>
    <w:rsid w:val="556440D3"/>
    <w:rsid w:val="5564882D"/>
    <w:rsid w:val="556C894E"/>
    <w:rsid w:val="556DF4B4"/>
    <w:rsid w:val="557309C2"/>
    <w:rsid w:val="5576268D"/>
    <w:rsid w:val="5576AECF"/>
    <w:rsid w:val="5576DCC7"/>
    <w:rsid w:val="557753CC"/>
    <w:rsid w:val="557A59EB"/>
    <w:rsid w:val="557AD718"/>
    <w:rsid w:val="557E73B8"/>
    <w:rsid w:val="557F287D"/>
    <w:rsid w:val="557FFAFD"/>
    <w:rsid w:val="558229E9"/>
    <w:rsid w:val="5582E14B"/>
    <w:rsid w:val="5587EDC0"/>
    <w:rsid w:val="558AA2F0"/>
    <w:rsid w:val="558CF301"/>
    <w:rsid w:val="5591443F"/>
    <w:rsid w:val="55921B9E"/>
    <w:rsid w:val="55957033"/>
    <w:rsid w:val="559723F6"/>
    <w:rsid w:val="55A2A3D8"/>
    <w:rsid w:val="55A6687C"/>
    <w:rsid w:val="55A9204C"/>
    <w:rsid w:val="55A9495F"/>
    <w:rsid w:val="55A9B92E"/>
    <w:rsid w:val="55AB3C9A"/>
    <w:rsid w:val="55AC87A3"/>
    <w:rsid w:val="55ACF573"/>
    <w:rsid w:val="55AD5759"/>
    <w:rsid w:val="55AD6ABE"/>
    <w:rsid w:val="55AD722D"/>
    <w:rsid w:val="55AE4F24"/>
    <w:rsid w:val="55AE6818"/>
    <w:rsid w:val="55B02875"/>
    <w:rsid w:val="55B33648"/>
    <w:rsid w:val="55B3658B"/>
    <w:rsid w:val="55B4EB5F"/>
    <w:rsid w:val="55B5983D"/>
    <w:rsid w:val="55B5BB0E"/>
    <w:rsid w:val="55B6FAC6"/>
    <w:rsid w:val="55B84838"/>
    <w:rsid w:val="55B9DEBC"/>
    <w:rsid w:val="55BB34A7"/>
    <w:rsid w:val="55C1DC96"/>
    <w:rsid w:val="55C4EC10"/>
    <w:rsid w:val="55C5E8F7"/>
    <w:rsid w:val="55C8175A"/>
    <w:rsid w:val="55C86705"/>
    <w:rsid w:val="55CBFAA1"/>
    <w:rsid w:val="55CCAC61"/>
    <w:rsid w:val="55D29B26"/>
    <w:rsid w:val="55D2A4C8"/>
    <w:rsid w:val="55D338C2"/>
    <w:rsid w:val="55D3CC07"/>
    <w:rsid w:val="55D4E405"/>
    <w:rsid w:val="55D76DCD"/>
    <w:rsid w:val="55D7C613"/>
    <w:rsid w:val="55D7D4CB"/>
    <w:rsid w:val="55D7D8E6"/>
    <w:rsid w:val="55D8AC91"/>
    <w:rsid w:val="55DA5DE7"/>
    <w:rsid w:val="55DF9398"/>
    <w:rsid w:val="55E2195F"/>
    <w:rsid w:val="55E35E52"/>
    <w:rsid w:val="55E3EDA1"/>
    <w:rsid w:val="55E4E929"/>
    <w:rsid w:val="55E7E3D7"/>
    <w:rsid w:val="55EA034E"/>
    <w:rsid w:val="55EAF1CC"/>
    <w:rsid w:val="55ED10B0"/>
    <w:rsid w:val="55EEBFE1"/>
    <w:rsid w:val="55F33866"/>
    <w:rsid w:val="55F3A303"/>
    <w:rsid w:val="55F47AC7"/>
    <w:rsid w:val="55F60F00"/>
    <w:rsid w:val="55F6CD2A"/>
    <w:rsid w:val="55F84AC5"/>
    <w:rsid w:val="55F96AFE"/>
    <w:rsid w:val="55FBE3CB"/>
    <w:rsid w:val="55FC18D3"/>
    <w:rsid w:val="5603287B"/>
    <w:rsid w:val="5605F383"/>
    <w:rsid w:val="5606157A"/>
    <w:rsid w:val="5607D21F"/>
    <w:rsid w:val="560B3797"/>
    <w:rsid w:val="560BB7C3"/>
    <w:rsid w:val="560CC84B"/>
    <w:rsid w:val="56144958"/>
    <w:rsid w:val="5614500F"/>
    <w:rsid w:val="56149A91"/>
    <w:rsid w:val="5615F675"/>
    <w:rsid w:val="5617A2BB"/>
    <w:rsid w:val="561954F1"/>
    <w:rsid w:val="561A8A94"/>
    <w:rsid w:val="561AAA01"/>
    <w:rsid w:val="561B677C"/>
    <w:rsid w:val="561B75B4"/>
    <w:rsid w:val="561C2427"/>
    <w:rsid w:val="561D8A6E"/>
    <w:rsid w:val="561E5BEF"/>
    <w:rsid w:val="56217188"/>
    <w:rsid w:val="56218306"/>
    <w:rsid w:val="5621ECE3"/>
    <w:rsid w:val="56234AD2"/>
    <w:rsid w:val="56254DA0"/>
    <w:rsid w:val="56259485"/>
    <w:rsid w:val="56303F46"/>
    <w:rsid w:val="5631D046"/>
    <w:rsid w:val="5631F6C5"/>
    <w:rsid w:val="5634CABE"/>
    <w:rsid w:val="5635F657"/>
    <w:rsid w:val="56378495"/>
    <w:rsid w:val="5637C212"/>
    <w:rsid w:val="563C4B79"/>
    <w:rsid w:val="563C8CCC"/>
    <w:rsid w:val="5640E35E"/>
    <w:rsid w:val="5643A05D"/>
    <w:rsid w:val="56471012"/>
    <w:rsid w:val="56471790"/>
    <w:rsid w:val="5647568B"/>
    <w:rsid w:val="564C26A5"/>
    <w:rsid w:val="564C2EA4"/>
    <w:rsid w:val="564D62E7"/>
    <w:rsid w:val="564E3AEC"/>
    <w:rsid w:val="564EC919"/>
    <w:rsid w:val="56511207"/>
    <w:rsid w:val="5653B16D"/>
    <w:rsid w:val="565405CD"/>
    <w:rsid w:val="5656109F"/>
    <w:rsid w:val="5659E1A7"/>
    <w:rsid w:val="565A4FBA"/>
    <w:rsid w:val="565EA8B5"/>
    <w:rsid w:val="565EF37B"/>
    <w:rsid w:val="565F9BF5"/>
    <w:rsid w:val="5661D5B9"/>
    <w:rsid w:val="5662CB1A"/>
    <w:rsid w:val="5662F932"/>
    <w:rsid w:val="56630681"/>
    <w:rsid w:val="566427DF"/>
    <w:rsid w:val="5664E5FC"/>
    <w:rsid w:val="56666159"/>
    <w:rsid w:val="5667006A"/>
    <w:rsid w:val="5667DA09"/>
    <w:rsid w:val="566A16FA"/>
    <w:rsid w:val="566AB169"/>
    <w:rsid w:val="566FBDE8"/>
    <w:rsid w:val="5672F909"/>
    <w:rsid w:val="56736F46"/>
    <w:rsid w:val="56754BBC"/>
    <w:rsid w:val="5677543C"/>
    <w:rsid w:val="5678BD3B"/>
    <w:rsid w:val="567928FC"/>
    <w:rsid w:val="567A681D"/>
    <w:rsid w:val="567A8B3B"/>
    <w:rsid w:val="567DD4DB"/>
    <w:rsid w:val="568051EB"/>
    <w:rsid w:val="56861C57"/>
    <w:rsid w:val="56868860"/>
    <w:rsid w:val="56879F54"/>
    <w:rsid w:val="568F20BE"/>
    <w:rsid w:val="569287FC"/>
    <w:rsid w:val="5693E626"/>
    <w:rsid w:val="569479C6"/>
    <w:rsid w:val="5697D4E8"/>
    <w:rsid w:val="569A455E"/>
    <w:rsid w:val="56A240DD"/>
    <w:rsid w:val="56AD9F4F"/>
    <w:rsid w:val="56AE36F3"/>
    <w:rsid w:val="56AF1926"/>
    <w:rsid w:val="56AF3F58"/>
    <w:rsid w:val="56B01A95"/>
    <w:rsid w:val="56B10065"/>
    <w:rsid w:val="56B25C8F"/>
    <w:rsid w:val="56B2C036"/>
    <w:rsid w:val="56B2F780"/>
    <w:rsid w:val="56B3CFE2"/>
    <w:rsid w:val="56B43EE8"/>
    <w:rsid w:val="56BADB78"/>
    <w:rsid w:val="56BB34D4"/>
    <w:rsid w:val="56BB4392"/>
    <w:rsid w:val="56BD7425"/>
    <w:rsid w:val="56BFB53F"/>
    <w:rsid w:val="56C0BF1C"/>
    <w:rsid w:val="56C17C33"/>
    <w:rsid w:val="56C19393"/>
    <w:rsid w:val="56C6D370"/>
    <w:rsid w:val="56C7676A"/>
    <w:rsid w:val="56C88361"/>
    <w:rsid w:val="56C900EB"/>
    <w:rsid w:val="56CA3707"/>
    <w:rsid w:val="56CB0FE3"/>
    <w:rsid w:val="56CC1482"/>
    <w:rsid w:val="56CD6203"/>
    <w:rsid w:val="56CE962B"/>
    <w:rsid w:val="56D051FF"/>
    <w:rsid w:val="56D5F10E"/>
    <w:rsid w:val="56D87231"/>
    <w:rsid w:val="56D93D59"/>
    <w:rsid w:val="56DBDBDB"/>
    <w:rsid w:val="56DD7AC0"/>
    <w:rsid w:val="56DDDE71"/>
    <w:rsid w:val="56E11B46"/>
    <w:rsid w:val="56E1C96F"/>
    <w:rsid w:val="56E1F4E3"/>
    <w:rsid w:val="56E1FF9D"/>
    <w:rsid w:val="56E23685"/>
    <w:rsid w:val="56E2F4DC"/>
    <w:rsid w:val="56E32DB7"/>
    <w:rsid w:val="56E3F6E1"/>
    <w:rsid w:val="56E544F0"/>
    <w:rsid w:val="56E7BEC8"/>
    <w:rsid w:val="56EA6175"/>
    <w:rsid w:val="56EC6D42"/>
    <w:rsid w:val="56EFA1DB"/>
    <w:rsid w:val="56F26A03"/>
    <w:rsid w:val="56F4F8ED"/>
    <w:rsid w:val="56F5640F"/>
    <w:rsid w:val="56F84786"/>
    <w:rsid w:val="56F8F14F"/>
    <w:rsid w:val="56FB87B5"/>
    <w:rsid w:val="56FC2E72"/>
    <w:rsid w:val="56FDC619"/>
    <w:rsid w:val="56FE4F5D"/>
    <w:rsid w:val="570017B3"/>
    <w:rsid w:val="5701F659"/>
    <w:rsid w:val="5702FD93"/>
    <w:rsid w:val="570498A6"/>
    <w:rsid w:val="5705D3D8"/>
    <w:rsid w:val="570A1341"/>
    <w:rsid w:val="570BE19C"/>
    <w:rsid w:val="570C7591"/>
    <w:rsid w:val="5711CAE7"/>
    <w:rsid w:val="57123A56"/>
    <w:rsid w:val="5712625D"/>
    <w:rsid w:val="57131969"/>
    <w:rsid w:val="57134F08"/>
    <w:rsid w:val="571895AE"/>
    <w:rsid w:val="57197BB6"/>
    <w:rsid w:val="5719A095"/>
    <w:rsid w:val="571C83B2"/>
    <w:rsid w:val="571CAC5B"/>
    <w:rsid w:val="571FA479"/>
    <w:rsid w:val="571FF395"/>
    <w:rsid w:val="57210812"/>
    <w:rsid w:val="57225CCD"/>
    <w:rsid w:val="5722E681"/>
    <w:rsid w:val="57237461"/>
    <w:rsid w:val="572C95FE"/>
    <w:rsid w:val="572CE1F7"/>
    <w:rsid w:val="573612FC"/>
    <w:rsid w:val="5736899A"/>
    <w:rsid w:val="57395821"/>
    <w:rsid w:val="5739C129"/>
    <w:rsid w:val="573AC67C"/>
    <w:rsid w:val="573C3B20"/>
    <w:rsid w:val="57431B5B"/>
    <w:rsid w:val="57444592"/>
    <w:rsid w:val="574E0FE9"/>
    <w:rsid w:val="574F11FA"/>
    <w:rsid w:val="575151B8"/>
    <w:rsid w:val="5752CBA6"/>
    <w:rsid w:val="575329B3"/>
    <w:rsid w:val="57563335"/>
    <w:rsid w:val="57576BF4"/>
    <w:rsid w:val="575BAEA1"/>
    <w:rsid w:val="575C10E7"/>
    <w:rsid w:val="575DA03E"/>
    <w:rsid w:val="5762A26F"/>
    <w:rsid w:val="57664828"/>
    <w:rsid w:val="57669220"/>
    <w:rsid w:val="576822B1"/>
    <w:rsid w:val="57688E7B"/>
    <w:rsid w:val="576A9CF3"/>
    <w:rsid w:val="576E2A4A"/>
    <w:rsid w:val="5771FE76"/>
    <w:rsid w:val="5772BF8A"/>
    <w:rsid w:val="5773D8D8"/>
    <w:rsid w:val="57740EDE"/>
    <w:rsid w:val="577518BB"/>
    <w:rsid w:val="577B98E3"/>
    <w:rsid w:val="577DBD88"/>
    <w:rsid w:val="57802C6E"/>
    <w:rsid w:val="5781374E"/>
    <w:rsid w:val="5782F7FC"/>
    <w:rsid w:val="57872D22"/>
    <w:rsid w:val="578942EE"/>
    <w:rsid w:val="578A0BF3"/>
    <w:rsid w:val="578D6724"/>
    <w:rsid w:val="5790B488"/>
    <w:rsid w:val="579501FA"/>
    <w:rsid w:val="5797FEDA"/>
    <w:rsid w:val="579AA2E2"/>
    <w:rsid w:val="579AFC2B"/>
    <w:rsid w:val="57A0E892"/>
    <w:rsid w:val="57A1A66E"/>
    <w:rsid w:val="57A1BEDB"/>
    <w:rsid w:val="57A6421C"/>
    <w:rsid w:val="57A76920"/>
    <w:rsid w:val="57A773F6"/>
    <w:rsid w:val="57A98B26"/>
    <w:rsid w:val="57A9D8FE"/>
    <w:rsid w:val="57AB3B63"/>
    <w:rsid w:val="57AC2915"/>
    <w:rsid w:val="57B562CF"/>
    <w:rsid w:val="57B6B118"/>
    <w:rsid w:val="57B871CE"/>
    <w:rsid w:val="57C06602"/>
    <w:rsid w:val="57C340EB"/>
    <w:rsid w:val="57C76731"/>
    <w:rsid w:val="57C8BA3A"/>
    <w:rsid w:val="57CC45A3"/>
    <w:rsid w:val="57D0A005"/>
    <w:rsid w:val="57D47884"/>
    <w:rsid w:val="57D56E61"/>
    <w:rsid w:val="57DB62E4"/>
    <w:rsid w:val="57DC8A77"/>
    <w:rsid w:val="57DCBB7E"/>
    <w:rsid w:val="57DD2B0A"/>
    <w:rsid w:val="57DD9FBE"/>
    <w:rsid w:val="57DF7FB6"/>
    <w:rsid w:val="57DFF6D8"/>
    <w:rsid w:val="57E3424F"/>
    <w:rsid w:val="57E36309"/>
    <w:rsid w:val="57E48E7C"/>
    <w:rsid w:val="57E53859"/>
    <w:rsid w:val="57E861D8"/>
    <w:rsid w:val="57E953E4"/>
    <w:rsid w:val="57E98F56"/>
    <w:rsid w:val="57F04AEB"/>
    <w:rsid w:val="57F38195"/>
    <w:rsid w:val="57F5649D"/>
    <w:rsid w:val="57F72090"/>
    <w:rsid w:val="57F96CA5"/>
    <w:rsid w:val="57F989EA"/>
    <w:rsid w:val="57F9BF15"/>
    <w:rsid w:val="57FC9865"/>
    <w:rsid w:val="57FCA17E"/>
    <w:rsid w:val="57FCEE3E"/>
    <w:rsid w:val="57FDE89E"/>
    <w:rsid w:val="58012EB7"/>
    <w:rsid w:val="580569A8"/>
    <w:rsid w:val="5805EEE5"/>
    <w:rsid w:val="5808A9BB"/>
    <w:rsid w:val="5808F755"/>
    <w:rsid w:val="58090589"/>
    <w:rsid w:val="580A37CD"/>
    <w:rsid w:val="580C9DB8"/>
    <w:rsid w:val="580D70D4"/>
    <w:rsid w:val="580E141A"/>
    <w:rsid w:val="580F3712"/>
    <w:rsid w:val="5810F217"/>
    <w:rsid w:val="58143A61"/>
    <w:rsid w:val="58150F47"/>
    <w:rsid w:val="581A3070"/>
    <w:rsid w:val="581B45E1"/>
    <w:rsid w:val="581B6DBD"/>
    <w:rsid w:val="581CBB71"/>
    <w:rsid w:val="581D7D70"/>
    <w:rsid w:val="581F2B0F"/>
    <w:rsid w:val="581FA4D5"/>
    <w:rsid w:val="5823996E"/>
    <w:rsid w:val="58292ADD"/>
    <w:rsid w:val="582BF64A"/>
    <w:rsid w:val="582E29D2"/>
    <w:rsid w:val="582F6C28"/>
    <w:rsid w:val="582F77CF"/>
    <w:rsid w:val="583366E3"/>
    <w:rsid w:val="583456E2"/>
    <w:rsid w:val="5835764B"/>
    <w:rsid w:val="5838A3AF"/>
    <w:rsid w:val="58391157"/>
    <w:rsid w:val="583A00C3"/>
    <w:rsid w:val="583CA971"/>
    <w:rsid w:val="583F8CFC"/>
    <w:rsid w:val="58415814"/>
    <w:rsid w:val="5843B282"/>
    <w:rsid w:val="5843EF01"/>
    <w:rsid w:val="58466C51"/>
    <w:rsid w:val="584D6004"/>
    <w:rsid w:val="584D79F8"/>
    <w:rsid w:val="584DBFAE"/>
    <w:rsid w:val="584E52E5"/>
    <w:rsid w:val="58560AE4"/>
    <w:rsid w:val="58564478"/>
    <w:rsid w:val="58590711"/>
    <w:rsid w:val="58593597"/>
    <w:rsid w:val="585A25CF"/>
    <w:rsid w:val="585C6697"/>
    <w:rsid w:val="585EFE73"/>
    <w:rsid w:val="586398C4"/>
    <w:rsid w:val="58653ACF"/>
    <w:rsid w:val="58657CBC"/>
    <w:rsid w:val="586B5B8B"/>
    <w:rsid w:val="586BB6DB"/>
    <w:rsid w:val="586C2A50"/>
    <w:rsid w:val="586E69B5"/>
    <w:rsid w:val="586EF028"/>
    <w:rsid w:val="58714291"/>
    <w:rsid w:val="587417F8"/>
    <w:rsid w:val="587902DF"/>
    <w:rsid w:val="5879BE66"/>
    <w:rsid w:val="587D9FAC"/>
    <w:rsid w:val="587E70DD"/>
    <w:rsid w:val="5880A30F"/>
    <w:rsid w:val="58847C3A"/>
    <w:rsid w:val="5888F9EF"/>
    <w:rsid w:val="588DECA0"/>
    <w:rsid w:val="588F8581"/>
    <w:rsid w:val="588F9DDA"/>
    <w:rsid w:val="5893DF0D"/>
    <w:rsid w:val="58975423"/>
    <w:rsid w:val="5897F174"/>
    <w:rsid w:val="58984886"/>
    <w:rsid w:val="589A54EA"/>
    <w:rsid w:val="589B6BC5"/>
    <w:rsid w:val="589D9713"/>
    <w:rsid w:val="589E46EA"/>
    <w:rsid w:val="58A4930F"/>
    <w:rsid w:val="58A56FEA"/>
    <w:rsid w:val="58A6A96F"/>
    <w:rsid w:val="58ABC01B"/>
    <w:rsid w:val="58AF41FA"/>
    <w:rsid w:val="58B12777"/>
    <w:rsid w:val="58B40A9C"/>
    <w:rsid w:val="58B6703C"/>
    <w:rsid w:val="58B7C141"/>
    <w:rsid w:val="58B7EB39"/>
    <w:rsid w:val="58B7F82C"/>
    <w:rsid w:val="58BAC3A7"/>
    <w:rsid w:val="58BB74D1"/>
    <w:rsid w:val="58BC6FD0"/>
    <w:rsid w:val="58BD6B2F"/>
    <w:rsid w:val="58BE1D48"/>
    <w:rsid w:val="58C34A5D"/>
    <w:rsid w:val="58C54161"/>
    <w:rsid w:val="58C5D0CD"/>
    <w:rsid w:val="58C6B55B"/>
    <w:rsid w:val="58C794F9"/>
    <w:rsid w:val="58CA00FC"/>
    <w:rsid w:val="58CD3634"/>
    <w:rsid w:val="58CEBBD5"/>
    <w:rsid w:val="58CF8E71"/>
    <w:rsid w:val="58CFC6BC"/>
    <w:rsid w:val="58CFE4E9"/>
    <w:rsid w:val="58D0610A"/>
    <w:rsid w:val="58D0D8B0"/>
    <w:rsid w:val="58D39EE5"/>
    <w:rsid w:val="58D54837"/>
    <w:rsid w:val="58D7D730"/>
    <w:rsid w:val="58D95325"/>
    <w:rsid w:val="58DD8E8D"/>
    <w:rsid w:val="58DDDD68"/>
    <w:rsid w:val="58E03822"/>
    <w:rsid w:val="58E1CC8A"/>
    <w:rsid w:val="58E21506"/>
    <w:rsid w:val="58E4929C"/>
    <w:rsid w:val="58E5733A"/>
    <w:rsid w:val="58E5CD5D"/>
    <w:rsid w:val="58E8F5DD"/>
    <w:rsid w:val="58E917B8"/>
    <w:rsid w:val="58EEC497"/>
    <w:rsid w:val="58F026E4"/>
    <w:rsid w:val="58F4D93D"/>
    <w:rsid w:val="58F86F64"/>
    <w:rsid w:val="58FB853C"/>
    <w:rsid w:val="58FC2DAE"/>
    <w:rsid w:val="58FC45E9"/>
    <w:rsid w:val="590091C9"/>
    <w:rsid w:val="5903D8C8"/>
    <w:rsid w:val="590671F7"/>
    <w:rsid w:val="5908D775"/>
    <w:rsid w:val="590A9385"/>
    <w:rsid w:val="590BE2A4"/>
    <w:rsid w:val="590CCC5A"/>
    <w:rsid w:val="59108F95"/>
    <w:rsid w:val="59121369"/>
    <w:rsid w:val="59123B07"/>
    <w:rsid w:val="5912461C"/>
    <w:rsid w:val="5914DADD"/>
    <w:rsid w:val="59150247"/>
    <w:rsid w:val="591522F4"/>
    <w:rsid w:val="591548A0"/>
    <w:rsid w:val="5916B30B"/>
    <w:rsid w:val="591AC8DE"/>
    <w:rsid w:val="591B80D6"/>
    <w:rsid w:val="5920DD05"/>
    <w:rsid w:val="59236FA9"/>
    <w:rsid w:val="59276523"/>
    <w:rsid w:val="59290C02"/>
    <w:rsid w:val="5929536F"/>
    <w:rsid w:val="5929C335"/>
    <w:rsid w:val="592E5418"/>
    <w:rsid w:val="59323280"/>
    <w:rsid w:val="593429E6"/>
    <w:rsid w:val="59377623"/>
    <w:rsid w:val="593B207D"/>
    <w:rsid w:val="593B2877"/>
    <w:rsid w:val="593BF5DC"/>
    <w:rsid w:val="593C6B88"/>
    <w:rsid w:val="59431086"/>
    <w:rsid w:val="5944C617"/>
    <w:rsid w:val="59459487"/>
    <w:rsid w:val="5946FCAB"/>
    <w:rsid w:val="594EDB3F"/>
    <w:rsid w:val="594EF0E4"/>
    <w:rsid w:val="5954C139"/>
    <w:rsid w:val="5954FC67"/>
    <w:rsid w:val="59550B83"/>
    <w:rsid w:val="595B1B23"/>
    <w:rsid w:val="595BC305"/>
    <w:rsid w:val="595C80FF"/>
    <w:rsid w:val="595CA069"/>
    <w:rsid w:val="595D4114"/>
    <w:rsid w:val="59601D9E"/>
    <w:rsid w:val="5961D99A"/>
    <w:rsid w:val="5965D0AA"/>
    <w:rsid w:val="59669BC7"/>
    <w:rsid w:val="596C5489"/>
    <w:rsid w:val="596CDFD5"/>
    <w:rsid w:val="596CF93A"/>
    <w:rsid w:val="597759EC"/>
    <w:rsid w:val="597AA921"/>
    <w:rsid w:val="597CE9A2"/>
    <w:rsid w:val="597CEEAC"/>
    <w:rsid w:val="597E087F"/>
    <w:rsid w:val="597F2A81"/>
    <w:rsid w:val="5981A504"/>
    <w:rsid w:val="59858AB6"/>
    <w:rsid w:val="5985ECF1"/>
    <w:rsid w:val="5986F6E8"/>
    <w:rsid w:val="59876680"/>
    <w:rsid w:val="5988D7A4"/>
    <w:rsid w:val="5989C003"/>
    <w:rsid w:val="598CE265"/>
    <w:rsid w:val="598FDB63"/>
    <w:rsid w:val="59902DF1"/>
    <w:rsid w:val="59937402"/>
    <w:rsid w:val="599555D2"/>
    <w:rsid w:val="59974E4E"/>
    <w:rsid w:val="599CA9C0"/>
    <w:rsid w:val="599FD4CD"/>
    <w:rsid w:val="59A1F670"/>
    <w:rsid w:val="59A4D9CA"/>
    <w:rsid w:val="59A626BE"/>
    <w:rsid w:val="59AA4190"/>
    <w:rsid w:val="59AAEAC9"/>
    <w:rsid w:val="59AD17CB"/>
    <w:rsid w:val="59AD932C"/>
    <w:rsid w:val="59B3FA20"/>
    <w:rsid w:val="59B44B68"/>
    <w:rsid w:val="59B6504F"/>
    <w:rsid w:val="59BA6BDC"/>
    <w:rsid w:val="59BBB6E1"/>
    <w:rsid w:val="59BC13DF"/>
    <w:rsid w:val="59BC7625"/>
    <w:rsid w:val="59BD0716"/>
    <w:rsid w:val="59C01A11"/>
    <w:rsid w:val="59C251E8"/>
    <w:rsid w:val="59C5301C"/>
    <w:rsid w:val="59C55628"/>
    <w:rsid w:val="59C7D8FD"/>
    <w:rsid w:val="59C94FBE"/>
    <w:rsid w:val="59CCC01C"/>
    <w:rsid w:val="59CCC2E5"/>
    <w:rsid w:val="59CF9D25"/>
    <w:rsid w:val="59D0B15A"/>
    <w:rsid w:val="59DC732D"/>
    <w:rsid w:val="59DD5AF6"/>
    <w:rsid w:val="59E0CCC6"/>
    <w:rsid w:val="59E18921"/>
    <w:rsid w:val="59E2F614"/>
    <w:rsid w:val="59E394FF"/>
    <w:rsid w:val="59E40F8E"/>
    <w:rsid w:val="59E48038"/>
    <w:rsid w:val="59E783BC"/>
    <w:rsid w:val="59E7EBCD"/>
    <w:rsid w:val="59E98C76"/>
    <w:rsid w:val="59F1A947"/>
    <w:rsid w:val="59F51C35"/>
    <w:rsid w:val="59F51FBD"/>
    <w:rsid w:val="59F53D0F"/>
    <w:rsid w:val="59FBE200"/>
    <w:rsid w:val="59FD0BF0"/>
    <w:rsid w:val="59FEA9E0"/>
    <w:rsid w:val="59FF4049"/>
    <w:rsid w:val="5A01D326"/>
    <w:rsid w:val="5A023B1E"/>
    <w:rsid w:val="5A02E59A"/>
    <w:rsid w:val="5A04EE64"/>
    <w:rsid w:val="5A0687F6"/>
    <w:rsid w:val="5A0DDB76"/>
    <w:rsid w:val="5A0FBEB9"/>
    <w:rsid w:val="5A142F7A"/>
    <w:rsid w:val="5A176545"/>
    <w:rsid w:val="5A176554"/>
    <w:rsid w:val="5A1AE5EA"/>
    <w:rsid w:val="5A1F6A42"/>
    <w:rsid w:val="5A209967"/>
    <w:rsid w:val="5A2414D1"/>
    <w:rsid w:val="5A259CEA"/>
    <w:rsid w:val="5A279614"/>
    <w:rsid w:val="5A280601"/>
    <w:rsid w:val="5A2934EB"/>
    <w:rsid w:val="5A2A12FF"/>
    <w:rsid w:val="5A2A15EF"/>
    <w:rsid w:val="5A2C28C2"/>
    <w:rsid w:val="5A2D5855"/>
    <w:rsid w:val="5A2DB4FF"/>
    <w:rsid w:val="5A2E4BD8"/>
    <w:rsid w:val="5A2FD342"/>
    <w:rsid w:val="5A30A7C5"/>
    <w:rsid w:val="5A313E8F"/>
    <w:rsid w:val="5A335C8C"/>
    <w:rsid w:val="5A39D3BB"/>
    <w:rsid w:val="5A3ADCB1"/>
    <w:rsid w:val="5A3C04BC"/>
    <w:rsid w:val="5A3C0CE5"/>
    <w:rsid w:val="5A413D52"/>
    <w:rsid w:val="5A42D24B"/>
    <w:rsid w:val="5A43578D"/>
    <w:rsid w:val="5A44618C"/>
    <w:rsid w:val="5A4836F2"/>
    <w:rsid w:val="5A48BBF4"/>
    <w:rsid w:val="5A4BA8F1"/>
    <w:rsid w:val="5A4D5201"/>
    <w:rsid w:val="5A4D569C"/>
    <w:rsid w:val="5A4E8E97"/>
    <w:rsid w:val="5A4EDD8D"/>
    <w:rsid w:val="5A53F60F"/>
    <w:rsid w:val="5A54B6C0"/>
    <w:rsid w:val="5A55C50F"/>
    <w:rsid w:val="5A577BD2"/>
    <w:rsid w:val="5A58F133"/>
    <w:rsid w:val="5A5954E1"/>
    <w:rsid w:val="5A59977C"/>
    <w:rsid w:val="5A5B70B2"/>
    <w:rsid w:val="5A5D04CE"/>
    <w:rsid w:val="5A5FB427"/>
    <w:rsid w:val="5A609E01"/>
    <w:rsid w:val="5A621ECB"/>
    <w:rsid w:val="5A63620E"/>
    <w:rsid w:val="5A638221"/>
    <w:rsid w:val="5A644DA3"/>
    <w:rsid w:val="5A64B9B4"/>
    <w:rsid w:val="5A650965"/>
    <w:rsid w:val="5A6F3D42"/>
    <w:rsid w:val="5A722EAD"/>
    <w:rsid w:val="5A7410BD"/>
    <w:rsid w:val="5A767529"/>
    <w:rsid w:val="5A77C461"/>
    <w:rsid w:val="5A78A9B0"/>
    <w:rsid w:val="5A79E8A7"/>
    <w:rsid w:val="5A7A1916"/>
    <w:rsid w:val="5A7C66D8"/>
    <w:rsid w:val="5A7C8882"/>
    <w:rsid w:val="5A81D326"/>
    <w:rsid w:val="5A8310BE"/>
    <w:rsid w:val="5A83A9FB"/>
    <w:rsid w:val="5A83F7C4"/>
    <w:rsid w:val="5A870BAD"/>
    <w:rsid w:val="5A8926D1"/>
    <w:rsid w:val="5A8A2E26"/>
    <w:rsid w:val="5A8A3E6C"/>
    <w:rsid w:val="5A8C9B62"/>
    <w:rsid w:val="5A8FAA7E"/>
    <w:rsid w:val="5A9049C1"/>
    <w:rsid w:val="5A935462"/>
    <w:rsid w:val="5A93BDA5"/>
    <w:rsid w:val="5A96C067"/>
    <w:rsid w:val="5A9CF308"/>
    <w:rsid w:val="5A9F2664"/>
    <w:rsid w:val="5AA06B72"/>
    <w:rsid w:val="5AA43FC2"/>
    <w:rsid w:val="5AA46C42"/>
    <w:rsid w:val="5AA70DAA"/>
    <w:rsid w:val="5AA842AF"/>
    <w:rsid w:val="5AB2E9A5"/>
    <w:rsid w:val="5AB33BAC"/>
    <w:rsid w:val="5AB3DF72"/>
    <w:rsid w:val="5AB9D4D4"/>
    <w:rsid w:val="5ABBE846"/>
    <w:rsid w:val="5ABCC21C"/>
    <w:rsid w:val="5ABD9828"/>
    <w:rsid w:val="5AC1F1D4"/>
    <w:rsid w:val="5AC3AB99"/>
    <w:rsid w:val="5AC45888"/>
    <w:rsid w:val="5ACA131B"/>
    <w:rsid w:val="5ACBCF5C"/>
    <w:rsid w:val="5ACEF374"/>
    <w:rsid w:val="5ACF06A7"/>
    <w:rsid w:val="5ACF380E"/>
    <w:rsid w:val="5ACF7D03"/>
    <w:rsid w:val="5ACFBC1C"/>
    <w:rsid w:val="5AD05F48"/>
    <w:rsid w:val="5AD09B8B"/>
    <w:rsid w:val="5AD12EED"/>
    <w:rsid w:val="5AD325C1"/>
    <w:rsid w:val="5AD596F9"/>
    <w:rsid w:val="5AD97875"/>
    <w:rsid w:val="5AD9E19D"/>
    <w:rsid w:val="5ADD1095"/>
    <w:rsid w:val="5ADEFFE6"/>
    <w:rsid w:val="5ADF689A"/>
    <w:rsid w:val="5AE1BF46"/>
    <w:rsid w:val="5AE5602A"/>
    <w:rsid w:val="5AEB4887"/>
    <w:rsid w:val="5AEEF664"/>
    <w:rsid w:val="5AF0838B"/>
    <w:rsid w:val="5AF0F513"/>
    <w:rsid w:val="5AF3C8A9"/>
    <w:rsid w:val="5AF84591"/>
    <w:rsid w:val="5AF8EA84"/>
    <w:rsid w:val="5AFA108F"/>
    <w:rsid w:val="5AFD2F27"/>
    <w:rsid w:val="5AFD8F2D"/>
    <w:rsid w:val="5AFE7E99"/>
    <w:rsid w:val="5B046970"/>
    <w:rsid w:val="5B0499DE"/>
    <w:rsid w:val="5B05F8D0"/>
    <w:rsid w:val="5B0675A9"/>
    <w:rsid w:val="5B0696DB"/>
    <w:rsid w:val="5B0BFBBD"/>
    <w:rsid w:val="5B0F26CF"/>
    <w:rsid w:val="5B112F95"/>
    <w:rsid w:val="5B12632B"/>
    <w:rsid w:val="5B13846A"/>
    <w:rsid w:val="5B1646CB"/>
    <w:rsid w:val="5B173C95"/>
    <w:rsid w:val="5B1C429B"/>
    <w:rsid w:val="5B1DE9BF"/>
    <w:rsid w:val="5B1EAA31"/>
    <w:rsid w:val="5B23CBFB"/>
    <w:rsid w:val="5B24D14F"/>
    <w:rsid w:val="5B279F8F"/>
    <w:rsid w:val="5B2866DF"/>
    <w:rsid w:val="5B294A35"/>
    <w:rsid w:val="5B2D0501"/>
    <w:rsid w:val="5B2D311A"/>
    <w:rsid w:val="5B2E373F"/>
    <w:rsid w:val="5B2F42CD"/>
    <w:rsid w:val="5B311457"/>
    <w:rsid w:val="5B3299FD"/>
    <w:rsid w:val="5B32B309"/>
    <w:rsid w:val="5B32E2ED"/>
    <w:rsid w:val="5B353129"/>
    <w:rsid w:val="5B35EEB4"/>
    <w:rsid w:val="5B36A140"/>
    <w:rsid w:val="5B370393"/>
    <w:rsid w:val="5B38210D"/>
    <w:rsid w:val="5B3B8BC3"/>
    <w:rsid w:val="5B3BC219"/>
    <w:rsid w:val="5B3BFB20"/>
    <w:rsid w:val="5B3CB691"/>
    <w:rsid w:val="5B3FC5DA"/>
    <w:rsid w:val="5B4099AC"/>
    <w:rsid w:val="5B41D0DF"/>
    <w:rsid w:val="5B43CEF8"/>
    <w:rsid w:val="5B443667"/>
    <w:rsid w:val="5B473885"/>
    <w:rsid w:val="5B479BCA"/>
    <w:rsid w:val="5B47B40A"/>
    <w:rsid w:val="5B47BCBF"/>
    <w:rsid w:val="5B4988C0"/>
    <w:rsid w:val="5B4CB03F"/>
    <w:rsid w:val="5B4D20DB"/>
    <w:rsid w:val="5B4FBECD"/>
    <w:rsid w:val="5B4FEE24"/>
    <w:rsid w:val="5B56922F"/>
    <w:rsid w:val="5B598B67"/>
    <w:rsid w:val="5B5AF01A"/>
    <w:rsid w:val="5B5D170C"/>
    <w:rsid w:val="5B5D6000"/>
    <w:rsid w:val="5B60EE33"/>
    <w:rsid w:val="5B636E50"/>
    <w:rsid w:val="5B653898"/>
    <w:rsid w:val="5B677C8D"/>
    <w:rsid w:val="5B67D635"/>
    <w:rsid w:val="5B6B30EA"/>
    <w:rsid w:val="5B6F5882"/>
    <w:rsid w:val="5B7512E5"/>
    <w:rsid w:val="5B75C6C2"/>
    <w:rsid w:val="5B75F4BF"/>
    <w:rsid w:val="5B78D53B"/>
    <w:rsid w:val="5B7AFDC0"/>
    <w:rsid w:val="5B7F5E46"/>
    <w:rsid w:val="5B7F7F3B"/>
    <w:rsid w:val="5B7FA95F"/>
    <w:rsid w:val="5B82846E"/>
    <w:rsid w:val="5B86CFAB"/>
    <w:rsid w:val="5B86D358"/>
    <w:rsid w:val="5B8D0C12"/>
    <w:rsid w:val="5B8D7EB4"/>
    <w:rsid w:val="5B8E3CFA"/>
    <w:rsid w:val="5B926CED"/>
    <w:rsid w:val="5B94791F"/>
    <w:rsid w:val="5B962EA7"/>
    <w:rsid w:val="5B96E127"/>
    <w:rsid w:val="5B96F160"/>
    <w:rsid w:val="5B970F13"/>
    <w:rsid w:val="5B973E58"/>
    <w:rsid w:val="5B97757B"/>
    <w:rsid w:val="5B9884F8"/>
    <w:rsid w:val="5B98A3B6"/>
    <w:rsid w:val="5B9D8A9F"/>
    <w:rsid w:val="5B9FEC48"/>
    <w:rsid w:val="5B9FFB86"/>
    <w:rsid w:val="5BA208F9"/>
    <w:rsid w:val="5BA61767"/>
    <w:rsid w:val="5BA85EF2"/>
    <w:rsid w:val="5BAAC913"/>
    <w:rsid w:val="5BAC01B0"/>
    <w:rsid w:val="5BAC2FEE"/>
    <w:rsid w:val="5BACF3FF"/>
    <w:rsid w:val="5BADB0B4"/>
    <w:rsid w:val="5BADB775"/>
    <w:rsid w:val="5BB127EB"/>
    <w:rsid w:val="5BB23523"/>
    <w:rsid w:val="5BB2B9A9"/>
    <w:rsid w:val="5BB43A89"/>
    <w:rsid w:val="5BB4967C"/>
    <w:rsid w:val="5BB6828C"/>
    <w:rsid w:val="5BBB2D77"/>
    <w:rsid w:val="5BBCB678"/>
    <w:rsid w:val="5BBD9364"/>
    <w:rsid w:val="5BC24795"/>
    <w:rsid w:val="5BC2DCB2"/>
    <w:rsid w:val="5BC2F367"/>
    <w:rsid w:val="5BC305CA"/>
    <w:rsid w:val="5BC446A4"/>
    <w:rsid w:val="5BC60049"/>
    <w:rsid w:val="5BCA4F66"/>
    <w:rsid w:val="5BCA768B"/>
    <w:rsid w:val="5BCB98AF"/>
    <w:rsid w:val="5BD703EF"/>
    <w:rsid w:val="5BDA5608"/>
    <w:rsid w:val="5BDACE4F"/>
    <w:rsid w:val="5BDF837C"/>
    <w:rsid w:val="5BDFD2AD"/>
    <w:rsid w:val="5BE37F9E"/>
    <w:rsid w:val="5BE674C8"/>
    <w:rsid w:val="5BE677EE"/>
    <w:rsid w:val="5BE8C260"/>
    <w:rsid w:val="5BE93225"/>
    <w:rsid w:val="5BE9FFE9"/>
    <w:rsid w:val="5BEA05B3"/>
    <w:rsid w:val="5BEB2004"/>
    <w:rsid w:val="5BEB87F8"/>
    <w:rsid w:val="5BF1FE41"/>
    <w:rsid w:val="5BF41B0C"/>
    <w:rsid w:val="5BF4417B"/>
    <w:rsid w:val="5BF4E3FC"/>
    <w:rsid w:val="5BF5CE13"/>
    <w:rsid w:val="5BF8EA9A"/>
    <w:rsid w:val="5BF92A39"/>
    <w:rsid w:val="5BFB7EF9"/>
    <w:rsid w:val="5BFC33A4"/>
    <w:rsid w:val="5C00F6E0"/>
    <w:rsid w:val="5C01DEB8"/>
    <w:rsid w:val="5C03266F"/>
    <w:rsid w:val="5C0598CF"/>
    <w:rsid w:val="5C0620F5"/>
    <w:rsid w:val="5C093923"/>
    <w:rsid w:val="5C09E608"/>
    <w:rsid w:val="5C0CAC0B"/>
    <w:rsid w:val="5C119A8B"/>
    <w:rsid w:val="5C12C47C"/>
    <w:rsid w:val="5C12FA68"/>
    <w:rsid w:val="5C15FC94"/>
    <w:rsid w:val="5C17B308"/>
    <w:rsid w:val="5C17B361"/>
    <w:rsid w:val="5C193E88"/>
    <w:rsid w:val="5C19C4CC"/>
    <w:rsid w:val="5C2143E6"/>
    <w:rsid w:val="5C24D3F1"/>
    <w:rsid w:val="5C2674DA"/>
    <w:rsid w:val="5C28D9F8"/>
    <w:rsid w:val="5C29DEF3"/>
    <w:rsid w:val="5C29F1B4"/>
    <w:rsid w:val="5C2B70B5"/>
    <w:rsid w:val="5C2D8A28"/>
    <w:rsid w:val="5C2E8A67"/>
    <w:rsid w:val="5C2EB9F5"/>
    <w:rsid w:val="5C2EF15F"/>
    <w:rsid w:val="5C30F3F7"/>
    <w:rsid w:val="5C311700"/>
    <w:rsid w:val="5C35AEB0"/>
    <w:rsid w:val="5C35C115"/>
    <w:rsid w:val="5C3ADACF"/>
    <w:rsid w:val="5C3C5C17"/>
    <w:rsid w:val="5C3D7CB9"/>
    <w:rsid w:val="5C408A7C"/>
    <w:rsid w:val="5C413DE4"/>
    <w:rsid w:val="5C4843DB"/>
    <w:rsid w:val="5C4B302B"/>
    <w:rsid w:val="5C4BED16"/>
    <w:rsid w:val="5C4DB5E5"/>
    <w:rsid w:val="5C5A3048"/>
    <w:rsid w:val="5C5D99FF"/>
    <w:rsid w:val="5C5E8B26"/>
    <w:rsid w:val="5C60A2AF"/>
    <w:rsid w:val="5C621231"/>
    <w:rsid w:val="5C66A552"/>
    <w:rsid w:val="5C68AF91"/>
    <w:rsid w:val="5C68FF4A"/>
    <w:rsid w:val="5C695308"/>
    <w:rsid w:val="5C6BF1E3"/>
    <w:rsid w:val="5C6D014F"/>
    <w:rsid w:val="5C6D0295"/>
    <w:rsid w:val="5C6D80E0"/>
    <w:rsid w:val="5C7092F0"/>
    <w:rsid w:val="5C718279"/>
    <w:rsid w:val="5C726C1A"/>
    <w:rsid w:val="5C79127A"/>
    <w:rsid w:val="5C7AF619"/>
    <w:rsid w:val="5C7B1FEB"/>
    <w:rsid w:val="5C7C4DE1"/>
    <w:rsid w:val="5C866FA0"/>
    <w:rsid w:val="5C8712B0"/>
    <w:rsid w:val="5C87F70C"/>
    <w:rsid w:val="5C89045D"/>
    <w:rsid w:val="5C8C29C9"/>
    <w:rsid w:val="5C8DCFF1"/>
    <w:rsid w:val="5C8FD42F"/>
    <w:rsid w:val="5C95542B"/>
    <w:rsid w:val="5C958B59"/>
    <w:rsid w:val="5C99813E"/>
    <w:rsid w:val="5C9C952B"/>
    <w:rsid w:val="5C9CE9CE"/>
    <w:rsid w:val="5C9CF423"/>
    <w:rsid w:val="5C9EE3DF"/>
    <w:rsid w:val="5C9F055B"/>
    <w:rsid w:val="5CA1CB2F"/>
    <w:rsid w:val="5CA255DC"/>
    <w:rsid w:val="5CA39DE0"/>
    <w:rsid w:val="5CA3B28C"/>
    <w:rsid w:val="5CA41BE3"/>
    <w:rsid w:val="5CA63C4D"/>
    <w:rsid w:val="5CA7C3E3"/>
    <w:rsid w:val="5CAA6F25"/>
    <w:rsid w:val="5CAE962E"/>
    <w:rsid w:val="5CB0A5E5"/>
    <w:rsid w:val="5CB220D3"/>
    <w:rsid w:val="5CB5C3AE"/>
    <w:rsid w:val="5CB5D153"/>
    <w:rsid w:val="5CB7B95D"/>
    <w:rsid w:val="5CB7BA0D"/>
    <w:rsid w:val="5CB7C90D"/>
    <w:rsid w:val="5CB834FB"/>
    <w:rsid w:val="5CB9603B"/>
    <w:rsid w:val="5CBE0812"/>
    <w:rsid w:val="5CBE5125"/>
    <w:rsid w:val="5CBE95A5"/>
    <w:rsid w:val="5CC18B4D"/>
    <w:rsid w:val="5CC2DA54"/>
    <w:rsid w:val="5CC34E3E"/>
    <w:rsid w:val="5CC45803"/>
    <w:rsid w:val="5CC4E101"/>
    <w:rsid w:val="5CC520CA"/>
    <w:rsid w:val="5CC53F4C"/>
    <w:rsid w:val="5CC5ED5E"/>
    <w:rsid w:val="5CC7B185"/>
    <w:rsid w:val="5CC8162D"/>
    <w:rsid w:val="5CC96F50"/>
    <w:rsid w:val="5CCA7A0C"/>
    <w:rsid w:val="5CCD8E17"/>
    <w:rsid w:val="5CCF1EF6"/>
    <w:rsid w:val="5CCF3A3D"/>
    <w:rsid w:val="5CD117F7"/>
    <w:rsid w:val="5CD126E8"/>
    <w:rsid w:val="5CD18306"/>
    <w:rsid w:val="5CD2565D"/>
    <w:rsid w:val="5CD3F16A"/>
    <w:rsid w:val="5CD933A4"/>
    <w:rsid w:val="5CDADFE3"/>
    <w:rsid w:val="5CDBD890"/>
    <w:rsid w:val="5CDCB592"/>
    <w:rsid w:val="5CE3BCF1"/>
    <w:rsid w:val="5CE593A6"/>
    <w:rsid w:val="5CE69E8D"/>
    <w:rsid w:val="5CE7CCCD"/>
    <w:rsid w:val="5CE7FE33"/>
    <w:rsid w:val="5CE9A584"/>
    <w:rsid w:val="5CEABD10"/>
    <w:rsid w:val="5CEB745B"/>
    <w:rsid w:val="5CEC66BA"/>
    <w:rsid w:val="5CEF545F"/>
    <w:rsid w:val="5CF1503B"/>
    <w:rsid w:val="5CF72928"/>
    <w:rsid w:val="5CF785FA"/>
    <w:rsid w:val="5CFAC157"/>
    <w:rsid w:val="5CFAF4AF"/>
    <w:rsid w:val="5CFB2905"/>
    <w:rsid w:val="5CFE9CDB"/>
    <w:rsid w:val="5D0153F3"/>
    <w:rsid w:val="5D063084"/>
    <w:rsid w:val="5D063A61"/>
    <w:rsid w:val="5D070D5E"/>
    <w:rsid w:val="5D07CD2E"/>
    <w:rsid w:val="5D083DC4"/>
    <w:rsid w:val="5D09EC73"/>
    <w:rsid w:val="5D0D91A0"/>
    <w:rsid w:val="5D0E2C12"/>
    <w:rsid w:val="5D0FA842"/>
    <w:rsid w:val="5D103A62"/>
    <w:rsid w:val="5D105D15"/>
    <w:rsid w:val="5D1182C3"/>
    <w:rsid w:val="5D11B984"/>
    <w:rsid w:val="5D11CDFE"/>
    <w:rsid w:val="5D11D988"/>
    <w:rsid w:val="5D14CB1B"/>
    <w:rsid w:val="5D14D5A8"/>
    <w:rsid w:val="5D15410F"/>
    <w:rsid w:val="5D16B6E8"/>
    <w:rsid w:val="5D17462C"/>
    <w:rsid w:val="5D197855"/>
    <w:rsid w:val="5D1C9134"/>
    <w:rsid w:val="5D1E52C7"/>
    <w:rsid w:val="5D1FE3FD"/>
    <w:rsid w:val="5D20227C"/>
    <w:rsid w:val="5D208D86"/>
    <w:rsid w:val="5D22EC25"/>
    <w:rsid w:val="5D27392C"/>
    <w:rsid w:val="5D28C6DC"/>
    <w:rsid w:val="5D2956D6"/>
    <w:rsid w:val="5D2990BB"/>
    <w:rsid w:val="5D299800"/>
    <w:rsid w:val="5D2BE57F"/>
    <w:rsid w:val="5D2CEC09"/>
    <w:rsid w:val="5D301D70"/>
    <w:rsid w:val="5D331DD6"/>
    <w:rsid w:val="5D34B71F"/>
    <w:rsid w:val="5D358E31"/>
    <w:rsid w:val="5D3AC8F1"/>
    <w:rsid w:val="5D3D60C4"/>
    <w:rsid w:val="5D470ED7"/>
    <w:rsid w:val="5D473331"/>
    <w:rsid w:val="5D483534"/>
    <w:rsid w:val="5D4E941D"/>
    <w:rsid w:val="5D5029B6"/>
    <w:rsid w:val="5D5171D6"/>
    <w:rsid w:val="5D524928"/>
    <w:rsid w:val="5D5355A2"/>
    <w:rsid w:val="5D5450F6"/>
    <w:rsid w:val="5D55DBF4"/>
    <w:rsid w:val="5D57C646"/>
    <w:rsid w:val="5D58C3F5"/>
    <w:rsid w:val="5D5A9081"/>
    <w:rsid w:val="5D5D8AFC"/>
    <w:rsid w:val="5D5DAB28"/>
    <w:rsid w:val="5D5E152B"/>
    <w:rsid w:val="5D5ECEB8"/>
    <w:rsid w:val="5D5F9362"/>
    <w:rsid w:val="5D62AAF7"/>
    <w:rsid w:val="5D64ECCF"/>
    <w:rsid w:val="5D6A1EA1"/>
    <w:rsid w:val="5D6CD37A"/>
    <w:rsid w:val="5D6F3373"/>
    <w:rsid w:val="5D6F74B5"/>
    <w:rsid w:val="5D718FEA"/>
    <w:rsid w:val="5D724D90"/>
    <w:rsid w:val="5D72BF73"/>
    <w:rsid w:val="5D73ABB9"/>
    <w:rsid w:val="5D74E9B6"/>
    <w:rsid w:val="5D7588AF"/>
    <w:rsid w:val="5D76C988"/>
    <w:rsid w:val="5D791A6F"/>
    <w:rsid w:val="5D798753"/>
    <w:rsid w:val="5D79BEAD"/>
    <w:rsid w:val="5D7C7AE9"/>
    <w:rsid w:val="5D807FB8"/>
    <w:rsid w:val="5D83A76F"/>
    <w:rsid w:val="5D853660"/>
    <w:rsid w:val="5D87BCBA"/>
    <w:rsid w:val="5D8811B1"/>
    <w:rsid w:val="5D883260"/>
    <w:rsid w:val="5D889F16"/>
    <w:rsid w:val="5D88F22F"/>
    <w:rsid w:val="5D88F345"/>
    <w:rsid w:val="5D89A59E"/>
    <w:rsid w:val="5D8AA655"/>
    <w:rsid w:val="5D91A2A1"/>
    <w:rsid w:val="5D924348"/>
    <w:rsid w:val="5D9274F7"/>
    <w:rsid w:val="5D932949"/>
    <w:rsid w:val="5D95C8FE"/>
    <w:rsid w:val="5D997005"/>
    <w:rsid w:val="5D9A2681"/>
    <w:rsid w:val="5D9B2FB9"/>
    <w:rsid w:val="5D9B78BC"/>
    <w:rsid w:val="5D9C415B"/>
    <w:rsid w:val="5D9D59C3"/>
    <w:rsid w:val="5DA8B597"/>
    <w:rsid w:val="5DA8DF54"/>
    <w:rsid w:val="5DA93630"/>
    <w:rsid w:val="5DA9C218"/>
    <w:rsid w:val="5DAB1B9C"/>
    <w:rsid w:val="5DAB7DFB"/>
    <w:rsid w:val="5DACAAC2"/>
    <w:rsid w:val="5DACF7D0"/>
    <w:rsid w:val="5DAF8E01"/>
    <w:rsid w:val="5DB24660"/>
    <w:rsid w:val="5DB2B4EC"/>
    <w:rsid w:val="5DB445CC"/>
    <w:rsid w:val="5DB5A8C3"/>
    <w:rsid w:val="5DB63FB3"/>
    <w:rsid w:val="5DB7689A"/>
    <w:rsid w:val="5DB981F0"/>
    <w:rsid w:val="5DBC19CF"/>
    <w:rsid w:val="5DBD1FC1"/>
    <w:rsid w:val="5DBDFFF2"/>
    <w:rsid w:val="5DC42889"/>
    <w:rsid w:val="5DC4E1ED"/>
    <w:rsid w:val="5DC543F3"/>
    <w:rsid w:val="5DCA8E42"/>
    <w:rsid w:val="5DCCB2B5"/>
    <w:rsid w:val="5DCD6BCB"/>
    <w:rsid w:val="5DCECCE4"/>
    <w:rsid w:val="5DD0BDF0"/>
    <w:rsid w:val="5DD19ED6"/>
    <w:rsid w:val="5DD27C3D"/>
    <w:rsid w:val="5DD6AA22"/>
    <w:rsid w:val="5DD71CC0"/>
    <w:rsid w:val="5DD7E514"/>
    <w:rsid w:val="5DD85E9A"/>
    <w:rsid w:val="5DD8D4ED"/>
    <w:rsid w:val="5DDB5A0E"/>
    <w:rsid w:val="5DDE5083"/>
    <w:rsid w:val="5DE1CC54"/>
    <w:rsid w:val="5DE2CA8E"/>
    <w:rsid w:val="5DE30FA8"/>
    <w:rsid w:val="5DE57ABC"/>
    <w:rsid w:val="5DEB6D2B"/>
    <w:rsid w:val="5DECA77C"/>
    <w:rsid w:val="5DEEB305"/>
    <w:rsid w:val="5DEF28F0"/>
    <w:rsid w:val="5DF1CC51"/>
    <w:rsid w:val="5DF4F7B9"/>
    <w:rsid w:val="5DF5F53D"/>
    <w:rsid w:val="5DF60153"/>
    <w:rsid w:val="5DF701CF"/>
    <w:rsid w:val="5DFBC2C5"/>
    <w:rsid w:val="5DFCF83A"/>
    <w:rsid w:val="5DFE4A8E"/>
    <w:rsid w:val="5E01E66C"/>
    <w:rsid w:val="5E054225"/>
    <w:rsid w:val="5E05B671"/>
    <w:rsid w:val="5E077A16"/>
    <w:rsid w:val="5E08C4CD"/>
    <w:rsid w:val="5E095E69"/>
    <w:rsid w:val="5E0F0A4D"/>
    <w:rsid w:val="5E13D968"/>
    <w:rsid w:val="5E143791"/>
    <w:rsid w:val="5E169A17"/>
    <w:rsid w:val="5E17784E"/>
    <w:rsid w:val="5E18498B"/>
    <w:rsid w:val="5E19063F"/>
    <w:rsid w:val="5E1923C7"/>
    <w:rsid w:val="5E1DFE6D"/>
    <w:rsid w:val="5E1E13DA"/>
    <w:rsid w:val="5E1E68DC"/>
    <w:rsid w:val="5E1F6563"/>
    <w:rsid w:val="5E1FF91C"/>
    <w:rsid w:val="5E21916C"/>
    <w:rsid w:val="5E249257"/>
    <w:rsid w:val="5E24BADB"/>
    <w:rsid w:val="5E24CF49"/>
    <w:rsid w:val="5E264E07"/>
    <w:rsid w:val="5E277D7F"/>
    <w:rsid w:val="5E2AB4A9"/>
    <w:rsid w:val="5E2B1114"/>
    <w:rsid w:val="5E2BF190"/>
    <w:rsid w:val="5E300420"/>
    <w:rsid w:val="5E30F915"/>
    <w:rsid w:val="5E320395"/>
    <w:rsid w:val="5E358D92"/>
    <w:rsid w:val="5E37F25D"/>
    <w:rsid w:val="5E3A7B56"/>
    <w:rsid w:val="5E3E63D7"/>
    <w:rsid w:val="5E407F39"/>
    <w:rsid w:val="5E4A8DB6"/>
    <w:rsid w:val="5E4B84D9"/>
    <w:rsid w:val="5E4BD24A"/>
    <w:rsid w:val="5E4C4BE2"/>
    <w:rsid w:val="5E4CCCE6"/>
    <w:rsid w:val="5E4D3F84"/>
    <w:rsid w:val="5E4E8743"/>
    <w:rsid w:val="5E5272D1"/>
    <w:rsid w:val="5E53A254"/>
    <w:rsid w:val="5E54FA77"/>
    <w:rsid w:val="5E573B89"/>
    <w:rsid w:val="5E5A17D2"/>
    <w:rsid w:val="5E5B3A4A"/>
    <w:rsid w:val="5E63EB55"/>
    <w:rsid w:val="5E63FFD7"/>
    <w:rsid w:val="5E64D743"/>
    <w:rsid w:val="5E65024B"/>
    <w:rsid w:val="5E684836"/>
    <w:rsid w:val="5E6CA5DC"/>
    <w:rsid w:val="5E6CC720"/>
    <w:rsid w:val="5E6D4967"/>
    <w:rsid w:val="5E6F4E50"/>
    <w:rsid w:val="5E70082A"/>
    <w:rsid w:val="5E740C2D"/>
    <w:rsid w:val="5E747D30"/>
    <w:rsid w:val="5E761153"/>
    <w:rsid w:val="5E792A20"/>
    <w:rsid w:val="5E79C78A"/>
    <w:rsid w:val="5E7BB2CB"/>
    <w:rsid w:val="5E7C1845"/>
    <w:rsid w:val="5E7C2921"/>
    <w:rsid w:val="5E84613A"/>
    <w:rsid w:val="5E8542D1"/>
    <w:rsid w:val="5E86843A"/>
    <w:rsid w:val="5E879D1A"/>
    <w:rsid w:val="5E88A797"/>
    <w:rsid w:val="5E88AF4B"/>
    <w:rsid w:val="5E88F8E1"/>
    <w:rsid w:val="5E8ABB6C"/>
    <w:rsid w:val="5E8B1FC6"/>
    <w:rsid w:val="5E8BD175"/>
    <w:rsid w:val="5E923803"/>
    <w:rsid w:val="5E987B03"/>
    <w:rsid w:val="5E9AD434"/>
    <w:rsid w:val="5E9C2FF9"/>
    <w:rsid w:val="5E9CCA88"/>
    <w:rsid w:val="5E9D6AAC"/>
    <w:rsid w:val="5EA03AB2"/>
    <w:rsid w:val="5EA0C825"/>
    <w:rsid w:val="5EA157EC"/>
    <w:rsid w:val="5EA47919"/>
    <w:rsid w:val="5EA515F4"/>
    <w:rsid w:val="5EA98562"/>
    <w:rsid w:val="5EAA10D6"/>
    <w:rsid w:val="5EAEB9CD"/>
    <w:rsid w:val="5EBABD93"/>
    <w:rsid w:val="5EBACA4D"/>
    <w:rsid w:val="5EBB4D98"/>
    <w:rsid w:val="5EBC2CC2"/>
    <w:rsid w:val="5EBD2822"/>
    <w:rsid w:val="5EBEAF68"/>
    <w:rsid w:val="5EC1347E"/>
    <w:rsid w:val="5EC63613"/>
    <w:rsid w:val="5EC65422"/>
    <w:rsid w:val="5ECAD55C"/>
    <w:rsid w:val="5ECDBEA5"/>
    <w:rsid w:val="5ECE3C4A"/>
    <w:rsid w:val="5ED19228"/>
    <w:rsid w:val="5ED3EB22"/>
    <w:rsid w:val="5ED4263F"/>
    <w:rsid w:val="5ED4EDE7"/>
    <w:rsid w:val="5ED8B952"/>
    <w:rsid w:val="5ED8C47D"/>
    <w:rsid w:val="5EDFD81D"/>
    <w:rsid w:val="5EE2584E"/>
    <w:rsid w:val="5EE2B874"/>
    <w:rsid w:val="5EE3B0DC"/>
    <w:rsid w:val="5EE3D26D"/>
    <w:rsid w:val="5EE95DC9"/>
    <w:rsid w:val="5EEC14CE"/>
    <w:rsid w:val="5EF0DD90"/>
    <w:rsid w:val="5EF33026"/>
    <w:rsid w:val="5EF65C5F"/>
    <w:rsid w:val="5EF9EEB9"/>
    <w:rsid w:val="5EFDF61B"/>
    <w:rsid w:val="5EFEBC43"/>
    <w:rsid w:val="5F001B97"/>
    <w:rsid w:val="5F010CD4"/>
    <w:rsid w:val="5F035330"/>
    <w:rsid w:val="5F0D8CB7"/>
    <w:rsid w:val="5F0FAD7B"/>
    <w:rsid w:val="5F0FF623"/>
    <w:rsid w:val="5F111EF2"/>
    <w:rsid w:val="5F118180"/>
    <w:rsid w:val="5F11AB9F"/>
    <w:rsid w:val="5F121ACD"/>
    <w:rsid w:val="5F149B16"/>
    <w:rsid w:val="5F16C695"/>
    <w:rsid w:val="5F199AA4"/>
    <w:rsid w:val="5F1DF5ED"/>
    <w:rsid w:val="5F1E63D9"/>
    <w:rsid w:val="5F1F1141"/>
    <w:rsid w:val="5F2047DC"/>
    <w:rsid w:val="5F20B7CE"/>
    <w:rsid w:val="5F22C6EB"/>
    <w:rsid w:val="5F2444F7"/>
    <w:rsid w:val="5F246DA0"/>
    <w:rsid w:val="5F2575BF"/>
    <w:rsid w:val="5F2668EF"/>
    <w:rsid w:val="5F26BDAC"/>
    <w:rsid w:val="5F2778DB"/>
    <w:rsid w:val="5F27F2C2"/>
    <w:rsid w:val="5F288CB4"/>
    <w:rsid w:val="5F2AE22E"/>
    <w:rsid w:val="5F2D3D94"/>
    <w:rsid w:val="5F2D932C"/>
    <w:rsid w:val="5F2EF4C4"/>
    <w:rsid w:val="5F31EB41"/>
    <w:rsid w:val="5F3549DB"/>
    <w:rsid w:val="5F35786B"/>
    <w:rsid w:val="5F36FCCD"/>
    <w:rsid w:val="5F378994"/>
    <w:rsid w:val="5F3B3929"/>
    <w:rsid w:val="5F3B4CF9"/>
    <w:rsid w:val="5F3B6932"/>
    <w:rsid w:val="5F3B6AEE"/>
    <w:rsid w:val="5F3BC4DD"/>
    <w:rsid w:val="5F3EF7FB"/>
    <w:rsid w:val="5F3F0E94"/>
    <w:rsid w:val="5F40B52F"/>
    <w:rsid w:val="5F447EE2"/>
    <w:rsid w:val="5F4487B2"/>
    <w:rsid w:val="5F44ED28"/>
    <w:rsid w:val="5F45B365"/>
    <w:rsid w:val="5F467FE4"/>
    <w:rsid w:val="5F472588"/>
    <w:rsid w:val="5F48E82E"/>
    <w:rsid w:val="5F531240"/>
    <w:rsid w:val="5F5603FF"/>
    <w:rsid w:val="5F57B619"/>
    <w:rsid w:val="5F5DC2EA"/>
    <w:rsid w:val="5F5F364F"/>
    <w:rsid w:val="5F60605C"/>
    <w:rsid w:val="5F616CD4"/>
    <w:rsid w:val="5F63A383"/>
    <w:rsid w:val="5F66E8BA"/>
    <w:rsid w:val="5F678A30"/>
    <w:rsid w:val="5F6B6389"/>
    <w:rsid w:val="5F6B6398"/>
    <w:rsid w:val="5F6F2AC9"/>
    <w:rsid w:val="5F6F7040"/>
    <w:rsid w:val="5F6F9298"/>
    <w:rsid w:val="5F700FC5"/>
    <w:rsid w:val="5F706271"/>
    <w:rsid w:val="5F7092D4"/>
    <w:rsid w:val="5F72D494"/>
    <w:rsid w:val="5F730683"/>
    <w:rsid w:val="5F74B83B"/>
    <w:rsid w:val="5F74FF04"/>
    <w:rsid w:val="5F774957"/>
    <w:rsid w:val="5F7755AF"/>
    <w:rsid w:val="5F7DC787"/>
    <w:rsid w:val="5F7E8CE0"/>
    <w:rsid w:val="5F850AD9"/>
    <w:rsid w:val="5F85951C"/>
    <w:rsid w:val="5F883BCE"/>
    <w:rsid w:val="5F8933D6"/>
    <w:rsid w:val="5F8C51E2"/>
    <w:rsid w:val="5F8D8F5E"/>
    <w:rsid w:val="5F927128"/>
    <w:rsid w:val="5F928DDF"/>
    <w:rsid w:val="5F95F6C1"/>
    <w:rsid w:val="5F99E9BE"/>
    <w:rsid w:val="5F9CCA72"/>
    <w:rsid w:val="5F9D7828"/>
    <w:rsid w:val="5F9E88F7"/>
    <w:rsid w:val="5F9EBD2B"/>
    <w:rsid w:val="5F9F2B6C"/>
    <w:rsid w:val="5F9F63F2"/>
    <w:rsid w:val="5FA6FAC5"/>
    <w:rsid w:val="5FA84B9A"/>
    <w:rsid w:val="5FAA2DED"/>
    <w:rsid w:val="5FADCC6B"/>
    <w:rsid w:val="5FB2843A"/>
    <w:rsid w:val="5FB6B77A"/>
    <w:rsid w:val="5FBDEA24"/>
    <w:rsid w:val="5FBF548E"/>
    <w:rsid w:val="5FC00DBD"/>
    <w:rsid w:val="5FC0944C"/>
    <w:rsid w:val="5FC0980E"/>
    <w:rsid w:val="5FC31AE3"/>
    <w:rsid w:val="5FC6ADD5"/>
    <w:rsid w:val="5FC77B59"/>
    <w:rsid w:val="5FC89A5B"/>
    <w:rsid w:val="5FC8BB71"/>
    <w:rsid w:val="5FC8F54C"/>
    <w:rsid w:val="5FCC1AC7"/>
    <w:rsid w:val="5FD0831D"/>
    <w:rsid w:val="5FD0A406"/>
    <w:rsid w:val="5FD0CF6D"/>
    <w:rsid w:val="5FD3CAB5"/>
    <w:rsid w:val="5FDC179F"/>
    <w:rsid w:val="5FDE356B"/>
    <w:rsid w:val="5FDE6E09"/>
    <w:rsid w:val="5FE074BD"/>
    <w:rsid w:val="5FE11097"/>
    <w:rsid w:val="5FE2E6D7"/>
    <w:rsid w:val="5FE31B23"/>
    <w:rsid w:val="5FE56895"/>
    <w:rsid w:val="5FE585EC"/>
    <w:rsid w:val="5FE5EE09"/>
    <w:rsid w:val="5FE6D0FB"/>
    <w:rsid w:val="5FEA04A7"/>
    <w:rsid w:val="5FEA7254"/>
    <w:rsid w:val="5FECBEC8"/>
    <w:rsid w:val="5FF0A922"/>
    <w:rsid w:val="5FF38BCA"/>
    <w:rsid w:val="5FF8E4E4"/>
    <w:rsid w:val="5FFAFC4D"/>
    <w:rsid w:val="5FFBF44F"/>
    <w:rsid w:val="5FFD34AE"/>
    <w:rsid w:val="600362E8"/>
    <w:rsid w:val="60036523"/>
    <w:rsid w:val="60067650"/>
    <w:rsid w:val="60072B42"/>
    <w:rsid w:val="60077141"/>
    <w:rsid w:val="60092A14"/>
    <w:rsid w:val="600A3260"/>
    <w:rsid w:val="600B5A4A"/>
    <w:rsid w:val="600C6303"/>
    <w:rsid w:val="601056BF"/>
    <w:rsid w:val="6011406F"/>
    <w:rsid w:val="6011A187"/>
    <w:rsid w:val="60145C3C"/>
    <w:rsid w:val="6016872A"/>
    <w:rsid w:val="6016A2AE"/>
    <w:rsid w:val="60198D63"/>
    <w:rsid w:val="601AAE97"/>
    <w:rsid w:val="601B5033"/>
    <w:rsid w:val="601D5915"/>
    <w:rsid w:val="601FD844"/>
    <w:rsid w:val="601FF41D"/>
    <w:rsid w:val="60202045"/>
    <w:rsid w:val="6020BC63"/>
    <w:rsid w:val="6021C23D"/>
    <w:rsid w:val="6023255D"/>
    <w:rsid w:val="602332A5"/>
    <w:rsid w:val="6027AA2B"/>
    <w:rsid w:val="60293811"/>
    <w:rsid w:val="602A014D"/>
    <w:rsid w:val="602A4C05"/>
    <w:rsid w:val="602C446D"/>
    <w:rsid w:val="6034C17A"/>
    <w:rsid w:val="6036F85A"/>
    <w:rsid w:val="603B7A14"/>
    <w:rsid w:val="603C1C00"/>
    <w:rsid w:val="603C91E3"/>
    <w:rsid w:val="60424997"/>
    <w:rsid w:val="60437624"/>
    <w:rsid w:val="604803D5"/>
    <w:rsid w:val="604D8E45"/>
    <w:rsid w:val="604F8B4F"/>
    <w:rsid w:val="604FA1F0"/>
    <w:rsid w:val="6050138C"/>
    <w:rsid w:val="6056D59F"/>
    <w:rsid w:val="605B3685"/>
    <w:rsid w:val="605CC2EC"/>
    <w:rsid w:val="6061FFC4"/>
    <w:rsid w:val="60665A8B"/>
    <w:rsid w:val="60669CDD"/>
    <w:rsid w:val="606A1A83"/>
    <w:rsid w:val="60771165"/>
    <w:rsid w:val="607717CA"/>
    <w:rsid w:val="607821B3"/>
    <w:rsid w:val="6079A5A0"/>
    <w:rsid w:val="607D9C70"/>
    <w:rsid w:val="607E1263"/>
    <w:rsid w:val="60808591"/>
    <w:rsid w:val="60849ACD"/>
    <w:rsid w:val="6089274B"/>
    <w:rsid w:val="608A2A70"/>
    <w:rsid w:val="608D0C8F"/>
    <w:rsid w:val="608D6443"/>
    <w:rsid w:val="608DDC00"/>
    <w:rsid w:val="608ECA91"/>
    <w:rsid w:val="608F0314"/>
    <w:rsid w:val="608FB58E"/>
    <w:rsid w:val="6091C08C"/>
    <w:rsid w:val="6094E0E4"/>
    <w:rsid w:val="60961419"/>
    <w:rsid w:val="60966EF4"/>
    <w:rsid w:val="60978253"/>
    <w:rsid w:val="609CB9E3"/>
    <w:rsid w:val="609D74E8"/>
    <w:rsid w:val="609FB611"/>
    <w:rsid w:val="60A15C21"/>
    <w:rsid w:val="60A2C310"/>
    <w:rsid w:val="60A42848"/>
    <w:rsid w:val="60A56915"/>
    <w:rsid w:val="60A5B253"/>
    <w:rsid w:val="60A6294B"/>
    <w:rsid w:val="60A840E8"/>
    <w:rsid w:val="60A92142"/>
    <w:rsid w:val="60A99590"/>
    <w:rsid w:val="60ACC19C"/>
    <w:rsid w:val="60AD0724"/>
    <w:rsid w:val="60AEB817"/>
    <w:rsid w:val="60AEF1A2"/>
    <w:rsid w:val="60B0AE65"/>
    <w:rsid w:val="60B1C486"/>
    <w:rsid w:val="60B5BDCD"/>
    <w:rsid w:val="60B788D8"/>
    <w:rsid w:val="60B8C207"/>
    <w:rsid w:val="60B8DE6A"/>
    <w:rsid w:val="60BED59B"/>
    <w:rsid w:val="60BF3466"/>
    <w:rsid w:val="60BF3D82"/>
    <w:rsid w:val="60C60CBD"/>
    <w:rsid w:val="60C70B4B"/>
    <w:rsid w:val="60C8A74F"/>
    <w:rsid w:val="60C8D6C7"/>
    <w:rsid w:val="60CD077F"/>
    <w:rsid w:val="60CDF0B1"/>
    <w:rsid w:val="60D043DE"/>
    <w:rsid w:val="60D103D1"/>
    <w:rsid w:val="60D24CFB"/>
    <w:rsid w:val="60D33433"/>
    <w:rsid w:val="60D51BE4"/>
    <w:rsid w:val="60D580CC"/>
    <w:rsid w:val="60D58AC7"/>
    <w:rsid w:val="60D6B43B"/>
    <w:rsid w:val="60D6C0EB"/>
    <w:rsid w:val="60DEEBAA"/>
    <w:rsid w:val="60DF246D"/>
    <w:rsid w:val="60E0854F"/>
    <w:rsid w:val="60E22F3B"/>
    <w:rsid w:val="60E5F22B"/>
    <w:rsid w:val="60E90317"/>
    <w:rsid w:val="60E9A166"/>
    <w:rsid w:val="60EA3492"/>
    <w:rsid w:val="60EA5905"/>
    <w:rsid w:val="60EC2AE7"/>
    <w:rsid w:val="60ECD32F"/>
    <w:rsid w:val="60EF99D2"/>
    <w:rsid w:val="60EFE0DE"/>
    <w:rsid w:val="60F07572"/>
    <w:rsid w:val="60F09280"/>
    <w:rsid w:val="60F09C83"/>
    <w:rsid w:val="60F2D5BD"/>
    <w:rsid w:val="60F56476"/>
    <w:rsid w:val="60F64FFA"/>
    <w:rsid w:val="60F7F930"/>
    <w:rsid w:val="60FD9EAE"/>
    <w:rsid w:val="60FDACC9"/>
    <w:rsid w:val="610B7574"/>
    <w:rsid w:val="610C2090"/>
    <w:rsid w:val="610D0EAC"/>
    <w:rsid w:val="610ED95A"/>
    <w:rsid w:val="611084C0"/>
    <w:rsid w:val="61113F75"/>
    <w:rsid w:val="6112395D"/>
    <w:rsid w:val="61143E5F"/>
    <w:rsid w:val="6117EF08"/>
    <w:rsid w:val="6118004D"/>
    <w:rsid w:val="61194ECE"/>
    <w:rsid w:val="611BAF34"/>
    <w:rsid w:val="611C40B0"/>
    <w:rsid w:val="611D0872"/>
    <w:rsid w:val="611DD3D0"/>
    <w:rsid w:val="6120E3BE"/>
    <w:rsid w:val="612277CC"/>
    <w:rsid w:val="61239EF8"/>
    <w:rsid w:val="61254754"/>
    <w:rsid w:val="612761C4"/>
    <w:rsid w:val="612781D6"/>
    <w:rsid w:val="612888C8"/>
    <w:rsid w:val="61314B6F"/>
    <w:rsid w:val="61317FA7"/>
    <w:rsid w:val="6133F251"/>
    <w:rsid w:val="61387819"/>
    <w:rsid w:val="613B8C4C"/>
    <w:rsid w:val="613BAB5A"/>
    <w:rsid w:val="613C1050"/>
    <w:rsid w:val="613DEBB3"/>
    <w:rsid w:val="613F61D1"/>
    <w:rsid w:val="61402293"/>
    <w:rsid w:val="61407149"/>
    <w:rsid w:val="6144481F"/>
    <w:rsid w:val="6147C513"/>
    <w:rsid w:val="61490D95"/>
    <w:rsid w:val="6149597F"/>
    <w:rsid w:val="614A6629"/>
    <w:rsid w:val="614B7467"/>
    <w:rsid w:val="614CF6F9"/>
    <w:rsid w:val="6150524C"/>
    <w:rsid w:val="6153F594"/>
    <w:rsid w:val="61551EFE"/>
    <w:rsid w:val="615575A5"/>
    <w:rsid w:val="6158980F"/>
    <w:rsid w:val="615914D9"/>
    <w:rsid w:val="615DD279"/>
    <w:rsid w:val="615F3254"/>
    <w:rsid w:val="615FB699"/>
    <w:rsid w:val="6161D755"/>
    <w:rsid w:val="6164E2AE"/>
    <w:rsid w:val="6164F8B0"/>
    <w:rsid w:val="61655147"/>
    <w:rsid w:val="6167AD2D"/>
    <w:rsid w:val="616A3E84"/>
    <w:rsid w:val="616C8E46"/>
    <w:rsid w:val="616F6B24"/>
    <w:rsid w:val="61720305"/>
    <w:rsid w:val="61722247"/>
    <w:rsid w:val="617254F1"/>
    <w:rsid w:val="61741583"/>
    <w:rsid w:val="6177314E"/>
    <w:rsid w:val="61780BFC"/>
    <w:rsid w:val="61786613"/>
    <w:rsid w:val="6178DCEE"/>
    <w:rsid w:val="617909F8"/>
    <w:rsid w:val="6179AAB9"/>
    <w:rsid w:val="617A6026"/>
    <w:rsid w:val="617BEEB0"/>
    <w:rsid w:val="617E9A2B"/>
    <w:rsid w:val="6180529E"/>
    <w:rsid w:val="61811154"/>
    <w:rsid w:val="61874479"/>
    <w:rsid w:val="618D0EE0"/>
    <w:rsid w:val="618DDF8B"/>
    <w:rsid w:val="618F3E50"/>
    <w:rsid w:val="6195368F"/>
    <w:rsid w:val="6196AF0F"/>
    <w:rsid w:val="6196E1B4"/>
    <w:rsid w:val="61986F13"/>
    <w:rsid w:val="61A11961"/>
    <w:rsid w:val="61A28FDF"/>
    <w:rsid w:val="61A5034E"/>
    <w:rsid w:val="61A50834"/>
    <w:rsid w:val="61A66B4F"/>
    <w:rsid w:val="61A98A69"/>
    <w:rsid w:val="61AA7129"/>
    <w:rsid w:val="61AAD897"/>
    <w:rsid w:val="61AADB91"/>
    <w:rsid w:val="61AC0036"/>
    <w:rsid w:val="61B31C88"/>
    <w:rsid w:val="61B4078B"/>
    <w:rsid w:val="61B53647"/>
    <w:rsid w:val="61B67902"/>
    <w:rsid w:val="61B75820"/>
    <w:rsid w:val="61BB9F73"/>
    <w:rsid w:val="61BFC5E4"/>
    <w:rsid w:val="61C077A7"/>
    <w:rsid w:val="61C3F4E3"/>
    <w:rsid w:val="61C62024"/>
    <w:rsid w:val="61C718CE"/>
    <w:rsid w:val="61C88F63"/>
    <w:rsid w:val="61CAFEF2"/>
    <w:rsid w:val="61CE6A06"/>
    <w:rsid w:val="61CF3570"/>
    <w:rsid w:val="61D41D3C"/>
    <w:rsid w:val="61D5599F"/>
    <w:rsid w:val="61D7C8A7"/>
    <w:rsid w:val="61D8352B"/>
    <w:rsid w:val="61D8BE82"/>
    <w:rsid w:val="61D8ECD9"/>
    <w:rsid w:val="61DBA9E5"/>
    <w:rsid w:val="61DE63A4"/>
    <w:rsid w:val="61DF928D"/>
    <w:rsid w:val="61E1504B"/>
    <w:rsid w:val="61E34F5D"/>
    <w:rsid w:val="61E850DC"/>
    <w:rsid w:val="61E8E631"/>
    <w:rsid w:val="61EA4D75"/>
    <w:rsid w:val="61EBBB4A"/>
    <w:rsid w:val="61EC9F7F"/>
    <w:rsid w:val="61EE9FD7"/>
    <w:rsid w:val="61EF1D4D"/>
    <w:rsid w:val="61EFB4ED"/>
    <w:rsid w:val="61F44B36"/>
    <w:rsid w:val="61F8E06C"/>
    <w:rsid w:val="61F9415D"/>
    <w:rsid w:val="61F96241"/>
    <w:rsid w:val="61FCCF23"/>
    <w:rsid w:val="61FCDF7D"/>
    <w:rsid w:val="61FE55A4"/>
    <w:rsid w:val="61FE84DE"/>
    <w:rsid w:val="61FEAA65"/>
    <w:rsid w:val="62014102"/>
    <w:rsid w:val="6202CC1F"/>
    <w:rsid w:val="6202F893"/>
    <w:rsid w:val="62043F63"/>
    <w:rsid w:val="62047A4B"/>
    <w:rsid w:val="6204B063"/>
    <w:rsid w:val="6205A8D8"/>
    <w:rsid w:val="620778B3"/>
    <w:rsid w:val="620BFAD3"/>
    <w:rsid w:val="620D833E"/>
    <w:rsid w:val="620DB4ED"/>
    <w:rsid w:val="62110499"/>
    <w:rsid w:val="6212C359"/>
    <w:rsid w:val="62141F90"/>
    <w:rsid w:val="62154E9A"/>
    <w:rsid w:val="62173AED"/>
    <w:rsid w:val="62180616"/>
    <w:rsid w:val="621B1074"/>
    <w:rsid w:val="621C604F"/>
    <w:rsid w:val="621FB0AD"/>
    <w:rsid w:val="62212F69"/>
    <w:rsid w:val="6224D3AD"/>
    <w:rsid w:val="6225FBF1"/>
    <w:rsid w:val="622A11BE"/>
    <w:rsid w:val="622AA909"/>
    <w:rsid w:val="622B4042"/>
    <w:rsid w:val="622B90DC"/>
    <w:rsid w:val="622EA671"/>
    <w:rsid w:val="622F933B"/>
    <w:rsid w:val="623331A2"/>
    <w:rsid w:val="6233965A"/>
    <w:rsid w:val="6233C04B"/>
    <w:rsid w:val="62367910"/>
    <w:rsid w:val="6237452D"/>
    <w:rsid w:val="6237CF5F"/>
    <w:rsid w:val="62386AE3"/>
    <w:rsid w:val="6238C1FB"/>
    <w:rsid w:val="6239272B"/>
    <w:rsid w:val="62395163"/>
    <w:rsid w:val="62399CFB"/>
    <w:rsid w:val="6239CB6C"/>
    <w:rsid w:val="623C7219"/>
    <w:rsid w:val="623E90D0"/>
    <w:rsid w:val="623FFEFE"/>
    <w:rsid w:val="62404D4C"/>
    <w:rsid w:val="62441944"/>
    <w:rsid w:val="624421C1"/>
    <w:rsid w:val="624538B3"/>
    <w:rsid w:val="62470025"/>
    <w:rsid w:val="6247C4CD"/>
    <w:rsid w:val="6248E939"/>
    <w:rsid w:val="624C98CE"/>
    <w:rsid w:val="624DB137"/>
    <w:rsid w:val="6251BE72"/>
    <w:rsid w:val="625223E0"/>
    <w:rsid w:val="625366CD"/>
    <w:rsid w:val="6257368A"/>
    <w:rsid w:val="62573975"/>
    <w:rsid w:val="625B51C7"/>
    <w:rsid w:val="625BAAF4"/>
    <w:rsid w:val="625DB1A9"/>
    <w:rsid w:val="625E4EE0"/>
    <w:rsid w:val="626154B5"/>
    <w:rsid w:val="62671098"/>
    <w:rsid w:val="626A0F90"/>
    <w:rsid w:val="626A2DD5"/>
    <w:rsid w:val="626A9D4D"/>
    <w:rsid w:val="6270B7AF"/>
    <w:rsid w:val="6271A914"/>
    <w:rsid w:val="627354A5"/>
    <w:rsid w:val="6276DFCA"/>
    <w:rsid w:val="6276FF42"/>
    <w:rsid w:val="627A84B0"/>
    <w:rsid w:val="627F18CA"/>
    <w:rsid w:val="62828BC3"/>
    <w:rsid w:val="62838F18"/>
    <w:rsid w:val="62848F79"/>
    <w:rsid w:val="62852887"/>
    <w:rsid w:val="628CC389"/>
    <w:rsid w:val="628E7744"/>
    <w:rsid w:val="628FBF22"/>
    <w:rsid w:val="6292BD3B"/>
    <w:rsid w:val="629304EF"/>
    <w:rsid w:val="62964BA2"/>
    <w:rsid w:val="6297F9F0"/>
    <w:rsid w:val="62982F25"/>
    <w:rsid w:val="629A4B62"/>
    <w:rsid w:val="629D8484"/>
    <w:rsid w:val="629EE754"/>
    <w:rsid w:val="62A0E4CB"/>
    <w:rsid w:val="62A0F891"/>
    <w:rsid w:val="62A160CE"/>
    <w:rsid w:val="62A2578C"/>
    <w:rsid w:val="62A27085"/>
    <w:rsid w:val="62A272A5"/>
    <w:rsid w:val="62A48E5B"/>
    <w:rsid w:val="62A9712E"/>
    <w:rsid w:val="62AADA70"/>
    <w:rsid w:val="62AB8EFD"/>
    <w:rsid w:val="62AC617D"/>
    <w:rsid w:val="62B0FF9C"/>
    <w:rsid w:val="62B12410"/>
    <w:rsid w:val="62B64C51"/>
    <w:rsid w:val="62BE794F"/>
    <w:rsid w:val="62C01E0C"/>
    <w:rsid w:val="62C3315A"/>
    <w:rsid w:val="62C3628D"/>
    <w:rsid w:val="62CB54FB"/>
    <w:rsid w:val="62CB9EBB"/>
    <w:rsid w:val="62CE5B52"/>
    <w:rsid w:val="62CEB1EA"/>
    <w:rsid w:val="62CFE736"/>
    <w:rsid w:val="62D4452F"/>
    <w:rsid w:val="62D6CB9C"/>
    <w:rsid w:val="62D9819D"/>
    <w:rsid w:val="62DA92BB"/>
    <w:rsid w:val="62E07CA1"/>
    <w:rsid w:val="62E8BFFF"/>
    <w:rsid w:val="62EB4EEE"/>
    <w:rsid w:val="62ED1E95"/>
    <w:rsid w:val="62EE1AD3"/>
    <w:rsid w:val="62EF3A53"/>
    <w:rsid w:val="62F17394"/>
    <w:rsid w:val="62F4B725"/>
    <w:rsid w:val="62F4FCFA"/>
    <w:rsid w:val="62F79560"/>
    <w:rsid w:val="62F8DC8A"/>
    <w:rsid w:val="62FB955F"/>
    <w:rsid w:val="62FBC0FC"/>
    <w:rsid w:val="62FC988F"/>
    <w:rsid w:val="62FDCFB9"/>
    <w:rsid w:val="62FE30D3"/>
    <w:rsid w:val="62FF2250"/>
    <w:rsid w:val="630021B2"/>
    <w:rsid w:val="630095DC"/>
    <w:rsid w:val="63011FD5"/>
    <w:rsid w:val="63019618"/>
    <w:rsid w:val="6301CD33"/>
    <w:rsid w:val="63038CD1"/>
    <w:rsid w:val="6306D2F8"/>
    <w:rsid w:val="630757F0"/>
    <w:rsid w:val="6307B57D"/>
    <w:rsid w:val="630CC679"/>
    <w:rsid w:val="631436AF"/>
    <w:rsid w:val="6314E3A2"/>
    <w:rsid w:val="63168A47"/>
    <w:rsid w:val="6317494C"/>
    <w:rsid w:val="63181629"/>
    <w:rsid w:val="631AAE70"/>
    <w:rsid w:val="631AF1E0"/>
    <w:rsid w:val="631B0B5F"/>
    <w:rsid w:val="631B6246"/>
    <w:rsid w:val="631B93EE"/>
    <w:rsid w:val="631EF129"/>
    <w:rsid w:val="632048A7"/>
    <w:rsid w:val="6324D071"/>
    <w:rsid w:val="6325F9AF"/>
    <w:rsid w:val="632660E1"/>
    <w:rsid w:val="632A8EA5"/>
    <w:rsid w:val="632ACC8B"/>
    <w:rsid w:val="632CB538"/>
    <w:rsid w:val="632CD4BF"/>
    <w:rsid w:val="632F86E0"/>
    <w:rsid w:val="632F95BD"/>
    <w:rsid w:val="6330B7BC"/>
    <w:rsid w:val="6332848B"/>
    <w:rsid w:val="633319AE"/>
    <w:rsid w:val="633611EA"/>
    <w:rsid w:val="6336A0C5"/>
    <w:rsid w:val="63385844"/>
    <w:rsid w:val="6338E6D4"/>
    <w:rsid w:val="63392D47"/>
    <w:rsid w:val="6340062B"/>
    <w:rsid w:val="63405D56"/>
    <w:rsid w:val="63432EE9"/>
    <w:rsid w:val="63454BC0"/>
    <w:rsid w:val="634AFF99"/>
    <w:rsid w:val="634BF0DD"/>
    <w:rsid w:val="634D143A"/>
    <w:rsid w:val="634EC6BF"/>
    <w:rsid w:val="634F1362"/>
    <w:rsid w:val="634F16BC"/>
    <w:rsid w:val="634FF79D"/>
    <w:rsid w:val="6350495A"/>
    <w:rsid w:val="6351982D"/>
    <w:rsid w:val="63543E3C"/>
    <w:rsid w:val="63572DE0"/>
    <w:rsid w:val="6357EFA2"/>
    <w:rsid w:val="6359151D"/>
    <w:rsid w:val="635A789A"/>
    <w:rsid w:val="635ACC71"/>
    <w:rsid w:val="635C80C5"/>
    <w:rsid w:val="635CDF80"/>
    <w:rsid w:val="63612D05"/>
    <w:rsid w:val="6361CDD9"/>
    <w:rsid w:val="63626074"/>
    <w:rsid w:val="636821BB"/>
    <w:rsid w:val="636BDD0D"/>
    <w:rsid w:val="636DF461"/>
    <w:rsid w:val="637191AC"/>
    <w:rsid w:val="6376A468"/>
    <w:rsid w:val="637802E6"/>
    <w:rsid w:val="6378CFBB"/>
    <w:rsid w:val="63797E3D"/>
    <w:rsid w:val="6379AAAB"/>
    <w:rsid w:val="637A14FF"/>
    <w:rsid w:val="637A260F"/>
    <w:rsid w:val="637F22FC"/>
    <w:rsid w:val="6386BD45"/>
    <w:rsid w:val="638B122F"/>
    <w:rsid w:val="638C648F"/>
    <w:rsid w:val="638C83D9"/>
    <w:rsid w:val="638D13B3"/>
    <w:rsid w:val="6390F21B"/>
    <w:rsid w:val="6391FD35"/>
    <w:rsid w:val="6392C667"/>
    <w:rsid w:val="639349FE"/>
    <w:rsid w:val="6395FEAD"/>
    <w:rsid w:val="63960762"/>
    <w:rsid w:val="63969796"/>
    <w:rsid w:val="63991C47"/>
    <w:rsid w:val="639F00A1"/>
    <w:rsid w:val="639F612B"/>
    <w:rsid w:val="63A1220B"/>
    <w:rsid w:val="63A3816A"/>
    <w:rsid w:val="63A4053F"/>
    <w:rsid w:val="63A4231B"/>
    <w:rsid w:val="63A49DD0"/>
    <w:rsid w:val="63A611A3"/>
    <w:rsid w:val="63A618C3"/>
    <w:rsid w:val="63A6DC5C"/>
    <w:rsid w:val="63A8B943"/>
    <w:rsid w:val="63A97D77"/>
    <w:rsid w:val="63A9AD09"/>
    <w:rsid w:val="63AC6053"/>
    <w:rsid w:val="63ADF2FC"/>
    <w:rsid w:val="63AF7FE6"/>
    <w:rsid w:val="63B35461"/>
    <w:rsid w:val="63B3AD05"/>
    <w:rsid w:val="63B51B60"/>
    <w:rsid w:val="63B53B30"/>
    <w:rsid w:val="63BB4CD3"/>
    <w:rsid w:val="63BC7B3A"/>
    <w:rsid w:val="63BFB1B5"/>
    <w:rsid w:val="63C68CA7"/>
    <w:rsid w:val="63C7924F"/>
    <w:rsid w:val="63C95801"/>
    <w:rsid w:val="63CA82EE"/>
    <w:rsid w:val="63CD75E3"/>
    <w:rsid w:val="63CF3438"/>
    <w:rsid w:val="63CF5988"/>
    <w:rsid w:val="63CFD8CD"/>
    <w:rsid w:val="63D023A4"/>
    <w:rsid w:val="63D1C365"/>
    <w:rsid w:val="63D1D45C"/>
    <w:rsid w:val="63D6CFA6"/>
    <w:rsid w:val="63D8C996"/>
    <w:rsid w:val="63DC85C4"/>
    <w:rsid w:val="63DDD674"/>
    <w:rsid w:val="63E128C4"/>
    <w:rsid w:val="63E3223F"/>
    <w:rsid w:val="63E408E6"/>
    <w:rsid w:val="63E426DB"/>
    <w:rsid w:val="63E4520F"/>
    <w:rsid w:val="63E506E7"/>
    <w:rsid w:val="63E695EA"/>
    <w:rsid w:val="63E70E67"/>
    <w:rsid w:val="63E724DF"/>
    <w:rsid w:val="63E7A874"/>
    <w:rsid w:val="63E7E9AB"/>
    <w:rsid w:val="63E8A695"/>
    <w:rsid w:val="63E9F68B"/>
    <w:rsid w:val="63EEC1B0"/>
    <w:rsid w:val="63EF09A1"/>
    <w:rsid w:val="63EFB713"/>
    <w:rsid w:val="63EFEF94"/>
    <w:rsid w:val="63F0C35B"/>
    <w:rsid w:val="63F63241"/>
    <w:rsid w:val="63FA0880"/>
    <w:rsid w:val="63FB42D9"/>
    <w:rsid w:val="63FCBEC1"/>
    <w:rsid w:val="63FFD7D7"/>
    <w:rsid w:val="6401271C"/>
    <w:rsid w:val="64016169"/>
    <w:rsid w:val="6401B042"/>
    <w:rsid w:val="640432F1"/>
    <w:rsid w:val="64043345"/>
    <w:rsid w:val="6405E993"/>
    <w:rsid w:val="64076527"/>
    <w:rsid w:val="6408FFC0"/>
    <w:rsid w:val="640AE9D1"/>
    <w:rsid w:val="640CC43F"/>
    <w:rsid w:val="64114ABE"/>
    <w:rsid w:val="64143528"/>
    <w:rsid w:val="6414409A"/>
    <w:rsid w:val="641A0F9A"/>
    <w:rsid w:val="641C2B7C"/>
    <w:rsid w:val="641F999F"/>
    <w:rsid w:val="6420ED92"/>
    <w:rsid w:val="64210D9A"/>
    <w:rsid w:val="64213160"/>
    <w:rsid w:val="6421A7D3"/>
    <w:rsid w:val="6425A22C"/>
    <w:rsid w:val="6429C4AF"/>
    <w:rsid w:val="642A14ED"/>
    <w:rsid w:val="643449A6"/>
    <w:rsid w:val="643664E5"/>
    <w:rsid w:val="64381390"/>
    <w:rsid w:val="643B9D55"/>
    <w:rsid w:val="643D7C66"/>
    <w:rsid w:val="6440A3ED"/>
    <w:rsid w:val="6440C039"/>
    <w:rsid w:val="6440E3B6"/>
    <w:rsid w:val="6448C593"/>
    <w:rsid w:val="6449989C"/>
    <w:rsid w:val="644C3CD8"/>
    <w:rsid w:val="64518EF2"/>
    <w:rsid w:val="6453C50F"/>
    <w:rsid w:val="645427F7"/>
    <w:rsid w:val="64546629"/>
    <w:rsid w:val="645538BF"/>
    <w:rsid w:val="645A7629"/>
    <w:rsid w:val="645F011D"/>
    <w:rsid w:val="6461C8F6"/>
    <w:rsid w:val="6467D0CE"/>
    <w:rsid w:val="646A8C22"/>
    <w:rsid w:val="646F52B9"/>
    <w:rsid w:val="647039BD"/>
    <w:rsid w:val="6470C0DB"/>
    <w:rsid w:val="6472BF73"/>
    <w:rsid w:val="64784955"/>
    <w:rsid w:val="6478C765"/>
    <w:rsid w:val="647B2CCC"/>
    <w:rsid w:val="647CD285"/>
    <w:rsid w:val="647D7B59"/>
    <w:rsid w:val="64814A76"/>
    <w:rsid w:val="64840A2B"/>
    <w:rsid w:val="64852294"/>
    <w:rsid w:val="64921FC1"/>
    <w:rsid w:val="64938CD3"/>
    <w:rsid w:val="6494D1B8"/>
    <w:rsid w:val="6495DEEB"/>
    <w:rsid w:val="64971173"/>
    <w:rsid w:val="64983F57"/>
    <w:rsid w:val="649A343E"/>
    <w:rsid w:val="649A62DC"/>
    <w:rsid w:val="649BD416"/>
    <w:rsid w:val="64A11E8B"/>
    <w:rsid w:val="64A23BF6"/>
    <w:rsid w:val="64A3F132"/>
    <w:rsid w:val="64A53C36"/>
    <w:rsid w:val="64A8BAD6"/>
    <w:rsid w:val="64ACE061"/>
    <w:rsid w:val="64ADC8DB"/>
    <w:rsid w:val="64ADD16A"/>
    <w:rsid w:val="64AFF659"/>
    <w:rsid w:val="64B0406C"/>
    <w:rsid w:val="64B14A3C"/>
    <w:rsid w:val="64B2DE4B"/>
    <w:rsid w:val="64B2E887"/>
    <w:rsid w:val="64B7B87F"/>
    <w:rsid w:val="64BFC04D"/>
    <w:rsid w:val="64C2290F"/>
    <w:rsid w:val="64C358DA"/>
    <w:rsid w:val="64C49892"/>
    <w:rsid w:val="64C4D458"/>
    <w:rsid w:val="64C4FF1C"/>
    <w:rsid w:val="64C62D0B"/>
    <w:rsid w:val="64C6A537"/>
    <w:rsid w:val="64C775C0"/>
    <w:rsid w:val="64CA1E85"/>
    <w:rsid w:val="64CB3312"/>
    <w:rsid w:val="64CB7BAC"/>
    <w:rsid w:val="64CD5BEE"/>
    <w:rsid w:val="64CDD3BD"/>
    <w:rsid w:val="64CFAF64"/>
    <w:rsid w:val="64D2771F"/>
    <w:rsid w:val="64D3BD24"/>
    <w:rsid w:val="64D6514E"/>
    <w:rsid w:val="64D66DC8"/>
    <w:rsid w:val="64D671B6"/>
    <w:rsid w:val="64D77E87"/>
    <w:rsid w:val="64DB09A2"/>
    <w:rsid w:val="64DDD6C1"/>
    <w:rsid w:val="64DE8514"/>
    <w:rsid w:val="64E02B1F"/>
    <w:rsid w:val="64E25F6D"/>
    <w:rsid w:val="64E2AA95"/>
    <w:rsid w:val="64E4E211"/>
    <w:rsid w:val="64E553CA"/>
    <w:rsid w:val="64E863C7"/>
    <w:rsid w:val="64E88AE8"/>
    <w:rsid w:val="64E967DD"/>
    <w:rsid w:val="64ECFD0B"/>
    <w:rsid w:val="64EFB978"/>
    <w:rsid w:val="64F33FAD"/>
    <w:rsid w:val="64F3788F"/>
    <w:rsid w:val="64F466D0"/>
    <w:rsid w:val="64F4F042"/>
    <w:rsid w:val="64F7F3CB"/>
    <w:rsid w:val="64F88E7C"/>
    <w:rsid w:val="64F9E7DA"/>
    <w:rsid w:val="64FAF0F3"/>
    <w:rsid w:val="6501EF99"/>
    <w:rsid w:val="65020A9D"/>
    <w:rsid w:val="6502C62E"/>
    <w:rsid w:val="6503A558"/>
    <w:rsid w:val="6508342A"/>
    <w:rsid w:val="650B5BFC"/>
    <w:rsid w:val="650E47D5"/>
    <w:rsid w:val="6512E4D1"/>
    <w:rsid w:val="651370FF"/>
    <w:rsid w:val="6514FE2E"/>
    <w:rsid w:val="651528A2"/>
    <w:rsid w:val="65162FA6"/>
    <w:rsid w:val="651A38D1"/>
    <w:rsid w:val="651CB852"/>
    <w:rsid w:val="651D3DC7"/>
    <w:rsid w:val="651E9BED"/>
    <w:rsid w:val="651F213F"/>
    <w:rsid w:val="6520D314"/>
    <w:rsid w:val="65211EB9"/>
    <w:rsid w:val="652529DC"/>
    <w:rsid w:val="6527736F"/>
    <w:rsid w:val="6529C8A6"/>
    <w:rsid w:val="6529E612"/>
    <w:rsid w:val="652A5EB0"/>
    <w:rsid w:val="652AD767"/>
    <w:rsid w:val="652D39CE"/>
    <w:rsid w:val="652FCD23"/>
    <w:rsid w:val="65302B95"/>
    <w:rsid w:val="6535C6C2"/>
    <w:rsid w:val="6536EF51"/>
    <w:rsid w:val="653965E4"/>
    <w:rsid w:val="653D0FB5"/>
    <w:rsid w:val="653DC15A"/>
    <w:rsid w:val="653E238B"/>
    <w:rsid w:val="653E2C5B"/>
    <w:rsid w:val="653F834E"/>
    <w:rsid w:val="653F9AF6"/>
    <w:rsid w:val="6540B0AE"/>
    <w:rsid w:val="65410774"/>
    <w:rsid w:val="654159FE"/>
    <w:rsid w:val="6545C97D"/>
    <w:rsid w:val="65496E48"/>
    <w:rsid w:val="654B37DA"/>
    <w:rsid w:val="654E7BAE"/>
    <w:rsid w:val="654F34F5"/>
    <w:rsid w:val="654FA25C"/>
    <w:rsid w:val="6550AB8D"/>
    <w:rsid w:val="65559615"/>
    <w:rsid w:val="655622D5"/>
    <w:rsid w:val="6558B55A"/>
    <w:rsid w:val="6559B98C"/>
    <w:rsid w:val="655FAEFB"/>
    <w:rsid w:val="65623742"/>
    <w:rsid w:val="6562F650"/>
    <w:rsid w:val="65634868"/>
    <w:rsid w:val="65639E92"/>
    <w:rsid w:val="65641DAB"/>
    <w:rsid w:val="6565461A"/>
    <w:rsid w:val="6567F42D"/>
    <w:rsid w:val="65692A7A"/>
    <w:rsid w:val="6569E899"/>
    <w:rsid w:val="656A3F4F"/>
    <w:rsid w:val="656BFA21"/>
    <w:rsid w:val="656F3D08"/>
    <w:rsid w:val="65730D2B"/>
    <w:rsid w:val="65751A74"/>
    <w:rsid w:val="6575BEE5"/>
    <w:rsid w:val="65764FA5"/>
    <w:rsid w:val="657C47ED"/>
    <w:rsid w:val="6580094D"/>
    <w:rsid w:val="658BAB5F"/>
    <w:rsid w:val="658BFD8B"/>
    <w:rsid w:val="658C465A"/>
    <w:rsid w:val="658FF7BF"/>
    <w:rsid w:val="65900027"/>
    <w:rsid w:val="6595CC6A"/>
    <w:rsid w:val="659625A1"/>
    <w:rsid w:val="6599C2E5"/>
    <w:rsid w:val="659A72B0"/>
    <w:rsid w:val="659CB30B"/>
    <w:rsid w:val="659F355E"/>
    <w:rsid w:val="65A4770C"/>
    <w:rsid w:val="65A68781"/>
    <w:rsid w:val="65A7E59F"/>
    <w:rsid w:val="65AA15ED"/>
    <w:rsid w:val="65AABA74"/>
    <w:rsid w:val="65AE1C11"/>
    <w:rsid w:val="65AFF375"/>
    <w:rsid w:val="65B4C128"/>
    <w:rsid w:val="65B5F9A8"/>
    <w:rsid w:val="65C19F39"/>
    <w:rsid w:val="65C3266D"/>
    <w:rsid w:val="65C62169"/>
    <w:rsid w:val="65C6D8F7"/>
    <w:rsid w:val="65C7DA52"/>
    <w:rsid w:val="65C862F4"/>
    <w:rsid w:val="65C87C21"/>
    <w:rsid w:val="65C8B2C6"/>
    <w:rsid w:val="65C9212B"/>
    <w:rsid w:val="65CB89E1"/>
    <w:rsid w:val="65CD1A80"/>
    <w:rsid w:val="65CF96BA"/>
    <w:rsid w:val="65CF96EF"/>
    <w:rsid w:val="65D0A4C1"/>
    <w:rsid w:val="65D25909"/>
    <w:rsid w:val="65D3355F"/>
    <w:rsid w:val="65D3A19F"/>
    <w:rsid w:val="65D43D2F"/>
    <w:rsid w:val="65D9710F"/>
    <w:rsid w:val="65DF1965"/>
    <w:rsid w:val="65DFC63F"/>
    <w:rsid w:val="65E00594"/>
    <w:rsid w:val="65E164F6"/>
    <w:rsid w:val="65E80CDC"/>
    <w:rsid w:val="65E92571"/>
    <w:rsid w:val="65EAF9EB"/>
    <w:rsid w:val="65EBAC16"/>
    <w:rsid w:val="65EDA6BE"/>
    <w:rsid w:val="65EF52DB"/>
    <w:rsid w:val="65F041EE"/>
    <w:rsid w:val="65F67BEE"/>
    <w:rsid w:val="65F6D4E3"/>
    <w:rsid w:val="65F78915"/>
    <w:rsid w:val="65F910EF"/>
    <w:rsid w:val="65FACE03"/>
    <w:rsid w:val="65FD4A3D"/>
    <w:rsid w:val="65FF4169"/>
    <w:rsid w:val="66044C72"/>
    <w:rsid w:val="6604EE34"/>
    <w:rsid w:val="6608593A"/>
    <w:rsid w:val="66094218"/>
    <w:rsid w:val="660D05AF"/>
    <w:rsid w:val="660DED46"/>
    <w:rsid w:val="661223A5"/>
    <w:rsid w:val="6612AABF"/>
    <w:rsid w:val="6614A17E"/>
    <w:rsid w:val="6614E1B3"/>
    <w:rsid w:val="6615C9F3"/>
    <w:rsid w:val="661744EB"/>
    <w:rsid w:val="661A87F9"/>
    <w:rsid w:val="661DE7D7"/>
    <w:rsid w:val="6627BE67"/>
    <w:rsid w:val="66289A38"/>
    <w:rsid w:val="662976F8"/>
    <w:rsid w:val="662AA127"/>
    <w:rsid w:val="662B8097"/>
    <w:rsid w:val="662C7B05"/>
    <w:rsid w:val="662FDDBB"/>
    <w:rsid w:val="6630ED3C"/>
    <w:rsid w:val="6633FE3C"/>
    <w:rsid w:val="6636678C"/>
    <w:rsid w:val="6636B713"/>
    <w:rsid w:val="6636C4CF"/>
    <w:rsid w:val="66374CF8"/>
    <w:rsid w:val="66388F9C"/>
    <w:rsid w:val="6639B01A"/>
    <w:rsid w:val="663B82D6"/>
    <w:rsid w:val="6641086A"/>
    <w:rsid w:val="66413E06"/>
    <w:rsid w:val="6642BB66"/>
    <w:rsid w:val="6649F011"/>
    <w:rsid w:val="664A9A2B"/>
    <w:rsid w:val="664C56DD"/>
    <w:rsid w:val="664CB222"/>
    <w:rsid w:val="664CE709"/>
    <w:rsid w:val="6651E350"/>
    <w:rsid w:val="66544BFC"/>
    <w:rsid w:val="6654DF86"/>
    <w:rsid w:val="66566241"/>
    <w:rsid w:val="6659A067"/>
    <w:rsid w:val="6659CF45"/>
    <w:rsid w:val="665CCCF1"/>
    <w:rsid w:val="6660EAD4"/>
    <w:rsid w:val="66611201"/>
    <w:rsid w:val="66616C87"/>
    <w:rsid w:val="6663F79B"/>
    <w:rsid w:val="6667327C"/>
    <w:rsid w:val="6668ACB1"/>
    <w:rsid w:val="666B78E2"/>
    <w:rsid w:val="666DDE4C"/>
    <w:rsid w:val="666E95CB"/>
    <w:rsid w:val="6671640B"/>
    <w:rsid w:val="6672ABAC"/>
    <w:rsid w:val="6672B00E"/>
    <w:rsid w:val="667452E3"/>
    <w:rsid w:val="6675E7E2"/>
    <w:rsid w:val="667635F1"/>
    <w:rsid w:val="6677A104"/>
    <w:rsid w:val="66789991"/>
    <w:rsid w:val="667A0F37"/>
    <w:rsid w:val="667B737C"/>
    <w:rsid w:val="667C7EAC"/>
    <w:rsid w:val="667DF881"/>
    <w:rsid w:val="66804B2C"/>
    <w:rsid w:val="66808CF6"/>
    <w:rsid w:val="6681CCD1"/>
    <w:rsid w:val="6682F36F"/>
    <w:rsid w:val="668436AF"/>
    <w:rsid w:val="66866F36"/>
    <w:rsid w:val="668C3AC4"/>
    <w:rsid w:val="668EFAAE"/>
    <w:rsid w:val="6693DCBB"/>
    <w:rsid w:val="66952629"/>
    <w:rsid w:val="6695D8F5"/>
    <w:rsid w:val="66983DA9"/>
    <w:rsid w:val="6699C4A7"/>
    <w:rsid w:val="669AA696"/>
    <w:rsid w:val="669AC4FC"/>
    <w:rsid w:val="669BD470"/>
    <w:rsid w:val="669DA399"/>
    <w:rsid w:val="669DC196"/>
    <w:rsid w:val="66A286D9"/>
    <w:rsid w:val="66A29E62"/>
    <w:rsid w:val="66A4B449"/>
    <w:rsid w:val="66A4C1E4"/>
    <w:rsid w:val="66A4D23E"/>
    <w:rsid w:val="66A50D1A"/>
    <w:rsid w:val="66A66CD9"/>
    <w:rsid w:val="66A6C362"/>
    <w:rsid w:val="66A74A2D"/>
    <w:rsid w:val="66A9C7F8"/>
    <w:rsid w:val="66AB1036"/>
    <w:rsid w:val="66B2E3CF"/>
    <w:rsid w:val="66B47D85"/>
    <w:rsid w:val="66B4ECCE"/>
    <w:rsid w:val="66B51718"/>
    <w:rsid w:val="66BA7A81"/>
    <w:rsid w:val="66BBA33D"/>
    <w:rsid w:val="66C17DEC"/>
    <w:rsid w:val="66C3F3F1"/>
    <w:rsid w:val="66C42C7B"/>
    <w:rsid w:val="66C56EF3"/>
    <w:rsid w:val="66C8D990"/>
    <w:rsid w:val="66CBBA80"/>
    <w:rsid w:val="66D033C3"/>
    <w:rsid w:val="66D0D4C4"/>
    <w:rsid w:val="66D0F233"/>
    <w:rsid w:val="66D20093"/>
    <w:rsid w:val="66D2A6EE"/>
    <w:rsid w:val="66D34F3B"/>
    <w:rsid w:val="66D388D9"/>
    <w:rsid w:val="66D630CE"/>
    <w:rsid w:val="66DF6451"/>
    <w:rsid w:val="66E00D51"/>
    <w:rsid w:val="66E09163"/>
    <w:rsid w:val="66E2B70A"/>
    <w:rsid w:val="66E4BE3E"/>
    <w:rsid w:val="66E6E7E8"/>
    <w:rsid w:val="66EA1E4E"/>
    <w:rsid w:val="66EC5591"/>
    <w:rsid w:val="66ECDBC5"/>
    <w:rsid w:val="66EDBEF3"/>
    <w:rsid w:val="66EEBC46"/>
    <w:rsid w:val="66EFC134"/>
    <w:rsid w:val="66F0D6DB"/>
    <w:rsid w:val="66F3B76D"/>
    <w:rsid w:val="66F61877"/>
    <w:rsid w:val="66F6A417"/>
    <w:rsid w:val="66F8DC2E"/>
    <w:rsid w:val="66F91E55"/>
    <w:rsid w:val="66FAD4F4"/>
    <w:rsid w:val="6703C282"/>
    <w:rsid w:val="67077979"/>
    <w:rsid w:val="67083015"/>
    <w:rsid w:val="670BDB95"/>
    <w:rsid w:val="670CC6BB"/>
    <w:rsid w:val="670D8A03"/>
    <w:rsid w:val="67114CDB"/>
    <w:rsid w:val="6714C232"/>
    <w:rsid w:val="6717BB9D"/>
    <w:rsid w:val="67187505"/>
    <w:rsid w:val="6718A571"/>
    <w:rsid w:val="67197CB4"/>
    <w:rsid w:val="6719B5A0"/>
    <w:rsid w:val="671AE9E2"/>
    <w:rsid w:val="671CD17A"/>
    <w:rsid w:val="671D196E"/>
    <w:rsid w:val="671D8557"/>
    <w:rsid w:val="671E07CB"/>
    <w:rsid w:val="671F9BE4"/>
    <w:rsid w:val="671FAE20"/>
    <w:rsid w:val="671FC692"/>
    <w:rsid w:val="67212A67"/>
    <w:rsid w:val="6722F4EF"/>
    <w:rsid w:val="67270102"/>
    <w:rsid w:val="6728FFC3"/>
    <w:rsid w:val="672AFC1B"/>
    <w:rsid w:val="672B6DC4"/>
    <w:rsid w:val="672ED615"/>
    <w:rsid w:val="67301E03"/>
    <w:rsid w:val="6735C38B"/>
    <w:rsid w:val="6738D14F"/>
    <w:rsid w:val="67398360"/>
    <w:rsid w:val="673A23E6"/>
    <w:rsid w:val="673A60FE"/>
    <w:rsid w:val="673A7B2A"/>
    <w:rsid w:val="673D3E61"/>
    <w:rsid w:val="67401078"/>
    <w:rsid w:val="6743179D"/>
    <w:rsid w:val="67468D33"/>
    <w:rsid w:val="67495B76"/>
    <w:rsid w:val="6749905E"/>
    <w:rsid w:val="6749BD9D"/>
    <w:rsid w:val="674DC257"/>
    <w:rsid w:val="674FA8CF"/>
    <w:rsid w:val="675479CB"/>
    <w:rsid w:val="6758AA7C"/>
    <w:rsid w:val="675A4588"/>
    <w:rsid w:val="675AF9D3"/>
    <w:rsid w:val="675D41F5"/>
    <w:rsid w:val="675F8B3F"/>
    <w:rsid w:val="6764405E"/>
    <w:rsid w:val="676DF185"/>
    <w:rsid w:val="67718135"/>
    <w:rsid w:val="6772CF69"/>
    <w:rsid w:val="6773E6DF"/>
    <w:rsid w:val="67748B22"/>
    <w:rsid w:val="6776D866"/>
    <w:rsid w:val="67793880"/>
    <w:rsid w:val="677BB72C"/>
    <w:rsid w:val="677CC29A"/>
    <w:rsid w:val="677D2B0E"/>
    <w:rsid w:val="677D34B9"/>
    <w:rsid w:val="6780E8CE"/>
    <w:rsid w:val="6785CAE0"/>
    <w:rsid w:val="67862DC4"/>
    <w:rsid w:val="6786B1BB"/>
    <w:rsid w:val="6789CD97"/>
    <w:rsid w:val="678A133A"/>
    <w:rsid w:val="678ABBDE"/>
    <w:rsid w:val="6793351C"/>
    <w:rsid w:val="6794439C"/>
    <w:rsid w:val="6796BC7C"/>
    <w:rsid w:val="679896F0"/>
    <w:rsid w:val="679BDDDF"/>
    <w:rsid w:val="679D3278"/>
    <w:rsid w:val="679E06F6"/>
    <w:rsid w:val="679E9DBB"/>
    <w:rsid w:val="679EE5E5"/>
    <w:rsid w:val="67A0AD7B"/>
    <w:rsid w:val="67A12D41"/>
    <w:rsid w:val="67A5D956"/>
    <w:rsid w:val="67A71CD8"/>
    <w:rsid w:val="67A84316"/>
    <w:rsid w:val="67ABCA3B"/>
    <w:rsid w:val="67B48286"/>
    <w:rsid w:val="67B8B61E"/>
    <w:rsid w:val="67BE82E7"/>
    <w:rsid w:val="67BF101E"/>
    <w:rsid w:val="67BF96EA"/>
    <w:rsid w:val="67C3FA4A"/>
    <w:rsid w:val="67C776E6"/>
    <w:rsid w:val="67CB5BB4"/>
    <w:rsid w:val="67CBEE14"/>
    <w:rsid w:val="67CD33FD"/>
    <w:rsid w:val="67CD9942"/>
    <w:rsid w:val="67CF7E45"/>
    <w:rsid w:val="67CFF127"/>
    <w:rsid w:val="67D32405"/>
    <w:rsid w:val="67D4BF21"/>
    <w:rsid w:val="67D706E8"/>
    <w:rsid w:val="67DA5542"/>
    <w:rsid w:val="67DCCF93"/>
    <w:rsid w:val="67DDEDCC"/>
    <w:rsid w:val="67DF7A8D"/>
    <w:rsid w:val="67E2165F"/>
    <w:rsid w:val="67E637A7"/>
    <w:rsid w:val="67E8888F"/>
    <w:rsid w:val="67EBF738"/>
    <w:rsid w:val="67EE04BE"/>
    <w:rsid w:val="67EFB164"/>
    <w:rsid w:val="67F38082"/>
    <w:rsid w:val="67F56A88"/>
    <w:rsid w:val="67FC1236"/>
    <w:rsid w:val="67FD8836"/>
    <w:rsid w:val="67FDB945"/>
    <w:rsid w:val="680131A3"/>
    <w:rsid w:val="6802F81C"/>
    <w:rsid w:val="6803C6AA"/>
    <w:rsid w:val="6807036D"/>
    <w:rsid w:val="68089F37"/>
    <w:rsid w:val="6808BCB3"/>
    <w:rsid w:val="680B7FAF"/>
    <w:rsid w:val="680B8186"/>
    <w:rsid w:val="680F9700"/>
    <w:rsid w:val="6816A1E5"/>
    <w:rsid w:val="681A3212"/>
    <w:rsid w:val="681B3CE4"/>
    <w:rsid w:val="681C197B"/>
    <w:rsid w:val="681C8532"/>
    <w:rsid w:val="681DC537"/>
    <w:rsid w:val="681F677F"/>
    <w:rsid w:val="681FE96F"/>
    <w:rsid w:val="6820650C"/>
    <w:rsid w:val="68221DA5"/>
    <w:rsid w:val="6824E899"/>
    <w:rsid w:val="68272B91"/>
    <w:rsid w:val="682E5E9E"/>
    <w:rsid w:val="683073C4"/>
    <w:rsid w:val="683316E4"/>
    <w:rsid w:val="68342E49"/>
    <w:rsid w:val="68364BC4"/>
    <w:rsid w:val="683BA7BA"/>
    <w:rsid w:val="683D2A63"/>
    <w:rsid w:val="68406B44"/>
    <w:rsid w:val="6841B5D5"/>
    <w:rsid w:val="6841F7EB"/>
    <w:rsid w:val="6845CA18"/>
    <w:rsid w:val="68485A9B"/>
    <w:rsid w:val="6848DA50"/>
    <w:rsid w:val="684C5EE3"/>
    <w:rsid w:val="684E65FF"/>
    <w:rsid w:val="6851017E"/>
    <w:rsid w:val="68537F12"/>
    <w:rsid w:val="68564D3F"/>
    <w:rsid w:val="68565F60"/>
    <w:rsid w:val="685A2856"/>
    <w:rsid w:val="68612A0E"/>
    <w:rsid w:val="68622874"/>
    <w:rsid w:val="6862755E"/>
    <w:rsid w:val="68629406"/>
    <w:rsid w:val="68634D44"/>
    <w:rsid w:val="6863C7A3"/>
    <w:rsid w:val="6865D70B"/>
    <w:rsid w:val="68661960"/>
    <w:rsid w:val="686BE887"/>
    <w:rsid w:val="686CE8B2"/>
    <w:rsid w:val="686E5EC1"/>
    <w:rsid w:val="686F4137"/>
    <w:rsid w:val="68715EC7"/>
    <w:rsid w:val="6871B459"/>
    <w:rsid w:val="68775CB6"/>
    <w:rsid w:val="6879D762"/>
    <w:rsid w:val="687A3214"/>
    <w:rsid w:val="687BF251"/>
    <w:rsid w:val="687C3E76"/>
    <w:rsid w:val="687C5648"/>
    <w:rsid w:val="687D69E3"/>
    <w:rsid w:val="687E1F96"/>
    <w:rsid w:val="687E92EA"/>
    <w:rsid w:val="687EBCD9"/>
    <w:rsid w:val="68804FD7"/>
    <w:rsid w:val="688165A0"/>
    <w:rsid w:val="6883AE4B"/>
    <w:rsid w:val="68857644"/>
    <w:rsid w:val="68892502"/>
    <w:rsid w:val="688A4906"/>
    <w:rsid w:val="688AE730"/>
    <w:rsid w:val="688C692D"/>
    <w:rsid w:val="688C9E74"/>
    <w:rsid w:val="688D6D93"/>
    <w:rsid w:val="68912A89"/>
    <w:rsid w:val="68933034"/>
    <w:rsid w:val="689362C3"/>
    <w:rsid w:val="689453EA"/>
    <w:rsid w:val="68946C6E"/>
    <w:rsid w:val="68947FE7"/>
    <w:rsid w:val="68973275"/>
    <w:rsid w:val="68989011"/>
    <w:rsid w:val="6899E131"/>
    <w:rsid w:val="689C9468"/>
    <w:rsid w:val="689D9DD9"/>
    <w:rsid w:val="689F3C30"/>
    <w:rsid w:val="68A75070"/>
    <w:rsid w:val="68A82FBC"/>
    <w:rsid w:val="68ACF612"/>
    <w:rsid w:val="68AE7AC7"/>
    <w:rsid w:val="68B79BAE"/>
    <w:rsid w:val="68B81936"/>
    <w:rsid w:val="68B83B23"/>
    <w:rsid w:val="68BCF650"/>
    <w:rsid w:val="68C0EB2F"/>
    <w:rsid w:val="68C133A6"/>
    <w:rsid w:val="68C2E939"/>
    <w:rsid w:val="68C495EE"/>
    <w:rsid w:val="68C5771D"/>
    <w:rsid w:val="68C63F48"/>
    <w:rsid w:val="68C8D0D3"/>
    <w:rsid w:val="68CB6505"/>
    <w:rsid w:val="68CCFCF9"/>
    <w:rsid w:val="68CDB3B9"/>
    <w:rsid w:val="68CF84B9"/>
    <w:rsid w:val="68D374B1"/>
    <w:rsid w:val="68D47DC6"/>
    <w:rsid w:val="68D62FF1"/>
    <w:rsid w:val="68DA3C23"/>
    <w:rsid w:val="68DC7E4D"/>
    <w:rsid w:val="68DFF962"/>
    <w:rsid w:val="68E2AAC1"/>
    <w:rsid w:val="68E48BE5"/>
    <w:rsid w:val="68E726CA"/>
    <w:rsid w:val="68E804C8"/>
    <w:rsid w:val="68E9D125"/>
    <w:rsid w:val="68EBCA8B"/>
    <w:rsid w:val="68EBE636"/>
    <w:rsid w:val="68EC6D8E"/>
    <w:rsid w:val="68ED6AFF"/>
    <w:rsid w:val="68EDC944"/>
    <w:rsid w:val="68F2D27E"/>
    <w:rsid w:val="68F3338D"/>
    <w:rsid w:val="68F4A3A7"/>
    <w:rsid w:val="68F4E646"/>
    <w:rsid w:val="68F4FA82"/>
    <w:rsid w:val="68F511BD"/>
    <w:rsid w:val="68F5F121"/>
    <w:rsid w:val="68F6B342"/>
    <w:rsid w:val="68FB1DF1"/>
    <w:rsid w:val="68FB72E2"/>
    <w:rsid w:val="69007ABF"/>
    <w:rsid w:val="69027192"/>
    <w:rsid w:val="6902B60E"/>
    <w:rsid w:val="690588B7"/>
    <w:rsid w:val="6906E189"/>
    <w:rsid w:val="6909AA0A"/>
    <w:rsid w:val="690B5329"/>
    <w:rsid w:val="690BA16F"/>
    <w:rsid w:val="690F6240"/>
    <w:rsid w:val="690FBB01"/>
    <w:rsid w:val="69109EF6"/>
    <w:rsid w:val="6914BCAA"/>
    <w:rsid w:val="6916DC3F"/>
    <w:rsid w:val="6917B34C"/>
    <w:rsid w:val="6919AAE8"/>
    <w:rsid w:val="691BA5B9"/>
    <w:rsid w:val="691BF404"/>
    <w:rsid w:val="691EF929"/>
    <w:rsid w:val="692041B9"/>
    <w:rsid w:val="6921A51E"/>
    <w:rsid w:val="692204E4"/>
    <w:rsid w:val="6925D5CE"/>
    <w:rsid w:val="69262971"/>
    <w:rsid w:val="692629B7"/>
    <w:rsid w:val="6928FFAB"/>
    <w:rsid w:val="692E0036"/>
    <w:rsid w:val="69368AAC"/>
    <w:rsid w:val="69379020"/>
    <w:rsid w:val="6938709C"/>
    <w:rsid w:val="693B4DAE"/>
    <w:rsid w:val="693BA731"/>
    <w:rsid w:val="693D2567"/>
    <w:rsid w:val="693D7210"/>
    <w:rsid w:val="693DBE33"/>
    <w:rsid w:val="694097C2"/>
    <w:rsid w:val="69437189"/>
    <w:rsid w:val="6946AFA3"/>
    <w:rsid w:val="6947C742"/>
    <w:rsid w:val="69495F3E"/>
    <w:rsid w:val="694B4F14"/>
    <w:rsid w:val="694BB539"/>
    <w:rsid w:val="6950AAFE"/>
    <w:rsid w:val="6950B640"/>
    <w:rsid w:val="6951EAE1"/>
    <w:rsid w:val="6951F484"/>
    <w:rsid w:val="69559151"/>
    <w:rsid w:val="6956BFD3"/>
    <w:rsid w:val="695767C7"/>
    <w:rsid w:val="6957CA10"/>
    <w:rsid w:val="69586562"/>
    <w:rsid w:val="6958EC77"/>
    <w:rsid w:val="695C504C"/>
    <w:rsid w:val="695DF42E"/>
    <w:rsid w:val="695E1DD8"/>
    <w:rsid w:val="6960693D"/>
    <w:rsid w:val="696099F0"/>
    <w:rsid w:val="6963F8EC"/>
    <w:rsid w:val="6969232D"/>
    <w:rsid w:val="696949AD"/>
    <w:rsid w:val="696AC4A9"/>
    <w:rsid w:val="696AD5FD"/>
    <w:rsid w:val="696BDCC9"/>
    <w:rsid w:val="696C31CE"/>
    <w:rsid w:val="696F650B"/>
    <w:rsid w:val="6970D1BD"/>
    <w:rsid w:val="6975466A"/>
    <w:rsid w:val="69758FB3"/>
    <w:rsid w:val="69763D30"/>
    <w:rsid w:val="69773033"/>
    <w:rsid w:val="6977AC2E"/>
    <w:rsid w:val="6978B6C5"/>
    <w:rsid w:val="6978CA1C"/>
    <w:rsid w:val="69792DCD"/>
    <w:rsid w:val="69794DFA"/>
    <w:rsid w:val="6979E324"/>
    <w:rsid w:val="697B7526"/>
    <w:rsid w:val="697D061F"/>
    <w:rsid w:val="697DFEE9"/>
    <w:rsid w:val="697E7627"/>
    <w:rsid w:val="697F81F0"/>
    <w:rsid w:val="69854EA0"/>
    <w:rsid w:val="6989908B"/>
    <w:rsid w:val="6989C5DD"/>
    <w:rsid w:val="698D7411"/>
    <w:rsid w:val="698ECF25"/>
    <w:rsid w:val="699350B0"/>
    <w:rsid w:val="6993957D"/>
    <w:rsid w:val="6996C50C"/>
    <w:rsid w:val="6999B3FD"/>
    <w:rsid w:val="699D564E"/>
    <w:rsid w:val="699D82B5"/>
    <w:rsid w:val="699ECA2C"/>
    <w:rsid w:val="699F4161"/>
    <w:rsid w:val="69A5BC98"/>
    <w:rsid w:val="69A66A90"/>
    <w:rsid w:val="69A80246"/>
    <w:rsid w:val="69A91623"/>
    <w:rsid w:val="69A9C635"/>
    <w:rsid w:val="69AB1661"/>
    <w:rsid w:val="69ABB8DD"/>
    <w:rsid w:val="69B242CC"/>
    <w:rsid w:val="69B69CB1"/>
    <w:rsid w:val="69B858FF"/>
    <w:rsid w:val="69B920E8"/>
    <w:rsid w:val="69BA6AE2"/>
    <w:rsid w:val="69BA780E"/>
    <w:rsid w:val="69BBC56B"/>
    <w:rsid w:val="69BC09BF"/>
    <w:rsid w:val="69C0F516"/>
    <w:rsid w:val="69C5B756"/>
    <w:rsid w:val="69C6F4E7"/>
    <w:rsid w:val="69C72ECB"/>
    <w:rsid w:val="69C90414"/>
    <w:rsid w:val="69C91BCC"/>
    <w:rsid w:val="69CC4BE2"/>
    <w:rsid w:val="69CCD57F"/>
    <w:rsid w:val="69CD41DD"/>
    <w:rsid w:val="69CDE1A1"/>
    <w:rsid w:val="69D3CCB7"/>
    <w:rsid w:val="69DC2F62"/>
    <w:rsid w:val="69DFD933"/>
    <w:rsid w:val="69E493B7"/>
    <w:rsid w:val="69E7CD45"/>
    <w:rsid w:val="69E7F2D3"/>
    <w:rsid w:val="69E8EC94"/>
    <w:rsid w:val="69E917E4"/>
    <w:rsid w:val="69E939AA"/>
    <w:rsid w:val="69EA0593"/>
    <w:rsid w:val="69ED2358"/>
    <w:rsid w:val="69EF9AE4"/>
    <w:rsid w:val="69F054BD"/>
    <w:rsid w:val="69F0D288"/>
    <w:rsid w:val="69F363F2"/>
    <w:rsid w:val="69F73840"/>
    <w:rsid w:val="69F7B7DF"/>
    <w:rsid w:val="69F7C2E9"/>
    <w:rsid w:val="69F9E410"/>
    <w:rsid w:val="69FB8C2C"/>
    <w:rsid w:val="69FFA796"/>
    <w:rsid w:val="6A010E49"/>
    <w:rsid w:val="6A047382"/>
    <w:rsid w:val="6A04B9FC"/>
    <w:rsid w:val="6A0970F2"/>
    <w:rsid w:val="6A0B3595"/>
    <w:rsid w:val="6A0C54C1"/>
    <w:rsid w:val="6A0D47A1"/>
    <w:rsid w:val="6A0EEC83"/>
    <w:rsid w:val="6A0F10FB"/>
    <w:rsid w:val="6A12F50C"/>
    <w:rsid w:val="6A14375E"/>
    <w:rsid w:val="6A150EC0"/>
    <w:rsid w:val="6A1694A9"/>
    <w:rsid w:val="6A1B238D"/>
    <w:rsid w:val="6A1B85F3"/>
    <w:rsid w:val="6A1FAE99"/>
    <w:rsid w:val="6A1FCBC0"/>
    <w:rsid w:val="6A21D868"/>
    <w:rsid w:val="6A22AACF"/>
    <w:rsid w:val="6A240AFE"/>
    <w:rsid w:val="6A2B83A7"/>
    <w:rsid w:val="6A2C9C53"/>
    <w:rsid w:val="6A2D6699"/>
    <w:rsid w:val="6A2DE7CD"/>
    <w:rsid w:val="6A2EE473"/>
    <w:rsid w:val="6A2FDCFD"/>
    <w:rsid w:val="6A37E07F"/>
    <w:rsid w:val="6A38F780"/>
    <w:rsid w:val="6A3AEBC4"/>
    <w:rsid w:val="6A3E65E2"/>
    <w:rsid w:val="6A3F62C5"/>
    <w:rsid w:val="6A4040E2"/>
    <w:rsid w:val="6A40A095"/>
    <w:rsid w:val="6A42F01F"/>
    <w:rsid w:val="6A479DA7"/>
    <w:rsid w:val="6A483EDB"/>
    <w:rsid w:val="6A4B1F3D"/>
    <w:rsid w:val="6A4DB2B5"/>
    <w:rsid w:val="6A4EA034"/>
    <w:rsid w:val="6A4F2376"/>
    <w:rsid w:val="6A4F4A11"/>
    <w:rsid w:val="6A512C0A"/>
    <w:rsid w:val="6A55FAB9"/>
    <w:rsid w:val="6A561F2C"/>
    <w:rsid w:val="6A57D622"/>
    <w:rsid w:val="6A58707E"/>
    <w:rsid w:val="6A595AD8"/>
    <w:rsid w:val="6A59C6F1"/>
    <w:rsid w:val="6A5A0908"/>
    <w:rsid w:val="6A5BC2ED"/>
    <w:rsid w:val="6A5C2D96"/>
    <w:rsid w:val="6A5CCED6"/>
    <w:rsid w:val="6A5E66E8"/>
    <w:rsid w:val="6A5EDE5D"/>
    <w:rsid w:val="6A5FA017"/>
    <w:rsid w:val="6A5FA4CB"/>
    <w:rsid w:val="6A6318E1"/>
    <w:rsid w:val="6A6484FE"/>
    <w:rsid w:val="6A69AF8D"/>
    <w:rsid w:val="6A6A26DA"/>
    <w:rsid w:val="6A6B1D62"/>
    <w:rsid w:val="6A6F4B87"/>
    <w:rsid w:val="6A70FD48"/>
    <w:rsid w:val="6A725CE8"/>
    <w:rsid w:val="6A734946"/>
    <w:rsid w:val="6A78E840"/>
    <w:rsid w:val="6A793C02"/>
    <w:rsid w:val="6A79648C"/>
    <w:rsid w:val="6A79D76A"/>
    <w:rsid w:val="6A7AE88A"/>
    <w:rsid w:val="6A7B4D09"/>
    <w:rsid w:val="6A7C04AE"/>
    <w:rsid w:val="6A807E54"/>
    <w:rsid w:val="6A808000"/>
    <w:rsid w:val="6A8116E0"/>
    <w:rsid w:val="6A83225D"/>
    <w:rsid w:val="6A83604C"/>
    <w:rsid w:val="6A841D26"/>
    <w:rsid w:val="6A8444A2"/>
    <w:rsid w:val="6A84C85F"/>
    <w:rsid w:val="6A871196"/>
    <w:rsid w:val="6A8989DF"/>
    <w:rsid w:val="6A8B6E49"/>
    <w:rsid w:val="6A933184"/>
    <w:rsid w:val="6A97D6BD"/>
    <w:rsid w:val="6A9ABF0C"/>
    <w:rsid w:val="6A9B0713"/>
    <w:rsid w:val="6A9C045F"/>
    <w:rsid w:val="6A9D5AC8"/>
    <w:rsid w:val="6A9E0052"/>
    <w:rsid w:val="6A9EFF77"/>
    <w:rsid w:val="6AA6A311"/>
    <w:rsid w:val="6AA9FF62"/>
    <w:rsid w:val="6AAC9403"/>
    <w:rsid w:val="6AAD478E"/>
    <w:rsid w:val="6AAE15F5"/>
    <w:rsid w:val="6AAF21D4"/>
    <w:rsid w:val="6AAFBC30"/>
    <w:rsid w:val="6AAFE206"/>
    <w:rsid w:val="6AB01812"/>
    <w:rsid w:val="6AB8E59D"/>
    <w:rsid w:val="6ABA976C"/>
    <w:rsid w:val="6ABB3241"/>
    <w:rsid w:val="6ABD7B66"/>
    <w:rsid w:val="6AC0144B"/>
    <w:rsid w:val="6AC084F8"/>
    <w:rsid w:val="6AC6ED16"/>
    <w:rsid w:val="6AC843DC"/>
    <w:rsid w:val="6AC84EE7"/>
    <w:rsid w:val="6AC98DC9"/>
    <w:rsid w:val="6ACF7053"/>
    <w:rsid w:val="6AD35929"/>
    <w:rsid w:val="6AD4BA30"/>
    <w:rsid w:val="6AD50913"/>
    <w:rsid w:val="6AD66427"/>
    <w:rsid w:val="6AD6C65E"/>
    <w:rsid w:val="6AD6D931"/>
    <w:rsid w:val="6AD7D1B8"/>
    <w:rsid w:val="6AD7F7D6"/>
    <w:rsid w:val="6AD8408A"/>
    <w:rsid w:val="6AD902ED"/>
    <w:rsid w:val="6ADCCE01"/>
    <w:rsid w:val="6ADDC244"/>
    <w:rsid w:val="6ADF010E"/>
    <w:rsid w:val="6AE64F41"/>
    <w:rsid w:val="6AE7F90C"/>
    <w:rsid w:val="6AEBC564"/>
    <w:rsid w:val="6AEBDFD5"/>
    <w:rsid w:val="6AEC7CE3"/>
    <w:rsid w:val="6AED8F0F"/>
    <w:rsid w:val="6AEED8EE"/>
    <w:rsid w:val="6AEFD3C0"/>
    <w:rsid w:val="6AF35631"/>
    <w:rsid w:val="6AF4FA81"/>
    <w:rsid w:val="6AF643F7"/>
    <w:rsid w:val="6AF86BE4"/>
    <w:rsid w:val="6AFC5EDA"/>
    <w:rsid w:val="6AFC95BC"/>
    <w:rsid w:val="6AFCD52E"/>
    <w:rsid w:val="6AFD555B"/>
    <w:rsid w:val="6AFE7D8A"/>
    <w:rsid w:val="6AFF1106"/>
    <w:rsid w:val="6B001563"/>
    <w:rsid w:val="6B00AAFE"/>
    <w:rsid w:val="6B021461"/>
    <w:rsid w:val="6B049C98"/>
    <w:rsid w:val="6B064472"/>
    <w:rsid w:val="6B06D4B2"/>
    <w:rsid w:val="6B083B04"/>
    <w:rsid w:val="6B095709"/>
    <w:rsid w:val="6B09D59D"/>
    <w:rsid w:val="6B0A6C5C"/>
    <w:rsid w:val="6B0AF671"/>
    <w:rsid w:val="6B0B9124"/>
    <w:rsid w:val="6B0F7E22"/>
    <w:rsid w:val="6B0FE580"/>
    <w:rsid w:val="6B100EDC"/>
    <w:rsid w:val="6B11B9F9"/>
    <w:rsid w:val="6B13E401"/>
    <w:rsid w:val="6B156A61"/>
    <w:rsid w:val="6B183D28"/>
    <w:rsid w:val="6B18A002"/>
    <w:rsid w:val="6B18DD9A"/>
    <w:rsid w:val="6B1DA58E"/>
    <w:rsid w:val="6B1DD7AA"/>
    <w:rsid w:val="6B1E60C9"/>
    <w:rsid w:val="6B1ECE2F"/>
    <w:rsid w:val="6B1F4DB6"/>
    <w:rsid w:val="6B2531E5"/>
    <w:rsid w:val="6B287C09"/>
    <w:rsid w:val="6B29E7F0"/>
    <w:rsid w:val="6B2BB7A7"/>
    <w:rsid w:val="6B2BCA31"/>
    <w:rsid w:val="6B2C12F3"/>
    <w:rsid w:val="6B31D96F"/>
    <w:rsid w:val="6B356939"/>
    <w:rsid w:val="6B35CFD0"/>
    <w:rsid w:val="6B3623FA"/>
    <w:rsid w:val="6B3991DF"/>
    <w:rsid w:val="6B3A0193"/>
    <w:rsid w:val="6B3A5BC6"/>
    <w:rsid w:val="6B3AFECC"/>
    <w:rsid w:val="6B3CC216"/>
    <w:rsid w:val="6B3D39D4"/>
    <w:rsid w:val="6B3D711B"/>
    <w:rsid w:val="6B403D2B"/>
    <w:rsid w:val="6B40440C"/>
    <w:rsid w:val="6B4176B5"/>
    <w:rsid w:val="6B45250D"/>
    <w:rsid w:val="6B480F47"/>
    <w:rsid w:val="6B4A3DBC"/>
    <w:rsid w:val="6B4AA737"/>
    <w:rsid w:val="6B4B1638"/>
    <w:rsid w:val="6B4B2B3E"/>
    <w:rsid w:val="6B4DE956"/>
    <w:rsid w:val="6B504707"/>
    <w:rsid w:val="6B52B9F9"/>
    <w:rsid w:val="6B53BEA1"/>
    <w:rsid w:val="6B53D2A3"/>
    <w:rsid w:val="6B550E45"/>
    <w:rsid w:val="6B5567A4"/>
    <w:rsid w:val="6B58AD61"/>
    <w:rsid w:val="6B5A2641"/>
    <w:rsid w:val="6B62922A"/>
    <w:rsid w:val="6B62FB39"/>
    <w:rsid w:val="6B68810C"/>
    <w:rsid w:val="6B6A1995"/>
    <w:rsid w:val="6B6D2FBC"/>
    <w:rsid w:val="6B6F071B"/>
    <w:rsid w:val="6B6F185D"/>
    <w:rsid w:val="6B71C290"/>
    <w:rsid w:val="6B71ECFC"/>
    <w:rsid w:val="6B7404D4"/>
    <w:rsid w:val="6B75F9E5"/>
    <w:rsid w:val="6B770910"/>
    <w:rsid w:val="6B79C81A"/>
    <w:rsid w:val="6B7A6B34"/>
    <w:rsid w:val="6B7B5685"/>
    <w:rsid w:val="6B832A6F"/>
    <w:rsid w:val="6B84F94E"/>
    <w:rsid w:val="6B8569B9"/>
    <w:rsid w:val="6B85C75F"/>
    <w:rsid w:val="6B86DDB1"/>
    <w:rsid w:val="6B874B5D"/>
    <w:rsid w:val="6B887EEE"/>
    <w:rsid w:val="6B8D9730"/>
    <w:rsid w:val="6B8D97BD"/>
    <w:rsid w:val="6B8F8156"/>
    <w:rsid w:val="6B90AC8D"/>
    <w:rsid w:val="6B93566A"/>
    <w:rsid w:val="6B935DBA"/>
    <w:rsid w:val="6B93645A"/>
    <w:rsid w:val="6B96F583"/>
    <w:rsid w:val="6B973C89"/>
    <w:rsid w:val="6B99130F"/>
    <w:rsid w:val="6B9D55D2"/>
    <w:rsid w:val="6B9E7CA4"/>
    <w:rsid w:val="6BA7C767"/>
    <w:rsid w:val="6BA96E18"/>
    <w:rsid w:val="6BAB7826"/>
    <w:rsid w:val="6BAB7DD3"/>
    <w:rsid w:val="6BB3C680"/>
    <w:rsid w:val="6BB47296"/>
    <w:rsid w:val="6BB55C81"/>
    <w:rsid w:val="6BB56DD3"/>
    <w:rsid w:val="6BB799B7"/>
    <w:rsid w:val="6BBAB2B8"/>
    <w:rsid w:val="6BBADF2A"/>
    <w:rsid w:val="6BBB59AD"/>
    <w:rsid w:val="6BBCD50A"/>
    <w:rsid w:val="6BBE3C4B"/>
    <w:rsid w:val="6BBEF820"/>
    <w:rsid w:val="6BC24F43"/>
    <w:rsid w:val="6BC32012"/>
    <w:rsid w:val="6BC37F07"/>
    <w:rsid w:val="6BC6AA9F"/>
    <w:rsid w:val="6BC6B858"/>
    <w:rsid w:val="6BC76A17"/>
    <w:rsid w:val="6BC9650F"/>
    <w:rsid w:val="6BCA6805"/>
    <w:rsid w:val="6BCB933E"/>
    <w:rsid w:val="6BCCD311"/>
    <w:rsid w:val="6BCD297B"/>
    <w:rsid w:val="6BCD6281"/>
    <w:rsid w:val="6BD08BCA"/>
    <w:rsid w:val="6BD0E8A7"/>
    <w:rsid w:val="6BD3ACAA"/>
    <w:rsid w:val="6BD551DC"/>
    <w:rsid w:val="6BD986A6"/>
    <w:rsid w:val="6BD9BF05"/>
    <w:rsid w:val="6BD9CE0F"/>
    <w:rsid w:val="6BDD4E71"/>
    <w:rsid w:val="6BDFC048"/>
    <w:rsid w:val="6BE1A269"/>
    <w:rsid w:val="6BE209A5"/>
    <w:rsid w:val="6BE3C990"/>
    <w:rsid w:val="6BE43A80"/>
    <w:rsid w:val="6BE565AE"/>
    <w:rsid w:val="6BE7B98B"/>
    <w:rsid w:val="6BE8BE83"/>
    <w:rsid w:val="6BF04FC9"/>
    <w:rsid w:val="6BF22FFA"/>
    <w:rsid w:val="6BF64B87"/>
    <w:rsid w:val="6BF91B8A"/>
    <w:rsid w:val="6BF96A60"/>
    <w:rsid w:val="6BFBB07E"/>
    <w:rsid w:val="6BFE5FD7"/>
    <w:rsid w:val="6BFEF6FD"/>
    <w:rsid w:val="6C004ACD"/>
    <w:rsid w:val="6C02397C"/>
    <w:rsid w:val="6C0310D0"/>
    <w:rsid w:val="6C0363B0"/>
    <w:rsid w:val="6C036D26"/>
    <w:rsid w:val="6C050870"/>
    <w:rsid w:val="6C05E81E"/>
    <w:rsid w:val="6C062F1A"/>
    <w:rsid w:val="6C09F1BC"/>
    <w:rsid w:val="6C0E4BFC"/>
    <w:rsid w:val="6C0E84D9"/>
    <w:rsid w:val="6C10A992"/>
    <w:rsid w:val="6C1112F5"/>
    <w:rsid w:val="6C12A7DA"/>
    <w:rsid w:val="6C14029E"/>
    <w:rsid w:val="6C153CD0"/>
    <w:rsid w:val="6C1A9424"/>
    <w:rsid w:val="6C1B2DA0"/>
    <w:rsid w:val="6C1C4A98"/>
    <w:rsid w:val="6C22E0B3"/>
    <w:rsid w:val="6C254478"/>
    <w:rsid w:val="6C25919F"/>
    <w:rsid w:val="6C276CAF"/>
    <w:rsid w:val="6C283396"/>
    <w:rsid w:val="6C2DA7A4"/>
    <w:rsid w:val="6C2E89EC"/>
    <w:rsid w:val="6C2ED363"/>
    <w:rsid w:val="6C34783C"/>
    <w:rsid w:val="6C34886F"/>
    <w:rsid w:val="6C35163A"/>
    <w:rsid w:val="6C36CA9E"/>
    <w:rsid w:val="6C3896F1"/>
    <w:rsid w:val="6C39366B"/>
    <w:rsid w:val="6C3CFA53"/>
    <w:rsid w:val="6C3FBF8C"/>
    <w:rsid w:val="6C407394"/>
    <w:rsid w:val="6C41D2C1"/>
    <w:rsid w:val="6C43D424"/>
    <w:rsid w:val="6C466DC4"/>
    <w:rsid w:val="6C4B04C4"/>
    <w:rsid w:val="6C4B0DF8"/>
    <w:rsid w:val="6C4CD401"/>
    <w:rsid w:val="6C4D3F7B"/>
    <w:rsid w:val="6C4E89DE"/>
    <w:rsid w:val="6C527F2F"/>
    <w:rsid w:val="6C554422"/>
    <w:rsid w:val="6C570660"/>
    <w:rsid w:val="6C58AAB5"/>
    <w:rsid w:val="6C595943"/>
    <w:rsid w:val="6C5A07AF"/>
    <w:rsid w:val="6C5ACF84"/>
    <w:rsid w:val="6C60035E"/>
    <w:rsid w:val="6C602A57"/>
    <w:rsid w:val="6C6425C7"/>
    <w:rsid w:val="6C648DAB"/>
    <w:rsid w:val="6C65D945"/>
    <w:rsid w:val="6C66175D"/>
    <w:rsid w:val="6C69C13F"/>
    <w:rsid w:val="6C6A9315"/>
    <w:rsid w:val="6C6EC10C"/>
    <w:rsid w:val="6C727699"/>
    <w:rsid w:val="6C727DF3"/>
    <w:rsid w:val="6C72D559"/>
    <w:rsid w:val="6C72FAF3"/>
    <w:rsid w:val="6C736FAC"/>
    <w:rsid w:val="6C7548A9"/>
    <w:rsid w:val="6C76C93A"/>
    <w:rsid w:val="6C76E0DF"/>
    <w:rsid w:val="6C76E751"/>
    <w:rsid w:val="6C776D05"/>
    <w:rsid w:val="6C777D0C"/>
    <w:rsid w:val="6C788690"/>
    <w:rsid w:val="6C794007"/>
    <w:rsid w:val="6C79D954"/>
    <w:rsid w:val="6C79E251"/>
    <w:rsid w:val="6C806466"/>
    <w:rsid w:val="6C8259C3"/>
    <w:rsid w:val="6C84D62F"/>
    <w:rsid w:val="6C863AEB"/>
    <w:rsid w:val="6C8A3EF3"/>
    <w:rsid w:val="6C8C23A0"/>
    <w:rsid w:val="6C8CC558"/>
    <w:rsid w:val="6C8E12E2"/>
    <w:rsid w:val="6C9C143A"/>
    <w:rsid w:val="6CA0C811"/>
    <w:rsid w:val="6CA2CB30"/>
    <w:rsid w:val="6CA3A87D"/>
    <w:rsid w:val="6CA48A7E"/>
    <w:rsid w:val="6CA5FA2B"/>
    <w:rsid w:val="6CA72554"/>
    <w:rsid w:val="6CA7A8D9"/>
    <w:rsid w:val="6CA81E64"/>
    <w:rsid w:val="6CAB4BF6"/>
    <w:rsid w:val="6CAE8A58"/>
    <w:rsid w:val="6CB0DFE8"/>
    <w:rsid w:val="6CB2312A"/>
    <w:rsid w:val="6CB24635"/>
    <w:rsid w:val="6CB512FE"/>
    <w:rsid w:val="6CB5BC52"/>
    <w:rsid w:val="6CB7D85F"/>
    <w:rsid w:val="6CB7EEE7"/>
    <w:rsid w:val="6CB97F71"/>
    <w:rsid w:val="6CBA275D"/>
    <w:rsid w:val="6CBBCD5B"/>
    <w:rsid w:val="6CBDEAAA"/>
    <w:rsid w:val="6CBDEC51"/>
    <w:rsid w:val="6CBE7740"/>
    <w:rsid w:val="6CC05AE5"/>
    <w:rsid w:val="6CC0934E"/>
    <w:rsid w:val="6CC15BCE"/>
    <w:rsid w:val="6CC5838F"/>
    <w:rsid w:val="6CC82C91"/>
    <w:rsid w:val="6CC909C0"/>
    <w:rsid w:val="6CC94156"/>
    <w:rsid w:val="6CC96712"/>
    <w:rsid w:val="6CCB67FA"/>
    <w:rsid w:val="6CCBD8D3"/>
    <w:rsid w:val="6CCCF953"/>
    <w:rsid w:val="6CCECC88"/>
    <w:rsid w:val="6CCED938"/>
    <w:rsid w:val="6CD06ECB"/>
    <w:rsid w:val="6CD08295"/>
    <w:rsid w:val="6CD2921D"/>
    <w:rsid w:val="6CD4C3C7"/>
    <w:rsid w:val="6CD62F73"/>
    <w:rsid w:val="6CD6C40E"/>
    <w:rsid w:val="6CD6EBC2"/>
    <w:rsid w:val="6CD86838"/>
    <w:rsid w:val="6CD8F9A8"/>
    <w:rsid w:val="6CD9C384"/>
    <w:rsid w:val="6CDA0DB1"/>
    <w:rsid w:val="6CDBA96E"/>
    <w:rsid w:val="6CDEE3A0"/>
    <w:rsid w:val="6CDFBF96"/>
    <w:rsid w:val="6CE21DE3"/>
    <w:rsid w:val="6CE4D8B6"/>
    <w:rsid w:val="6CE4F8BF"/>
    <w:rsid w:val="6CE85FA5"/>
    <w:rsid w:val="6CEB2B9F"/>
    <w:rsid w:val="6CEE3B48"/>
    <w:rsid w:val="6CF03AB4"/>
    <w:rsid w:val="6CF0B34E"/>
    <w:rsid w:val="6CF0BF8E"/>
    <w:rsid w:val="6CF19187"/>
    <w:rsid w:val="6CF1C2B4"/>
    <w:rsid w:val="6CF56DCE"/>
    <w:rsid w:val="6CF7C49D"/>
    <w:rsid w:val="6CF8330C"/>
    <w:rsid w:val="6CFF625F"/>
    <w:rsid w:val="6D01A016"/>
    <w:rsid w:val="6D01EAFD"/>
    <w:rsid w:val="6D034252"/>
    <w:rsid w:val="6D059F1A"/>
    <w:rsid w:val="6D06AD4E"/>
    <w:rsid w:val="6D093331"/>
    <w:rsid w:val="6D095F9B"/>
    <w:rsid w:val="6D0A9D27"/>
    <w:rsid w:val="6D0B1D2E"/>
    <w:rsid w:val="6D0EF9DB"/>
    <w:rsid w:val="6D0F4002"/>
    <w:rsid w:val="6D113997"/>
    <w:rsid w:val="6D163955"/>
    <w:rsid w:val="6D1BCE45"/>
    <w:rsid w:val="6D1BDD9C"/>
    <w:rsid w:val="6D1F7F2C"/>
    <w:rsid w:val="6D200D19"/>
    <w:rsid w:val="6D214E1E"/>
    <w:rsid w:val="6D21E01C"/>
    <w:rsid w:val="6D21ED8A"/>
    <w:rsid w:val="6D26A5E8"/>
    <w:rsid w:val="6D27AC96"/>
    <w:rsid w:val="6D29B60C"/>
    <w:rsid w:val="6D2C2D5A"/>
    <w:rsid w:val="6D2EF01F"/>
    <w:rsid w:val="6D2FF2D0"/>
    <w:rsid w:val="6D3190AD"/>
    <w:rsid w:val="6D32E3DA"/>
    <w:rsid w:val="6D33BB5D"/>
    <w:rsid w:val="6D38612E"/>
    <w:rsid w:val="6D38B17D"/>
    <w:rsid w:val="6D39DD1E"/>
    <w:rsid w:val="6D3BCC00"/>
    <w:rsid w:val="6D3BCE02"/>
    <w:rsid w:val="6D3E13B5"/>
    <w:rsid w:val="6D3FF207"/>
    <w:rsid w:val="6D41667E"/>
    <w:rsid w:val="6D422C24"/>
    <w:rsid w:val="6D42A51F"/>
    <w:rsid w:val="6D4387C1"/>
    <w:rsid w:val="6D4BBD9F"/>
    <w:rsid w:val="6D4C1A9C"/>
    <w:rsid w:val="6D4D134B"/>
    <w:rsid w:val="6D4E2B78"/>
    <w:rsid w:val="6D4FC6AF"/>
    <w:rsid w:val="6D53F782"/>
    <w:rsid w:val="6D573F1E"/>
    <w:rsid w:val="6D59DD6D"/>
    <w:rsid w:val="6D5CD0F5"/>
    <w:rsid w:val="6D643CEA"/>
    <w:rsid w:val="6D65FD02"/>
    <w:rsid w:val="6D667318"/>
    <w:rsid w:val="6D674E91"/>
    <w:rsid w:val="6D67CB88"/>
    <w:rsid w:val="6D6A093E"/>
    <w:rsid w:val="6D6A6219"/>
    <w:rsid w:val="6D6BB97F"/>
    <w:rsid w:val="6D7164DA"/>
    <w:rsid w:val="6D75D7C3"/>
    <w:rsid w:val="6D76A964"/>
    <w:rsid w:val="6D76F990"/>
    <w:rsid w:val="6D7801C3"/>
    <w:rsid w:val="6D785895"/>
    <w:rsid w:val="6D7A88E8"/>
    <w:rsid w:val="6D7AB029"/>
    <w:rsid w:val="6D7AF77E"/>
    <w:rsid w:val="6D7B6C95"/>
    <w:rsid w:val="6D7BF778"/>
    <w:rsid w:val="6D7FF4A2"/>
    <w:rsid w:val="6D803ABA"/>
    <w:rsid w:val="6D82B90F"/>
    <w:rsid w:val="6D831E6E"/>
    <w:rsid w:val="6D83FA3C"/>
    <w:rsid w:val="6D851006"/>
    <w:rsid w:val="6D869C6B"/>
    <w:rsid w:val="6D8EC876"/>
    <w:rsid w:val="6D8EF9B9"/>
    <w:rsid w:val="6D8F85DC"/>
    <w:rsid w:val="6D950CC5"/>
    <w:rsid w:val="6D95794C"/>
    <w:rsid w:val="6D9D1354"/>
    <w:rsid w:val="6D9E9516"/>
    <w:rsid w:val="6DA11F55"/>
    <w:rsid w:val="6DA5F284"/>
    <w:rsid w:val="6DA83B6A"/>
    <w:rsid w:val="6DA9500B"/>
    <w:rsid w:val="6DAA8873"/>
    <w:rsid w:val="6DAD8563"/>
    <w:rsid w:val="6DB31FF2"/>
    <w:rsid w:val="6DB3FEFF"/>
    <w:rsid w:val="6DB4C44A"/>
    <w:rsid w:val="6DB8723A"/>
    <w:rsid w:val="6DBB6502"/>
    <w:rsid w:val="6DBC2409"/>
    <w:rsid w:val="6DBD76C2"/>
    <w:rsid w:val="6DBDFA65"/>
    <w:rsid w:val="6DBFED3C"/>
    <w:rsid w:val="6DC0BF0E"/>
    <w:rsid w:val="6DC182A7"/>
    <w:rsid w:val="6DC1A42D"/>
    <w:rsid w:val="6DC2B367"/>
    <w:rsid w:val="6DCD2301"/>
    <w:rsid w:val="6DD1904A"/>
    <w:rsid w:val="6DD40509"/>
    <w:rsid w:val="6DD64487"/>
    <w:rsid w:val="6DD8D3CA"/>
    <w:rsid w:val="6DD9DC62"/>
    <w:rsid w:val="6DDA3578"/>
    <w:rsid w:val="6DDC1B7B"/>
    <w:rsid w:val="6DDD32A5"/>
    <w:rsid w:val="6DE1E7C1"/>
    <w:rsid w:val="6DE3F319"/>
    <w:rsid w:val="6DE40B91"/>
    <w:rsid w:val="6DE4E905"/>
    <w:rsid w:val="6DE73FE8"/>
    <w:rsid w:val="6DE76D12"/>
    <w:rsid w:val="6DED6F8E"/>
    <w:rsid w:val="6DEE7A87"/>
    <w:rsid w:val="6DEEB0B9"/>
    <w:rsid w:val="6DF58502"/>
    <w:rsid w:val="6DF5EBC9"/>
    <w:rsid w:val="6DF63EBC"/>
    <w:rsid w:val="6DF68606"/>
    <w:rsid w:val="6DFAEB00"/>
    <w:rsid w:val="6DFB42DB"/>
    <w:rsid w:val="6E09E0BC"/>
    <w:rsid w:val="6E108C08"/>
    <w:rsid w:val="6E11226E"/>
    <w:rsid w:val="6E15E5E8"/>
    <w:rsid w:val="6E171237"/>
    <w:rsid w:val="6E19844E"/>
    <w:rsid w:val="6E1BD5C7"/>
    <w:rsid w:val="6E1BDFBA"/>
    <w:rsid w:val="6E20AD73"/>
    <w:rsid w:val="6E224766"/>
    <w:rsid w:val="6E229852"/>
    <w:rsid w:val="6E23CA2A"/>
    <w:rsid w:val="6E2CDE78"/>
    <w:rsid w:val="6E369233"/>
    <w:rsid w:val="6E383455"/>
    <w:rsid w:val="6E3E268A"/>
    <w:rsid w:val="6E3E4E0D"/>
    <w:rsid w:val="6E3EC376"/>
    <w:rsid w:val="6E414F77"/>
    <w:rsid w:val="6E41BAC3"/>
    <w:rsid w:val="6E41D136"/>
    <w:rsid w:val="6E427A6E"/>
    <w:rsid w:val="6E4353F8"/>
    <w:rsid w:val="6E44D034"/>
    <w:rsid w:val="6E485533"/>
    <w:rsid w:val="6E49DB4E"/>
    <w:rsid w:val="6E4A52C2"/>
    <w:rsid w:val="6E4DAD47"/>
    <w:rsid w:val="6E532A25"/>
    <w:rsid w:val="6E54CD47"/>
    <w:rsid w:val="6E586BA7"/>
    <w:rsid w:val="6E5A4E7B"/>
    <w:rsid w:val="6E5C34C4"/>
    <w:rsid w:val="6E5CBACA"/>
    <w:rsid w:val="6E5DE4A5"/>
    <w:rsid w:val="6E5E6899"/>
    <w:rsid w:val="6E5EB741"/>
    <w:rsid w:val="6E5F2364"/>
    <w:rsid w:val="6E6128CA"/>
    <w:rsid w:val="6E61AC9F"/>
    <w:rsid w:val="6E61EB20"/>
    <w:rsid w:val="6E6B1419"/>
    <w:rsid w:val="6E72134F"/>
    <w:rsid w:val="6E723663"/>
    <w:rsid w:val="6E74D805"/>
    <w:rsid w:val="6E771C96"/>
    <w:rsid w:val="6E773F07"/>
    <w:rsid w:val="6E78082D"/>
    <w:rsid w:val="6E7A5206"/>
    <w:rsid w:val="6E7BE7FE"/>
    <w:rsid w:val="6E7C37A5"/>
    <w:rsid w:val="6E7C82A0"/>
    <w:rsid w:val="6E7CA4FB"/>
    <w:rsid w:val="6E7DB3F7"/>
    <w:rsid w:val="6E7F5784"/>
    <w:rsid w:val="6E800FBE"/>
    <w:rsid w:val="6E876E18"/>
    <w:rsid w:val="6E88C82A"/>
    <w:rsid w:val="6E89BF26"/>
    <w:rsid w:val="6E8A156C"/>
    <w:rsid w:val="6E8A349A"/>
    <w:rsid w:val="6E8A3DD2"/>
    <w:rsid w:val="6E8C95B2"/>
    <w:rsid w:val="6E8DF885"/>
    <w:rsid w:val="6E934D7D"/>
    <w:rsid w:val="6E93544B"/>
    <w:rsid w:val="6E9756BB"/>
    <w:rsid w:val="6E997E2C"/>
    <w:rsid w:val="6E99C059"/>
    <w:rsid w:val="6E9C76F9"/>
    <w:rsid w:val="6E9CCABA"/>
    <w:rsid w:val="6E9DF715"/>
    <w:rsid w:val="6EA38355"/>
    <w:rsid w:val="6EA6DBBD"/>
    <w:rsid w:val="6EA7ADFD"/>
    <w:rsid w:val="6EA9CF69"/>
    <w:rsid w:val="6EAAAC46"/>
    <w:rsid w:val="6EAB72B1"/>
    <w:rsid w:val="6EAC0A99"/>
    <w:rsid w:val="6EB03328"/>
    <w:rsid w:val="6EB21075"/>
    <w:rsid w:val="6EB706EE"/>
    <w:rsid w:val="6EB87D07"/>
    <w:rsid w:val="6EB8D66F"/>
    <w:rsid w:val="6EBBC7DB"/>
    <w:rsid w:val="6EBCD549"/>
    <w:rsid w:val="6EBE87D1"/>
    <w:rsid w:val="6EC33A57"/>
    <w:rsid w:val="6EC34836"/>
    <w:rsid w:val="6EC587AA"/>
    <w:rsid w:val="6EC81E7A"/>
    <w:rsid w:val="6EC88CB0"/>
    <w:rsid w:val="6ECA62DB"/>
    <w:rsid w:val="6ECADB17"/>
    <w:rsid w:val="6ECEA3A1"/>
    <w:rsid w:val="6ECFFD22"/>
    <w:rsid w:val="6ED188BD"/>
    <w:rsid w:val="6EDAEADF"/>
    <w:rsid w:val="6EDBDE6C"/>
    <w:rsid w:val="6EDEB2E2"/>
    <w:rsid w:val="6EE23216"/>
    <w:rsid w:val="6EE2A136"/>
    <w:rsid w:val="6EE3E585"/>
    <w:rsid w:val="6EE46ADB"/>
    <w:rsid w:val="6EE5065D"/>
    <w:rsid w:val="6EE550CC"/>
    <w:rsid w:val="6EE82819"/>
    <w:rsid w:val="6EE95A21"/>
    <w:rsid w:val="6EEBCC4D"/>
    <w:rsid w:val="6EEC007E"/>
    <w:rsid w:val="6EEC3CA1"/>
    <w:rsid w:val="6EF0E297"/>
    <w:rsid w:val="6EF1E3FE"/>
    <w:rsid w:val="6EF205A1"/>
    <w:rsid w:val="6EF7798B"/>
    <w:rsid w:val="6EF8459E"/>
    <w:rsid w:val="6EF93EEC"/>
    <w:rsid w:val="6EFA45A6"/>
    <w:rsid w:val="6EFBEE5F"/>
    <w:rsid w:val="6EFC3DE4"/>
    <w:rsid w:val="6F0154D4"/>
    <w:rsid w:val="6F01C569"/>
    <w:rsid w:val="6F029FED"/>
    <w:rsid w:val="6F054DFA"/>
    <w:rsid w:val="6F06EC73"/>
    <w:rsid w:val="6F081F20"/>
    <w:rsid w:val="6F0B77B2"/>
    <w:rsid w:val="6F0DE7EC"/>
    <w:rsid w:val="6F0E64C4"/>
    <w:rsid w:val="6F0FA216"/>
    <w:rsid w:val="6F0FEEFC"/>
    <w:rsid w:val="6F1A6ADF"/>
    <w:rsid w:val="6F1AD3A6"/>
    <w:rsid w:val="6F1B22B8"/>
    <w:rsid w:val="6F1BDD73"/>
    <w:rsid w:val="6F1F7D31"/>
    <w:rsid w:val="6F2078EE"/>
    <w:rsid w:val="6F221CE5"/>
    <w:rsid w:val="6F229041"/>
    <w:rsid w:val="6F239E60"/>
    <w:rsid w:val="6F2445E6"/>
    <w:rsid w:val="6F25A394"/>
    <w:rsid w:val="6F288FE2"/>
    <w:rsid w:val="6F2B70C4"/>
    <w:rsid w:val="6F2C8D85"/>
    <w:rsid w:val="6F311BF6"/>
    <w:rsid w:val="6F329883"/>
    <w:rsid w:val="6F33D67D"/>
    <w:rsid w:val="6F36F538"/>
    <w:rsid w:val="6F38351F"/>
    <w:rsid w:val="6F3A2EC5"/>
    <w:rsid w:val="6F3AFCCB"/>
    <w:rsid w:val="6F3B3E87"/>
    <w:rsid w:val="6F3BD389"/>
    <w:rsid w:val="6F3EAFC7"/>
    <w:rsid w:val="6F3F0B65"/>
    <w:rsid w:val="6F437005"/>
    <w:rsid w:val="6F4384AF"/>
    <w:rsid w:val="6F454145"/>
    <w:rsid w:val="6F46AE07"/>
    <w:rsid w:val="6F4799E3"/>
    <w:rsid w:val="6F4A064B"/>
    <w:rsid w:val="6F4C94DF"/>
    <w:rsid w:val="6F4E7486"/>
    <w:rsid w:val="6F4FAFDD"/>
    <w:rsid w:val="6F5078C1"/>
    <w:rsid w:val="6F5275BB"/>
    <w:rsid w:val="6F52839E"/>
    <w:rsid w:val="6F528F7A"/>
    <w:rsid w:val="6F53F823"/>
    <w:rsid w:val="6F558FE2"/>
    <w:rsid w:val="6F564512"/>
    <w:rsid w:val="6F594663"/>
    <w:rsid w:val="6F5AB21F"/>
    <w:rsid w:val="6F5AD07B"/>
    <w:rsid w:val="6F5C165A"/>
    <w:rsid w:val="6F5CDE43"/>
    <w:rsid w:val="6F5F7BD6"/>
    <w:rsid w:val="6F63877C"/>
    <w:rsid w:val="6F656C49"/>
    <w:rsid w:val="6F658A22"/>
    <w:rsid w:val="6F664DC1"/>
    <w:rsid w:val="6F69D2C7"/>
    <w:rsid w:val="6F6CA19E"/>
    <w:rsid w:val="6F71080A"/>
    <w:rsid w:val="6F718BAC"/>
    <w:rsid w:val="6F73E66E"/>
    <w:rsid w:val="6F7411D0"/>
    <w:rsid w:val="6F74D028"/>
    <w:rsid w:val="6F778418"/>
    <w:rsid w:val="6F79A778"/>
    <w:rsid w:val="6F7AFC5C"/>
    <w:rsid w:val="6F826F20"/>
    <w:rsid w:val="6F833FFB"/>
    <w:rsid w:val="6F836EF0"/>
    <w:rsid w:val="6F84548D"/>
    <w:rsid w:val="6F845CCF"/>
    <w:rsid w:val="6F8761EC"/>
    <w:rsid w:val="6F8787AF"/>
    <w:rsid w:val="6F87A061"/>
    <w:rsid w:val="6F89BCF4"/>
    <w:rsid w:val="6F8CB451"/>
    <w:rsid w:val="6F8D3B12"/>
    <w:rsid w:val="6F8DB757"/>
    <w:rsid w:val="6F90A1C5"/>
    <w:rsid w:val="6F90A6CD"/>
    <w:rsid w:val="6F984CE9"/>
    <w:rsid w:val="6F9A6D69"/>
    <w:rsid w:val="6F9C62D0"/>
    <w:rsid w:val="6F9CAFCA"/>
    <w:rsid w:val="6FA1A4EB"/>
    <w:rsid w:val="6FA205EA"/>
    <w:rsid w:val="6FA2D0B1"/>
    <w:rsid w:val="6FA33567"/>
    <w:rsid w:val="6FA96D14"/>
    <w:rsid w:val="6FADD2C0"/>
    <w:rsid w:val="6FAFAF33"/>
    <w:rsid w:val="6FB1E6EE"/>
    <w:rsid w:val="6FB3B623"/>
    <w:rsid w:val="6FB3E4B2"/>
    <w:rsid w:val="6FB4D85E"/>
    <w:rsid w:val="6FBB162E"/>
    <w:rsid w:val="6FBC4E5C"/>
    <w:rsid w:val="6FC0E759"/>
    <w:rsid w:val="6FC0FC33"/>
    <w:rsid w:val="6FC290D6"/>
    <w:rsid w:val="6FC36938"/>
    <w:rsid w:val="6FC444C3"/>
    <w:rsid w:val="6FC5218E"/>
    <w:rsid w:val="6FC566A2"/>
    <w:rsid w:val="6FCA7A5F"/>
    <w:rsid w:val="6FCBC3B5"/>
    <w:rsid w:val="6FCD0267"/>
    <w:rsid w:val="6FCE6B12"/>
    <w:rsid w:val="6FCFF457"/>
    <w:rsid w:val="6FD355B9"/>
    <w:rsid w:val="6FD6B076"/>
    <w:rsid w:val="6FD6F605"/>
    <w:rsid w:val="6FD73A59"/>
    <w:rsid w:val="6FD7B817"/>
    <w:rsid w:val="6FD9F49B"/>
    <w:rsid w:val="6FDBAA0C"/>
    <w:rsid w:val="6FDE0E3B"/>
    <w:rsid w:val="6FDE228B"/>
    <w:rsid w:val="6FDF2849"/>
    <w:rsid w:val="6FE24A39"/>
    <w:rsid w:val="6FE713FA"/>
    <w:rsid w:val="6FE895EE"/>
    <w:rsid w:val="6FEEB673"/>
    <w:rsid w:val="6FEFCC33"/>
    <w:rsid w:val="6FF13C50"/>
    <w:rsid w:val="6FF16AFB"/>
    <w:rsid w:val="6FF2B87E"/>
    <w:rsid w:val="6FF4090E"/>
    <w:rsid w:val="6FF956CB"/>
    <w:rsid w:val="6FFA4A36"/>
    <w:rsid w:val="6FFF037F"/>
    <w:rsid w:val="6FFFA74E"/>
    <w:rsid w:val="700279F2"/>
    <w:rsid w:val="70049A03"/>
    <w:rsid w:val="7004AF16"/>
    <w:rsid w:val="7005EDC9"/>
    <w:rsid w:val="70062161"/>
    <w:rsid w:val="700675E3"/>
    <w:rsid w:val="700BAE3C"/>
    <w:rsid w:val="700BB3D6"/>
    <w:rsid w:val="700E93CB"/>
    <w:rsid w:val="700F45FB"/>
    <w:rsid w:val="7011F61D"/>
    <w:rsid w:val="7013BAD7"/>
    <w:rsid w:val="7013C034"/>
    <w:rsid w:val="7013D764"/>
    <w:rsid w:val="7013EE9F"/>
    <w:rsid w:val="70145187"/>
    <w:rsid w:val="701A0F16"/>
    <w:rsid w:val="701BAB7F"/>
    <w:rsid w:val="701BBB8E"/>
    <w:rsid w:val="701C6B01"/>
    <w:rsid w:val="701D1795"/>
    <w:rsid w:val="701D32D4"/>
    <w:rsid w:val="701E32C2"/>
    <w:rsid w:val="701E8CCA"/>
    <w:rsid w:val="701F6047"/>
    <w:rsid w:val="701F7AFC"/>
    <w:rsid w:val="701FE9CD"/>
    <w:rsid w:val="7022FC0A"/>
    <w:rsid w:val="70233CF4"/>
    <w:rsid w:val="7029D029"/>
    <w:rsid w:val="702A1EEF"/>
    <w:rsid w:val="702B3A92"/>
    <w:rsid w:val="702B5F00"/>
    <w:rsid w:val="702BC115"/>
    <w:rsid w:val="702D1DEC"/>
    <w:rsid w:val="702E9EE9"/>
    <w:rsid w:val="7031F0EE"/>
    <w:rsid w:val="7032FB12"/>
    <w:rsid w:val="7035AB1D"/>
    <w:rsid w:val="70377501"/>
    <w:rsid w:val="7037944B"/>
    <w:rsid w:val="703F9B7A"/>
    <w:rsid w:val="704911F7"/>
    <w:rsid w:val="704953A7"/>
    <w:rsid w:val="704A7F46"/>
    <w:rsid w:val="705197EB"/>
    <w:rsid w:val="7053E119"/>
    <w:rsid w:val="7053FF9B"/>
    <w:rsid w:val="70563FC5"/>
    <w:rsid w:val="7059705F"/>
    <w:rsid w:val="7059A2F1"/>
    <w:rsid w:val="705A3634"/>
    <w:rsid w:val="705CF98F"/>
    <w:rsid w:val="70606D2E"/>
    <w:rsid w:val="7061009D"/>
    <w:rsid w:val="706238EC"/>
    <w:rsid w:val="70641F35"/>
    <w:rsid w:val="706488F1"/>
    <w:rsid w:val="70653A12"/>
    <w:rsid w:val="70658E92"/>
    <w:rsid w:val="7067857B"/>
    <w:rsid w:val="706C3A31"/>
    <w:rsid w:val="7072EAEC"/>
    <w:rsid w:val="70736D08"/>
    <w:rsid w:val="7073A06F"/>
    <w:rsid w:val="707713A8"/>
    <w:rsid w:val="707DC67E"/>
    <w:rsid w:val="707EAAB6"/>
    <w:rsid w:val="7082B49A"/>
    <w:rsid w:val="7084316A"/>
    <w:rsid w:val="70853436"/>
    <w:rsid w:val="7087894B"/>
    <w:rsid w:val="7089F97C"/>
    <w:rsid w:val="708C9ACA"/>
    <w:rsid w:val="708D6247"/>
    <w:rsid w:val="708FA7F7"/>
    <w:rsid w:val="7090C6C6"/>
    <w:rsid w:val="709382BE"/>
    <w:rsid w:val="7094AFFF"/>
    <w:rsid w:val="7095B4F7"/>
    <w:rsid w:val="70996D47"/>
    <w:rsid w:val="7099CDF7"/>
    <w:rsid w:val="7099D4D3"/>
    <w:rsid w:val="709FFAE9"/>
    <w:rsid w:val="70A05B8E"/>
    <w:rsid w:val="70A0F02D"/>
    <w:rsid w:val="70A2E62D"/>
    <w:rsid w:val="70A38C44"/>
    <w:rsid w:val="70A38F2C"/>
    <w:rsid w:val="70A4025E"/>
    <w:rsid w:val="70A76D01"/>
    <w:rsid w:val="70AE0073"/>
    <w:rsid w:val="70B04A57"/>
    <w:rsid w:val="70B1E7DF"/>
    <w:rsid w:val="70B5A734"/>
    <w:rsid w:val="70B6F37B"/>
    <w:rsid w:val="70BE08C8"/>
    <w:rsid w:val="70BE2AF5"/>
    <w:rsid w:val="70BF9F1B"/>
    <w:rsid w:val="70BFA54D"/>
    <w:rsid w:val="70C534E0"/>
    <w:rsid w:val="70C6993F"/>
    <w:rsid w:val="70C6FF1A"/>
    <w:rsid w:val="70C938D2"/>
    <w:rsid w:val="70CB5259"/>
    <w:rsid w:val="70D566B9"/>
    <w:rsid w:val="70D9C3D7"/>
    <w:rsid w:val="70DBEE2F"/>
    <w:rsid w:val="70DCAE69"/>
    <w:rsid w:val="70DCCE1F"/>
    <w:rsid w:val="70E24A58"/>
    <w:rsid w:val="70E2F4E1"/>
    <w:rsid w:val="70E58674"/>
    <w:rsid w:val="70E65000"/>
    <w:rsid w:val="70E661B2"/>
    <w:rsid w:val="70E79453"/>
    <w:rsid w:val="70EBCEAA"/>
    <w:rsid w:val="70ED1FAC"/>
    <w:rsid w:val="70EEAD64"/>
    <w:rsid w:val="70F0FBA6"/>
    <w:rsid w:val="70F2D8EA"/>
    <w:rsid w:val="70F3D339"/>
    <w:rsid w:val="70F4475F"/>
    <w:rsid w:val="70F7913C"/>
    <w:rsid w:val="70F88BB1"/>
    <w:rsid w:val="70F89D37"/>
    <w:rsid w:val="70FAAC96"/>
    <w:rsid w:val="70FB8190"/>
    <w:rsid w:val="70FE6ACC"/>
    <w:rsid w:val="71018468"/>
    <w:rsid w:val="7101DE34"/>
    <w:rsid w:val="71059B74"/>
    <w:rsid w:val="7105DA43"/>
    <w:rsid w:val="710684AB"/>
    <w:rsid w:val="71078EE0"/>
    <w:rsid w:val="7107CC49"/>
    <w:rsid w:val="710A8E74"/>
    <w:rsid w:val="710D1134"/>
    <w:rsid w:val="710E7285"/>
    <w:rsid w:val="710E846D"/>
    <w:rsid w:val="710EF4AF"/>
    <w:rsid w:val="7111538E"/>
    <w:rsid w:val="711398AD"/>
    <w:rsid w:val="71172A1B"/>
    <w:rsid w:val="71187692"/>
    <w:rsid w:val="71189368"/>
    <w:rsid w:val="71198FDE"/>
    <w:rsid w:val="71199C96"/>
    <w:rsid w:val="71199E3D"/>
    <w:rsid w:val="711E7226"/>
    <w:rsid w:val="711F8B18"/>
    <w:rsid w:val="712021C5"/>
    <w:rsid w:val="71208FE3"/>
    <w:rsid w:val="7121C75B"/>
    <w:rsid w:val="7121D6FE"/>
    <w:rsid w:val="7121FD5F"/>
    <w:rsid w:val="71224197"/>
    <w:rsid w:val="712582FD"/>
    <w:rsid w:val="712991A0"/>
    <w:rsid w:val="7129C983"/>
    <w:rsid w:val="7130076D"/>
    <w:rsid w:val="713027B6"/>
    <w:rsid w:val="7131481C"/>
    <w:rsid w:val="7131572F"/>
    <w:rsid w:val="7131B9D4"/>
    <w:rsid w:val="7133830A"/>
    <w:rsid w:val="71368ED4"/>
    <w:rsid w:val="71394D2D"/>
    <w:rsid w:val="713DB9F9"/>
    <w:rsid w:val="713E2BD4"/>
    <w:rsid w:val="7144A53B"/>
    <w:rsid w:val="7144A6A7"/>
    <w:rsid w:val="714C1E8B"/>
    <w:rsid w:val="714C9768"/>
    <w:rsid w:val="714D1324"/>
    <w:rsid w:val="714F20BC"/>
    <w:rsid w:val="714FED4A"/>
    <w:rsid w:val="71504CAA"/>
    <w:rsid w:val="7150510F"/>
    <w:rsid w:val="7153CB02"/>
    <w:rsid w:val="715B84EF"/>
    <w:rsid w:val="715C9E98"/>
    <w:rsid w:val="715CDFE8"/>
    <w:rsid w:val="715D36CC"/>
    <w:rsid w:val="715FD7E8"/>
    <w:rsid w:val="7160CFA7"/>
    <w:rsid w:val="716181AF"/>
    <w:rsid w:val="7161F339"/>
    <w:rsid w:val="7162998D"/>
    <w:rsid w:val="71635CC4"/>
    <w:rsid w:val="71644CD3"/>
    <w:rsid w:val="7169185C"/>
    <w:rsid w:val="7169A6AF"/>
    <w:rsid w:val="716C037B"/>
    <w:rsid w:val="716CA1FB"/>
    <w:rsid w:val="716CE17C"/>
    <w:rsid w:val="716D5633"/>
    <w:rsid w:val="716DBAD8"/>
    <w:rsid w:val="716FE36C"/>
    <w:rsid w:val="71700144"/>
    <w:rsid w:val="71746D4F"/>
    <w:rsid w:val="71754F0B"/>
    <w:rsid w:val="7175F888"/>
    <w:rsid w:val="7177C853"/>
    <w:rsid w:val="7177D223"/>
    <w:rsid w:val="71794F3A"/>
    <w:rsid w:val="71796C5C"/>
    <w:rsid w:val="7179F2D4"/>
    <w:rsid w:val="717A4A2E"/>
    <w:rsid w:val="717CD36E"/>
    <w:rsid w:val="7181C0C6"/>
    <w:rsid w:val="7183513D"/>
    <w:rsid w:val="71875A14"/>
    <w:rsid w:val="718766B5"/>
    <w:rsid w:val="718D2213"/>
    <w:rsid w:val="718E0D81"/>
    <w:rsid w:val="718E8253"/>
    <w:rsid w:val="718EDE7A"/>
    <w:rsid w:val="7191F74D"/>
    <w:rsid w:val="7192C4CE"/>
    <w:rsid w:val="71966E2E"/>
    <w:rsid w:val="7197D15D"/>
    <w:rsid w:val="71A081D3"/>
    <w:rsid w:val="71A0B09E"/>
    <w:rsid w:val="71A2FADA"/>
    <w:rsid w:val="71A5DC8B"/>
    <w:rsid w:val="71A5F9D4"/>
    <w:rsid w:val="71A6D1DD"/>
    <w:rsid w:val="71A8129F"/>
    <w:rsid w:val="71AD6A97"/>
    <w:rsid w:val="71B14D94"/>
    <w:rsid w:val="71B92C63"/>
    <w:rsid w:val="71BD9BB4"/>
    <w:rsid w:val="71BDCAEA"/>
    <w:rsid w:val="71BE7734"/>
    <w:rsid w:val="71BFA3D2"/>
    <w:rsid w:val="71C09D8E"/>
    <w:rsid w:val="71C32B5B"/>
    <w:rsid w:val="71C4C28E"/>
    <w:rsid w:val="71C893E2"/>
    <w:rsid w:val="71C91C66"/>
    <w:rsid w:val="71C95FE4"/>
    <w:rsid w:val="71C9D1F5"/>
    <w:rsid w:val="71D22A82"/>
    <w:rsid w:val="71D35080"/>
    <w:rsid w:val="71D4DD6F"/>
    <w:rsid w:val="71D5B912"/>
    <w:rsid w:val="71D9CF87"/>
    <w:rsid w:val="71DA99D9"/>
    <w:rsid w:val="71E1F201"/>
    <w:rsid w:val="71E1F580"/>
    <w:rsid w:val="71E2984A"/>
    <w:rsid w:val="71E2F1A7"/>
    <w:rsid w:val="71E45B9F"/>
    <w:rsid w:val="71E50CBD"/>
    <w:rsid w:val="71E5B22A"/>
    <w:rsid w:val="71E67EC2"/>
    <w:rsid w:val="71EBDC89"/>
    <w:rsid w:val="71F0735A"/>
    <w:rsid w:val="71F45DB7"/>
    <w:rsid w:val="71F47527"/>
    <w:rsid w:val="71F4ABAA"/>
    <w:rsid w:val="71F79F66"/>
    <w:rsid w:val="71FC55B8"/>
    <w:rsid w:val="71FD90F0"/>
    <w:rsid w:val="71FDE252"/>
    <w:rsid w:val="72039F4A"/>
    <w:rsid w:val="7205D04B"/>
    <w:rsid w:val="7207A5EB"/>
    <w:rsid w:val="720A1586"/>
    <w:rsid w:val="720A68DC"/>
    <w:rsid w:val="720B78F2"/>
    <w:rsid w:val="7215674F"/>
    <w:rsid w:val="72183ADD"/>
    <w:rsid w:val="721B15F9"/>
    <w:rsid w:val="721B9144"/>
    <w:rsid w:val="721D0F89"/>
    <w:rsid w:val="721D59FE"/>
    <w:rsid w:val="72213EC9"/>
    <w:rsid w:val="72215E8D"/>
    <w:rsid w:val="722275A3"/>
    <w:rsid w:val="722740AD"/>
    <w:rsid w:val="7227F963"/>
    <w:rsid w:val="7228151E"/>
    <w:rsid w:val="722886E7"/>
    <w:rsid w:val="722C5C5C"/>
    <w:rsid w:val="722DC26B"/>
    <w:rsid w:val="722E1F48"/>
    <w:rsid w:val="722E2DDC"/>
    <w:rsid w:val="72315C36"/>
    <w:rsid w:val="72353F5E"/>
    <w:rsid w:val="7235A86F"/>
    <w:rsid w:val="7236AE7F"/>
    <w:rsid w:val="72371648"/>
    <w:rsid w:val="72398785"/>
    <w:rsid w:val="723C14AA"/>
    <w:rsid w:val="723FD2D4"/>
    <w:rsid w:val="7240EE71"/>
    <w:rsid w:val="72410315"/>
    <w:rsid w:val="72443E67"/>
    <w:rsid w:val="7246D5D6"/>
    <w:rsid w:val="724A2604"/>
    <w:rsid w:val="724D9C4F"/>
    <w:rsid w:val="724F0290"/>
    <w:rsid w:val="7250665B"/>
    <w:rsid w:val="72558A6A"/>
    <w:rsid w:val="725A0B3A"/>
    <w:rsid w:val="725D8535"/>
    <w:rsid w:val="725FEA90"/>
    <w:rsid w:val="7260C53F"/>
    <w:rsid w:val="726389F3"/>
    <w:rsid w:val="72669064"/>
    <w:rsid w:val="7267958A"/>
    <w:rsid w:val="726A3CC8"/>
    <w:rsid w:val="726C8B4F"/>
    <w:rsid w:val="726D8A29"/>
    <w:rsid w:val="726EA28E"/>
    <w:rsid w:val="7270828E"/>
    <w:rsid w:val="7270CF8E"/>
    <w:rsid w:val="7273B762"/>
    <w:rsid w:val="72741A92"/>
    <w:rsid w:val="72767966"/>
    <w:rsid w:val="7278C102"/>
    <w:rsid w:val="727AA110"/>
    <w:rsid w:val="727B15A8"/>
    <w:rsid w:val="72893F3B"/>
    <w:rsid w:val="728B71C3"/>
    <w:rsid w:val="7294F51D"/>
    <w:rsid w:val="729A4EF0"/>
    <w:rsid w:val="729AEF5F"/>
    <w:rsid w:val="729E19CC"/>
    <w:rsid w:val="72A1EF32"/>
    <w:rsid w:val="72A74B17"/>
    <w:rsid w:val="72AA2009"/>
    <w:rsid w:val="72AA50D2"/>
    <w:rsid w:val="72AABA04"/>
    <w:rsid w:val="72AAD4C3"/>
    <w:rsid w:val="72AD7E90"/>
    <w:rsid w:val="72AE8A31"/>
    <w:rsid w:val="72AFFA3B"/>
    <w:rsid w:val="72B209C3"/>
    <w:rsid w:val="72B5DE91"/>
    <w:rsid w:val="72BC040B"/>
    <w:rsid w:val="72BEF585"/>
    <w:rsid w:val="72BFB33E"/>
    <w:rsid w:val="72C0421C"/>
    <w:rsid w:val="72C3831F"/>
    <w:rsid w:val="72C3C54A"/>
    <w:rsid w:val="72C6478F"/>
    <w:rsid w:val="72C65857"/>
    <w:rsid w:val="72CAC30B"/>
    <w:rsid w:val="72CBF4C6"/>
    <w:rsid w:val="72CC74DD"/>
    <w:rsid w:val="72CF9B28"/>
    <w:rsid w:val="72D13C9B"/>
    <w:rsid w:val="72D60787"/>
    <w:rsid w:val="72D655D5"/>
    <w:rsid w:val="72D73E37"/>
    <w:rsid w:val="72D9B583"/>
    <w:rsid w:val="72DB45D4"/>
    <w:rsid w:val="72DD4A43"/>
    <w:rsid w:val="72DD7D82"/>
    <w:rsid w:val="72E20787"/>
    <w:rsid w:val="72E62ADE"/>
    <w:rsid w:val="72E85516"/>
    <w:rsid w:val="72E9DE77"/>
    <w:rsid w:val="72EEE217"/>
    <w:rsid w:val="72F322DB"/>
    <w:rsid w:val="72F6A1CA"/>
    <w:rsid w:val="72F7284C"/>
    <w:rsid w:val="72F93AE8"/>
    <w:rsid w:val="72FC538B"/>
    <w:rsid w:val="72FE60F5"/>
    <w:rsid w:val="73013BC9"/>
    <w:rsid w:val="73054A58"/>
    <w:rsid w:val="7305B0F4"/>
    <w:rsid w:val="730C007D"/>
    <w:rsid w:val="730D294E"/>
    <w:rsid w:val="730E3C2F"/>
    <w:rsid w:val="730ED6C5"/>
    <w:rsid w:val="730F0864"/>
    <w:rsid w:val="730F7E26"/>
    <w:rsid w:val="7311CCC3"/>
    <w:rsid w:val="73135BF5"/>
    <w:rsid w:val="73190DDF"/>
    <w:rsid w:val="731A3E8E"/>
    <w:rsid w:val="7323C385"/>
    <w:rsid w:val="732431CB"/>
    <w:rsid w:val="7325D909"/>
    <w:rsid w:val="732BFA0E"/>
    <w:rsid w:val="732D2826"/>
    <w:rsid w:val="732E95C7"/>
    <w:rsid w:val="732F0438"/>
    <w:rsid w:val="732FE6B9"/>
    <w:rsid w:val="733019E2"/>
    <w:rsid w:val="73334EA5"/>
    <w:rsid w:val="7335EAFA"/>
    <w:rsid w:val="7336DAFC"/>
    <w:rsid w:val="7337E48A"/>
    <w:rsid w:val="733A1A40"/>
    <w:rsid w:val="733EC1F2"/>
    <w:rsid w:val="73406824"/>
    <w:rsid w:val="7340C835"/>
    <w:rsid w:val="7343B99C"/>
    <w:rsid w:val="734555C0"/>
    <w:rsid w:val="7345C8CC"/>
    <w:rsid w:val="73495EE7"/>
    <w:rsid w:val="734A24AC"/>
    <w:rsid w:val="734AD2B5"/>
    <w:rsid w:val="734DB812"/>
    <w:rsid w:val="734FBA90"/>
    <w:rsid w:val="7354CD3A"/>
    <w:rsid w:val="7354DFAE"/>
    <w:rsid w:val="73552CEC"/>
    <w:rsid w:val="735713B6"/>
    <w:rsid w:val="7357433D"/>
    <w:rsid w:val="7359C951"/>
    <w:rsid w:val="735B19FC"/>
    <w:rsid w:val="735C0F30"/>
    <w:rsid w:val="735CD80C"/>
    <w:rsid w:val="735DD8A7"/>
    <w:rsid w:val="735E14A6"/>
    <w:rsid w:val="735F4CDE"/>
    <w:rsid w:val="73640477"/>
    <w:rsid w:val="7369ABEE"/>
    <w:rsid w:val="736A1502"/>
    <w:rsid w:val="736BB042"/>
    <w:rsid w:val="736C9FB9"/>
    <w:rsid w:val="736CA4A4"/>
    <w:rsid w:val="736D68B0"/>
    <w:rsid w:val="736E037C"/>
    <w:rsid w:val="7370F70E"/>
    <w:rsid w:val="737130E6"/>
    <w:rsid w:val="7374525E"/>
    <w:rsid w:val="7375098A"/>
    <w:rsid w:val="7376B673"/>
    <w:rsid w:val="737A46C4"/>
    <w:rsid w:val="737AC1D9"/>
    <w:rsid w:val="737BFCC7"/>
    <w:rsid w:val="737C348D"/>
    <w:rsid w:val="737C43E8"/>
    <w:rsid w:val="737EB558"/>
    <w:rsid w:val="738043B7"/>
    <w:rsid w:val="73807675"/>
    <w:rsid w:val="7380BE7D"/>
    <w:rsid w:val="7381168B"/>
    <w:rsid w:val="738394DE"/>
    <w:rsid w:val="7384A1FF"/>
    <w:rsid w:val="73858E34"/>
    <w:rsid w:val="73878371"/>
    <w:rsid w:val="738803F1"/>
    <w:rsid w:val="7388994F"/>
    <w:rsid w:val="738B258A"/>
    <w:rsid w:val="738E2953"/>
    <w:rsid w:val="738EB8D1"/>
    <w:rsid w:val="738FD425"/>
    <w:rsid w:val="73909AC9"/>
    <w:rsid w:val="7392F555"/>
    <w:rsid w:val="73968F44"/>
    <w:rsid w:val="7396BD9E"/>
    <w:rsid w:val="7396E598"/>
    <w:rsid w:val="739744F9"/>
    <w:rsid w:val="73980CA1"/>
    <w:rsid w:val="739882B7"/>
    <w:rsid w:val="7399326F"/>
    <w:rsid w:val="739A2387"/>
    <w:rsid w:val="739A91BC"/>
    <w:rsid w:val="739ADBAB"/>
    <w:rsid w:val="739B14E1"/>
    <w:rsid w:val="739B69F2"/>
    <w:rsid w:val="739BF0BC"/>
    <w:rsid w:val="739C5ECE"/>
    <w:rsid w:val="73A1D2C7"/>
    <w:rsid w:val="73A440A8"/>
    <w:rsid w:val="73A4C5E3"/>
    <w:rsid w:val="73A97610"/>
    <w:rsid w:val="73AA6B31"/>
    <w:rsid w:val="73AB0223"/>
    <w:rsid w:val="73AE40DC"/>
    <w:rsid w:val="73AF9481"/>
    <w:rsid w:val="73B010F9"/>
    <w:rsid w:val="73B16DAB"/>
    <w:rsid w:val="73B3B8BC"/>
    <w:rsid w:val="73B401CC"/>
    <w:rsid w:val="73B65CA4"/>
    <w:rsid w:val="73B8B48C"/>
    <w:rsid w:val="73B9F689"/>
    <w:rsid w:val="73BC8E0B"/>
    <w:rsid w:val="73BE61C3"/>
    <w:rsid w:val="73C036D3"/>
    <w:rsid w:val="73C0CE15"/>
    <w:rsid w:val="73C4EB01"/>
    <w:rsid w:val="73C5159A"/>
    <w:rsid w:val="73C8324E"/>
    <w:rsid w:val="73C84CC1"/>
    <w:rsid w:val="73CA1A7F"/>
    <w:rsid w:val="73CC5C35"/>
    <w:rsid w:val="73CEF397"/>
    <w:rsid w:val="73CFB39E"/>
    <w:rsid w:val="73D06C17"/>
    <w:rsid w:val="73D2E8B3"/>
    <w:rsid w:val="73D464E9"/>
    <w:rsid w:val="73D4668B"/>
    <w:rsid w:val="73D76808"/>
    <w:rsid w:val="73DA8286"/>
    <w:rsid w:val="73DDD674"/>
    <w:rsid w:val="73DF9C49"/>
    <w:rsid w:val="73E04B6F"/>
    <w:rsid w:val="73E16A94"/>
    <w:rsid w:val="73E2D63A"/>
    <w:rsid w:val="73E313E4"/>
    <w:rsid w:val="73E40433"/>
    <w:rsid w:val="73E4F0B7"/>
    <w:rsid w:val="73EBE2A2"/>
    <w:rsid w:val="73EBF321"/>
    <w:rsid w:val="73EC5B88"/>
    <w:rsid w:val="73F19641"/>
    <w:rsid w:val="73F6A2B5"/>
    <w:rsid w:val="73F8BB47"/>
    <w:rsid w:val="73F9E9DB"/>
    <w:rsid w:val="73FA0E15"/>
    <w:rsid w:val="73FA8DC3"/>
    <w:rsid w:val="73FBA1FA"/>
    <w:rsid w:val="73FCEE9B"/>
    <w:rsid w:val="73FE9E49"/>
    <w:rsid w:val="73FEF1AE"/>
    <w:rsid w:val="7402DE9B"/>
    <w:rsid w:val="74034282"/>
    <w:rsid w:val="7405F7CE"/>
    <w:rsid w:val="74076CD4"/>
    <w:rsid w:val="74137B82"/>
    <w:rsid w:val="741C897E"/>
    <w:rsid w:val="742005C6"/>
    <w:rsid w:val="742363F1"/>
    <w:rsid w:val="7424DB1D"/>
    <w:rsid w:val="742810B5"/>
    <w:rsid w:val="74298CE9"/>
    <w:rsid w:val="742A52F3"/>
    <w:rsid w:val="742A5C9E"/>
    <w:rsid w:val="742ABD83"/>
    <w:rsid w:val="742BB31E"/>
    <w:rsid w:val="74318123"/>
    <w:rsid w:val="7433B591"/>
    <w:rsid w:val="743635DC"/>
    <w:rsid w:val="74367795"/>
    <w:rsid w:val="743A28A3"/>
    <w:rsid w:val="743D8E73"/>
    <w:rsid w:val="744266A7"/>
    <w:rsid w:val="74429545"/>
    <w:rsid w:val="7445B5E6"/>
    <w:rsid w:val="744DDAC7"/>
    <w:rsid w:val="744E9AD5"/>
    <w:rsid w:val="744F05F5"/>
    <w:rsid w:val="7450130B"/>
    <w:rsid w:val="7453F0E0"/>
    <w:rsid w:val="74566880"/>
    <w:rsid w:val="7457207D"/>
    <w:rsid w:val="74576887"/>
    <w:rsid w:val="7458EED5"/>
    <w:rsid w:val="745A47E7"/>
    <w:rsid w:val="745C9DF4"/>
    <w:rsid w:val="745F7A84"/>
    <w:rsid w:val="746070AF"/>
    <w:rsid w:val="74612CC6"/>
    <w:rsid w:val="7461700D"/>
    <w:rsid w:val="7461FC2B"/>
    <w:rsid w:val="7462A750"/>
    <w:rsid w:val="7465F14E"/>
    <w:rsid w:val="7468F921"/>
    <w:rsid w:val="746BB1B1"/>
    <w:rsid w:val="746F4600"/>
    <w:rsid w:val="74756EE4"/>
    <w:rsid w:val="74778965"/>
    <w:rsid w:val="74798EEF"/>
    <w:rsid w:val="747D1BA9"/>
    <w:rsid w:val="747E0EF0"/>
    <w:rsid w:val="747E618F"/>
    <w:rsid w:val="748248AC"/>
    <w:rsid w:val="74826988"/>
    <w:rsid w:val="7482D265"/>
    <w:rsid w:val="7486112B"/>
    <w:rsid w:val="74865A36"/>
    <w:rsid w:val="7486EEF1"/>
    <w:rsid w:val="74881785"/>
    <w:rsid w:val="74895B72"/>
    <w:rsid w:val="7489D8B6"/>
    <w:rsid w:val="748E3134"/>
    <w:rsid w:val="748E4225"/>
    <w:rsid w:val="748F9E15"/>
    <w:rsid w:val="748FAEE9"/>
    <w:rsid w:val="749186BB"/>
    <w:rsid w:val="7492E8E8"/>
    <w:rsid w:val="749547B2"/>
    <w:rsid w:val="7499573F"/>
    <w:rsid w:val="749C1D41"/>
    <w:rsid w:val="74A5187F"/>
    <w:rsid w:val="74A51C2C"/>
    <w:rsid w:val="74AB5BF8"/>
    <w:rsid w:val="74ACAC23"/>
    <w:rsid w:val="74ACB92F"/>
    <w:rsid w:val="74B007D4"/>
    <w:rsid w:val="74B0D77D"/>
    <w:rsid w:val="74B31B17"/>
    <w:rsid w:val="74B376FC"/>
    <w:rsid w:val="74B3D766"/>
    <w:rsid w:val="74B3EC54"/>
    <w:rsid w:val="74B50ABD"/>
    <w:rsid w:val="74B52630"/>
    <w:rsid w:val="74B54B86"/>
    <w:rsid w:val="74B675AE"/>
    <w:rsid w:val="74B6FD4C"/>
    <w:rsid w:val="74BCA92A"/>
    <w:rsid w:val="74BE73FC"/>
    <w:rsid w:val="74C016E1"/>
    <w:rsid w:val="74C13555"/>
    <w:rsid w:val="74C4F1C7"/>
    <w:rsid w:val="74CC3C33"/>
    <w:rsid w:val="74CDDEE7"/>
    <w:rsid w:val="74CEDEFC"/>
    <w:rsid w:val="74D02956"/>
    <w:rsid w:val="74D16113"/>
    <w:rsid w:val="74D6AE47"/>
    <w:rsid w:val="74D93E83"/>
    <w:rsid w:val="74DA6C21"/>
    <w:rsid w:val="74DCEA6B"/>
    <w:rsid w:val="74DE2ACA"/>
    <w:rsid w:val="74DF8409"/>
    <w:rsid w:val="74E19D09"/>
    <w:rsid w:val="74E1E144"/>
    <w:rsid w:val="74E1E4B4"/>
    <w:rsid w:val="74E2D142"/>
    <w:rsid w:val="74E391C7"/>
    <w:rsid w:val="74E92AB6"/>
    <w:rsid w:val="74EB3205"/>
    <w:rsid w:val="74EB5D38"/>
    <w:rsid w:val="74EB89B7"/>
    <w:rsid w:val="74ECF093"/>
    <w:rsid w:val="74EE24D2"/>
    <w:rsid w:val="74EF1F5F"/>
    <w:rsid w:val="74EFE731"/>
    <w:rsid w:val="74F050EE"/>
    <w:rsid w:val="74F1155B"/>
    <w:rsid w:val="74F39281"/>
    <w:rsid w:val="74F42448"/>
    <w:rsid w:val="74F4A51A"/>
    <w:rsid w:val="74F4A7A5"/>
    <w:rsid w:val="74F61580"/>
    <w:rsid w:val="74F63A30"/>
    <w:rsid w:val="74F658F0"/>
    <w:rsid w:val="74F699FF"/>
    <w:rsid w:val="74F7F58B"/>
    <w:rsid w:val="74F970EA"/>
    <w:rsid w:val="74FC91C1"/>
    <w:rsid w:val="7502E814"/>
    <w:rsid w:val="7502FE7F"/>
    <w:rsid w:val="7503E730"/>
    <w:rsid w:val="750497CB"/>
    <w:rsid w:val="7507E1D4"/>
    <w:rsid w:val="750B33F7"/>
    <w:rsid w:val="750B5551"/>
    <w:rsid w:val="75113CA5"/>
    <w:rsid w:val="7513577F"/>
    <w:rsid w:val="751513EC"/>
    <w:rsid w:val="7517237B"/>
    <w:rsid w:val="751974A5"/>
    <w:rsid w:val="7521F10B"/>
    <w:rsid w:val="7524069E"/>
    <w:rsid w:val="75255684"/>
    <w:rsid w:val="75271A42"/>
    <w:rsid w:val="75273B9F"/>
    <w:rsid w:val="75274DDC"/>
    <w:rsid w:val="7528505D"/>
    <w:rsid w:val="75286010"/>
    <w:rsid w:val="7528CCC7"/>
    <w:rsid w:val="7529A8C2"/>
    <w:rsid w:val="752A8D72"/>
    <w:rsid w:val="752B928E"/>
    <w:rsid w:val="752D82B9"/>
    <w:rsid w:val="752EC9C2"/>
    <w:rsid w:val="7534E8FB"/>
    <w:rsid w:val="75396A71"/>
    <w:rsid w:val="753FCA55"/>
    <w:rsid w:val="7541D64A"/>
    <w:rsid w:val="75457803"/>
    <w:rsid w:val="75478940"/>
    <w:rsid w:val="754995B8"/>
    <w:rsid w:val="754D0A50"/>
    <w:rsid w:val="754EF5B7"/>
    <w:rsid w:val="755125DB"/>
    <w:rsid w:val="75545517"/>
    <w:rsid w:val="7555E04D"/>
    <w:rsid w:val="755640F5"/>
    <w:rsid w:val="7559EDD9"/>
    <w:rsid w:val="75626E5E"/>
    <w:rsid w:val="75630E10"/>
    <w:rsid w:val="75656FC7"/>
    <w:rsid w:val="756B4952"/>
    <w:rsid w:val="756BFFEC"/>
    <w:rsid w:val="756D14B0"/>
    <w:rsid w:val="756E0D9E"/>
    <w:rsid w:val="756E1D69"/>
    <w:rsid w:val="75709267"/>
    <w:rsid w:val="7571556C"/>
    <w:rsid w:val="7571A102"/>
    <w:rsid w:val="757275BB"/>
    <w:rsid w:val="7577C0AE"/>
    <w:rsid w:val="757B98BD"/>
    <w:rsid w:val="757D76F6"/>
    <w:rsid w:val="757F472E"/>
    <w:rsid w:val="75806F10"/>
    <w:rsid w:val="75813E8E"/>
    <w:rsid w:val="7584630D"/>
    <w:rsid w:val="75965AB7"/>
    <w:rsid w:val="759774A1"/>
    <w:rsid w:val="7597FA2D"/>
    <w:rsid w:val="759BAC0A"/>
    <w:rsid w:val="759BE574"/>
    <w:rsid w:val="75A07531"/>
    <w:rsid w:val="75A4D154"/>
    <w:rsid w:val="75A5D24C"/>
    <w:rsid w:val="75A8F8E0"/>
    <w:rsid w:val="75AC9789"/>
    <w:rsid w:val="75B0ACF3"/>
    <w:rsid w:val="75B0D128"/>
    <w:rsid w:val="75B1ED1E"/>
    <w:rsid w:val="75B305CD"/>
    <w:rsid w:val="75B8097E"/>
    <w:rsid w:val="75C3CEC1"/>
    <w:rsid w:val="75C5A22F"/>
    <w:rsid w:val="75C5CCF2"/>
    <w:rsid w:val="75C611EF"/>
    <w:rsid w:val="75C72AA9"/>
    <w:rsid w:val="75CA6DB7"/>
    <w:rsid w:val="75D51056"/>
    <w:rsid w:val="75D6152B"/>
    <w:rsid w:val="75D7674D"/>
    <w:rsid w:val="75DD6C0D"/>
    <w:rsid w:val="75DDE9CF"/>
    <w:rsid w:val="75E0809E"/>
    <w:rsid w:val="75E27CF3"/>
    <w:rsid w:val="75E459E7"/>
    <w:rsid w:val="75E6ED04"/>
    <w:rsid w:val="75E8EE70"/>
    <w:rsid w:val="75EA7CB0"/>
    <w:rsid w:val="75EB3F6E"/>
    <w:rsid w:val="75EE8E76"/>
    <w:rsid w:val="75EF4146"/>
    <w:rsid w:val="75F17DAC"/>
    <w:rsid w:val="75F33696"/>
    <w:rsid w:val="75F6511A"/>
    <w:rsid w:val="75F7625D"/>
    <w:rsid w:val="75F9B5E8"/>
    <w:rsid w:val="75FD737B"/>
    <w:rsid w:val="75FF7FE4"/>
    <w:rsid w:val="7600A82F"/>
    <w:rsid w:val="7602FE80"/>
    <w:rsid w:val="76030B75"/>
    <w:rsid w:val="76036EBA"/>
    <w:rsid w:val="760436A5"/>
    <w:rsid w:val="76059389"/>
    <w:rsid w:val="760735DD"/>
    <w:rsid w:val="760E7EE5"/>
    <w:rsid w:val="76164696"/>
    <w:rsid w:val="76180209"/>
    <w:rsid w:val="761A48E4"/>
    <w:rsid w:val="761C6690"/>
    <w:rsid w:val="7621977A"/>
    <w:rsid w:val="7623CA5B"/>
    <w:rsid w:val="7629DB5F"/>
    <w:rsid w:val="762A27AA"/>
    <w:rsid w:val="762AD820"/>
    <w:rsid w:val="76325E97"/>
    <w:rsid w:val="7633045F"/>
    <w:rsid w:val="763412EB"/>
    <w:rsid w:val="763426E9"/>
    <w:rsid w:val="76345EE9"/>
    <w:rsid w:val="7635C123"/>
    <w:rsid w:val="7636A28A"/>
    <w:rsid w:val="76373C3F"/>
    <w:rsid w:val="76376676"/>
    <w:rsid w:val="763D7380"/>
    <w:rsid w:val="763E89C8"/>
    <w:rsid w:val="763EA4CA"/>
    <w:rsid w:val="764134A0"/>
    <w:rsid w:val="76416DB3"/>
    <w:rsid w:val="764223FD"/>
    <w:rsid w:val="7642B365"/>
    <w:rsid w:val="76438873"/>
    <w:rsid w:val="76445887"/>
    <w:rsid w:val="76455880"/>
    <w:rsid w:val="7646275A"/>
    <w:rsid w:val="764717CE"/>
    <w:rsid w:val="7648729C"/>
    <w:rsid w:val="764980CC"/>
    <w:rsid w:val="764A3EF8"/>
    <w:rsid w:val="764C8138"/>
    <w:rsid w:val="764F7220"/>
    <w:rsid w:val="7652841A"/>
    <w:rsid w:val="765487C7"/>
    <w:rsid w:val="7656B459"/>
    <w:rsid w:val="7658808D"/>
    <w:rsid w:val="76588E47"/>
    <w:rsid w:val="765B1E98"/>
    <w:rsid w:val="765CD8AD"/>
    <w:rsid w:val="7660186C"/>
    <w:rsid w:val="7661DF60"/>
    <w:rsid w:val="7662BA26"/>
    <w:rsid w:val="766EE15A"/>
    <w:rsid w:val="767010A8"/>
    <w:rsid w:val="7672B88E"/>
    <w:rsid w:val="7673221D"/>
    <w:rsid w:val="76748DED"/>
    <w:rsid w:val="767931FD"/>
    <w:rsid w:val="76804A3E"/>
    <w:rsid w:val="7680B113"/>
    <w:rsid w:val="76814F34"/>
    <w:rsid w:val="7683F37E"/>
    <w:rsid w:val="7686D1C4"/>
    <w:rsid w:val="768780FE"/>
    <w:rsid w:val="76879148"/>
    <w:rsid w:val="7688F75B"/>
    <w:rsid w:val="76896803"/>
    <w:rsid w:val="768E99F7"/>
    <w:rsid w:val="768FE356"/>
    <w:rsid w:val="76918C89"/>
    <w:rsid w:val="7691CB26"/>
    <w:rsid w:val="769312A6"/>
    <w:rsid w:val="76942BFB"/>
    <w:rsid w:val="7696A415"/>
    <w:rsid w:val="76976957"/>
    <w:rsid w:val="76996CB3"/>
    <w:rsid w:val="769D48C6"/>
    <w:rsid w:val="769FEAF9"/>
    <w:rsid w:val="76A175FA"/>
    <w:rsid w:val="76A17FF8"/>
    <w:rsid w:val="76A38E64"/>
    <w:rsid w:val="76A44351"/>
    <w:rsid w:val="76A49D2B"/>
    <w:rsid w:val="76A4E32A"/>
    <w:rsid w:val="76A5EF7F"/>
    <w:rsid w:val="76AB58B2"/>
    <w:rsid w:val="76AE2AE2"/>
    <w:rsid w:val="76B3BA56"/>
    <w:rsid w:val="76B50D87"/>
    <w:rsid w:val="76B52A72"/>
    <w:rsid w:val="76B6649F"/>
    <w:rsid w:val="76B85288"/>
    <w:rsid w:val="76BBBB3B"/>
    <w:rsid w:val="76BF2639"/>
    <w:rsid w:val="76C2A4BD"/>
    <w:rsid w:val="76C37C87"/>
    <w:rsid w:val="76C46E76"/>
    <w:rsid w:val="76C4FB54"/>
    <w:rsid w:val="76C59BE5"/>
    <w:rsid w:val="76C70071"/>
    <w:rsid w:val="76C9C3AF"/>
    <w:rsid w:val="76CA4BB9"/>
    <w:rsid w:val="76CC6138"/>
    <w:rsid w:val="76CCE6A6"/>
    <w:rsid w:val="76D09C3C"/>
    <w:rsid w:val="76D2130A"/>
    <w:rsid w:val="76D3138C"/>
    <w:rsid w:val="76D6ABA4"/>
    <w:rsid w:val="76D7482F"/>
    <w:rsid w:val="76D7895E"/>
    <w:rsid w:val="76D83864"/>
    <w:rsid w:val="76DA5571"/>
    <w:rsid w:val="76DBAC0F"/>
    <w:rsid w:val="76DD2512"/>
    <w:rsid w:val="76E2357B"/>
    <w:rsid w:val="76E2DA99"/>
    <w:rsid w:val="76E2E919"/>
    <w:rsid w:val="76E518BD"/>
    <w:rsid w:val="76E5B211"/>
    <w:rsid w:val="76E71BAF"/>
    <w:rsid w:val="76E8A152"/>
    <w:rsid w:val="76EB3AB6"/>
    <w:rsid w:val="76EBD781"/>
    <w:rsid w:val="76EC7A05"/>
    <w:rsid w:val="76EDCDB5"/>
    <w:rsid w:val="76F1166E"/>
    <w:rsid w:val="76FDA69F"/>
    <w:rsid w:val="76FFC7B6"/>
    <w:rsid w:val="770113D2"/>
    <w:rsid w:val="7701721C"/>
    <w:rsid w:val="77097C6D"/>
    <w:rsid w:val="77099B18"/>
    <w:rsid w:val="770C78D1"/>
    <w:rsid w:val="770D6272"/>
    <w:rsid w:val="770DCAFF"/>
    <w:rsid w:val="770E8A71"/>
    <w:rsid w:val="770F82B2"/>
    <w:rsid w:val="771026F6"/>
    <w:rsid w:val="771188D6"/>
    <w:rsid w:val="7714EE55"/>
    <w:rsid w:val="7718D24A"/>
    <w:rsid w:val="7719D0F3"/>
    <w:rsid w:val="771AA3BA"/>
    <w:rsid w:val="771BA378"/>
    <w:rsid w:val="771CBB18"/>
    <w:rsid w:val="771E5FDC"/>
    <w:rsid w:val="771EEFA7"/>
    <w:rsid w:val="771F0C13"/>
    <w:rsid w:val="771F190D"/>
    <w:rsid w:val="771FE36A"/>
    <w:rsid w:val="7720D59E"/>
    <w:rsid w:val="77215FB2"/>
    <w:rsid w:val="7722788A"/>
    <w:rsid w:val="7727A737"/>
    <w:rsid w:val="772A57DF"/>
    <w:rsid w:val="772AA809"/>
    <w:rsid w:val="772DB0F1"/>
    <w:rsid w:val="772DC90F"/>
    <w:rsid w:val="77312C90"/>
    <w:rsid w:val="7732DF4F"/>
    <w:rsid w:val="7735E9A0"/>
    <w:rsid w:val="773682FA"/>
    <w:rsid w:val="7737E8E8"/>
    <w:rsid w:val="773DA22E"/>
    <w:rsid w:val="77414378"/>
    <w:rsid w:val="77418EA2"/>
    <w:rsid w:val="774282C5"/>
    <w:rsid w:val="7746C24F"/>
    <w:rsid w:val="7749F905"/>
    <w:rsid w:val="774BC8C2"/>
    <w:rsid w:val="774BDAFA"/>
    <w:rsid w:val="774C4F67"/>
    <w:rsid w:val="774E770B"/>
    <w:rsid w:val="774F0E52"/>
    <w:rsid w:val="774F5225"/>
    <w:rsid w:val="7751F1FB"/>
    <w:rsid w:val="77527411"/>
    <w:rsid w:val="775729ED"/>
    <w:rsid w:val="7758D435"/>
    <w:rsid w:val="7759075D"/>
    <w:rsid w:val="7759727F"/>
    <w:rsid w:val="775A7E9A"/>
    <w:rsid w:val="775AD58A"/>
    <w:rsid w:val="7761108E"/>
    <w:rsid w:val="776179AE"/>
    <w:rsid w:val="7765BD51"/>
    <w:rsid w:val="77677A84"/>
    <w:rsid w:val="7767A463"/>
    <w:rsid w:val="7768864E"/>
    <w:rsid w:val="7768A2DB"/>
    <w:rsid w:val="776A69E7"/>
    <w:rsid w:val="776B51A4"/>
    <w:rsid w:val="776C6C37"/>
    <w:rsid w:val="7771C371"/>
    <w:rsid w:val="7775BA40"/>
    <w:rsid w:val="7776157A"/>
    <w:rsid w:val="77779CD6"/>
    <w:rsid w:val="777AF383"/>
    <w:rsid w:val="777CB550"/>
    <w:rsid w:val="777DAAA5"/>
    <w:rsid w:val="777ECEA9"/>
    <w:rsid w:val="777FFD4B"/>
    <w:rsid w:val="7783604D"/>
    <w:rsid w:val="7786006B"/>
    <w:rsid w:val="7786148F"/>
    <w:rsid w:val="778B4081"/>
    <w:rsid w:val="778E7CDE"/>
    <w:rsid w:val="778ED97E"/>
    <w:rsid w:val="77903C06"/>
    <w:rsid w:val="7792A422"/>
    <w:rsid w:val="77957E86"/>
    <w:rsid w:val="77982715"/>
    <w:rsid w:val="779C841D"/>
    <w:rsid w:val="779DA45D"/>
    <w:rsid w:val="77A1FB0B"/>
    <w:rsid w:val="77A2B4DE"/>
    <w:rsid w:val="77ADC734"/>
    <w:rsid w:val="77B09E54"/>
    <w:rsid w:val="77B1837C"/>
    <w:rsid w:val="77B6885A"/>
    <w:rsid w:val="77B73609"/>
    <w:rsid w:val="77B82782"/>
    <w:rsid w:val="77B85CF9"/>
    <w:rsid w:val="77B98378"/>
    <w:rsid w:val="77BBA3A9"/>
    <w:rsid w:val="77BC5C97"/>
    <w:rsid w:val="77BDF8CC"/>
    <w:rsid w:val="77C2307A"/>
    <w:rsid w:val="77C488D5"/>
    <w:rsid w:val="77C51543"/>
    <w:rsid w:val="77C565C6"/>
    <w:rsid w:val="77C70D3B"/>
    <w:rsid w:val="77C97E62"/>
    <w:rsid w:val="77C9C579"/>
    <w:rsid w:val="77C9ECAD"/>
    <w:rsid w:val="77CD5E97"/>
    <w:rsid w:val="77CE228F"/>
    <w:rsid w:val="77CEDD80"/>
    <w:rsid w:val="77D30F4D"/>
    <w:rsid w:val="77D34592"/>
    <w:rsid w:val="77D40B32"/>
    <w:rsid w:val="77D44CBF"/>
    <w:rsid w:val="77D49C6D"/>
    <w:rsid w:val="77D656D8"/>
    <w:rsid w:val="77D7FA62"/>
    <w:rsid w:val="77D8043F"/>
    <w:rsid w:val="77D899EA"/>
    <w:rsid w:val="77DA8BED"/>
    <w:rsid w:val="77DBC07F"/>
    <w:rsid w:val="77DD15D0"/>
    <w:rsid w:val="77DD27C2"/>
    <w:rsid w:val="77DD64B3"/>
    <w:rsid w:val="77DDD464"/>
    <w:rsid w:val="77E2B858"/>
    <w:rsid w:val="77E2FA7D"/>
    <w:rsid w:val="77E4B2F4"/>
    <w:rsid w:val="77EB5A1F"/>
    <w:rsid w:val="77EBBB20"/>
    <w:rsid w:val="77EDE8A1"/>
    <w:rsid w:val="77EF0EFC"/>
    <w:rsid w:val="77F399AF"/>
    <w:rsid w:val="77F604F7"/>
    <w:rsid w:val="77F6A612"/>
    <w:rsid w:val="77F7C933"/>
    <w:rsid w:val="77F821B6"/>
    <w:rsid w:val="77FA71FE"/>
    <w:rsid w:val="77FAD470"/>
    <w:rsid w:val="77FD3AC7"/>
    <w:rsid w:val="77FDBA5F"/>
    <w:rsid w:val="77FE9A59"/>
    <w:rsid w:val="77FFBEB4"/>
    <w:rsid w:val="77FFD753"/>
    <w:rsid w:val="7800F71C"/>
    <w:rsid w:val="780308BA"/>
    <w:rsid w:val="7805D9D4"/>
    <w:rsid w:val="7807940A"/>
    <w:rsid w:val="780798DC"/>
    <w:rsid w:val="780AC2BF"/>
    <w:rsid w:val="780B15E6"/>
    <w:rsid w:val="780B3F9F"/>
    <w:rsid w:val="780BC85E"/>
    <w:rsid w:val="780EB1AE"/>
    <w:rsid w:val="7812D055"/>
    <w:rsid w:val="78164E98"/>
    <w:rsid w:val="78179F2A"/>
    <w:rsid w:val="7818C00A"/>
    <w:rsid w:val="7818D0FC"/>
    <w:rsid w:val="781E27B2"/>
    <w:rsid w:val="78246604"/>
    <w:rsid w:val="78247A8C"/>
    <w:rsid w:val="782B826A"/>
    <w:rsid w:val="782D9186"/>
    <w:rsid w:val="782E2F4F"/>
    <w:rsid w:val="7830B4C2"/>
    <w:rsid w:val="78311E51"/>
    <w:rsid w:val="78333DBC"/>
    <w:rsid w:val="78412A74"/>
    <w:rsid w:val="78422B02"/>
    <w:rsid w:val="78462775"/>
    <w:rsid w:val="78462A1F"/>
    <w:rsid w:val="78484926"/>
    <w:rsid w:val="78488035"/>
    <w:rsid w:val="78498D24"/>
    <w:rsid w:val="7849B7E2"/>
    <w:rsid w:val="784C3348"/>
    <w:rsid w:val="784C5F6C"/>
    <w:rsid w:val="7851DCAC"/>
    <w:rsid w:val="78559D9B"/>
    <w:rsid w:val="78573748"/>
    <w:rsid w:val="78574508"/>
    <w:rsid w:val="7857F9C4"/>
    <w:rsid w:val="785AC97D"/>
    <w:rsid w:val="785C17DD"/>
    <w:rsid w:val="785D719E"/>
    <w:rsid w:val="785D770E"/>
    <w:rsid w:val="785E05AD"/>
    <w:rsid w:val="785F5EC2"/>
    <w:rsid w:val="7862D4AE"/>
    <w:rsid w:val="78630947"/>
    <w:rsid w:val="7864ABE7"/>
    <w:rsid w:val="78677DD3"/>
    <w:rsid w:val="786788B3"/>
    <w:rsid w:val="786DD038"/>
    <w:rsid w:val="786DD33A"/>
    <w:rsid w:val="786F0176"/>
    <w:rsid w:val="787040C3"/>
    <w:rsid w:val="78713409"/>
    <w:rsid w:val="78748C2D"/>
    <w:rsid w:val="7875DC26"/>
    <w:rsid w:val="78767B9C"/>
    <w:rsid w:val="787846B9"/>
    <w:rsid w:val="787A2BCF"/>
    <w:rsid w:val="787ADB7A"/>
    <w:rsid w:val="787CB47A"/>
    <w:rsid w:val="787ED3F7"/>
    <w:rsid w:val="7880FF48"/>
    <w:rsid w:val="78840738"/>
    <w:rsid w:val="7884585C"/>
    <w:rsid w:val="78852CE0"/>
    <w:rsid w:val="7888B896"/>
    <w:rsid w:val="788AEE4C"/>
    <w:rsid w:val="788C651D"/>
    <w:rsid w:val="788E2223"/>
    <w:rsid w:val="788E43B5"/>
    <w:rsid w:val="7890812E"/>
    <w:rsid w:val="789135E1"/>
    <w:rsid w:val="78938358"/>
    <w:rsid w:val="78953AD8"/>
    <w:rsid w:val="7898DF64"/>
    <w:rsid w:val="78A174D5"/>
    <w:rsid w:val="78A4678D"/>
    <w:rsid w:val="78AB41C6"/>
    <w:rsid w:val="78ABA92F"/>
    <w:rsid w:val="78AE5537"/>
    <w:rsid w:val="78B27CE1"/>
    <w:rsid w:val="78B3C574"/>
    <w:rsid w:val="78B46E12"/>
    <w:rsid w:val="78B9952D"/>
    <w:rsid w:val="78B9EF90"/>
    <w:rsid w:val="78BD3485"/>
    <w:rsid w:val="78BD352D"/>
    <w:rsid w:val="78BE737A"/>
    <w:rsid w:val="78BEAEE7"/>
    <w:rsid w:val="78BF569C"/>
    <w:rsid w:val="78C1E285"/>
    <w:rsid w:val="78C220AA"/>
    <w:rsid w:val="78C6E57C"/>
    <w:rsid w:val="78C7A77B"/>
    <w:rsid w:val="78C8A819"/>
    <w:rsid w:val="78C92A47"/>
    <w:rsid w:val="78CE275E"/>
    <w:rsid w:val="78CECA01"/>
    <w:rsid w:val="78CF8C9E"/>
    <w:rsid w:val="78D0ECCF"/>
    <w:rsid w:val="78D2F053"/>
    <w:rsid w:val="78D427FF"/>
    <w:rsid w:val="78D86194"/>
    <w:rsid w:val="78D880C5"/>
    <w:rsid w:val="78D9C152"/>
    <w:rsid w:val="78DB9536"/>
    <w:rsid w:val="78DE481F"/>
    <w:rsid w:val="78DF2F5A"/>
    <w:rsid w:val="78DF847F"/>
    <w:rsid w:val="78DFECC9"/>
    <w:rsid w:val="78E05605"/>
    <w:rsid w:val="78E073D7"/>
    <w:rsid w:val="78E0F9C0"/>
    <w:rsid w:val="78E54B92"/>
    <w:rsid w:val="78EA52FE"/>
    <w:rsid w:val="78EF987D"/>
    <w:rsid w:val="78F0743D"/>
    <w:rsid w:val="78F22FED"/>
    <w:rsid w:val="78F26E18"/>
    <w:rsid w:val="78F79238"/>
    <w:rsid w:val="78F8C810"/>
    <w:rsid w:val="78F9A73D"/>
    <w:rsid w:val="78FA1724"/>
    <w:rsid w:val="790051E5"/>
    <w:rsid w:val="7901AFD9"/>
    <w:rsid w:val="7902EC8C"/>
    <w:rsid w:val="7907AFFB"/>
    <w:rsid w:val="79095FCB"/>
    <w:rsid w:val="790A4D96"/>
    <w:rsid w:val="790D865E"/>
    <w:rsid w:val="7910EDB0"/>
    <w:rsid w:val="7911698E"/>
    <w:rsid w:val="7911DEB6"/>
    <w:rsid w:val="79146010"/>
    <w:rsid w:val="791604B5"/>
    <w:rsid w:val="7917EC44"/>
    <w:rsid w:val="791B0DE2"/>
    <w:rsid w:val="791C4085"/>
    <w:rsid w:val="791EF4B4"/>
    <w:rsid w:val="791F4141"/>
    <w:rsid w:val="791FE204"/>
    <w:rsid w:val="792633B8"/>
    <w:rsid w:val="79279803"/>
    <w:rsid w:val="7928F87E"/>
    <w:rsid w:val="792C0738"/>
    <w:rsid w:val="792EDFE8"/>
    <w:rsid w:val="79338E10"/>
    <w:rsid w:val="79341480"/>
    <w:rsid w:val="793661B0"/>
    <w:rsid w:val="793812C3"/>
    <w:rsid w:val="793836F9"/>
    <w:rsid w:val="79385D28"/>
    <w:rsid w:val="79387175"/>
    <w:rsid w:val="793CE506"/>
    <w:rsid w:val="79455424"/>
    <w:rsid w:val="7948CF0E"/>
    <w:rsid w:val="7949ADDD"/>
    <w:rsid w:val="794CC512"/>
    <w:rsid w:val="794CE036"/>
    <w:rsid w:val="794D55DC"/>
    <w:rsid w:val="7950B85F"/>
    <w:rsid w:val="7950FC0F"/>
    <w:rsid w:val="79520636"/>
    <w:rsid w:val="7952A1CB"/>
    <w:rsid w:val="7953943C"/>
    <w:rsid w:val="79554808"/>
    <w:rsid w:val="79568257"/>
    <w:rsid w:val="79572469"/>
    <w:rsid w:val="7958D6EB"/>
    <w:rsid w:val="795CED1C"/>
    <w:rsid w:val="795DA0EC"/>
    <w:rsid w:val="795E3730"/>
    <w:rsid w:val="79606846"/>
    <w:rsid w:val="7962566E"/>
    <w:rsid w:val="7962A952"/>
    <w:rsid w:val="79631E2C"/>
    <w:rsid w:val="7963B8CE"/>
    <w:rsid w:val="7964013C"/>
    <w:rsid w:val="7964A7CD"/>
    <w:rsid w:val="79662F68"/>
    <w:rsid w:val="79673E98"/>
    <w:rsid w:val="7968B3F4"/>
    <w:rsid w:val="7968E63F"/>
    <w:rsid w:val="796A64FA"/>
    <w:rsid w:val="796A8D33"/>
    <w:rsid w:val="796B12F9"/>
    <w:rsid w:val="796CCE72"/>
    <w:rsid w:val="796DE9D7"/>
    <w:rsid w:val="79700589"/>
    <w:rsid w:val="7971881C"/>
    <w:rsid w:val="79731553"/>
    <w:rsid w:val="797723CE"/>
    <w:rsid w:val="7977F526"/>
    <w:rsid w:val="797A35C6"/>
    <w:rsid w:val="797D1ACE"/>
    <w:rsid w:val="797D3C5F"/>
    <w:rsid w:val="79807029"/>
    <w:rsid w:val="7980855E"/>
    <w:rsid w:val="79842591"/>
    <w:rsid w:val="79867E1D"/>
    <w:rsid w:val="7986CF3B"/>
    <w:rsid w:val="798B3DCB"/>
    <w:rsid w:val="798E8D89"/>
    <w:rsid w:val="79915B15"/>
    <w:rsid w:val="79916664"/>
    <w:rsid w:val="799189BA"/>
    <w:rsid w:val="79942C9F"/>
    <w:rsid w:val="799676F2"/>
    <w:rsid w:val="79973C23"/>
    <w:rsid w:val="799AF84F"/>
    <w:rsid w:val="799D24B0"/>
    <w:rsid w:val="799E7743"/>
    <w:rsid w:val="79A000F9"/>
    <w:rsid w:val="79A19EE5"/>
    <w:rsid w:val="79A3BAF3"/>
    <w:rsid w:val="79A46B9F"/>
    <w:rsid w:val="79AEE3D3"/>
    <w:rsid w:val="79B166D6"/>
    <w:rsid w:val="79B20F8C"/>
    <w:rsid w:val="79B437FA"/>
    <w:rsid w:val="79B4AE38"/>
    <w:rsid w:val="79B540A7"/>
    <w:rsid w:val="79B71783"/>
    <w:rsid w:val="79B7F874"/>
    <w:rsid w:val="79BB1551"/>
    <w:rsid w:val="79BD0714"/>
    <w:rsid w:val="79BEC177"/>
    <w:rsid w:val="79C15924"/>
    <w:rsid w:val="79C32F38"/>
    <w:rsid w:val="79C6DF7C"/>
    <w:rsid w:val="79C798B2"/>
    <w:rsid w:val="79C80498"/>
    <w:rsid w:val="79C95E45"/>
    <w:rsid w:val="79C98591"/>
    <w:rsid w:val="79C99EC2"/>
    <w:rsid w:val="79CA628C"/>
    <w:rsid w:val="79CD6891"/>
    <w:rsid w:val="79D339B6"/>
    <w:rsid w:val="79D3DD57"/>
    <w:rsid w:val="79D4FD82"/>
    <w:rsid w:val="79D66861"/>
    <w:rsid w:val="79D80E17"/>
    <w:rsid w:val="79DB6CD2"/>
    <w:rsid w:val="79DC25C1"/>
    <w:rsid w:val="79DC7A16"/>
    <w:rsid w:val="79E2F269"/>
    <w:rsid w:val="79E3CC4C"/>
    <w:rsid w:val="79E4E6BE"/>
    <w:rsid w:val="79E67F23"/>
    <w:rsid w:val="79E8C4BD"/>
    <w:rsid w:val="79E98272"/>
    <w:rsid w:val="79F4EB26"/>
    <w:rsid w:val="79F78A3C"/>
    <w:rsid w:val="79F903B5"/>
    <w:rsid w:val="79F9BA29"/>
    <w:rsid w:val="79FAC486"/>
    <w:rsid w:val="79FB621A"/>
    <w:rsid w:val="79FEEF42"/>
    <w:rsid w:val="79FFD914"/>
    <w:rsid w:val="7A003EF5"/>
    <w:rsid w:val="7A046460"/>
    <w:rsid w:val="7A08A67F"/>
    <w:rsid w:val="7A0A5A83"/>
    <w:rsid w:val="7A0D1D44"/>
    <w:rsid w:val="7A0D6FE5"/>
    <w:rsid w:val="7A0DC867"/>
    <w:rsid w:val="7A0DF854"/>
    <w:rsid w:val="7A0E4DC2"/>
    <w:rsid w:val="7A0F12D3"/>
    <w:rsid w:val="7A0FF66D"/>
    <w:rsid w:val="7A100F60"/>
    <w:rsid w:val="7A102302"/>
    <w:rsid w:val="7A13A13B"/>
    <w:rsid w:val="7A15CC4D"/>
    <w:rsid w:val="7A18B57C"/>
    <w:rsid w:val="7A18ECD9"/>
    <w:rsid w:val="7A191076"/>
    <w:rsid w:val="7A1C8508"/>
    <w:rsid w:val="7A1C9A6A"/>
    <w:rsid w:val="7A1E98E6"/>
    <w:rsid w:val="7A22AABA"/>
    <w:rsid w:val="7A26730B"/>
    <w:rsid w:val="7A274E9E"/>
    <w:rsid w:val="7A282B7E"/>
    <w:rsid w:val="7A297297"/>
    <w:rsid w:val="7A29D624"/>
    <w:rsid w:val="7A2C5885"/>
    <w:rsid w:val="7A2D7633"/>
    <w:rsid w:val="7A3159F3"/>
    <w:rsid w:val="7A33C8EF"/>
    <w:rsid w:val="7A350733"/>
    <w:rsid w:val="7A363ECA"/>
    <w:rsid w:val="7A36E1EE"/>
    <w:rsid w:val="7A3D7046"/>
    <w:rsid w:val="7A3E900A"/>
    <w:rsid w:val="7A4026ED"/>
    <w:rsid w:val="7A414726"/>
    <w:rsid w:val="7A420DD4"/>
    <w:rsid w:val="7A42DE6E"/>
    <w:rsid w:val="7A447A84"/>
    <w:rsid w:val="7A46120C"/>
    <w:rsid w:val="7A46D585"/>
    <w:rsid w:val="7A472E7E"/>
    <w:rsid w:val="7A484F2A"/>
    <w:rsid w:val="7A4A0750"/>
    <w:rsid w:val="7A4CD63B"/>
    <w:rsid w:val="7A5050E4"/>
    <w:rsid w:val="7A55B88B"/>
    <w:rsid w:val="7A569361"/>
    <w:rsid w:val="7A5750D6"/>
    <w:rsid w:val="7A5A91F1"/>
    <w:rsid w:val="7A5B1352"/>
    <w:rsid w:val="7A5DF601"/>
    <w:rsid w:val="7A5E0274"/>
    <w:rsid w:val="7A5EF762"/>
    <w:rsid w:val="7A5F835D"/>
    <w:rsid w:val="7A5FAEA7"/>
    <w:rsid w:val="7A6050DE"/>
    <w:rsid w:val="7A611900"/>
    <w:rsid w:val="7A674EE5"/>
    <w:rsid w:val="7A6A0D38"/>
    <w:rsid w:val="7A6C9E64"/>
    <w:rsid w:val="7A6E7B73"/>
    <w:rsid w:val="7A6F0778"/>
    <w:rsid w:val="7A70013D"/>
    <w:rsid w:val="7A751524"/>
    <w:rsid w:val="7A797864"/>
    <w:rsid w:val="7A7FB9EF"/>
    <w:rsid w:val="7A80BF12"/>
    <w:rsid w:val="7A826365"/>
    <w:rsid w:val="7A832940"/>
    <w:rsid w:val="7A867917"/>
    <w:rsid w:val="7A87FD0A"/>
    <w:rsid w:val="7A8937BE"/>
    <w:rsid w:val="7A8B3D4D"/>
    <w:rsid w:val="7A8BA915"/>
    <w:rsid w:val="7A910DEE"/>
    <w:rsid w:val="7A91A31B"/>
    <w:rsid w:val="7A91F790"/>
    <w:rsid w:val="7A92D58B"/>
    <w:rsid w:val="7A9303CB"/>
    <w:rsid w:val="7A93F951"/>
    <w:rsid w:val="7A9500C5"/>
    <w:rsid w:val="7A954F17"/>
    <w:rsid w:val="7A984CE7"/>
    <w:rsid w:val="7A9B8344"/>
    <w:rsid w:val="7A9E803A"/>
    <w:rsid w:val="7A9F4DCF"/>
    <w:rsid w:val="7AA0D933"/>
    <w:rsid w:val="7AA257BD"/>
    <w:rsid w:val="7AA28191"/>
    <w:rsid w:val="7AA3335C"/>
    <w:rsid w:val="7AA44B44"/>
    <w:rsid w:val="7AA5F51A"/>
    <w:rsid w:val="7AA64FC5"/>
    <w:rsid w:val="7AA8ED2D"/>
    <w:rsid w:val="7AA979F8"/>
    <w:rsid w:val="7AB4B48E"/>
    <w:rsid w:val="7AB6FC2A"/>
    <w:rsid w:val="7ABA22E5"/>
    <w:rsid w:val="7ABD0D57"/>
    <w:rsid w:val="7AC2F99E"/>
    <w:rsid w:val="7AC38AEC"/>
    <w:rsid w:val="7AC3E519"/>
    <w:rsid w:val="7AC5FF58"/>
    <w:rsid w:val="7AC71D84"/>
    <w:rsid w:val="7AC92F07"/>
    <w:rsid w:val="7AC95C65"/>
    <w:rsid w:val="7AD11C5F"/>
    <w:rsid w:val="7AD285BB"/>
    <w:rsid w:val="7AD8851C"/>
    <w:rsid w:val="7ADC45E4"/>
    <w:rsid w:val="7ADC5879"/>
    <w:rsid w:val="7ADCA4F5"/>
    <w:rsid w:val="7ADE33D0"/>
    <w:rsid w:val="7AE18D00"/>
    <w:rsid w:val="7AE1CEA2"/>
    <w:rsid w:val="7AE46116"/>
    <w:rsid w:val="7AE54FF3"/>
    <w:rsid w:val="7AE5CFAD"/>
    <w:rsid w:val="7AE62A27"/>
    <w:rsid w:val="7AEA0A70"/>
    <w:rsid w:val="7AEC54C8"/>
    <w:rsid w:val="7AED3B1B"/>
    <w:rsid w:val="7AEE6329"/>
    <w:rsid w:val="7AF07818"/>
    <w:rsid w:val="7AF498CA"/>
    <w:rsid w:val="7AF7063C"/>
    <w:rsid w:val="7AF8447C"/>
    <w:rsid w:val="7AFA92FB"/>
    <w:rsid w:val="7AFAA5DD"/>
    <w:rsid w:val="7AFBB74B"/>
    <w:rsid w:val="7AFCC413"/>
    <w:rsid w:val="7AFDF165"/>
    <w:rsid w:val="7B02AB6B"/>
    <w:rsid w:val="7B032B15"/>
    <w:rsid w:val="7B03F51C"/>
    <w:rsid w:val="7B06DCAC"/>
    <w:rsid w:val="7B099C26"/>
    <w:rsid w:val="7B0A9BB2"/>
    <w:rsid w:val="7B0B1B03"/>
    <w:rsid w:val="7B0DC942"/>
    <w:rsid w:val="7B10F67B"/>
    <w:rsid w:val="7B1483BB"/>
    <w:rsid w:val="7B15D5B0"/>
    <w:rsid w:val="7B1A2D1E"/>
    <w:rsid w:val="7B1D6A60"/>
    <w:rsid w:val="7B1E9C14"/>
    <w:rsid w:val="7B1F7B6D"/>
    <w:rsid w:val="7B2139C8"/>
    <w:rsid w:val="7B218880"/>
    <w:rsid w:val="7B23E6ED"/>
    <w:rsid w:val="7B265AED"/>
    <w:rsid w:val="7B2917CF"/>
    <w:rsid w:val="7B2AFA98"/>
    <w:rsid w:val="7B2E1939"/>
    <w:rsid w:val="7B311D97"/>
    <w:rsid w:val="7B324046"/>
    <w:rsid w:val="7B3345D0"/>
    <w:rsid w:val="7B342060"/>
    <w:rsid w:val="7B348694"/>
    <w:rsid w:val="7B373B4B"/>
    <w:rsid w:val="7B392A3E"/>
    <w:rsid w:val="7B3CFC67"/>
    <w:rsid w:val="7B3EE83C"/>
    <w:rsid w:val="7B3F0CBA"/>
    <w:rsid w:val="7B3F87D0"/>
    <w:rsid w:val="7B40DB24"/>
    <w:rsid w:val="7B40EA56"/>
    <w:rsid w:val="7B43AF01"/>
    <w:rsid w:val="7B473DEA"/>
    <w:rsid w:val="7B476C73"/>
    <w:rsid w:val="7B479C7C"/>
    <w:rsid w:val="7B47EE9D"/>
    <w:rsid w:val="7B485C60"/>
    <w:rsid w:val="7B489E7C"/>
    <w:rsid w:val="7B49228A"/>
    <w:rsid w:val="7B4965E3"/>
    <w:rsid w:val="7B4B2C0A"/>
    <w:rsid w:val="7B4C2937"/>
    <w:rsid w:val="7B4CAF49"/>
    <w:rsid w:val="7B4E87DB"/>
    <w:rsid w:val="7B4F46FA"/>
    <w:rsid w:val="7B5053F5"/>
    <w:rsid w:val="7B552D38"/>
    <w:rsid w:val="7B5BAF42"/>
    <w:rsid w:val="7B5D9DFC"/>
    <w:rsid w:val="7B5DF3A3"/>
    <w:rsid w:val="7B603CFF"/>
    <w:rsid w:val="7B608E24"/>
    <w:rsid w:val="7B651F49"/>
    <w:rsid w:val="7B653F48"/>
    <w:rsid w:val="7B6A02DC"/>
    <w:rsid w:val="7B6EF11E"/>
    <w:rsid w:val="7B6F3D75"/>
    <w:rsid w:val="7B70203F"/>
    <w:rsid w:val="7B7114A9"/>
    <w:rsid w:val="7B72D660"/>
    <w:rsid w:val="7B73E24D"/>
    <w:rsid w:val="7B74A511"/>
    <w:rsid w:val="7B7629B4"/>
    <w:rsid w:val="7B7654BC"/>
    <w:rsid w:val="7B784C56"/>
    <w:rsid w:val="7B7981CB"/>
    <w:rsid w:val="7B798EB7"/>
    <w:rsid w:val="7B7A8283"/>
    <w:rsid w:val="7B7AC318"/>
    <w:rsid w:val="7B7B7384"/>
    <w:rsid w:val="7B7CE1C3"/>
    <w:rsid w:val="7B7DDD5F"/>
    <w:rsid w:val="7B7FCF7B"/>
    <w:rsid w:val="7B83D549"/>
    <w:rsid w:val="7B845CA3"/>
    <w:rsid w:val="7B868AB3"/>
    <w:rsid w:val="7B87AF8B"/>
    <w:rsid w:val="7B88CB29"/>
    <w:rsid w:val="7B89061E"/>
    <w:rsid w:val="7B8D10A1"/>
    <w:rsid w:val="7B8D90B8"/>
    <w:rsid w:val="7B8EAFBC"/>
    <w:rsid w:val="7B8FF1A3"/>
    <w:rsid w:val="7B900968"/>
    <w:rsid w:val="7B941399"/>
    <w:rsid w:val="7B97BA5D"/>
    <w:rsid w:val="7B99178F"/>
    <w:rsid w:val="7B99AD72"/>
    <w:rsid w:val="7B9FD390"/>
    <w:rsid w:val="7BA4C801"/>
    <w:rsid w:val="7BA59E89"/>
    <w:rsid w:val="7BA97E51"/>
    <w:rsid w:val="7BAC3588"/>
    <w:rsid w:val="7BAC64EC"/>
    <w:rsid w:val="7BAD1DF0"/>
    <w:rsid w:val="7BB1D280"/>
    <w:rsid w:val="7BB36E9C"/>
    <w:rsid w:val="7BB44081"/>
    <w:rsid w:val="7BB6480F"/>
    <w:rsid w:val="7BB97287"/>
    <w:rsid w:val="7BB9A89D"/>
    <w:rsid w:val="7BC1F55B"/>
    <w:rsid w:val="7BC2C414"/>
    <w:rsid w:val="7BC606B3"/>
    <w:rsid w:val="7BC63186"/>
    <w:rsid w:val="7BC74591"/>
    <w:rsid w:val="7BCB708B"/>
    <w:rsid w:val="7BCC3EE2"/>
    <w:rsid w:val="7BCE2E62"/>
    <w:rsid w:val="7BD1CF6C"/>
    <w:rsid w:val="7BD1E2F3"/>
    <w:rsid w:val="7BD33A5D"/>
    <w:rsid w:val="7BDBA2DF"/>
    <w:rsid w:val="7BDF51AB"/>
    <w:rsid w:val="7BDF5E42"/>
    <w:rsid w:val="7BE199C4"/>
    <w:rsid w:val="7BE31FE8"/>
    <w:rsid w:val="7BE69F6A"/>
    <w:rsid w:val="7BE96F21"/>
    <w:rsid w:val="7BE97DD1"/>
    <w:rsid w:val="7BEAE70D"/>
    <w:rsid w:val="7BEFA215"/>
    <w:rsid w:val="7BF27D21"/>
    <w:rsid w:val="7BF47295"/>
    <w:rsid w:val="7BF47324"/>
    <w:rsid w:val="7BF8DBD0"/>
    <w:rsid w:val="7BFA7A62"/>
    <w:rsid w:val="7BFE7689"/>
    <w:rsid w:val="7C03FF7A"/>
    <w:rsid w:val="7C04EC26"/>
    <w:rsid w:val="7C0567B2"/>
    <w:rsid w:val="7C07D551"/>
    <w:rsid w:val="7C09B545"/>
    <w:rsid w:val="7C0C8D59"/>
    <w:rsid w:val="7C0F43A1"/>
    <w:rsid w:val="7C0F529B"/>
    <w:rsid w:val="7C104187"/>
    <w:rsid w:val="7C11DF52"/>
    <w:rsid w:val="7C12777B"/>
    <w:rsid w:val="7C12B19B"/>
    <w:rsid w:val="7C16B586"/>
    <w:rsid w:val="7C183A65"/>
    <w:rsid w:val="7C1A8489"/>
    <w:rsid w:val="7C22143C"/>
    <w:rsid w:val="7C222A76"/>
    <w:rsid w:val="7C22B30A"/>
    <w:rsid w:val="7C237B0E"/>
    <w:rsid w:val="7C239C7D"/>
    <w:rsid w:val="7C23B2DE"/>
    <w:rsid w:val="7C253332"/>
    <w:rsid w:val="7C255695"/>
    <w:rsid w:val="7C291539"/>
    <w:rsid w:val="7C2A9B13"/>
    <w:rsid w:val="7C2BF3C6"/>
    <w:rsid w:val="7C2C696F"/>
    <w:rsid w:val="7C31CA14"/>
    <w:rsid w:val="7C3A96F0"/>
    <w:rsid w:val="7C3BD85E"/>
    <w:rsid w:val="7C3D0544"/>
    <w:rsid w:val="7C3EEA46"/>
    <w:rsid w:val="7C3F3B07"/>
    <w:rsid w:val="7C40ABA7"/>
    <w:rsid w:val="7C4169AD"/>
    <w:rsid w:val="7C4FD1A3"/>
    <w:rsid w:val="7C50BF02"/>
    <w:rsid w:val="7C534F0E"/>
    <w:rsid w:val="7C536B8A"/>
    <w:rsid w:val="7C5771C1"/>
    <w:rsid w:val="7C57D641"/>
    <w:rsid w:val="7C58662F"/>
    <w:rsid w:val="7C5A3D09"/>
    <w:rsid w:val="7C5B3A36"/>
    <w:rsid w:val="7C602938"/>
    <w:rsid w:val="7C664A19"/>
    <w:rsid w:val="7C673A63"/>
    <w:rsid w:val="7C6767AA"/>
    <w:rsid w:val="7C68C405"/>
    <w:rsid w:val="7C69C19C"/>
    <w:rsid w:val="7C69DFA5"/>
    <w:rsid w:val="7C7093FA"/>
    <w:rsid w:val="7C70C4B3"/>
    <w:rsid w:val="7C715A38"/>
    <w:rsid w:val="7C7191E5"/>
    <w:rsid w:val="7C72433C"/>
    <w:rsid w:val="7C72DD9D"/>
    <w:rsid w:val="7C72EB1B"/>
    <w:rsid w:val="7C7312E3"/>
    <w:rsid w:val="7C733C54"/>
    <w:rsid w:val="7C736A30"/>
    <w:rsid w:val="7C76D2FC"/>
    <w:rsid w:val="7C7715D8"/>
    <w:rsid w:val="7C77EC69"/>
    <w:rsid w:val="7C78F087"/>
    <w:rsid w:val="7C7A937D"/>
    <w:rsid w:val="7C7D1D1A"/>
    <w:rsid w:val="7C7DE7B7"/>
    <w:rsid w:val="7C821C89"/>
    <w:rsid w:val="7C848520"/>
    <w:rsid w:val="7C8583EE"/>
    <w:rsid w:val="7C86FBEE"/>
    <w:rsid w:val="7C8761E9"/>
    <w:rsid w:val="7C89C993"/>
    <w:rsid w:val="7C8C907A"/>
    <w:rsid w:val="7C8DC28F"/>
    <w:rsid w:val="7C913599"/>
    <w:rsid w:val="7C93E18E"/>
    <w:rsid w:val="7C946D7A"/>
    <w:rsid w:val="7C95DD80"/>
    <w:rsid w:val="7C976C27"/>
    <w:rsid w:val="7C97882D"/>
    <w:rsid w:val="7C98C848"/>
    <w:rsid w:val="7C9B1272"/>
    <w:rsid w:val="7C9B8D7E"/>
    <w:rsid w:val="7C9EA83F"/>
    <w:rsid w:val="7CA0CCBD"/>
    <w:rsid w:val="7CA1C944"/>
    <w:rsid w:val="7CA22228"/>
    <w:rsid w:val="7CA246F3"/>
    <w:rsid w:val="7CA25685"/>
    <w:rsid w:val="7CA72DD3"/>
    <w:rsid w:val="7CAA6390"/>
    <w:rsid w:val="7CAE0F8B"/>
    <w:rsid w:val="7CB3A30F"/>
    <w:rsid w:val="7CB8CF5C"/>
    <w:rsid w:val="7CB9AA9F"/>
    <w:rsid w:val="7CBCB973"/>
    <w:rsid w:val="7CBD3D57"/>
    <w:rsid w:val="7CBEB54B"/>
    <w:rsid w:val="7CBFF6E3"/>
    <w:rsid w:val="7CC12839"/>
    <w:rsid w:val="7CC2338E"/>
    <w:rsid w:val="7CC3611B"/>
    <w:rsid w:val="7CC4CDCE"/>
    <w:rsid w:val="7CCF90BE"/>
    <w:rsid w:val="7CCF920F"/>
    <w:rsid w:val="7CD00058"/>
    <w:rsid w:val="7CD2BA12"/>
    <w:rsid w:val="7CD3B4E8"/>
    <w:rsid w:val="7CD8D70D"/>
    <w:rsid w:val="7CDA5DAA"/>
    <w:rsid w:val="7CDCF175"/>
    <w:rsid w:val="7CDE0579"/>
    <w:rsid w:val="7CDEB3B0"/>
    <w:rsid w:val="7CDF2043"/>
    <w:rsid w:val="7CDF7B38"/>
    <w:rsid w:val="7CE09231"/>
    <w:rsid w:val="7CE09864"/>
    <w:rsid w:val="7CE1CE72"/>
    <w:rsid w:val="7CE227C9"/>
    <w:rsid w:val="7CE4E218"/>
    <w:rsid w:val="7CE78536"/>
    <w:rsid w:val="7CE846EF"/>
    <w:rsid w:val="7CEFAFBE"/>
    <w:rsid w:val="7CEFFE7D"/>
    <w:rsid w:val="7CF16AD6"/>
    <w:rsid w:val="7CF22407"/>
    <w:rsid w:val="7CF7B7A6"/>
    <w:rsid w:val="7CF7FAFE"/>
    <w:rsid w:val="7CF8426C"/>
    <w:rsid w:val="7CF963D1"/>
    <w:rsid w:val="7CF9BC8C"/>
    <w:rsid w:val="7CFAC0D6"/>
    <w:rsid w:val="7CFC18E0"/>
    <w:rsid w:val="7CFD2762"/>
    <w:rsid w:val="7CFE796E"/>
    <w:rsid w:val="7CFF0888"/>
    <w:rsid w:val="7D001465"/>
    <w:rsid w:val="7D012154"/>
    <w:rsid w:val="7D0131EF"/>
    <w:rsid w:val="7D01B7BD"/>
    <w:rsid w:val="7D038E92"/>
    <w:rsid w:val="7D03EF2B"/>
    <w:rsid w:val="7D040F62"/>
    <w:rsid w:val="7D04741C"/>
    <w:rsid w:val="7D051D77"/>
    <w:rsid w:val="7D079E35"/>
    <w:rsid w:val="7D091422"/>
    <w:rsid w:val="7D0BABBA"/>
    <w:rsid w:val="7D0BDFA6"/>
    <w:rsid w:val="7D0BE67B"/>
    <w:rsid w:val="7D0DBE20"/>
    <w:rsid w:val="7D0FA240"/>
    <w:rsid w:val="7D0FB241"/>
    <w:rsid w:val="7D111AE0"/>
    <w:rsid w:val="7D117704"/>
    <w:rsid w:val="7D117780"/>
    <w:rsid w:val="7D12DE2D"/>
    <w:rsid w:val="7D150E1C"/>
    <w:rsid w:val="7D15D95E"/>
    <w:rsid w:val="7D16693C"/>
    <w:rsid w:val="7D1A1F76"/>
    <w:rsid w:val="7D1AF0A6"/>
    <w:rsid w:val="7D1C0723"/>
    <w:rsid w:val="7D1C5152"/>
    <w:rsid w:val="7D1D6EBE"/>
    <w:rsid w:val="7D1EBCE2"/>
    <w:rsid w:val="7D1F1FD2"/>
    <w:rsid w:val="7D207B7D"/>
    <w:rsid w:val="7D20A47A"/>
    <w:rsid w:val="7D23DF59"/>
    <w:rsid w:val="7D284B02"/>
    <w:rsid w:val="7D2B1925"/>
    <w:rsid w:val="7D2DDEA4"/>
    <w:rsid w:val="7D2F5FFE"/>
    <w:rsid w:val="7D383620"/>
    <w:rsid w:val="7D38A6AA"/>
    <w:rsid w:val="7D3CF02B"/>
    <w:rsid w:val="7D3D134C"/>
    <w:rsid w:val="7D431AC7"/>
    <w:rsid w:val="7D4431CD"/>
    <w:rsid w:val="7D45D75C"/>
    <w:rsid w:val="7D47D5A5"/>
    <w:rsid w:val="7D48B349"/>
    <w:rsid w:val="7D49D190"/>
    <w:rsid w:val="7D4AA619"/>
    <w:rsid w:val="7D4B4619"/>
    <w:rsid w:val="7D4B6DB1"/>
    <w:rsid w:val="7D4BE7C8"/>
    <w:rsid w:val="7D4D36EB"/>
    <w:rsid w:val="7D592A2E"/>
    <w:rsid w:val="7D5B8B41"/>
    <w:rsid w:val="7D5BE5F3"/>
    <w:rsid w:val="7D5C2D33"/>
    <w:rsid w:val="7D5C589A"/>
    <w:rsid w:val="7D624943"/>
    <w:rsid w:val="7D6280C4"/>
    <w:rsid w:val="7D660D1F"/>
    <w:rsid w:val="7D675DAE"/>
    <w:rsid w:val="7D689022"/>
    <w:rsid w:val="7D68A3D9"/>
    <w:rsid w:val="7D6E6BA5"/>
    <w:rsid w:val="7D6F79CD"/>
    <w:rsid w:val="7D71139E"/>
    <w:rsid w:val="7D72207A"/>
    <w:rsid w:val="7D72B3BF"/>
    <w:rsid w:val="7D748226"/>
    <w:rsid w:val="7D766D39"/>
    <w:rsid w:val="7D77FF85"/>
    <w:rsid w:val="7D798F81"/>
    <w:rsid w:val="7D7DD38D"/>
    <w:rsid w:val="7D8221C9"/>
    <w:rsid w:val="7D832697"/>
    <w:rsid w:val="7D878328"/>
    <w:rsid w:val="7D879182"/>
    <w:rsid w:val="7D89CE7C"/>
    <w:rsid w:val="7D8DD879"/>
    <w:rsid w:val="7D8FDF32"/>
    <w:rsid w:val="7D915886"/>
    <w:rsid w:val="7D931FB8"/>
    <w:rsid w:val="7D978EDC"/>
    <w:rsid w:val="7D97A981"/>
    <w:rsid w:val="7D9CFFC0"/>
    <w:rsid w:val="7D9D7FE8"/>
    <w:rsid w:val="7DA35BD4"/>
    <w:rsid w:val="7DA46561"/>
    <w:rsid w:val="7DA7A10C"/>
    <w:rsid w:val="7DA93367"/>
    <w:rsid w:val="7DA939F8"/>
    <w:rsid w:val="7DAA7C70"/>
    <w:rsid w:val="7DAAAE0D"/>
    <w:rsid w:val="7DAADB25"/>
    <w:rsid w:val="7DAB4A0D"/>
    <w:rsid w:val="7DAF7CD9"/>
    <w:rsid w:val="7DAFE303"/>
    <w:rsid w:val="7DB47F79"/>
    <w:rsid w:val="7DB4FA77"/>
    <w:rsid w:val="7DB6AF3F"/>
    <w:rsid w:val="7DB7C89F"/>
    <w:rsid w:val="7DB8C837"/>
    <w:rsid w:val="7DB93188"/>
    <w:rsid w:val="7DB9E947"/>
    <w:rsid w:val="7DBAE725"/>
    <w:rsid w:val="7DBC80E7"/>
    <w:rsid w:val="7DBCB79C"/>
    <w:rsid w:val="7DBE2555"/>
    <w:rsid w:val="7DBE77F6"/>
    <w:rsid w:val="7DC105E3"/>
    <w:rsid w:val="7DC80C01"/>
    <w:rsid w:val="7DC95AE8"/>
    <w:rsid w:val="7DCA6D8D"/>
    <w:rsid w:val="7DCD6690"/>
    <w:rsid w:val="7DD01CAB"/>
    <w:rsid w:val="7DD03380"/>
    <w:rsid w:val="7DD060E0"/>
    <w:rsid w:val="7DD069F1"/>
    <w:rsid w:val="7DD0D326"/>
    <w:rsid w:val="7DD21425"/>
    <w:rsid w:val="7DD2DA3E"/>
    <w:rsid w:val="7DD31BE0"/>
    <w:rsid w:val="7DD38EC0"/>
    <w:rsid w:val="7DD4002E"/>
    <w:rsid w:val="7DDE4F5E"/>
    <w:rsid w:val="7DE01A01"/>
    <w:rsid w:val="7DE24C6B"/>
    <w:rsid w:val="7DE3D03E"/>
    <w:rsid w:val="7DE54D2E"/>
    <w:rsid w:val="7DE64CA3"/>
    <w:rsid w:val="7DE78C91"/>
    <w:rsid w:val="7DEB17AB"/>
    <w:rsid w:val="7DEC5B9E"/>
    <w:rsid w:val="7DF11926"/>
    <w:rsid w:val="7DF24FD2"/>
    <w:rsid w:val="7DF308F2"/>
    <w:rsid w:val="7DF43B5A"/>
    <w:rsid w:val="7DF608EF"/>
    <w:rsid w:val="7DF71605"/>
    <w:rsid w:val="7DFBED7F"/>
    <w:rsid w:val="7DFC2208"/>
    <w:rsid w:val="7DFD1DA8"/>
    <w:rsid w:val="7DFD664D"/>
    <w:rsid w:val="7E0509DA"/>
    <w:rsid w:val="7E06170E"/>
    <w:rsid w:val="7E0777C0"/>
    <w:rsid w:val="7E09589D"/>
    <w:rsid w:val="7E09B898"/>
    <w:rsid w:val="7E0CC622"/>
    <w:rsid w:val="7E0F5A39"/>
    <w:rsid w:val="7E103603"/>
    <w:rsid w:val="7E1046C4"/>
    <w:rsid w:val="7E11DD7B"/>
    <w:rsid w:val="7E131A02"/>
    <w:rsid w:val="7E135559"/>
    <w:rsid w:val="7E13A9AA"/>
    <w:rsid w:val="7E158469"/>
    <w:rsid w:val="7E18C42B"/>
    <w:rsid w:val="7E1ADEDF"/>
    <w:rsid w:val="7E1AE004"/>
    <w:rsid w:val="7E230948"/>
    <w:rsid w:val="7E26E265"/>
    <w:rsid w:val="7E288412"/>
    <w:rsid w:val="7E2B08D7"/>
    <w:rsid w:val="7E2B7C1A"/>
    <w:rsid w:val="7E2BCEEA"/>
    <w:rsid w:val="7E2C467F"/>
    <w:rsid w:val="7E2CB27D"/>
    <w:rsid w:val="7E2D5E08"/>
    <w:rsid w:val="7E2DA980"/>
    <w:rsid w:val="7E2EE94E"/>
    <w:rsid w:val="7E2EEE39"/>
    <w:rsid w:val="7E2FC455"/>
    <w:rsid w:val="7E31FC4A"/>
    <w:rsid w:val="7E358C38"/>
    <w:rsid w:val="7E363AF5"/>
    <w:rsid w:val="7E39B2D0"/>
    <w:rsid w:val="7E3AFC64"/>
    <w:rsid w:val="7E3C54F7"/>
    <w:rsid w:val="7E3E47C2"/>
    <w:rsid w:val="7E4182A1"/>
    <w:rsid w:val="7E41D0D0"/>
    <w:rsid w:val="7E43160D"/>
    <w:rsid w:val="7E432049"/>
    <w:rsid w:val="7E43F22C"/>
    <w:rsid w:val="7E46D97F"/>
    <w:rsid w:val="7E470702"/>
    <w:rsid w:val="7E47EE13"/>
    <w:rsid w:val="7E4A006D"/>
    <w:rsid w:val="7E4A52BB"/>
    <w:rsid w:val="7E4BC8B8"/>
    <w:rsid w:val="7E4DC3FE"/>
    <w:rsid w:val="7E4E601B"/>
    <w:rsid w:val="7E4E8ECC"/>
    <w:rsid w:val="7E53ECD0"/>
    <w:rsid w:val="7E547380"/>
    <w:rsid w:val="7E54D235"/>
    <w:rsid w:val="7E550F74"/>
    <w:rsid w:val="7E555766"/>
    <w:rsid w:val="7E5AAA49"/>
    <w:rsid w:val="7E5DD241"/>
    <w:rsid w:val="7E5F18BA"/>
    <w:rsid w:val="7E68ED2F"/>
    <w:rsid w:val="7E727951"/>
    <w:rsid w:val="7E72F6FA"/>
    <w:rsid w:val="7E7407E1"/>
    <w:rsid w:val="7E770A77"/>
    <w:rsid w:val="7E7A0901"/>
    <w:rsid w:val="7E7A9B77"/>
    <w:rsid w:val="7E7D24F4"/>
    <w:rsid w:val="7E7E5820"/>
    <w:rsid w:val="7E7F3D04"/>
    <w:rsid w:val="7E808546"/>
    <w:rsid w:val="7E817D38"/>
    <w:rsid w:val="7E840187"/>
    <w:rsid w:val="7E891C74"/>
    <w:rsid w:val="7E89408C"/>
    <w:rsid w:val="7E8AA442"/>
    <w:rsid w:val="7E8B10C7"/>
    <w:rsid w:val="7E8BB220"/>
    <w:rsid w:val="7E923049"/>
    <w:rsid w:val="7E926343"/>
    <w:rsid w:val="7E95B3E9"/>
    <w:rsid w:val="7E95EC90"/>
    <w:rsid w:val="7E9970E5"/>
    <w:rsid w:val="7E9ACDC0"/>
    <w:rsid w:val="7E9BFA0C"/>
    <w:rsid w:val="7E9C0C68"/>
    <w:rsid w:val="7E9C63AB"/>
    <w:rsid w:val="7E9DBAEB"/>
    <w:rsid w:val="7E9ED748"/>
    <w:rsid w:val="7EA0C47E"/>
    <w:rsid w:val="7EA29A0E"/>
    <w:rsid w:val="7EA2FECE"/>
    <w:rsid w:val="7EA4F85B"/>
    <w:rsid w:val="7EA60212"/>
    <w:rsid w:val="7EA6AB8E"/>
    <w:rsid w:val="7EA6CF01"/>
    <w:rsid w:val="7EA794C3"/>
    <w:rsid w:val="7EA8E073"/>
    <w:rsid w:val="7EB2585B"/>
    <w:rsid w:val="7EB38A19"/>
    <w:rsid w:val="7EB6342D"/>
    <w:rsid w:val="7EB634C7"/>
    <w:rsid w:val="7EB753AD"/>
    <w:rsid w:val="7EB7A771"/>
    <w:rsid w:val="7EB7D45E"/>
    <w:rsid w:val="7EBAF759"/>
    <w:rsid w:val="7EBCBAE6"/>
    <w:rsid w:val="7EBED044"/>
    <w:rsid w:val="7EC0F1AC"/>
    <w:rsid w:val="7EC41BED"/>
    <w:rsid w:val="7EC4230A"/>
    <w:rsid w:val="7EC8F486"/>
    <w:rsid w:val="7EC9733C"/>
    <w:rsid w:val="7ECA10F5"/>
    <w:rsid w:val="7ECAC036"/>
    <w:rsid w:val="7ECBF03C"/>
    <w:rsid w:val="7ED19369"/>
    <w:rsid w:val="7ED3AC03"/>
    <w:rsid w:val="7ED3C152"/>
    <w:rsid w:val="7ED417D3"/>
    <w:rsid w:val="7ED61B74"/>
    <w:rsid w:val="7ED6B6A8"/>
    <w:rsid w:val="7ED71CCB"/>
    <w:rsid w:val="7ED9AC7C"/>
    <w:rsid w:val="7EDA1802"/>
    <w:rsid w:val="7EDB7316"/>
    <w:rsid w:val="7EDC391A"/>
    <w:rsid w:val="7EDCBBDE"/>
    <w:rsid w:val="7EDFF217"/>
    <w:rsid w:val="7EE08AF1"/>
    <w:rsid w:val="7EE260DC"/>
    <w:rsid w:val="7EE47C51"/>
    <w:rsid w:val="7EE58C8D"/>
    <w:rsid w:val="7EE6EE24"/>
    <w:rsid w:val="7EE7E18C"/>
    <w:rsid w:val="7EE994F7"/>
    <w:rsid w:val="7EEC16B9"/>
    <w:rsid w:val="7EF09F15"/>
    <w:rsid w:val="7EF661E9"/>
    <w:rsid w:val="7EF67200"/>
    <w:rsid w:val="7EF8A39D"/>
    <w:rsid w:val="7EF95CEA"/>
    <w:rsid w:val="7EF9692A"/>
    <w:rsid w:val="7EFA5A3D"/>
    <w:rsid w:val="7EFA6077"/>
    <w:rsid w:val="7EFBCF51"/>
    <w:rsid w:val="7EFC6A05"/>
    <w:rsid w:val="7EFD4F3B"/>
    <w:rsid w:val="7F00AE06"/>
    <w:rsid w:val="7F015EC6"/>
    <w:rsid w:val="7F04B1A3"/>
    <w:rsid w:val="7F07516E"/>
    <w:rsid w:val="7F08D403"/>
    <w:rsid w:val="7F095683"/>
    <w:rsid w:val="7F0C64B5"/>
    <w:rsid w:val="7F0DD33A"/>
    <w:rsid w:val="7F11BD59"/>
    <w:rsid w:val="7F1529EA"/>
    <w:rsid w:val="7F172330"/>
    <w:rsid w:val="7F1736BE"/>
    <w:rsid w:val="7F180EF3"/>
    <w:rsid w:val="7F183E57"/>
    <w:rsid w:val="7F18A469"/>
    <w:rsid w:val="7F1B372D"/>
    <w:rsid w:val="7F1E048F"/>
    <w:rsid w:val="7F1E261A"/>
    <w:rsid w:val="7F2065E5"/>
    <w:rsid w:val="7F21E497"/>
    <w:rsid w:val="7F23202E"/>
    <w:rsid w:val="7F23C220"/>
    <w:rsid w:val="7F23F1B3"/>
    <w:rsid w:val="7F24F043"/>
    <w:rsid w:val="7F2539F8"/>
    <w:rsid w:val="7F27CC95"/>
    <w:rsid w:val="7F29C356"/>
    <w:rsid w:val="7F2AAFA8"/>
    <w:rsid w:val="7F2CAB97"/>
    <w:rsid w:val="7F304776"/>
    <w:rsid w:val="7F33CA14"/>
    <w:rsid w:val="7F35628A"/>
    <w:rsid w:val="7F360BB1"/>
    <w:rsid w:val="7F370D52"/>
    <w:rsid w:val="7F37F4C4"/>
    <w:rsid w:val="7F38D632"/>
    <w:rsid w:val="7F39552F"/>
    <w:rsid w:val="7F398C59"/>
    <w:rsid w:val="7F3B8A6C"/>
    <w:rsid w:val="7F3C2124"/>
    <w:rsid w:val="7F3D1CF9"/>
    <w:rsid w:val="7F44B8DD"/>
    <w:rsid w:val="7F4538D9"/>
    <w:rsid w:val="7F499338"/>
    <w:rsid w:val="7F4E33D1"/>
    <w:rsid w:val="7F4FD1AF"/>
    <w:rsid w:val="7F4FD47F"/>
    <w:rsid w:val="7F5319FC"/>
    <w:rsid w:val="7F557640"/>
    <w:rsid w:val="7F5A746D"/>
    <w:rsid w:val="7F5BF652"/>
    <w:rsid w:val="7F5C1081"/>
    <w:rsid w:val="7F5D8005"/>
    <w:rsid w:val="7F5FA7E9"/>
    <w:rsid w:val="7F629386"/>
    <w:rsid w:val="7F63EE2A"/>
    <w:rsid w:val="7F679E74"/>
    <w:rsid w:val="7F6839CF"/>
    <w:rsid w:val="7F6A2A29"/>
    <w:rsid w:val="7F70F918"/>
    <w:rsid w:val="7F720EF6"/>
    <w:rsid w:val="7F75047E"/>
    <w:rsid w:val="7F751FAE"/>
    <w:rsid w:val="7F75A8AC"/>
    <w:rsid w:val="7F780E51"/>
    <w:rsid w:val="7F7CCD8B"/>
    <w:rsid w:val="7F7CFC24"/>
    <w:rsid w:val="7F80C267"/>
    <w:rsid w:val="7F844E12"/>
    <w:rsid w:val="7F846648"/>
    <w:rsid w:val="7F85443C"/>
    <w:rsid w:val="7F86EAF3"/>
    <w:rsid w:val="7F86FEB7"/>
    <w:rsid w:val="7F88E26E"/>
    <w:rsid w:val="7F8FE0C4"/>
    <w:rsid w:val="7F90DC6C"/>
    <w:rsid w:val="7F9286C5"/>
    <w:rsid w:val="7F929BBA"/>
    <w:rsid w:val="7F934C6B"/>
    <w:rsid w:val="7F95A290"/>
    <w:rsid w:val="7F9950AD"/>
    <w:rsid w:val="7F9A79A9"/>
    <w:rsid w:val="7F9D5569"/>
    <w:rsid w:val="7F9DEC54"/>
    <w:rsid w:val="7F9F9DB0"/>
    <w:rsid w:val="7FA2816B"/>
    <w:rsid w:val="7FA3A345"/>
    <w:rsid w:val="7FA44941"/>
    <w:rsid w:val="7FA62379"/>
    <w:rsid w:val="7FA99706"/>
    <w:rsid w:val="7FAA6B3B"/>
    <w:rsid w:val="7FAACD29"/>
    <w:rsid w:val="7FAC743C"/>
    <w:rsid w:val="7FB258F8"/>
    <w:rsid w:val="7FB37195"/>
    <w:rsid w:val="7FB53CDC"/>
    <w:rsid w:val="7FB70827"/>
    <w:rsid w:val="7FB9A18D"/>
    <w:rsid w:val="7FBB976D"/>
    <w:rsid w:val="7FBDD1A4"/>
    <w:rsid w:val="7FBE838A"/>
    <w:rsid w:val="7FC01387"/>
    <w:rsid w:val="7FC01B45"/>
    <w:rsid w:val="7FC07901"/>
    <w:rsid w:val="7FC16AF9"/>
    <w:rsid w:val="7FC33034"/>
    <w:rsid w:val="7FC72051"/>
    <w:rsid w:val="7FC79BDE"/>
    <w:rsid w:val="7FCA80BB"/>
    <w:rsid w:val="7FCBAC72"/>
    <w:rsid w:val="7FCC7373"/>
    <w:rsid w:val="7FCCC548"/>
    <w:rsid w:val="7FCE86EC"/>
    <w:rsid w:val="7FCF4068"/>
    <w:rsid w:val="7FCFA053"/>
    <w:rsid w:val="7FD12A5D"/>
    <w:rsid w:val="7FD21445"/>
    <w:rsid w:val="7FD287AE"/>
    <w:rsid w:val="7FD5A72A"/>
    <w:rsid w:val="7FD60952"/>
    <w:rsid w:val="7FD7E9C1"/>
    <w:rsid w:val="7FDF5B37"/>
    <w:rsid w:val="7FE0D672"/>
    <w:rsid w:val="7FE16940"/>
    <w:rsid w:val="7FE16A29"/>
    <w:rsid w:val="7FE42C1D"/>
    <w:rsid w:val="7FE7CE44"/>
    <w:rsid w:val="7FE7E32C"/>
    <w:rsid w:val="7FE959DA"/>
    <w:rsid w:val="7FED1202"/>
    <w:rsid w:val="7FEDA61A"/>
    <w:rsid w:val="7FEF4EF5"/>
    <w:rsid w:val="7FF1A32E"/>
    <w:rsid w:val="7FF20F46"/>
    <w:rsid w:val="7FF2ED59"/>
    <w:rsid w:val="7FF31763"/>
    <w:rsid w:val="7FF3E294"/>
    <w:rsid w:val="7FF8E404"/>
    <w:rsid w:val="7FFE4B44"/>
    <w:rsid w:val="7FFE6336"/>
    <w:rsid w:val="7FFEB7D1"/>
    <w:rsid w:val="7FFF2141"/>
  </w:rsids>
  <m:mathPr>
    <m:mathFont m:val="Cambria Math"/>
    <m:brkBin m:val="before"/>
    <m:brkBinSub m:val="--"/>
    <m:smallFrac/>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218"/>
    <o:shapelayout v:ext="edit">
      <o:idmap v:ext="edit" data="2"/>
      <o:rules v:ext="edit">
        <o:r id="V:Rule1" type="connector" idref="#Straight Connector 281779780"/>
        <o:r id="V:Rule2" type="connector" idref="#Straight Connector 281779781"/>
        <o:r id="V:Rule3" type="connector" idref="#Straight Connector 281779783"/>
        <o:r id="V:Rule4" type="connector" idref="#Straight Connector 281779784"/>
        <o:r id="V:Rule5" type="connector" idref="#Straight Connector 281779785"/>
        <o:r id="V:Rule6" type="connector" idref="#Straight Connector 281779786"/>
        <o:r id="V:Rule7" type="connector" idref="#Straight Connector 281779787"/>
        <o:r id="V:Rule8" type="connector" idref="#Straight Connector 281779788"/>
        <o:r id="V:Rule9" type="connector" idref="#Straight Arrow Connector 14"/>
        <o:r id="V:Rule10" type="connector" idref="#Straight Arrow Connector 19"/>
        <o:r id="V:Rule11" type="connector" idref="#Curved Connector 53"/>
        <o:r id="V:Rule12" type="connector" idref="#Straight Arrow Connector 14"/>
        <o:r id="V:Rule13" type="connector" idref="#Straight Arrow Connector 14"/>
        <o:r id="V:Rule14" type="connector" idref="#Straight Arrow Connector 19"/>
        <o:r id="V:Rule15" type="connector" idref="#Curved Connector 20"/>
        <o:r id="V:Rule16" type="connector" idref="#Straight Arrow Connector 14"/>
      </o:rules>
    </o:shapelayout>
  </w:shapeDefaults>
  <w:decimalSymbol w:val=","/>
  <w:listSeparator w:val=";"/>
  <w14:docId w14:val="6D9A13FB"/>
  <w15:docId w15:val="{519FF12D-A63C-4FA0-B94D-00D7F7A751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Yu Mincho" w:hAnsi="Calibr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7BAD"/>
    <w:pPr>
      <w:spacing w:after="200" w:line="288" w:lineRule="auto"/>
    </w:pPr>
    <w:rPr>
      <w:i/>
      <w:iCs/>
      <w:lang w:val="en-CA" w:eastAsia="ar-SA"/>
    </w:rPr>
  </w:style>
  <w:style w:type="paragraph" w:styleId="Titre1">
    <w:name w:val="heading 1"/>
    <w:basedOn w:val="Normal"/>
    <w:next w:val="Normal"/>
    <w:link w:val="Titre1Car"/>
    <w:uiPriority w:val="9"/>
    <w:qFormat/>
    <w:rsid w:val="00E27BAD"/>
    <w:pPr>
      <w:pBdr>
        <w:top w:val="single" w:sz="8" w:space="0" w:color="D55816"/>
        <w:left w:val="single" w:sz="8" w:space="0" w:color="D55816"/>
        <w:bottom w:val="single" w:sz="8" w:space="0" w:color="D55816"/>
        <w:right w:val="single" w:sz="8" w:space="0" w:color="D55816"/>
      </w:pBdr>
      <w:shd w:val="clear" w:color="auto" w:fill="FADCCD"/>
      <w:spacing w:before="480" w:after="100" w:line="269" w:lineRule="auto"/>
      <w:contextualSpacing/>
      <w:outlineLvl w:val="0"/>
    </w:pPr>
    <w:rPr>
      <w:rFonts w:ascii="Calibri Light" w:eastAsia="Yu Gothic Light" w:hAnsi="Calibri Light" w:cs="Times New Roman"/>
      <w:b/>
      <w:bCs/>
      <w:color w:val="6A2B0B"/>
      <w:sz w:val="22"/>
      <w:szCs w:val="22"/>
    </w:rPr>
  </w:style>
  <w:style w:type="paragraph" w:styleId="Titre2">
    <w:name w:val="heading 2"/>
    <w:basedOn w:val="Normal"/>
    <w:next w:val="Normal"/>
    <w:link w:val="Titre2Car"/>
    <w:uiPriority w:val="9"/>
    <w:unhideWhenUsed/>
    <w:qFormat/>
    <w:rsid w:val="00E27BAD"/>
    <w:pPr>
      <w:pBdr>
        <w:top w:val="single" w:sz="4" w:space="0" w:color="D55816"/>
        <w:left w:val="single" w:sz="48" w:space="2" w:color="D55816"/>
        <w:bottom w:val="single" w:sz="4" w:space="0" w:color="D55816"/>
        <w:right w:val="single" w:sz="4" w:space="4" w:color="D55816"/>
      </w:pBdr>
      <w:spacing w:before="200" w:after="100" w:line="269" w:lineRule="auto"/>
      <w:ind w:left="144"/>
      <w:contextualSpacing/>
      <w:outlineLvl w:val="1"/>
    </w:pPr>
    <w:rPr>
      <w:rFonts w:ascii="Calibri Light" w:eastAsia="Yu Gothic Light" w:hAnsi="Calibri Light" w:cs="Times New Roman"/>
      <w:b/>
      <w:bCs/>
      <w:color w:val="9F4110"/>
      <w:sz w:val="22"/>
      <w:szCs w:val="22"/>
    </w:rPr>
  </w:style>
  <w:style w:type="paragraph" w:styleId="Titre3">
    <w:name w:val="heading 3"/>
    <w:basedOn w:val="Normal"/>
    <w:next w:val="Normal"/>
    <w:link w:val="Titre3Car"/>
    <w:uiPriority w:val="9"/>
    <w:unhideWhenUsed/>
    <w:qFormat/>
    <w:rsid w:val="00E27BAD"/>
    <w:pPr>
      <w:pBdr>
        <w:left w:val="single" w:sz="48" w:space="2" w:color="D55816"/>
        <w:bottom w:val="single" w:sz="4" w:space="0" w:color="D55816"/>
      </w:pBdr>
      <w:spacing w:before="200" w:after="100" w:line="240" w:lineRule="auto"/>
      <w:ind w:left="144"/>
      <w:contextualSpacing/>
      <w:outlineLvl w:val="2"/>
    </w:pPr>
    <w:rPr>
      <w:rFonts w:ascii="Calibri Light" w:eastAsia="Yu Gothic Light" w:hAnsi="Calibri Light" w:cs="Times New Roman"/>
      <w:b/>
      <w:bCs/>
      <w:color w:val="9F4110"/>
      <w:sz w:val="22"/>
      <w:szCs w:val="22"/>
    </w:rPr>
  </w:style>
  <w:style w:type="paragraph" w:styleId="Titre4">
    <w:name w:val="heading 4"/>
    <w:basedOn w:val="Normal"/>
    <w:next w:val="Normal"/>
    <w:link w:val="Titre4Car"/>
    <w:uiPriority w:val="9"/>
    <w:semiHidden/>
    <w:unhideWhenUsed/>
    <w:qFormat/>
    <w:rsid w:val="00E27BAD"/>
    <w:pPr>
      <w:pBdr>
        <w:left w:val="single" w:sz="4" w:space="2" w:color="D55816"/>
        <w:bottom w:val="single" w:sz="4" w:space="2" w:color="D55816"/>
      </w:pBdr>
      <w:spacing w:before="200" w:after="100" w:line="240" w:lineRule="auto"/>
      <w:ind w:left="86"/>
      <w:contextualSpacing/>
      <w:outlineLvl w:val="3"/>
    </w:pPr>
    <w:rPr>
      <w:rFonts w:ascii="Calibri Light" w:eastAsia="Yu Gothic Light" w:hAnsi="Calibri Light" w:cs="Times New Roman"/>
      <w:b/>
      <w:bCs/>
      <w:color w:val="9F4110"/>
      <w:sz w:val="22"/>
      <w:szCs w:val="22"/>
    </w:rPr>
  </w:style>
  <w:style w:type="paragraph" w:styleId="Titre5">
    <w:name w:val="heading 5"/>
    <w:basedOn w:val="Normal"/>
    <w:next w:val="Normal"/>
    <w:link w:val="Titre5Car"/>
    <w:uiPriority w:val="9"/>
    <w:semiHidden/>
    <w:unhideWhenUsed/>
    <w:qFormat/>
    <w:rsid w:val="00E27BAD"/>
    <w:pPr>
      <w:pBdr>
        <w:left w:val="dotted" w:sz="4" w:space="2" w:color="D55816"/>
        <w:bottom w:val="dotted" w:sz="4" w:space="2" w:color="D55816"/>
      </w:pBdr>
      <w:spacing w:before="200" w:after="100" w:line="240" w:lineRule="auto"/>
      <w:ind w:left="86"/>
      <w:contextualSpacing/>
      <w:outlineLvl w:val="4"/>
    </w:pPr>
    <w:rPr>
      <w:rFonts w:ascii="Calibri Light" w:eastAsia="Yu Gothic Light" w:hAnsi="Calibri Light" w:cs="Times New Roman"/>
      <w:b/>
      <w:bCs/>
      <w:color w:val="9F4110"/>
      <w:sz w:val="22"/>
      <w:szCs w:val="22"/>
    </w:rPr>
  </w:style>
  <w:style w:type="paragraph" w:styleId="Titre6">
    <w:name w:val="heading 6"/>
    <w:basedOn w:val="Normal"/>
    <w:next w:val="Normal"/>
    <w:link w:val="Titre6Car"/>
    <w:uiPriority w:val="9"/>
    <w:semiHidden/>
    <w:unhideWhenUsed/>
    <w:qFormat/>
    <w:rsid w:val="00E27BAD"/>
    <w:pPr>
      <w:pBdr>
        <w:bottom w:val="single" w:sz="4" w:space="2" w:color="F4BA9B"/>
      </w:pBdr>
      <w:spacing w:before="200" w:after="100" w:line="240" w:lineRule="auto"/>
      <w:contextualSpacing/>
      <w:outlineLvl w:val="5"/>
    </w:pPr>
    <w:rPr>
      <w:rFonts w:ascii="Calibri Light" w:eastAsia="Yu Gothic Light" w:hAnsi="Calibri Light" w:cs="Times New Roman"/>
      <w:color w:val="9F4110"/>
      <w:sz w:val="22"/>
      <w:szCs w:val="22"/>
    </w:rPr>
  </w:style>
  <w:style w:type="paragraph" w:styleId="Titre7">
    <w:name w:val="heading 7"/>
    <w:basedOn w:val="Normal"/>
    <w:next w:val="Normal"/>
    <w:link w:val="Titre7Car"/>
    <w:uiPriority w:val="9"/>
    <w:semiHidden/>
    <w:unhideWhenUsed/>
    <w:qFormat/>
    <w:rsid w:val="00E27BAD"/>
    <w:pPr>
      <w:pBdr>
        <w:bottom w:val="dotted" w:sz="4" w:space="2" w:color="EF9769"/>
      </w:pBdr>
      <w:spacing w:before="200" w:after="100" w:line="240" w:lineRule="auto"/>
      <w:contextualSpacing/>
      <w:outlineLvl w:val="6"/>
    </w:pPr>
    <w:rPr>
      <w:rFonts w:ascii="Calibri Light" w:eastAsia="Yu Gothic Light" w:hAnsi="Calibri Light" w:cs="Times New Roman"/>
      <w:color w:val="9F4110"/>
      <w:sz w:val="22"/>
      <w:szCs w:val="22"/>
    </w:rPr>
  </w:style>
  <w:style w:type="paragraph" w:styleId="Titre8">
    <w:name w:val="heading 8"/>
    <w:basedOn w:val="Normal"/>
    <w:next w:val="Normal"/>
    <w:link w:val="Titre8Car"/>
    <w:uiPriority w:val="9"/>
    <w:semiHidden/>
    <w:unhideWhenUsed/>
    <w:qFormat/>
    <w:rsid w:val="00E27BAD"/>
    <w:pPr>
      <w:spacing w:before="200" w:after="100" w:line="240" w:lineRule="auto"/>
      <w:contextualSpacing/>
      <w:outlineLvl w:val="7"/>
    </w:pPr>
    <w:rPr>
      <w:rFonts w:ascii="Calibri Light" w:eastAsia="Yu Gothic Light" w:hAnsi="Calibri Light" w:cs="Times New Roman"/>
      <w:color w:val="D55816"/>
      <w:sz w:val="22"/>
      <w:szCs w:val="22"/>
    </w:rPr>
  </w:style>
  <w:style w:type="paragraph" w:styleId="Titre9">
    <w:name w:val="heading 9"/>
    <w:basedOn w:val="Normal"/>
    <w:next w:val="Normal"/>
    <w:link w:val="Titre9Car"/>
    <w:uiPriority w:val="9"/>
    <w:semiHidden/>
    <w:unhideWhenUsed/>
    <w:qFormat/>
    <w:rsid w:val="00E27BAD"/>
    <w:pPr>
      <w:spacing w:before="200" w:after="100" w:line="240" w:lineRule="auto"/>
      <w:contextualSpacing/>
      <w:outlineLvl w:val="8"/>
    </w:pPr>
    <w:rPr>
      <w:rFonts w:ascii="Calibri Light" w:eastAsia="Yu Gothic Light" w:hAnsi="Calibri Light" w:cs="Times New Roman"/>
      <w:color w:val="D5581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27BAD"/>
    <w:pPr>
      <w:ind w:left="720"/>
      <w:contextualSpacing/>
    </w:pPr>
  </w:style>
  <w:style w:type="paragraph" w:styleId="NormalWeb">
    <w:name w:val="Normal (Web)"/>
    <w:basedOn w:val="Normal"/>
    <w:uiPriority w:val="99"/>
    <w:unhideWhenUsed/>
    <w:rsid w:val="00954C7C"/>
    <w:pPr>
      <w:spacing w:before="100" w:beforeAutospacing="1" w:after="100" w:afterAutospacing="1" w:line="240" w:lineRule="auto"/>
    </w:pPr>
    <w:rPr>
      <w:rFonts w:ascii="Times New Roman" w:eastAsia="Times New Roman" w:hAnsi="Times New Roman" w:cs="Times New Roman"/>
      <w:sz w:val="24"/>
      <w:szCs w:val="24"/>
    </w:rPr>
  </w:style>
  <w:style w:type="character" w:styleId="Lienhypertexte">
    <w:name w:val="Hyperlink"/>
    <w:uiPriority w:val="99"/>
    <w:unhideWhenUsed/>
    <w:rsid w:val="00B46532"/>
    <w:rPr>
      <w:color w:val="0000FF"/>
      <w:u w:val="single"/>
    </w:rPr>
  </w:style>
  <w:style w:type="paragraph" w:styleId="En-tte">
    <w:name w:val="header"/>
    <w:basedOn w:val="Normal"/>
    <w:link w:val="En-tteCar"/>
    <w:uiPriority w:val="99"/>
    <w:unhideWhenUsed/>
    <w:rsid w:val="00F12320"/>
    <w:pPr>
      <w:tabs>
        <w:tab w:val="center" w:pos="4680"/>
        <w:tab w:val="right" w:pos="9360"/>
      </w:tabs>
      <w:spacing w:after="0" w:line="240" w:lineRule="auto"/>
    </w:pPr>
    <w:rPr>
      <w:rFonts w:cs="Times New Roman"/>
    </w:rPr>
  </w:style>
  <w:style w:type="character" w:customStyle="1" w:styleId="En-tteCar">
    <w:name w:val="En-tête Car"/>
    <w:link w:val="En-tte"/>
    <w:uiPriority w:val="99"/>
    <w:rsid w:val="00F12320"/>
    <w:rPr>
      <w:sz w:val="22"/>
      <w:szCs w:val="22"/>
    </w:rPr>
  </w:style>
  <w:style w:type="paragraph" w:customStyle="1" w:styleId="Default">
    <w:name w:val="Default"/>
    <w:rsid w:val="00DB7325"/>
    <w:pPr>
      <w:autoSpaceDE w:val="0"/>
      <w:autoSpaceDN w:val="0"/>
      <w:adjustRightInd w:val="0"/>
      <w:spacing w:after="200" w:line="288" w:lineRule="auto"/>
    </w:pPr>
    <w:rPr>
      <w:rFonts w:cs="Calibri"/>
      <w:color w:val="000000"/>
      <w:sz w:val="24"/>
      <w:szCs w:val="24"/>
      <w:lang w:eastAsia="ar-SA"/>
    </w:rPr>
  </w:style>
  <w:style w:type="character" w:styleId="lev">
    <w:name w:val="Strong"/>
    <w:uiPriority w:val="22"/>
    <w:qFormat/>
    <w:rsid w:val="00E27BAD"/>
    <w:rPr>
      <w:b/>
      <w:bCs/>
      <w:spacing w:val="0"/>
    </w:rPr>
  </w:style>
  <w:style w:type="character" w:styleId="Accentuation">
    <w:name w:val="Emphasis"/>
    <w:uiPriority w:val="20"/>
    <w:qFormat/>
    <w:rsid w:val="00E27BAD"/>
    <w:rPr>
      <w:rFonts w:ascii="Calibri Light" w:eastAsia="Yu Gothic Light" w:hAnsi="Calibri Light" w:cs="Times New Roman"/>
      <w:b/>
      <w:bCs/>
      <w:i/>
      <w:iCs/>
      <w:color w:val="D55816"/>
      <w:bdr w:val="single" w:sz="18" w:space="0" w:color="FADCCD"/>
      <w:shd w:val="clear" w:color="auto" w:fill="FADCCD"/>
    </w:rPr>
  </w:style>
  <w:style w:type="character" w:customStyle="1" w:styleId="Titre2Car">
    <w:name w:val="Titre 2 Car"/>
    <w:link w:val="Titre2"/>
    <w:uiPriority w:val="9"/>
    <w:rsid w:val="00E27BAD"/>
    <w:rPr>
      <w:rFonts w:ascii="Calibri Light" w:eastAsia="Yu Gothic Light" w:hAnsi="Calibri Light" w:cs="Times New Roman"/>
      <w:b/>
      <w:bCs/>
      <w:i/>
      <w:iCs/>
      <w:color w:val="9F4110"/>
    </w:rPr>
  </w:style>
  <w:style w:type="paragraph" w:styleId="Titre">
    <w:name w:val="Title"/>
    <w:basedOn w:val="Normal"/>
    <w:next w:val="Normal"/>
    <w:link w:val="TitreCar"/>
    <w:uiPriority w:val="10"/>
    <w:qFormat/>
    <w:rsid w:val="00E27BAD"/>
    <w:pPr>
      <w:pBdr>
        <w:top w:val="single" w:sz="48" w:space="0" w:color="D55816"/>
        <w:bottom w:val="single" w:sz="48" w:space="0" w:color="D55816"/>
      </w:pBdr>
      <w:shd w:val="clear" w:color="auto" w:fill="D55816"/>
      <w:spacing w:after="0" w:line="240" w:lineRule="auto"/>
      <w:jc w:val="center"/>
    </w:pPr>
    <w:rPr>
      <w:rFonts w:ascii="Calibri Light" w:eastAsia="Yu Gothic Light" w:hAnsi="Calibri Light" w:cs="Times New Roman"/>
      <w:color w:val="FFFFFF"/>
      <w:spacing w:val="10"/>
      <w:sz w:val="48"/>
      <w:szCs w:val="48"/>
    </w:rPr>
  </w:style>
  <w:style w:type="character" w:customStyle="1" w:styleId="TitreCar">
    <w:name w:val="Titre Car"/>
    <w:link w:val="Titre"/>
    <w:uiPriority w:val="10"/>
    <w:rsid w:val="00E27BAD"/>
    <w:rPr>
      <w:rFonts w:ascii="Calibri Light" w:eastAsia="Yu Gothic Light" w:hAnsi="Calibri Light" w:cs="Times New Roman"/>
      <w:i/>
      <w:iCs/>
      <w:color w:val="FFFFFF"/>
      <w:spacing w:val="10"/>
      <w:sz w:val="48"/>
      <w:szCs w:val="48"/>
      <w:shd w:val="clear" w:color="auto" w:fill="D55816"/>
    </w:rPr>
  </w:style>
  <w:style w:type="paragraph" w:styleId="Sous-titre">
    <w:name w:val="Subtitle"/>
    <w:basedOn w:val="Normal"/>
    <w:next w:val="Normal"/>
    <w:link w:val="Sous-titreCar"/>
    <w:uiPriority w:val="11"/>
    <w:qFormat/>
    <w:rsid w:val="00E27BAD"/>
    <w:pPr>
      <w:pBdr>
        <w:bottom w:val="dotted" w:sz="8" w:space="10" w:color="D55816"/>
      </w:pBdr>
      <w:spacing w:before="200" w:after="900" w:line="240" w:lineRule="auto"/>
      <w:jc w:val="center"/>
    </w:pPr>
    <w:rPr>
      <w:rFonts w:ascii="Calibri Light" w:eastAsia="Yu Gothic Light" w:hAnsi="Calibri Light" w:cs="Times New Roman"/>
      <w:color w:val="6A2B0B"/>
      <w:sz w:val="24"/>
      <w:szCs w:val="24"/>
    </w:rPr>
  </w:style>
  <w:style w:type="character" w:customStyle="1" w:styleId="Sous-titreCar">
    <w:name w:val="Sous-titre Car"/>
    <w:link w:val="Sous-titre"/>
    <w:uiPriority w:val="11"/>
    <w:rsid w:val="00E27BAD"/>
    <w:rPr>
      <w:rFonts w:ascii="Calibri Light" w:eastAsia="Yu Gothic Light" w:hAnsi="Calibri Light" w:cs="Times New Roman"/>
      <w:i/>
      <w:iCs/>
      <w:color w:val="6A2B0B"/>
      <w:sz w:val="24"/>
      <w:szCs w:val="24"/>
    </w:rPr>
  </w:style>
  <w:style w:type="character" w:customStyle="1" w:styleId="Titre3Car">
    <w:name w:val="Titre 3 Car"/>
    <w:link w:val="Titre3"/>
    <w:uiPriority w:val="9"/>
    <w:rsid w:val="00E27BAD"/>
    <w:rPr>
      <w:rFonts w:ascii="Calibri Light" w:eastAsia="Yu Gothic Light" w:hAnsi="Calibri Light" w:cs="Times New Roman"/>
      <w:b/>
      <w:bCs/>
      <w:i/>
      <w:iCs/>
      <w:color w:val="9F4110"/>
    </w:rPr>
  </w:style>
  <w:style w:type="character" w:styleId="Accentuationlgre">
    <w:name w:val="Subtle Emphasis"/>
    <w:uiPriority w:val="19"/>
    <w:qFormat/>
    <w:rsid w:val="00E27BAD"/>
    <w:rPr>
      <w:rFonts w:ascii="Calibri Light" w:eastAsia="Yu Gothic Light" w:hAnsi="Calibri Light" w:cs="Times New Roman"/>
      <w:i/>
      <w:iCs/>
      <w:color w:val="D55816"/>
    </w:rPr>
  </w:style>
  <w:style w:type="character" w:styleId="Accentuationintense">
    <w:name w:val="Intense Emphasis"/>
    <w:uiPriority w:val="21"/>
    <w:qFormat/>
    <w:rsid w:val="00E27BAD"/>
    <w:rPr>
      <w:rFonts w:ascii="Calibri Light" w:eastAsia="Yu Gothic Light" w:hAnsi="Calibri Light" w:cs="Times New Roman"/>
      <w:b/>
      <w:bCs/>
      <w:i/>
      <w:iCs/>
      <w:dstrike w:val="0"/>
      <w:color w:val="FFFFFF"/>
      <w:bdr w:val="single" w:sz="18" w:space="0" w:color="D55816"/>
      <w:shd w:val="clear" w:color="auto" w:fill="D55816"/>
      <w:vertAlign w:val="baseline"/>
    </w:rPr>
  </w:style>
  <w:style w:type="paragraph" w:styleId="Pieddepage">
    <w:name w:val="footer"/>
    <w:basedOn w:val="Normal"/>
    <w:link w:val="PieddepageCar"/>
    <w:uiPriority w:val="99"/>
    <w:unhideWhenUsed/>
    <w:rsid w:val="00A97ED7"/>
    <w:pPr>
      <w:tabs>
        <w:tab w:val="center" w:pos="4680"/>
        <w:tab w:val="right" w:pos="9360"/>
      </w:tabs>
    </w:pPr>
    <w:rPr>
      <w:rFonts w:cs="Times New Roman"/>
    </w:rPr>
  </w:style>
  <w:style w:type="character" w:customStyle="1" w:styleId="PieddepageCar">
    <w:name w:val="Pied de page Car"/>
    <w:link w:val="Pieddepage"/>
    <w:uiPriority w:val="99"/>
    <w:rsid w:val="00A97ED7"/>
    <w:rPr>
      <w:sz w:val="22"/>
      <w:szCs w:val="22"/>
      <w:lang w:val="en-US"/>
    </w:rPr>
  </w:style>
  <w:style w:type="paragraph" w:styleId="Sansinterligne">
    <w:name w:val="No Spacing"/>
    <w:basedOn w:val="Normal"/>
    <w:link w:val="SansinterligneCar"/>
    <w:uiPriority w:val="1"/>
    <w:qFormat/>
    <w:rsid w:val="00E27BAD"/>
    <w:pPr>
      <w:spacing w:after="0" w:line="240" w:lineRule="auto"/>
    </w:pPr>
  </w:style>
  <w:style w:type="character" w:styleId="Numrodepage">
    <w:name w:val="page number"/>
    <w:basedOn w:val="Policepardfaut"/>
    <w:uiPriority w:val="99"/>
    <w:semiHidden/>
    <w:unhideWhenUsed/>
    <w:rsid w:val="00A97ED7"/>
  </w:style>
  <w:style w:type="paragraph" w:styleId="Citationintense">
    <w:name w:val="Intense Quote"/>
    <w:basedOn w:val="Normal"/>
    <w:next w:val="Normal"/>
    <w:link w:val="CitationintenseCar"/>
    <w:uiPriority w:val="30"/>
    <w:qFormat/>
    <w:rsid w:val="00E27BAD"/>
    <w:pPr>
      <w:pBdr>
        <w:top w:val="dotted" w:sz="8" w:space="10" w:color="D55816"/>
        <w:bottom w:val="dotted" w:sz="8" w:space="10" w:color="D55816"/>
      </w:pBdr>
      <w:spacing w:line="300" w:lineRule="auto"/>
      <w:ind w:left="2160" w:right="2160"/>
      <w:jc w:val="center"/>
    </w:pPr>
    <w:rPr>
      <w:rFonts w:ascii="Calibri Light" w:eastAsia="Yu Gothic Light" w:hAnsi="Calibri Light" w:cs="Times New Roman"/>
      <w:b/>
      <w:bCs/>
      <w:color w:val="D55816"/>
    </w:rPr>
  </w:style>
  <w:style w:type="character" w:customStyle="1" w:styleId="CitationintenseCar">
    <w:name w:val="Citation intense Car"/>
    <w:link w:val="Citationintense"/>
    <w:uiPriority w:val="30"/>
    <w:rsid w:val="00E27BAD"/>
    <w:rPr>
      <w:rFonts w:ascii="Calibri Light" w:eastAsia="Yu Gothic Light" w:hAnsi="Calibri Light" w:cs="Times New Roman"/>
      <w:b/>
      <w:bCs/>
      <w:i/>
      <w:iCs/>
      <w:color w:val="D55816"/>
      <w:sz w:val="20"/>
      <w:szCs w:val="20"/>
    </w:rPr>
  </w:style>
  <w:style w:type="character" w:styleId="Textedelespacerserv">
    <w:name w:val="Placeholder Text"/>
    <w:uiPriority w:val="99"/>
    <w:semiHidden/>
    <w:rsid w:val="00BE7C1C"/>
    <w:rPr>
      <w:color w:val="808080"/>
    </w:rPr>
  </w:style>
  <w:style w:type="character" w:customStyle="1" w:styleId="Titre1Car">
    <w:name w:val="Titre 1 Car"/>
    <w:link w:val="Titre1"/>
    <w:uiPriority w:val="9"/>
    <w:rsid w:val="00E27BAD"/>
    <w:rPr>
      <w:rFonts w:ascii="Calibri Light" w:eastAsia="Yu Gothic Light" w:hAnsi="Calibri Light" w:cs="Times New Roman"/>
      <w:b/>
      <w:bCs/>
      <w:i/>
      <w:iCs/>
      <w:color w:val="6A2B0B"/>
      <w:shd w:val="clear" w:color="auto" w:fill="FADCCD"/>
    </w:rPr>
  </w:style>
  <w:style w:type="character" w:customStyle="1" w:styleId="Titre4Car">
    <w:name w:val="Titre 4 Car"/>
    <w:link w:val="Titre4"/>
    <w:uiPriority w:val="9"/>
    <w:semiHidden/>
    <w:rsid w:val="00E27BAD"/>
    <w:rPr>
      <w:rFonts w:ascii="Calibri Light" w:eastAsia="Yu Gothic Light" w:hAnsi="Calibri Light" w:cs="Times New Roman"/>
      <w:b/>
      <w:bCs/>
      <w:i/>
      <w:iCs/>
      <w:color w:val="9F4110"/>
    </w:rPr>
  </w:style>
  <w:style w:type="character" w:customStyle="1" w:styleId="Titre5Car">
    <w:name w:val="Titre 5 Car"/>
    <w:link w:val="Titre5"/>
    <w:uiPriority w:val="9"/>
    <w:semiHidden/>
    <w:rsid w:val="00E27BAD"/>
    <w:rPr>
      <w:rFonts w:ascii="Calibri Light" w:eastAsia="Yu Gothic Light" w:hAnsi="Calibri Light" w:cs="Times New Roman"/>
      <w:b/>
      <w:bCs/>
      <w:i/>
      <w:iCs/>
      <w:color w:val="9F4110"/>
    </w:rPr>
  </w:style>
  <w:style w:type="character" w:customStyle="1" w:styleId="Titre6Car">
    <w:name w:val="Titre 6 Car"/>
    <w:link w:val="Titre6"/>
    <w:uiPriority w:val="9"/>
    <w:semiHidden/>
    <w:rsid w:val="00E27BAD"/>
    <w:rPr>
      <w:rFonts w:ascii="Calibri Light" w:eastAsia="Yu Gothic Light" w:hAnsi="Calibri Light" w:cs="Times New Roman"/>
      <w:i/>
      <w:iCs/>
      <w:color w:val="9F4110"/>
    </w:rPr>
  </w:style>
  <w:style w:type="character" w:customStyle="1" w:styleId="Titre7Car">
    <w:name w:val="Titre 7 Car"/>
    <w:link w:val="Titre7"/>
    <w:uiPriority w:val="9"/>
    <w:semiHidden/>
    <w:rsid w:val="00E27BAD"/>
    <w:rPr>
      <w:rFonts w:ascii="Calibri Light" w:eastAsia="Yu Gothic Light" w:hAnsi="Calibri Light" w:cs="Times New Roman"/>
      <w:i/>
      <w:iCs/>
      <w:color w:val="9F4110"/>
    </w:rPr>
  </w:style>
  <w:style w:type="character" w:customStyle="1" w:styleId="Titre8Car">
    <w:name w:val="Titre 8 Car"/>
    <w:link w:val="Titre8"/>
    <w:uiPriority w:val="9"/>
    <w:semiHidden/>
    <w:rsid w:val="00E27BAD"/>
    <w:rPr>
      <w:rFonts w:ascii="Calibri Light" w:eastAsia="Yu Gothic Light" w:hAnsi="Calibri Light" w:cs="Times New Roman"/>
      <w:i/>
      <w:iCs/>
      <w:color w:val="D55816"/>
    </w:rPr>
  </w:style>
  <w:style w:type="character" w:customStyle="1" w:styleId="Titre9Car">
    <w:name w:val="Titre 9 Car"/>
    <w:link w:val="Titre9"/>
    <w:uiPriority w:val="9"/>
    <w:semiHidden/>
    <w:rsid w:val="00E27BAD"/>
    <w:rPr>
      <w:rFonts w:ascii="Calibri Light" w:eastAsia="Yu Gothic Light" w:hAnsi="Calibri Light" w:cs="Times New Roman"/>
      <w:i/>
      <w:iCs/>
      <w:color w:val="D55816"/>
      <w:sz w:val="20"/>
      <w:szCs w:val="20"/>
    </w:rPr>
  </w:style>
  <w:style w:type="paragraph" w:styleId="Lgende">
    <w:name w:val="caption"/>
    <w:basedOn w:val="Normal"/>
    <w:next w:val="Normal"/>
    <w:uiPriority w:val="35"/>
    <w:semiHidden/>
    <w:unhideWhenUsed/>
    <w:qFormat/>
    <w:rsid w:val="00E27BAD"/>
    <w:rPr>
      <w:b/>
      <w:bCs/>
      <w:color w:val="9F4110"/>
      <w:sz w:val="18"/>
      <w:szCs w:val="18"/>
    </w:rPr>
  </w:style>
  <w:style w:type="paragraph" w:styleId="Citation">
    <w:name w:val="Quote"/>
    <w:basedOn w:val="Normal"/>
    <w:next w:val="Normal"/>
    <w:link w:val="CitationCar"/>
    <w:uiPriority w:val="29"/>
    <w:qFormat/>
    <w:rsid w:val="00E27BAD"/>
    <w:rPr>
      <w:i w:val="0"/>
      <w:iCs w:val="0"/>
      <w:color w:val="9F4110"/>
    </w:rPr>
  </w:style>
  <w:style w:type="character" w:customStyle="1" w:styleId="CitationCar">
    <w:name w:val="Citation Car"/>
    <w:link w:val="Citation"/>
    <w:uiPriority w:val="29"/>
    <w:rsid w:val="00E27BAD"/>
    <w:rPr>
      <w:color w:val="9F4110"/>
      <w:sz w:val="20"/>
      <w:szCs w:val="20"/>
    </w:rPr>
  </w:style>
  <w:style w:type="character" w:styleId="Rfrencelgre">
    <w:name w:val="Subtle Reference"/>
    <w:uiPriority w:val="31"/>
    <w:qFormat/>
    <w:rsid w:val="00E27BAD"/>
    <w:rPr>
      <w:i/>
      <w:iCs/>
      <w:smallCaps/>
      <w:color w:val="D55816"/>
      <w:u w:color="D55816"/>
    </w:rPr>
  </w:style>
  <w:style w:type="character" w:styleId="Rfrenceintense">
    <w:name w:val="Intense Reference"/>
    <w:uiPriority w:val="32"/>
    <w:qFormat/>
    <w:rsid w:val="00E27BAD"/>
    <w:rPr>
      <w:b/>
      <w:bCs/>
      <w:i/>
      <w:iCs/>
      <w:smallCaps/>
      <w:color w:val="D55816"/>
      <w:u w:color="D55816"/>
    </w:rPr>
  </w:style>
  <w:style w:type="character" w:styleId="Titredulivre">
    <w:name w:val="Book Title"/>
    <w:uiPriority w:val="33"/>
    <w:qFormat/>
    <w:rsid w:val="00E27BAD"/>
    <w:rPr>
      <w:rFonts w:ascii="Calibri Light" w:eastAsia="Yu Gothic Light" w:hAnsi="Calibri Light" w:cs="Times New Roman"/>
      <w:b/>
      <w:bCs/>
      <w:i/>
      <w:iCs/>
      <w:smallCaps/>
      <w:color w:val="9F4110"/>
      <w:u w:val="single"/>
    </w:rPr>
  </w:style>
  <w:style w:type="paragraph" w:styleId="En-ttedetabledesmatires">
    <w:name w:val="TOC Heading"/>
    <w:basedOn w:val="Titre1"/>
    <w:next w:val="Normal"/>
    <w:uiPriority w:val="39"/>
    <w:unhideWhenUsed/>
    <w:qFormat/>
    <w:rsid w:val="00E27BAD"/>
    <w:pPr>
      <w:outlineLvl w:val="9"/>
    </w:pPr>
  </w:style>
  <w:style w:type="paragraph" w:customStyle="1" w:styleId="PersonalName">
    <w:name w:val="Personal Name"/>
    <w:basedOn w:val="Titre"/>
    <w:rsid w:val="00E27BAD"/>
    <w:rPr>
      <w:b/>
      <w:caps/>
      <w:color w:val="000000"/>
      <w:sz w:val="28"/>
      <w:szCs w:val="28"/>
    </w:rPr>
  </w:style>
  <w:style w:type="character" w:customStyle="1" w:styleId="SansinterligneCar">
    <w:name w:val="Sans interligne Car"/>
    <w:link w:val="Sansinterligne"/>
    <w:uiPriority w:val="1"/>
    <w:rsid w:val="00E27BAD"/>
    <w:rPr>
      <w:i/>
      <w:iCs/>
      <w:sz w:val="20"/>
      <w:szCs w:val="20"/>
    </w:rPr>
  </w:style>
  <w:style w:type="paragraph" w:styleId="Textedebulles">
    <w:name w:val="Balloon Text"/>
    <w:basedOn w:val="Normal"/>
    <w:link w:val="TextedebullesCar"/>
    <w:uiPriority w:val="99"/>
    <w:semiHidden/>
    <w:unhideWhenUsed/>
    <w:rsid w:val="0033287A"/>
    <w:pPr>
      <w:spacing w:after="0" w:line="240" w:lineRule="auto"/>
    </w:pPr>
    <w:rPr>
      <w:rFonts w:ascii="Tahoma" w:hAnsi="Tahoma" w:cs="Tahoma"/>
      <w:sz w:val="16"/>
      <w:szCs w:val="16"/>
    </w:rPr>
  </w:style>
  <w:style w:type="character" w:customStyle="1" w:styleId="TextedebullesCar">
    <w:name w:val="Texte de bulles Car"/>
    <w:link w:val="Textedebulles"/>
    <w:uiPriority w:val="99"/>
    <w:semiHidden/>
    <w:rsid w:val="0033287A"/>
    <w:rPr>
      <w:rFonts w:ascii="Tahoma" w:hAnsi="Tahoma" w:cs="Tahoma"/>
      <w:i/>
      <w:iCs/>
      <w:sz w:val="16"/>
      <w:szCs w:val="16"/>
    </w:rPr>
  </w:style>
  <w:style w:type="table" w:styleId="Grilledutableau">
    <w:name w:val="Table Grid"/>
    <w:basedOn w:val="TableauNormal"/>
    <w:uiPriority w:val="39"/>
    <w:rsid w:val="0082407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Mentionnonrsolue">
    <w:name w:val="Unresolved Mention"/>
    <w:uiPriority w:val="99"/>
    <w:unhideWhenUsed/>
    <w:rsid w:val="005D6395"/>
    <w:rPr>
      <w:color w:val="605E5C"/>
      <w:shd w:val="clear" w:color="auto" w:fill="E1DFDD"/>
    </w:rPr>
  </w:style>
  <w:style w:type="character" w:styleId="Marquedecommentaire">
    <w:name w:val="annotation reference"/>
    <w:uiPriority w:val="99"/>
    <w:semiHidden/>
    <w:unhideWhenUsed/>
    <w:rsid w:val="001404D3"/>
    <w:rPr>
      <w:sz w:val="16"/>
      <w:szCs w:val="16"/>
    </w:rPr>
  </w:style>
  <w:style w:type="paragraph" w:styleId="Commentaire">
    <w:name w:val="annotation text"/>
    <w:basedOn w:val="Normal"/>
    <w:link w:val="CommentaireCar"/>
    <w:uiPriority w:val="99"/>
    <w:unhideWhenUsed/>
    <w:rsid w:val="001404D3"/>
    <w:pPr>
      <w:spacing w:line="240" w:lineRule="auto"/>
    </w:pPr>
  </w:style>
  <w:style w:type="character" w:customStyle="1" w:styleId="CommentaireCar">
    <w:name w:val="Commentaire Car"/>
    <w:link w:val="Commentaire"/>
    <w:uiPriority w:val="99"/>
    <w:rsid w:val="001404D3"/>
    <w:rPr>
      <w:i/>
      <w:iCs/>
      <w:sz w:val="20"/>
      <w:szCs w:val="20"/>
    </w:rPr>
  </w:style>
  <w:style w:type="paragraph" w:styleId="Objetducommentaire">
    <w:name w:val="annotation subject"/>
    <w:basedOn w:val="Commentaire"/>
    <w:next w:val="Commentaire"/>
    <w:link w:val="ObjetducommentaireCar"/>
    <w:uiPriority w:val="99"/>
    <w:semiHidden/>
    <w:unhideWhenUsed/>
    <w:rsid w:val="001404D3"/>
    <w:rPr>
      <w:b/>
      <w:bCs/>
    </w:rPr>
  </w:style>
  <w:style w:type="character" w:customStyle="1" w:styleId="ObjetducommentaireCar">
    <w:name w:val="Objet du commentaire Car"/>
    <w:link w:val="Objetducommentaire"/>
    <w:uiPriority w:val="99"/>
    <w:semiHidden/>
    <w:rsid w:val="001404D3"/>
    <w:rPr>
      <w:b/>
      <w:bCs/>
      <w:i/>
      <w:iCs/>
      <w:sz w:val="20"/>
      <w:szCs w:val="20"/>
    </w:rPr>
  </w:style>
  <w:style w:type="paragraph" w:styleId="Notedebasdepage">
    <w:name w:val="footnote text"/>
    <w:basedOn w:val="Normal"/>
    <w:link w:val="NotedebasdepageCar"/>
    <w:uiPriority w:val="99"/>
    <w:semiHidden/>
    <w:unhideWhenUsed/>
    <w:rsid w:val="00411914"/>
    <w:pPr>
      <w:spacing w:after="0" w:line="240" w:lineRule="auto"/>
    </w:pPr>
  </w:style>
  <w:style w:type="character" w:customStyle="1" w:styleId="NotedebasdepageCar">
    <w:name w:val="Note de bas de page Car"/>
    <w:link w:val="Notedebasdepage"/>
    <w:uiPriority w:val="99"/>
    <w:semiHidden/>
    <w:rsid w:val="00411914"/>
    <w:rPr>
      <w:i/>
      <w:iCs/>
      <w:sz w:val="20"/>
      <w:szCs w:val="20"/>
    </w:rPr>
  </w:style>
  <w:style w:type="character" w:styleId="Appelnotedebasdep">
    <w:name w:val="footnote reference"/>
    <w:uiPriority w:val="99"/>
    <w:semiHidden/>
    <w:unhideWhenUsed/>
    <w:rsid w:val="00411914"/>
    <w:rPr>
      <w:vertAlign w:val="superscript"/>
    </w:rPr>
  </w:style>
  <w:style w:type="paragraph" w:styleId="Notedefin">
    <w:name w:val="endnote text"/>
    <w:basedOn w:val="Normal"/>
    <w:link w:val="NotedefinCar"/>
    <w:uiPriority w:val="99"/>
    <w:semiHidden/>
    <w:unhideWhenUsed/>
    <w:rsid w:val="00F3739D"/>
    <w:pPr>
      <w:spacing w:after="0" w:line="240" w:lineRule="auto"/>
    </w:pPr>
  </w:style>
  <w:style w:type="character" w:customStyle="1" w:styleId="NotedefinCar">
    <w:name w:val="Note de fin Car"/>
    <w:link w:val="Notedefin"/>
    <w:uiPriority w:val="99"/>
    <w:semiHidden/>
    <w:rsid w:val="00F3739D"/>
    <w:rPr>
      <w:i/>
      <w:iCs/>
      <w:sz w:val="20"/>
      <w:szCs w:val="20"/>
    </w:rPr>
  </w:style>
  <w:style w:type="character" w:styleId="Appeldenotedefin">
    <w:name w:val="endnote reference"/>
    <w:uiPriority w:val="99"/>
    <w:semiHidden/>
    <w:unhideWhenUsed/>
    <w:rsid w:val="00F3739D"/>
    <w:rPr>
      <w:vertAlign w:val="superscript"/>
    </w:rPr>
  </w:style>
  <w:style w:type="paragraph" w:styleId="Rvision">
    <w:name w:val="Revision"/>
    <w:hidden/>
    <w:uiPriority w:val="99"/>
    <w:semiHidden/>
    <w:rsid w:val="008202B5"/>
    <w:rPr>
      <w:i/>
      <w:iCs/>
      <w:lang w:val="en-CA" w:eastAsia="ar-SA"/>
    </w:rPr>
  </w:style>
  <w:style w:type="character" w:styleId="Mention">
    <w:name w:val="Mention"/>
    <w:uiPriority w:val="99"/>
    <w:unhideWhenUsed/>
    <w:rsid w:val="00481918"/>
    <w:rPr>
      <w:color w:val="2B579A"/>
      <w:shd w:val="clear" w:color="auto" w:fill="E1DFDD"/>
    </w:rPr>
  </w:style>
  <w:style w:type="character" w:customStyle="1" w:styleId="eop">
    <w:name w:val="eop"/>
    <w:basedOn w:val="Policepardfaut"/>
    <w:rsid w:val="00C164C5"/>
  </w:style>
  <w:style w:type="character" w:styleId="Lienhypertextesuivivisit">
    <w:name w:val="FollowedHyperlink"/>
    <w:uiPriority w:val="99"/>
    <w:semiHidden/>
    <w:unhideWhenUsed/>
    <w:rsid w:val="00C5368D"/>
    <w:rPr>
      <w:color w:val="B26B02"/>
      <w:u w:val="single"/>
    </w:rPr>
  </w:style>
  <w:style w:type="table" w:styleId="TableauGrille2-Accentuation6">
    <w:name w:val="Grid Table 2 Accent 6"/>
    <w:basedOn w:val="TableauNormal"/>
    <w:uiPriority w:val="47"/>
    <w:rsid w:val="00307B42"/>
    <w:rPr>
      <w:rFonts w:eastAsia="Calibri"/>
      <w:sz w:val="24"/>
      <w:szCs w:val="24"/>
    </w:rPr>
    <w:tblPr>
      <w:tblStyleRowBandSize w:val="1"/>
      <w:tblStyleColBandSize w:val="1"/>
      <w:tblBorders>
        <w:top w:val="single" w:sz="2" w:space="0" w:color="D1B090"/>
        <w:bottom w:val="single" w:sz="2" w:space="0" w:color="D1B090"/>
        <w:insideH w:val="single" w:sz="2" w:space="0" w:color="D1B090"/>
        <w:insideV w:val="single" w:sz="2" w:space="0" w:color="D1B090"/>
      </w:tblBorders>
    </w:tblPr>
    <w:tblStylePr w:type="firstRow">
      <w:rPr>
        <w:b/>
        <w:bCs/>
      </w:rPr>
      <w:tblPr/>
      <w:tcPr>
        <w:tcBorders>
          <w:top w:val="nil"/>
          <w:bottom w:val="single" w:sz="12" w:space="0" w:color="D1B090"/>
          <w:insideH w:val="nil"/>
          <w:insideV w:val="nil"/>
        </w:tcBorders>
        <w:shd w:val="clear" w:color="auto" w:fill="FFFFFF"/>
      </w:tcPr>
    </w:tblStylePr>
    <w:tblStylePr w:type="lastRow">
      <w:rPr>
        <w:b/>
        <w:bCs/>
      </w:rPr>
      <w:tblPr/>
      <w:tcPr>
        <w:tcBorders>
          <w:top w:val="double" w:sz="2" w:space="0" w:color="D1B090"/>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0E4DA"/>
      </w:tcPr>
    </w:tblStylePr>
    <w:tblStylePr w:type="band1Horz">
      <w:tblPr/>
      <w:tcPr>
        <w:shd w:val="clear" w:color="auto" w:fill="F0E4DA"/>
      </w:tcPr>
    </w:tblStylePr>
  </w:style>
  <w:style w:type="table" w:customStyle="1" w:styleId="TableGrid1">
    <w:name w:val="Table Grid1"/>
    <w:basedOn w:val="TableauNormal"/>
    <w:next w:val="Grilledutableau"/>
    <w:uiPriority w:val="39"/>
    <w:rsid w:val="00F37103"/>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link w:val="Style1Char"/>
    <w:qFormat/>
    <w:rsid w:val="000D1045"/>
    <w:pPr>
      <w:shd w:val="clear" w:color="auto" w:fill="9900CC"/>
      <w:bidi/>
      <w:spacing w:after="0" w:line="240" w:lineRule="auto"/>
      <w:contextualSpacing/>
      <w:jc w:val="center"/>
    </w:pPr>
    <w:rPr>
      <w:rFonts w:cs="Calibri"/>
      <w:b/>
      <w:bCs/>
      <w:i w:val="0"/>
      <w:iCs w:val="0"/>
      <w:sz w:val="40"/>
      <w:szCs w:val="40"/>
      <w:lang w:eastAsia="ar"/>
    </w:rPr>
  </w:style>
  <w:style w:type="character" w:customStyle="1" w:styleId="Style1Char">
    <w:name w:val="Style1 Char"/>
    <w:link w:val="Style1"/>
    <w:rsid w:val="000D1045"/>
    <w:rPr>
      <w:rFonts w:cs="Calibri"/>
      <w:b/>
      <w:bCs/>
      <w:sz w:val="40"/>
      <w:szCs w:val="40"/>
      <w:shd w:val="clear" w:color="auto" w:fill="9900CC"/>
      <w:lang w:val="en-CA" w:eastAsia="ar"/>
    </w:rPr>
  </w:style>
  <w:style w:type="paragraph" w:customStyle="1" w:styleId="Style2">
    <w:name w:val="Style2"/>
    <w:basedOn w:val="Normal"/>
    <w:link w:val="Style2Char"/>
    <w:qFormat/>
    <w:rsid w:val="00400154"/>
    <w:pPr>
      <w:keepNext/>
      <w:keepLines/>
      <w:pBdr>
        <w:top w:val="single" w:sz="4" w:space="1" w:color="9900CC"/>
        <w:left w:val="single" w:sz="4" w:space="4" w:color="9900CC"/>
        <w:bottom w:val="single" w:sz="4" w:space="1" w:color="9900CC"/>
        <w:right w:val="single" w:sz="4" w:space="4" w:color="9900CC"/>
      </w:pBdr>
      <w:bidi/>
      <w:spacing w:after="0" w:line="240" w:lineRule="auto"/>
      <w:contextualSpacing/>
      <w:jc w:val="both"/>
    </w:pPr>
    <w:rPr>
      <w:rFonts w:cs="Calibri"/>
      <w:b/>
      <w:bCs/>
      <w:i w:val="0"/>
      <w:iCs w:val="0"/>
      <w:sz w:val="22"/>
      <w:szCs w:val="22"/>
      <w:lang w:eastAsia="ar"/>
    </w:rPr>
  </w:style>
  <w:style w:type="character" w:customStyle="1" w:styleId="Style2Char">
    <w:name w:val="Style2 Char"/>
    <w:link w:val="Style2"/>
    <w:rsid w:val="00400154"/>
    <w:rPr>
      <w:rFonts w:cs="Calibri"/>
      <w:b/>
      <w:bCs/>
      <w:sz w:val="22"/>
      <w:szCs w:val="22"/>
      <w:lang w:val="en-CA" w:eastAsia="ar"/>
    </w:rPr>
  </w:style>
  <w:style w:type="paragraph" w:styleId="TM1">
    <w:name w:val="toc 1"/>
    <w:basedOn w:val="Normal"/>
    <w:next w:val="Normal"/>
    <w:autoRedefine/>
    <w:uiPriority w:val="39"/>
    <w:unhideWhenUsed/>
    <w:rsid w:val="00D02C4A"/>
    <w:pPr>
      <w:tabs>
        <w:tab w:val="right" w:leader="dot" w:pos="9350"/>
      </w:tabs>
      <w:bidi/>
    </w:pPr>
  </w:style>
  <w:style w:type="paragraph" w:styleId="TM2">
    <w:name w:val="toc 2"/>
    <w:basedOn w:val="Normal"/>
    <w:next w:val="Normal"/>
    <w:autoRedefine/>
    <w:uiPriority w:val="39"/>
    <w:unhideWhenUsed/>
    <w:rsid w:val="00B66C2B"/>
    <w:pPr>
      <w:ind w:left="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961664">
      <w:bodyDiv w:val="1"/>
      <w:marLeft w:val="0"/>
      <w:marRight w:val="0"/>
      <w:marTop w:val="0"/>
      <w:marBottom w:val="0"/>
      <w:divBdr>
        <w:top w:val="none" w:sz="0" w:space="0" w:color="auto"/>
        <w:left w:val="none" w:sz="0" w:space="0" w:color="auto"/>
        <w:bottom w:val="none" w:sz="0" w:space="0" w:color="auto"/>
        <w:right w:val="none" w:sz="0" w:space="0" w:color="auto"/>
      </w:divBdr>
    </w:div>
    <w:div w:id="137577223">
      <w:bodyDiv w:val="1"/>
      <w:marLeft w:val="0"/>
      <w:marRight w:val="0"/>
      <w:marTop w:val="0"/>
      <w:marBottom w:val="0"/>
      <w:divBdr>
        <w:top w:val="none" w:sz="0" w:space="0" w:color="auto"/>
        <w:left w:val="none" w:sz="0" w:space="0" w:color="auto"/>
        <w:bottom w:val="none" w:sz="0" w:space="0" w:color="auto"/>
        <w:right w:val="none" w:sz="0" w:space="0" w:color="auto"/>
      </w:divBdr>
    </w:div>
    <w:div w:id="182860026">
      <w:bodyDiv w:val="1"/>
      <w:marLeft w:val="0"/>
      <w:marRight w:val="0"/>
      <w:marTop w:val="0"/>
      <w:marBottom w:val="0"/>
      <w:divBdr>
        <w:top w:val="none" w:sz="0" w:space="0" w:color="auto"/>
        <w:left w:val="none" w:sz="0" w:space="0" w:color="auto"/>
        <w:bottom w:val="none" w:sz="0" w:space="0" w:color="auto"/>
        <w:right w:val="none" w:sz="0" w:space="0" w:color="auto"/>
      </w:divBdr>
    </w:div>
    <w:div w:id="193423157">
      <w:bodyDiv w:val="1"/>
      <w:marLeft w:val="0"/>
      <w:marRight w:val="0"/>
      <w:marTop w:val="0"/>
      <w:marBottom w:val="0"/>
      <w:divBdr>
        <w:top w:val="none" w:sz="0" w:space="0" w:color="auto"/>
        <w:left w:val="none" w:sz="0" w:space="0" w:color="auto"/>
        <w:bottom w:val="none" w:sz="0" w:space="0" w:color="auto"/>
        <w:right w:val="none" w:sz="0" w:space="0" w:color="auto"/>
      </w:divBdr>
      <w:divsChild>
        <w:div w:id="251402746">
          <w:marLeft w:val="0"/>
          <w:marRight w:val="0"/>
          <w:marTop w:val="0"/>
          <w:marBottom w:val="0"/>
          <w:divBdr>
            <w:top w:val="none" w:sz="0" w:space="0" w:color="auto"/>
            <w:left w:val="none" w:sz="0" w:space="0" w:color="auto"/>
            <w:bottom w:val="none" w:sz="0" w:space="0" w:color="auto"/>
            <w:right w:val="none" w:sz="0" w:space="0" w:color="auto"/>
          </w:divBdr>
        </w:div>
      </w:divsChild>
    </w:div>
    <w:div w:id="193734156">
      <w:bodyDiv w:val="1"/>
      <w:marLeft w:val="0"/>
      <w:marRight w:val="0"/>
      <w:marTop w:val="0"/>
      <w:marBottom w:val="0"/>
      <w:divBdr>
        <w:top w:val="none" w:sz="0" w:space="0" w:color="auto"/>
        <w:left w:val="none" w:sz="0" w:space="0" w:color="auto"/>
        <w:bottom w:val="none" w:sz="0" w:space="0" w:color="auto"/>
        <w:right w:val="none" w:sz="0" w:space="0" w:color="auto"/>
      </w:divBdr>
    </w:div>
    <w:div w:id="329257753">
      <w:bodyDiv w:val="1"/>
      <w:marLeft w:val="0"/>
      <w:marRight w:val="0"/>
      <w:marTop w:val="0"/>
      <w:marBottom w:val="0"/>
      <w:divBdr>
        <w:top w:val="none" w:sz="0" w:space="0" w:color="auto"/>
        <w:left w:val="none" w:sz="0" w:space="0" w:color="auto"/>
        <w:bottom w:val="none" w:sz="0" w:space="0" w:color="auto"/>
        <w:right w:val="none" w:sz="0" w:space="0" w:color="auto"/>
      </w:divBdr>
    </w:div>
    <w:div w:id="401634680">
      <w:bodyDiv w:val="1"/>
      <w:marLeft w:val="0"/>
      <w:marRight w:val="0"/>
      <w:marTop w:val="0"/>
      <w:marBottom w:val="0"/>
      <w:divBdr>
        <w:top w:val="none" w:sz="0" w:space="0" w:color="auto"/>
        <w:left w:val="none" w:sz="0" w:space="0" w:color="auto"/>
        <w:bottom w:val="none" w:sz="0" w:space="0" w:color="auto"/>
        <w:right w:val="none" w:sz="0" w:space="0" w:color="auto"/>
      </w:divBdr>
    </w:div>
    <w:div w:id="403378400">
      <w:bodyDiv w:val="1"/>
      <w:marLeft w:val="0"/>
      <w:marRight w:val="0"/>
      <w:marTop w:val="0"/>
      <w:marBottom w:val="0"/>
      <w:divBdr>
        <w:top w:val="none" w:sz="0" w:space="0" w:color="auto"/>
        <w:left w:val="none" w:sz="0" w:space="0" w:color="auto"/>
        <w:bottom w:val="none" w:sz="0" w:space="0" w:color="auto"/>
        <w:right w:val="none" w:sz="0" w:space="0" w:color="auto"/>
      </w:divBdr>
    </w:div>
    <w:div w:id="470826192">
      <w:bodyDiv w:val="1"/>
      <w:marLeft w:val="0"/>
      <w:marRight w:val="0"/>
      <w:marTop w:val="0"/>
      <w:marBottom w:val="0"/>
      <w:divBdr>
        <w:top w:val="none" w:sz="0" w:space="0" w:color="auto"/>
        <w:left w:val="none" w:sz="0" w:space="0" w:color="auto"/>
        <w:bottom w:val="none" w:sz="0" w:space="0" w:color="auto"/>
        <w:right w:val="none" w:sz="0" w:space="0" w:color="auto"/>
      </w:divBdr>
    </w:div>
    <w:div w:id="483089253">
      <w:bodyDiv w:val="1"/>
      <w:marLeft w:val="0"/>
      <w:marRight w:val="0"/>
      <w:marTop w:val="0"/>
      <w:marBottom w:val="0"/>
      <w:divBdr>
        <w:top w:val="none" w:sz="0" w:space="0" w:color="auto"/>
        <w:left w:val="none" w:sz="0" w:space="0" w:color="auto"/>
        <w:bottom w:val="none" w:sz="0" w:space="0" w:color="auto"/>
        <w:right w:val="none" w:sz="0" w:space="0" w:color="auto"/>
      </w:divBdr>
    </w:div>
    <w:div w:id="671950853">
      <w:bodyDiv w:val="1"/>
      <w:marLeft w:val="0"/>
      <w:marRight w:val="0"/>
      <w:marTop w:val="0"/>
      <w:marBottom w:val="0"/>
      <w:divBdr>
        <w:top w:val="none" w:sz="0" w:space="0" w:color="auto"/>
        <w:left w:val="none" w:sz="0" w:space="0" w:color="auto"/>
        <w:bottom w:val="none" w:sz="0" w:space="0" w:color="auto"/>
        <w:right w:val="none" w:sz="0" w:space="0" w:color="auto"/>
      </w:divBdr>
    </w:div>
    <w:div w:id="678430812">
      <w:bodyDiv w:val="1"/>
      <w:marLeft w:val="0"/>
      <w:marRight w:val="0"/>
      <w:marTop w:val="0"/>
      <w:marBottom w:val="0"/>
      <w:divBdr>
        <w:top w:val="none" w:sz="0" w:space="0" w:color="auto"/>
        <w:left w:val="none" w:sz="0" w:space="0" w:color="auto"/>
        <w:bottom w:val="none" w:sz="0" w:space="0" w:color="auto"/>
        <w:right w:val="none" w:sz="0" w:space="0" w:color="auto"/>
      </w:divBdr>
    </w:div>
    <w:div w:id="683439322">
      <w:bodyDiv w:val="1"/>
      <w:marLeft w:val="0"/>
      <w:marRight w:val="0"/>
      <w:marTop w:val="0"/>
      <w:marBottom w:val="0"/>
      <w:divBdr>
        <w:top w:val="none" w:sz="0" w:space="0" w:color="auto"/>
        <w:left w:val="none" w:sz="0" w:space="0" w:color="auto"/>
        <w:bottom w:val="none" w:sz="0" w:space="0" w:color="auto"/>
        <w:right w:val="none" w:sz="0" w:space="0" w:color="auto"/>
      </w:divBdr>
    </w:div>
    <w:div w:id="723530319">
      <w:bodyDiv w:val="1"/>
      <w:marLeft w:val="0"/>
      <w:marRight w:val="0"/>
      <w:marTop w:val="0"/>
      <w:marBottom w:val="0"/>
      <w:divBdr>
        <w:top w:val="none" w:sz="0" w:space="0" w:color="auto"/>
        <w:left w:val="none" w:sz="0" w:space="0" w:color="auto"/>
        <w:bottom w:val="none" w:sz="0" w:space="0" w:color="auto"/>
        <w:right w:val="none" w:sz="0" w:space="0" w:color="auto"/>
      </w:divBdr>
    </w:div>
    <w:div w:id="848301502">
      <w:bodyDiv w:val="1"/>
      <w:marLeft w:val="0"/>
      <w:marRight w:val="0"/>
      <w:marTop w:val="0"/>
      <w:marBottom w:val="0"/>
      <w:divBdr>
        <w:top w:val="none" w:sz="0" w:space="0" w:color="auto"/>
        <w:left w:val="none" w:sz="0" w:space="0" w:color="auto"/>
        <w:bottom w:val="none" w:sz="0" w:space="0" w:color="auto"/>
        <w:right w:val="none" w:sz="0" w:space="0" w:color="auto"/>
      </w:divBdr>
    </w:div>
    <w:div w:id="854806912">
      <w:bodyDiv w:val="1"/>
      <w:marLeft w:val="0"/>
      <w:marRight w:val="0"/>
      <w:marTop w:val="0"/>
      <w:marBottom w:val="0"/>
      <w:divBdr>
        <w:top w:val="none" w:sz="0" w:space="0" w:color="auto"/>
        <w:left w:val="none" w:sz="0" w:space="0" w:color="auto"/>
        <w:bottom w:val="none" w:sz="0" w:space="0" w:color="auto"/>
        <w:right w:val="none" w:sz="0" w:space="0" w:color="auto"/>
      </w:divBdr>
    </w:div>
    <w:div w:id="859128918">
      <w:bodyDiv w:val="1"/>
      <w:marLeft w:val="0"/>
      <w:marRight w:val="0"/>
      <w:marTop w:val="0"/>
      <w:marBottom w:val="0"/>
      <w:divBdr>
        <w:top w:val="none" w:sz="0" w:space="0" w:color="auto"/>
        <w:left w:val="none" w:sz="0" w:space="0" w:color="auto"/>
        <w:bottom w:val="none" w:sz="0" w:space="0" w:color="auto"/>
        <w:right w:val="none" w:sz="0" w:space="0" w:color="auto"/>
      </w:divBdr>
    </w:div>
    <w:div w:id="967466304">
      <w:bodyDiv w:val="1"/>
      <w:marLeft w:val="0"/>
      <w:marRight w:val="0"/>
      <w:marTop w:val="0"/>
      <w:marBottom w:val="0"/>
      <w:divBdr>
        <w:top w:val="none" w:sz="0" w:space="0" w:color="auto"/>
        <w:left w:val="none" w:sz="0" w:space="0" w:color="auto"/>
        <w:bottom w:val="none" w:sz="0" w:space="0" w:color="auto"/>
        <w:right w:val="none" w:sz="0" w:space="0" w:color="auto"/>
      </w:divBdr>
    </w:div>
    <w:div w:id="1060902114">
      <w:bodyDiv w:val="1"/>
      <w:marLeft w:val="0"/>
      <w:marRight w:val="0"/>
      <w:marTop w:val="0"/>
      <w:marBottom w:val="0"/>
      <w:divBdr>
        <w:top w:val="none" w:sz="0" w:space="0" w:color="auto"/>
        <w:left w:val="none" w:sz="0" w:space="0" w:color="auto"/>
        <w:bottom w:val="none" w:sz="0" w:space="0" w:color="auto"/>
        <w:right w:val="none" w:sz="0" w:space="0" w:color="auto"/>
      </w:divBdr>
    </w:div>
    <w:div w:id="1115249026">
      <w:bodyDiv w:val="1"/>
      <w:marLeft w:val="0"/>
      <w:marRight w:val="0"/>
      <w:marTop w:val="0"/>
      <w:marBottom w:val="0"/>
      <w:divBdr>
        <w:top w:val="none" w:sz="0" w:space="0" w:color="auto"/>
        <w:left w:val="none" w:sz="0" w:space="0" w:color="auto"/>
        <w:bottom w:val="none" w:sz="0" w:space="0" w:color="auto"/>
        <w:right w:val="none" w:sz="0" w:space="0" w:color="auto"/>
      </w:divBdr>
    </w:div>
    <w:div w:id="1169129238">
      <w:bodyDiv w:val="1"/>
      <w:marLeft w:val="0"/>
      <w:marRight w:val="0"/>
      <w:marTop w:val="0"/>
      <w:marBottom w:val="0"/>
      <w:divBdr>
        <w:top w:val="none" w:sz="0" w:space="0" w:color="auto"/>
        <w:left w:val="none" w:sz="0" w:space="0" w:color="auto"/>
        <w:bottom w:val="none" w:sz="0" w:space="0" w:color="auto"/>
        <w:right w:val="none" w:sz="0" w:space="0" w:color="auto"/>
      </w:divBdr>
    </w:div>
    <w:div w:id="1186670888">
      <w:bodyDiv w:val="1"/>
      <w:marLeft w:val="0"/>
      <w:marRight w:val="0"/>
      <w:marTop w:val="0"/>
      <w:marBottom w:val="0"/>
      <w:divBdr>
        <w:top w:val="none" w:sz="0" w:space="0" w:color="auto"/>
        <w:left w:val="none" w:sz="0" w:space="0" w:color="auto"/>
        <w:bottom w:val="none" w:sz="0" w:space="0" w:color="auto"/>
        <w:right w:val="none" w:sz="0" w:space="0" w:color="auto"/>
      </w:divBdr>
      <w:divsChild>
        <w:div w:id="19359777">
          <w:marLeft w:val="0"/>
          <w:marRight w:val="0"/>
          <w:marTop w:val="0"/>
          <w:marBottom w:val="0"/>
          <w:divBdr>
            <w:top w:val="none" w:sz="0" w:space="0" w:color="auto"/>
            <w:left w:val="none" w:sz="0" w:space="0" w:color="auto"/>
            <w:bottom w:val="none" w:sz="0" w:space="0" w:color="auto"/>
            <w:right w:val="none" w:sz="0" w:space="0" w:color="auto"/>
          </w:divBdr>
          <w:divsChild>
            <w:div w:id="1666126182">
              <w:marLeft w:val="0"/>
              <w:marRight w:val="0"/>
              <w:marTop w:val="0"/>
              <w:marBottom w:val="0"/>
              <w:divBdr>
                <w:top w:val="none" w:sz="0" w:space="0" w:color="auto"/>
                <w:left w:val="none" w:sz="0" w:space="0" w:color="auto"/>
                <w:bottom w:val="none" w:sz="0" w:space="0" w:color="auto"/>
                <w:right w:val="none" w:sz="0" w:space="0" w:color="auto"/>
              </w:divBdr>
            </w:div>
          </w:divsChild>
        </w:div>
        <w:div w:id="123237803">
          <w:marLeft w:val="0"/>
          <w:marRight w:val="0"/>
          <w:marTop w:val="0"/>
          <w:marBottom w:val="0"/>
          <w:divBdr>
            <w:top w:val="none" w:sz="0" w:space="0" w:color="auto"/>
            <w:left w:val="none" w:sz="0" w:space="0" w:color="auto"/>
            <w:bottom w:val="none" w:sz="0" w:space="0" w:color="auto"/>
            <w:right w:val="none" w:sz="0" w:space="0" w:color="auto"/>
          </w:divBdr>
          <w:divsChild>
            <w:div w:id="1765954429">
              <w:marLeft w:val="0"/>
              <w:marRight w:val="0"/>
              <w:marTop w:val="0"/>
              <w:marBottom w:val="0"/>
              <w:divBdr>
                <w:top w:val="none" w:sz="0" w:space="0" w:color="auto"/>
                <w:left w:val="none" w:sz="0" w:space="0" w:color="auto"/>
                <w:bottom w:val="none" w:sz="0" w:space="0" w:color="auto"/>
                <w:right w:val="none" w:sz="0" w:space="0" w:color="auto"/>
              </w:divBdr>
            </w:div>
          </w:divsChild>
        </w:div>
        <w:div w:id="130288837">
          <w:marLeft w:val="0"/>
          <w:marRight w:val="0"/>
          <w:marTop w:val="0"/>
          <w:marBottom w:val="0"/>
          <w:divBdr>
            <w:top w:val="none" w:sz="0" w:space="0" w:color="auto"/>
            <w:left w:val="none" w:sz="0" w:space="0" w:color="auto"/>
            <w:bottom w:val="none" w:sz="0" w:space="0" w:color="auto"/>
            <w:right w:val="none" w:sz="0" w:space="0" w:color="auto"/>
          </w:divBdr>
          <w:divsChild>
            <w:div w:id="748116685">
              <w:marLeft w:val="0"/>
              <w:marRight w:val="0"/>
              <w:marTop w:val="0"/>
              <w:marBottom w:val="0"/>
              <w:divBdr>
                <w:top w:val="none" w:sz="0" w:space="0" w:color="auto"/>
                <w:left w:val="none" w:sz="0" w:space="0" w:color="auto"/>
                <w:bottom w:val="none" w:sz="0" w:space="0" w:color="auto"/>
                <w:right w:val="none" w:sz="0" w:space="0" w:color="auto"/>
              </w:divBdr>
            </w:div>
          </w:divsChild>
        </w:div>
        <w:div w:id="167063311">
          <w:marLeft w:val="0"/>
          <w:marRight w:val="0"/>
          <w:marTop w:val="0"/>
          <w:marBottom w:val="0"/>
          <w:divBdr>
            <w:top w:val="none" w:sz="0" w:space="0" w:color="auto"/>
            <w:left w:val="none" w:sz="0" w:space="0" w:color="auto"/>
            <w:bottom w:val="none" w:sz="0" w:space="0" w:color="auto"/>
            <w:right w:val="none" w:sz="0" w:space="0" w:color="auto"/>
          </w:divBdr>
          <w:divsChild>
            <w:div w:id="391663361">
              <w:marLeft w:val="0"/>
              <w:marRight w:val="0"/>
              <w:marTop w:val="0"/>
              <w:marBottom w:val="0"/>
              <w:divBdr>
                <w:top w:val="none" w:sz="0" w:space="0" w:color="auto"/>
                <w:left w:val="none" w:sz="0" w:space="0" w:color="auto"/>
                <w:bottom w:val="none" w:sz="0" w:space="0" w:color="auto"/>
                <w:right w:val="none" w:sz="0" w:space="0" w:color="auto"/>
              </w:divBdr>
            </w:div>
          </w:divsChild>
        </w:div>
        <w:div w:id="221331948">
          <w:marLeft w:val="0"/>
          <w:marRight w:val="0"/>
          <w:marTop w:val="0"/>
          <w:marBottom w:val="0"/>
          <w:divBdr>
            <w:top w:val="none" w:sz="0" w:space="0" w:color="auto"/>
            <w:left w:val="none" w:sz="0" w:space="0" w:color="auto"/>
            <w:bottom w:val="none" w:sz="0" w:space="0" w:color="auto"/>
            <w:right w:val="none" w:sz="0" w:space="0" w:color="auto"/>
          </w:divBdr>
          <w:divsChild>
            <w:div w:id="674379023">
              <w:marLeft w:val="0"/>
              <w:marRight w:val="0"/>
              <w:marTop w:val="0"/>
              <w:marBottom w:val="0"/>
              <w:divBdr>
                <w:top w:val="none" w:sz="0" w:space="0" w:color="auto"/>
                <w:left w:val="none" w:sz="0" w:space="0" w:color="auto"/>
                <w:bottom w:val="none" w:sz="0" w:space="0" w:color="auto"/>
                <w:right w:val="none" w:sz="0" w:space="0" w:color="auto"/>
              </w:divBdr>
            </w:div>
          </w:divsChild>
        </w:div>
        <w:div w:id="246112685">
          <w:marLeft w:val="0"/>
          <w:marRight w:val="0"/>
          <w:marTop w:val="0"/>
          <w:marBottom w:val="0"/>
          <w:divBdr>
            <w:top w:val="none" w:sz="0" w:space="0" w:color="auto"/>
            <w:left w:val="none" w:sz="0" w:space="0" w:color="auto"/>
            <w:bottom w:val="none" w:sz="0" w:space="0" w:color="auto"/>
            <w:right w:val="none" w:sz="0" w:space="0" w:color="auto"/>
          </w:divBdr>
          <w:divsChild>
            <w:div w:id="649098068">
              <w:marLeft w:val="0"/>
              <w:marRight w:val="0"/>
              <w:marTop w:val="0"/>
              <w:marBottom w:val="0"/>
              <w:divBdr>
                <w:top w:val="none" w:sz="0" w:space="0" w:color="auto"/>
                <w:left w:val="none" w:sz="0" w:space="0" w:color="auto"/>
                <w:bottom w:val="none" w:sz="0" w:space="0" w:color="auto"/>
                <w:right w:val="none" w:sz="0" w:space="0" w:color="auto"/>
              </w:divBdr>
            </w:div>
          </w:divsChild>
        </w:div>
        <w:div w:id="299575638">
          <w:marLeft w:val="0"/>
          <w:marRight w:val="0"/>
          <w:marTop w:val="0"/>
          <w:marBottom w:val="0"/>
          <w:divBdr>
            <w:top w:val="none" w:sz="0" w:space="0" w:color="auto"/>
            <w:left w:val="none" w:sz="0" w:space="0" w:color="auto"/>
            <w:bottom w:val="none" w:sz="0" w:space="0" w:color="auto"/>
            <w:right w:val="none" w:sz="0" w:space="0" w:color="auto"/>
          </w:divBdr>
          <w:divsChild>
            <w:div w:id="1429548112">
              <w:marLeft w:val="0"/>
              <w:marRight w:val="0"/>
              <w:marTop w:val="0"/>
              <w:marBottom w:val="0"/>
              <w:divBdr>
                <w:top w:val="none" w:sz="0" w:space="0" w:color="auto"/>
                <w:left w:val="none" w:sz="0" w:space="0" w:color="auto"/>
                <w:bottom w:val="none" w:sz="0" w:space="0" w:color="auto"/>
                <w:right w:val="none" w:sz="0" w:space="0" w:color="auto"/>
              </w:divBdr>
            </w:div>
          </w:divsChild>
        </w:div>
        <w:div w:id="338048405">
          <w:marLeft w:val="0"/>
          <w:marRight w:val="0"/>
          <w:marTop w:val="0"/>
          <w:marBottom w:val="0"/>
          <w:divBdr>
            <w:top w:val="none" w:sz="0" w:space="0" w:color="auto"/>
            <w:left w:val="none" w:sz="0" w:space="0" w:color="auto"/>
            <w:bottom w:val="none" w:sz="0" w:space="0" w:color="auto"/>
            <w:right w:val="none" w:sz="0" w:space="0" w:color="auto"/>
          </w:divBdr>
          <w:divsChild>
            <w:div w:id="298535541">
              <w:marLeft w:val="0"/>
              <w:marRight w:val="0"/>
              <w:marTop w:val="0"/>
              <w:marBottom w:val="0"/>
              <w:divBdr>
                <w:top w:val="none" w:sz="0" w:space="0" w:color="auto"/>
                <w:left w:val="none" w:sz="0" w:space="0" w:color="auto"/>
                <w:bottom w:val="none" w:sz="0" w:space="0" w:color="auto"/>
                <w:right w:val="none" w:sz="0" w:space="0" w:color="auto"/>
              </w:divBdr>
            </w:div>
          </w:divsChild>
        </w:div>
        <w:div w:id="384644945">
          <w:marLeft w:val="0"/>
          <w:marRight w:val="0"/>
          <w:marTop w:val="0"/>
          <w:marBottom w:val="0"/>
          <w:divBdr>
            <w:top w:val="none" w:sz="0" w:space="0" w:color="auto"/>
            <w:left w:val="none" w:sz="0" w:space="0" w:color="auto"/>
            <w:bottom w:val="none" w:sz="0" w:space="0" w:color="auto"/>
            <w:right w:val="none" w:sz="0" w:space="0" w:color="auto"/>
          </w:divBdr>
          <w:divsChild>
            <w:div w:id="1784765310">
              <w:marLeft w:val="0"/>
              <w:marRight w:val="0"/>
              <w:marTop w:val="0"/>
              <w:marBottom w:val="0"/>
              <w:divBdr>
                <w:top w:val="none" w:sz="0" w:space="0" w:color="auto"/>
                <w:left w:val="none" w:sz="0" w:space="0" w:color="auto"/>
                <w:bottom w:val="none" w:sz="0" w:space="0" w:color="auto"/>
                <w:right w:val="none" w:sz="0" w:space="0" w:color="auto"/>
              </w:divBdr>
            </w:div>
          </w:divsChild>
        </w:div>
        <w:div w:id="398525791">
          <w:marLeft w:val="0"/>
          <w:marRight w:val="0"/>
          <w:marTop w:val="0"/>
          <w:marBottom w:val="0"/>
          <w:divBdr>
            <w:top w:val="none" w:sz="0" w:space="0" w:color="auto"/>
            <w:left w:val="none" w:sz="0" w:space="0" w:color="auto"/>
            <w:bottom w:val="none" w:sz="0" w:space="0" w:color="auto"/>
            <w:right w:val="none" w:sz="0" w:space="0" w:color="auto"/>
          </w:divBdr>
          <w:divsChild>
            <w:div w:id="678433580">
              <w:marLeft w:val="0"/>
              <w:marRight w:val="0"/>
              <w:marTop w:val="0"/>
              <w:marBottom w:val="0"/>
              <w:divBdr>
                <w:top w:val="none" w:sz="0" w:space="0" w:color="auto"/>
                <w:left w:val="none" w:sz="0" w:space="0" w:color="auto"/>
                <w:bottom w:val="none" w:sz="0" w:space="0" w:color="auto"/>
                <w:right w:val="none" w:sz="0" w:space="0" w:color="auto"/>
              </w:divBdr>
            </w:div>
          </w:divsChild>
        </w:div>
        <w:div w:id="584723146">
          <w:marLeft w:val="0"/>
          <w:marRight w:val="0"/>
          <w:marTop w:val="0"/>
          <w:marBottom w:val="0"/>
          <w:divBdr>
            <w:top w:val="none" w:sz="0" w:space="0" w:color="auto"/>
            <w:left w:val="none" w:sz="0" w:space="0" w:color="auto"/>
            <w:bottom w:val="none" w:sz="0" w:space="0" w:color="auto"/>
            <w:right w:val="none" w:sz="0" w:space="0" w:color="auto"/>
          </w:divBdr>
          <w:divsChild>
            <w:div w:id="597567078">
              <w:marLeft w:val="0"/>
              <w:marRight w:val="0"/>
              <w:marTop w:val="0"/>
              <w:marBottom w:val="0"/>
              <w:divBdr>
                <w:top w:val="none" w:sz="0" w:space="0" w:color="auto"/>
                <w:left w:val="none" w:sz="0" w:space="0" w:color="auto"/>
                <w:bottom w:val="none" w:sz="0" w:space="0" w:color="auto"/>
                <w:right w:val="none" w:sz="0" w:space="0" w:color="auto"/>
              </w:divBdr>
            </w:div>
          </w:divsChild>
        </w:div>
        <w:div w:id="627316244">
          <w:marLeft w:val="0"/>
          <w:marRight w:val="0"/>
          <w:marTop w:val="0"/>
          <w:marBottom w:val="0"/>
          <w:divBdr>
            <w:top w:val="none" w:sz="0" w:space="0" w:color="auto"/>
            <w:left w:val="none" w:sz="0" w:space="0" w:color="auto"/>
            <w:bottom w:val="none" w:sz="0" w:space="0" w:color="auto"/>
            <w:right w:val="none" w:sz="0" w:space="0" w:color="auto"/>
          </w:divBdr>
          <w:divsChild>
            <w:div w:id="1360737958">
              <w:marLeft w:val="0"/>
              <w:marRight w:val="0"/>
              <w:marTop w:val="0"/>
              <w:marBottom w:val="0"/>
              <w:divBdr>
                <w:top w:val="none" w:sz="0" w:space="0" w:color="auto"/>
                <w:left w:val="none" w:sz="0" w:space="0" w:color="auto"/>
                <w:bottom w:val="none" w:sz="0" w:space="0" w:color="auto"/>
                <w:right w:val="none" w:sz="0" w:space="0" w:color="auto"/>
              </w:divBdr>
            </w:div>
          </w:divsChild>
        </w:div>
        <w:div w:id="760685541">
          <w:marLeft w:val="0"/>
          <w:marRight w:val="0"/>
          <w:marTop w:val="0"/>
          <w:marBottom w:val="0"/>
          <w:divBdr>
            <w:top w:val="none" w:sz="0" w:space="0" w:color="auto"/>
            <w:left w:val="none" w:sz="0" w:space="0" w:color="auto"/>
            <w:bottom w:val="none" w:sz="0" w:space="0" w:color="auto"/>
            <w:right w:val="none" w:sz="0" w:space="0" w:color="auto"/>
          </w:divBdr>
          <w:divsChild>
            <w:div w:id="891190011">
              <w:marLeft w:val="0"/>
              <w:marRight w:val="0"/>
              <w:marTop w:val="0"/>
              <w:marBottom w:val="0"/>
              <w:divBdr>
                <w:top w:val="none" w:sz="0" w:space="0" w:color="auto"/>
                <w:left w:val="none" w:sz="0" w:space="0" w:color="auto"/>
                <w:bottom w:val="none" w:sz="0" w:space="0" w:color="auto"/>
                <w:right w:val="none" w:sz="0" w:space="0" w:color="auto"/>
              </w:divBdr>
            </w:div>
          </w:divsChild>
        </w:div>
        <w:div w:id="864750753">
          <w:marLeft w:val="0"/>
          <w:marRight w:val="0"/>
          <w:marTop w:val="0"/>
          <w:marBottom w:val="0"/>
          <w:divBdr>
            <w:top w:val="none" w:sz="0" w:space="0" w:color="auto"/>
            <w:left w:val="none" w:sz="0" w:space="0" w:color="auto"/>
            <w:bottom w:val="none" w:sz="0" w:space="0" w:color="auto"/>
            <w:right w:val="none" w:sz="0" w:space="0" w:color="auto"/>
          </w:divBdr>
          <w:divsChild>
            <w:div w:id="124589722">
              <w:marLeft w:val="0"/>
              <w:marRight w:val="0"/>
              <w:marTop w:val="0"/>
              <w:marBottom w:val="0"/>
              <w:divBdr>
                <w:top w:val="none" w:sz="0" w:space="0" w:color="auto"/>
                <w:left w:val="none" w:sz="0" w:space="0" w:color="auto"/>
                <w:bottom w:val="none" w:sz="0" w:space="0" w:color="auto"/>
                <w:right w:val="none" w:sz="0" w:space="0" w:color="auto"/>
              </w:divBdr>
            </w:div>
          </w:divsChild>
        </w:div>
        <w:div w:id="900602245">
          <w:marLeft w:val="0"/>
          <w:marRight w:val="0"/>
          <w:marTop w:val="0"/>
          <w:marBottom w:val="0"/>
          <w:divBdr>
            <w:top w:val="none" w:sz="0" w:space="0" w:color="auto"/>
            <w:left w:val="none" w:sz="0" w:space="0" w:color="auto"/>
            <w:bottom w:val="none" w:sz="0" w:space="0" w:color="auto"/>
            <w:right w:val="none" w:sz="0" w:space="0" w:color="auto"/>
          </w:divBdr>
          <w:divsChild>
            <w:div w:id="904336654">
              <w:marLeft w:val="0"/>
              <w:marRight w:val="0"/>
              <w:marTop w:val="0"/>
              <w:marBottom w:val="0"/>
              <w:divBdr>
                <w:top w:val="none" w:sz="0" w:space="0" w:color="auto"/>
                <w:left w:val="none" w:sz="0" w:space="0" w:color="auto"/>
                <w:bottom w:val="none" w:sz="0" w:space="0" w:color="auto"/>
                <w:right w:val="none" w:sz="0" w:space="0" w:color="auto"/>
              </w:divBdr>
            </w:div>
          </w:divsChild>
        </w:div>
        <w:div w:id="1066608857">
          <w:marLeft w:val="0"/>
          <w:marRight w:val="0"/>
          <w:marTop w:val="0"/>
          <w:marBottom w:val="0"/>
          <w:divBdr>
            <w:top w:val="none" w:sz="0" w:space="0" w:color="auto"/>
            <w:left w:val="none" w:sz="0" w:space="0" w:color="auto"/>
            <w:bottom w:val="none" w:sz="0" w:space="0" w:color="auto"/>
            <w:right w:val="none" w:sz="0" w:space="0" w:color="auto"/>
          </w:divBdr>
          <w:divsChild>
            <w:div w:id="676616697">
              <w:marLeft w:val="0"/>
              <w:marRight w:val="0"/>
              <w:marTop w:val="0"/>
              <w:marBottom w:val="0"/>
              <w:divBdr>
                <w:top w:val="none" w:sz="0" w:space="0" w:color="auto"/>
                <w:left w:val="none" w:sz="0" w:space="0" w:color="auto"/>
                <w:bottom w:val="none" w:sz="0" w:space="0" w:color="auto"/>
                <w:right w:val="none" w:sz="0" w:space="0" w:color="auto"/>
              </w:divBdr>
            </w:div>
          </w:divsChild>
        </w:div>
        <w:div w:id="1132601815">
          <w:marLeft w:val="0"/>
          <w:marRight w:val="0"/>
          <w:marTop w:val="0"/>
          <w:marBottom w:val="0"/>
          <w:divBdr>
            <w:top w:val="none" w:sz="0" w:space="0" w:color="auto"/>
            <w:left w:val="none" w:sz="0" w:space="0" w:color="auto"/>
            <w:bottom w:val="none" w:sz="0" w:space="0" w:color="auto"/>
            <w:right w:val="none" w:sz="0" w:space="0" w:color="auto"/>
          </w:divBdr>
          <w:divsChild>
            <w:div w:id="1685279314">
              <w:marLeft w:val="0"/>
              <w:marRight w:val="0"/>
              <w:marTop w:val="0"/>
              <w:marBottom w:val="0"/>
              <w:divBdr>
                <w:top w:val="none" w:sz="0" w:space="0" w:color="auto"/>
                <w:left w:val="none" w:sz="0" w:space="0" w:color="auto"/>
                <w:bottom w:val="none" w:sz="0" w:space="0" w:color="auto"/>
                <w:right w:val="none" w:sz="0" w:space="0" w:color="auto"/>
              </w:divBdr>
            </w:div>
          </w:divsChild>
        </w:div>
        <w:div w:id="1236162187">
          <w:marLeft w:val="0"/>
          <w:marRight w:val="0"/>
          <w:marTop w:val="0"/>
          <w:marBottom w:val="0"/>
          <w:divBdr>
            <w:top w:val="none" w:sz="0" w:space="0" w:color="auto"/>
            <w:left w:val="none" w:sz="0" w:space="0" w:color="auto"/>
            <w:bottom w:val="none" w:sz="0" w:space="0" w:color="auto"/>
            <w:right w:val="none" w:sz="0" w:space="0" w:color="auto"/>
          </w:divBdr>
          <w:divsChild>
            <w:div w:id="529684174">
              <w:marLeft w:val="0"/>
              <w:marRight w:val="0"/>
              <w:marTop w:val="0"/>
              <w:marBottom w:val="0"/>
              <w:divBdr>
                <w:top w:val="none" w:sz="0" w:space="0" w:color="auto"/>
                <w:left w:val="none" w:sz="0" w:space="0" w:color="auto"/>
                <w:bottom w:val="none" w:sz="0" w:space="0" w:color="auto"/>
                <w:right w:val="none" w:sz="0" w:space="0" w:color="auto"/>
              </w:divBdr>
            </w:div>
          </w:divsChild>
        </w:div>
        <w:div w:id="1239942959">
          <w:marLeft w:val="0"/>
          <w:marRight w:val="0"/>
          <w:marTop w:val="0"/>
          <w:marBottom w:val="0"/>
          <w:divBdr>
            <w:top w:val="none" w:sz="0" w:space="0" w:color="auto"/>
            <w:left w:val="none" w:sz="0" w:space="0" w:color="auto"/>
            <w:bottom w:val="none" w:sz="0" w:space="0" w:color="auto"/>
            <w:right w:val="none" w:sz="0" w:space="0" w:color="auto"/>
          </w:divBdr>
          <w:divsChild>
            <w:div w:id="1508402999">
              <w:marLeft w:val="0"/>
              <w:marRight w:val="0"/>
              <w:marTop w:val="0"/>
              <w:marBottom w:val="0"/>
              <w:divBdr>
                <w:top w:val="none" w:sz="0" w:space="0" w:color="auto"/>
                <w:left w:val="none" w:sz="0" w:space="0" w:color="auto"/>
                <w:bottom w:val="none" w:sz="0" w:space="0" w:color="auto"/>
                <w:right w:val="none" w:sz="0" w:space="0" w:color="auto"/>
              </w:divBdr>
            </w:div>
          </w:divsChild>
        </w:div>
        <w:div w:id="1479227756">
          <w:marLeft w:val="0"/>
          <w:marRight w:val="0"/>
          <w:marTop w:val="0"/>
          <w:marBottom w:val="0"/>
          <w:divBdr>
            <w:top w:val="none" w:sz="0" w:space="0" w:color="auto"/>
            <w:left w:val="none" w:sz="0" w:space="0" w:color="auto"/>
            <w:bottom w:val="none" w:sz="0" w:space="0" w:color="auto"/>
            <w:right w:val="none" w:sz="0" w:space="0" w:color="auto"/>
          </w:divBdr>
          <w:divsChild>
            <w:div w:id="1562013322">
              <w:marLeft w:val="0"/>
              <w:marRight w:val="0"/>
              <w:marTop w:val="0"/>
              <w:marBottom w:val="0"/>
              <w:divBdr>
                <w:top w:val="none" w:sz="0" w:space="0" w:color="auto"/>
                <w:left w:val="none" w:sz="0" w:space="0" w:color="auto"/>
                <w:bottom w:val="none" w:sz="0" w:space="0" w:color="auto"/>
                <w:right w:val="none" w:sz="0" w:space="0" w:color="auto"/>
              </w:divBdr>
            </w:div>
          </w:divsChild>
        </w:div>
        <w:div w:id="1661032886">
          <w:marLeft w:val="0"/>
          <w:marRight w:val="0"/>
          <w:marTop w:val="0"/>
          <w:marBottom w:val="0"/>
          <w:divBdr>
            <w:top w:val="none" w:sz="0" w:space="0" w:color="auto"/>
            <w:left w:val="none" w:sz="0" w:space="0" w:color="auto"/>
            <w:bottom w:val="none" w:sz="0" w:space="0" w:color="auto"/>
            <w:right w:val="none" w:sz="0" w:space="0" w:color="auto"/>
          </w:divBdr>
          <w:divsChild>
            <w:div w:id="348601027">
              <w:marLeft w:val="0"/>
              <w:marRight w:val="0"/>
              <w:marTop w:val="0"/>
              <w:marBottom w:val="0"/>
              <w:divBdr>
                <w:top w:val="none" w:sz="0" w:space="0" w:color="auto"/>
                <w:left w:val="none" w:sz="0" w:space="0" w:color="auto"/>
                <w:bottom w:val="none" w:sz="0" w:space="0" w:color="auto"/>
                <w:right w:val="none" w:sz="0" w:space="0" w:color="auto"/>
              </w:divBdr>
            </w:div>
          </w:divsChild>
        </w:div>
        <w:div w:id="1806965813">
          <w:marLeft w:val="0"/>
          <w:marRight w:val="0"/>
          <w:marTop w:val="0"/>
          <w:marBottom w:val="0"/>
          <w:divBdr>
            <w:top w:val="none" w:sz="0" w:space="0" w:color="auto"/>
            <w:left w:val="none" w:sz="0" w:space="0" w:color="auto"/>
            <w:bottom w:val="none" w:sz="0" w:space="0" w:color="auto"/>
            <w:right w:val="none" w:sz="0" w:space="0" w:color="auto"/>
          </w:divBdr>
          <w:divsChild>
            <w:div w:id="1277567161">
              <w:marLeft w:val="0"/>
              <w:marRight w:val="0"/>
              <w:marTop w:val="0"/>
              <w:marBottom w:val="0"/>
              <w:divBdr>
                <w:top w:val="none" w:sz="0" w:space="0" w:color="auto"/>
                <w:left w:val="none" w:sz="0" w:space="0" w:color="auto"/>
                <w:bottom w:val="none" w:sz="0" w:space="0" w:color="auto"/>
                <w:right w:val="none" w:sz="0" w:space="0" w:color="auto"/>
              </w:divBdr>
            </w:div>
          </w:divsChild>
        </w:div>
        <w:div w:id="1966690641">
          <w:marLeft w:val="0"/>
          <w:marRight w:val="0"/>
          <w:marTop w:val="0"/>
          <w:marBottom w:val="0"/>
          <w:divBdr>
            <w:top w:val="none" w:sz="0" w:space="0" w:color="auto"/>
            <w:left w:val="none" w:sz="0" w:space="0" w:color="auto"/>
            <w:bottom w:val="none" w:sz="0" w:space="0" w:color="auto"/>
            <w:right w:val="none" w:sz="0" w:space="0" w:color="auto"/>
          </w:divBdr>
          <w:divsChild>
            <w:div w:id="204410951">
              <w:marLeft w:val="0"/>
              <w:marRight w:val="0"/>
              <w:marTop w:val="0"/>
              <w:marBottom w:val="0"/>
              <w:divBdr>
                <w:top w:val="none" w:sz="0" w:space="0" w:color="auto"/>
                <w:left w:val="none" w:sz="0" w:space="0" w:color="auto"/>
                <w:bottom w:val="none" w:sz="0" w:space="0" w:color="auto"/>
                <w:right w:val="none" w:sz="0" w:space="0" w:color="auto"/>
              </w:divBdr>
            </w:div>
          </w:divsChild>
        </w:div>
        <w:div w:id="1970813730">
          <w:marLeft w:val="0"/>
          <w:marRight w:val="0"/>
          <w:marTop w:val="0"/>
          <w:marBottom w:val="0"/>
          <w:divBdr>
            <w:top w:val="none" w:sz="0" w:space="0" w:color="auto"/>
            <w:left w:val="none" w:sz="0" w:space="0" w:color="auto"/>
            <w:bottom w:val="none" w:sz="0" w:space="0" w:color="auto"/>
            <w:right w:val="none" w:sz="0" w:space="0" w:color="auto"/>
          </w:divBdr>
          <w:divsChild>
            <w:div w:id="1574387482">
              <w:marLeft w:val="0"/>
              <w:marRight w:val="0"/>
              <w:marTop w:val="0"/>
              <w:marBottom w:val="0"/>
              <w:divBdr>
                <w:top w:val="none" w:sz="0" w:space="0" w:color="auto"/>
                <w:left w:val="none" w:sz="0" w:space="0" w:color="auto"/>
                <w:bottom w:val="none" w:sz="0" w:space="0" w:color="auto"/>
                <w:right w:val="none" w:sz="0" w:space="0" w:color="auto"/>
              </w:divBdr>
            </w:div>
          </w:divsChild>
        </w:div>
        <w:div w:id="2017925448">
          <w:marLeft w:val="0"/>
          <w:marRight w:val="0"/>
          <w:marTop w:val="0"/>
          <w:marBottom w:val="0"/>
          <w:divBdr>
            <w:top w:val="none" w:sz="0" w:space="0" w:color="auto"/>
            <w:left w:val="none" w:sz="0" w:space="0" w:color="auto"/>
            <w:bottom w:val="none" w:sz="0" w:space="0" w:color="auto"/>
            <w:right w:val="none" w:sz="0" w:space="0" w:color="auto"/>
          </w:divBdr>
          <w:divsChild>
            <w:div w:id="658383387">
              <w:marLeft w:val="0"/>
              <w:marRight w:val="0"/>
              <w:marTop w:val="0"/>
              <w:marBottom w:val="0"/>
              <w:divBdr>
                <w:top w:val="none" w:sz="0" w:space="0" w:color="auto"/>
                <w:left w:val="none" w:sz="0" w:space="0" w:color="auto"/>
                <w:bottom w:val="none" w:sz="0" w:space="0" w:color="auto"/>
                <w:right w:val="none" w:sz="0" w:space="0" w:color="auto"/>
              </w:divBdr>
            </w:div>
          </w:divsChild>
        </w:div>
        <w:div w:id="2133162849">
          <w:marLeft w:val="0"/>
          <w:marRight w:val="0"/>
          <w:marTop w:val="0"/>
          <w:marBottom w:val="0"/>
          <w:divBdr>
            <w:top w:val="none" w:sz="0" w:space="0" w:color="auto"/>
            <w:left w:val="none" w:sz="0" w:space="0" w:color="auto"/>
            <w:bottom w:val="none" w:sz="0" w:space="0" w:color="auto"/>
            <w:right w:val="none" w:sz="0" w:space="0" w:color="auto"/>
          </w:divBdr>
          <w:divsChild>
            <w:div w:id="207049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253854">
      <w:bodyDiv w:val="1"/>
      <w:marLeft w:val="0"/>
      <w:marRight w:val="0"/>
      <w:marTop w:val="0"/>
      <w:marBottom w:val="0"/>
      <w:divBdr>
        <w:top w:val="none" w:sz="0" w:space="0" w:color="auto"/>
        <w:left w:val="none" w:sz="0" w:space="0" w:color="auto"/>
        <w:bottom w:val="none" w:sz="0" w:space="0" w:color="auto"/>
        <w:right w:val="none" w:sz="0" w:space="0" w:color="auto"/>
      </w:divBdr>
      <w:divsChild>
        <w:div w:id="1526014433">
          <w:marLeft w:val="0"/>
          <w:marRight w:val="0"/>
          <w:marTop w:val="0"/>
          <w:marBottom w:val="0"/>
          <w:divBdr>
            <w:top w:val="none" w:sz="0" w:space="0" w:color="auto"/>
            <w:left w:val="none" w:sz="0" w:space="0" w:color="auto"/>
            <w:bottom w:val="none" w:sz="0" w:space="0" w:color="auto"/>
            <w:right w:val="none" w:sz="0" w:space="0" w:color="auto"/>
          </w:divBdr>
        </w:div>
      </w:divsChild>
    </w:div>
    <w:div w:id="1281575143">
      <w:bodyDiv w:val="1"/>
      <w:marLeft w:val="0"/>
      <w:marRight w:val="0"/>
      <w:marTop w:val="0"/>
      <w:marBottom w:val="0"/>
      <w:divBdr>
        <w:top w:val="none" w:sz="0" w:space="0" w:color="auto"/>
        <w:left w:val="none" w:sz="0" w:space="0" w:color="auto"/>
        <w:bottom w:val="none" w:sz="0" w:space="0" w:color="auto"/>
        <w:right w:val="none" w:sz="0" w:space="0" w:color="auto"/>
      </w:divBdr>
    </w:div>
    <w:div w:id="1339118052">
      <w:bodyDiv w:val="1"/>
      <w:marLeft w:val="0"/>
      <w:marRight w:val="0"/>
      <w:marTop w:val="0"/>
      <w:marBottom w:val="0"/>
      <w:divBdr>
        <w:top w:val="none" w:sz="0" w:space="0" w:color="auto"/>
        <w:left w:val="none" w:sz="0" w:space="0" w:color="auto"/>
        <w:bottom w:val="none" w:sz="0" w:space="0" w:color="auto"/>
        <w:right w:val="none" w:sz="0" w:space="0" w:color="auto"/>
      </w:divBdr>
    </w:div>
    <w:div w:id="1403408623">
      <w:bodyDiv w:val="1"/>
      <w:marLeft w:val="0"/>
      <w:marRight w:val="0"/>
      <w:marTop w:val="0"/>
      <w:marBottom w:val="0"/>
      <w:divBdr>
        <w:top w:val="none" w:sz="0" w:space="0" w:color="auto"/>
        <w:left w:val="none" w:sz="0" w:space="0" w:color="auto"/>
        <w:bottom w:val="none" w:sz="0" w:space="0" w:color="auto"/>
        <w:right w:val="none" w:sz="0" w:space="0" w:color="auto"/>
      </w:divBdr>
      <w:divsChild>
        <w:div w:id="1128936070">
          <w:marLeft w:val="0"/>
          <w:marRight w:val="0"/>
          <w:marTop w:val="0"/>
          <w:marBottom w:val="0"/>
          <w:divBdr>
            <w:top w:val="none" w:sz="0" w:space="0" w:color="auto"/>
            <w:left w:val="none" w:sz="0" w:space="0" w:color="auto"/>
            <w:bottom w:val="none" w:sz="0" w:space="0" w:color="auto"/>
            <w:right w:val="none" w:sz="0" w:space="0" w:color="auto"/>
          </w:divBdr>
        </w:div>
      </w:divsChild>
    </w:div>
    <w:div w:id="1412965400">
      <w:bodyDiv w:val="1"/>
      <w:marLeft w:val="0"/>
      <w:marRight w:val="0"/>
      <w:marTop w:val="0"/>
      <w:marBottom w:val="0"/>
      <w:divBdr>
        <w:top w:val="none" w:sz="0" w:space="0" w:color="auto"/>
        <w:left w:val="none" w:sz="0" w:space="0" w:color="auto"/>
        <w:bottom w:val="none" w:sz="0" w:space="0" w:color="auto"/>
        <w:right w:val="none" w:sz="0" w:space="0" w:color="auto"/>
      </w:divBdr>
    </w:div>
    <w:div w:id="1469935835">
      <w:bodyDiv w:val="1"/>
      <w:marLeft w:val="0"/>
      <w:marRight w:val="0"/>
      <w:marTop w:val="0"/>
      <w:marBottom w:val="0"/>
      <w:divBdr>
        <w:top w:val="none" w:sz="0" w:space="0" w:color="auto"/>
        <w:left w:val="none" w:sz="0" w:space="0" w:color="auto"/>
        <w:bottom w:val="none" w:sz="0" w:space="0" w:color="auto"/>
        <w:right w:val="none" w:sz="0" w:space="0" w:color="auto"/>
      </w:divBdr>
    </w:div>
    <w:div w:id="1551725189">
      <w:bodyDiv w:val="1"/>
      <w:marLeft w:val="0"/>
      <w:marRight w:val="0"/>
      <w:marTop w:val="0"/>
      <w:marBottom w:val="0"/>
      <w:divBdr>
        <w:top w:val="none" w:sz="0" w:space="0" w:color="auto"/>
        <w:left w:val="none" w:sz="0" w:space="0" w:color="auto"/>
        <w:bottom w:val="none" w:sz="0" w:space="0" w:color="auto"/>
        <w:right w:val="none" w:sz="0" w:space="0" w:color="auto"/>
      </w:divBdr>
    </w:div>
    <w:div w:id="1797872451">
      <w:bodyDiv w:val="1"/>
      <w:marLeft w:val="0"/>
      <w:marRight w:val="0"/>
      <w:marTop w:val="0"/>
      <w:marBottom w:val="0"/>
      <w:divBdr>
        <w:top w:val="none" w:sz="0" w:space="0" w:color="auto"/>
        <w:left w:val="none" w:sz="0" w:space="0" w:color="auto"/>
        <w:bottom w:val="none" w:sz="0" w:space="0" w:color="auto"/>
        <w:right w:val="none" w:sz="0" w:space="0" w:color="auto"/>
      </w:divBdr>
    </w:div>
    <w:div w:id="1804959468">
      <w:bodyDiv w:val="1"/>
      <w:marLeft w:val="0"/>
      <w:marRight w:val="0"/>
      <w:marTop w:val="0"/>
      <w:marBottom w:val="0"/>
      <w:divBdr>
        <w:top w:val="none" w:sz="0" w:space="0" w:color="auto"/>
        <w:left w:val="none" w:sz="0" w:space="0" w:color="auto"/>
        <w:bottom w:val="none" w:sz="0" w:space="0" w:color="auto"/>
        <w:right w:val="none" w:sz="0" w:space="0" w:color="auto"/>
      </w:divBdr>
    </w:div>
    <w:div w:id="1816409996">
      <w:bodyDiv w:val="1"/>
      <w:marLeft w:val="0"/>
      <w:marRight w:val="0"/>
      <w:marTop w:val="0"/>
      <w:marBottom w:val="0"/>
      <w:divBdr>
        <w:top w:val="none" w:sz="0" w:space="0" w:color="auto"/>
        <w:left w:val="none" w:sz="0" w:space="0" w:color="auto"/>
        <w:bottom w:val="none" w:sz="0" w:space="0" w:color="auto"/>
        <w:right w:val="none" w:sz="0" w:space="0" w:color="auto"/>
      </w:divBdr>
    </w:div>
    <w:div w:id="1821265058">
      <w:bodyDiv w:val="1"/>
      <w:marLeft w:val="0"/>
      <w:marRight w:val="0"/>
      <w:marTop w:val="0"/>
      <w:marBottom w:val="0"/>
      <w:divBdr>
        <w:top w:val="none" w:sz="0" w:space="0" w:color="auto"/>
        <w:left w:val="none" w:sz="0" w:space="0" w:color="auto"/>
        <w:bottom w:val="none" w:sz="0" w:space="0" w:color="auto"/>
        <w:right w:val="none" w:sz="0" w:space="0" w:color="auto"/>
      </w:divBdr>
    </w:div>
    <w:div w:id="1909458162">
      <w:bodyDiv w:val="1"/>
      <w:marLeft w:val="0"/>
      <w:marRight w:val="0"/>
      <w:marTop w:val="0"/>
      <w:marBottom w:val="0"/>
      <w:divBdr>
        <w:top w:val="none" w:sz="0" w:space="0" w:color="auto"/>
        <w:left w:val="none" w:sz="0" w:space="0" w:color="auto"/>
        <w:bottom w:val="none" w:sz="0" w:space="0" w:color="auto"/>
        <w:right w:val="none" w:sz="0" w:space="0" w:color="auto"/>
      </w:divBdr>
    </w:div>
    <w:div w:id="2001690466">
      <w:bodyDiv w:val="1"/>
      <w:marLeft w:val="0"/>
      <w:marRight w:val="0"/>
      <w:marTop w:val="0"/>
      <w:marBottom w:val="0"/>
      <w:divBdr>
        <w:top w:val="none" w:sz="0" w:space="0" w:color="auto"/>
        <w:left w:val="none" w:sz="0" w:space="0" w:color="auto"/>
        <w:bottom w:val="none" w:sz="0" w:space="0" w:color="auto"/>
        <w:right w:val="none" w:sz="0" w:space="0" w:color="auto"/>
      </w:divBdr>
    </w:div>
    <w:div w:id="2058165960">
      <w:bodyDiv w:val="1"/>
      <w:marLeft w:val="0"/>
      <w:marRight w:val="0"/>
      <w:marTop w:val="0"/>
      <w:marBottom w:val="0"/>
      <w:divBdr>
        <w:top w:val="none" w:sz="0" w:space="0" w:color="auto"/>
        <w:left w:val="none" w:sz="0" w:space="0" w:color="auto"/>
        <w:bottom w:val="none" w:sz="0" w:space="0" w:color="auto"/>
        <w:right w:val="none" w:sz="0" w:space="0" w:color="auto"/>
      </w:divBdr>
    </w:div>
    <w:div w:id="21401037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jpeg"/><Relationship Id="rId42" Type="http://schemas.openxmlformats.org/officeDocument/2006/relationships/image" Target="media/image22.png"/><Relationship Id="rId47" Type="http://schemas.openxmlformats.org/officeDocument/2006/relationships/image" Target="media/image27.jpeg"/><Relationship Id="rId63" Type="http://schemas.openxmlformats.org/officeDocument/2006/relationships/image" Target="media/image40.jpeg"/><Relationship Id="rId68" Type="http://schemas.openxmlformats.org/officeDocument/2006/relationships/hyperlink" Target="http://www.psychlops.org" TargetMode="External"/><Relationship Id="rId16" Type="http://schemas.openxmlformats.org/officeDocument/2006/relationships/image" Target="media/image5.png"/><Relationship Id="rId11" Type="http://schemas.openxmlformats.org/officeDocument/2006/relationships/endnotes" Target="endnotes.xml"/><Relationship Id="rId32" Type="http://schemas.openxmlformats.org/officeDocument/2006/relationships/image" Target="media/image12.jpeg"/><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hyperlink" Target="https://lgbti.iom.int/lgbti-training-package" TargetMode="External"/><Relationship Id="rId79"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hyperlink" Target="https://www.theduluthmodel.org/wheel-gallery/" TargetMode="External"/><Relationship Id="rId19" Type="http://schemas.microsoft.com/office/2016/09/relationships/commentsIds" Target="commentsIds.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jpeg"/><Relationship Id="rId56" Type="http://schemas.openxmlformats.org/officeDocument/2006/relationships/image" Target="media/image36.png"/><Relationship Id="rId64" Type="http://schemas.openxmlformats.org/officeDocument/2006/relationships/image" Target="media/image41.png"/><Relationship Id="rId69" Type="http://schemas.openxmlformats.org/officeDocument/2006/relationships/hyperlink" Target="http://www.psychlops.org" TargetMode="External"/><Relationship Id="rId77" Type="http://schemas.openxmlformats.org/officeDocument/2006/relationships/hyperlink" Target="https://casaa.unm.edu/download/nami.pdf" TargetMode="External"/><Relationship Id="rId8" Type="http://schemas.openxmlformats.org/officeDocument/2006/relationships/settings" Target="settings.xml"/><Relationship Id="rId51" Type="http://schemas.openxmlformats.org/officeDocument/2006/relationships/image" Target="media/image31.jpeg"/><Relationship Id="rId72" Type="http://schemas.openxmlformats.org/officeDocument/2006/relationships/hyperlink" Target="https://gbvresponders.org/response/gbv-case-management/" TargetMode="External"/><Relationship Id="rId80" Type="http://schemas.microsoft.com/office/2011/relationships/people" Target="peop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comments" Target="comments.xml"/><Relationship Id="rId25" Type="http://schemas.openxmlformats.org/officeDocument/2006/relationships/image" Target="media/image10.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jpeg"/><Relationship Id="rId59" Type="http://schemas.openxmlformats.org/officeDocument/2006/relationships/hyperlink" Target="http://www.ptsd.va.gov" TargetMode="External"/><Relationship Id="rId67" Type="http://schemas.openxmlformats.org/officeDocument/2006/relationships/hyperlink" Target="http://www.psychlops.org" TargetMode="External"/><Relationship Id="rId20" Type="http://schemas.microsoft.com/office/2018/08/relationships/commentsExtensible" Target="commentsExtensible.xml"/><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39.png"/><Relationship Id="rId70" Type="http://schemas.openxmlformats.org/officeDocument/2006/relationships/hyperlink" Target="https://www.nctsn.org/resources/skills-for-psychological-recovery" TargetMode="External"/><Relationship Id="rId75" Type="http://schemas.openxmlformats.org/officeDocument/2006/relationships/hyperlink" Target="https://www.hhri.org/gbv-training-manual/"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diagramLayout" Target="diagrams/layout1.xml"/><Relationship Id="rId36" Type="http://schemas.openxmlformats.org/officeDocument/2006/relationships/image" Target="media/image16.png"/><Relationship Id="rId49" Type="http://schemas.openxmlformats.org/officeDocument/2006/relationships/image" Target="media/image29.jpeg"/><Relationship Id="rId57" Type="http://schemas.openxmlformats.org/officeDocument/2006/relationships/image" Target="media/image37.png"/><Relationship Id="rId10" Type="http://schemas.openxmlformats.org/officeDocument/2006/relationships/footnotes" Target="footnotes.xml"/><Relationship Id="rId31" Type="http://schemas.microsoft.com/office/2007/relationships/diagramDrawing" Target="diagrams/drawing1.xml"/><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hyperlink" Target="https://www.theduluthmodel.org/wheel-gallery/" TargetMode="External"/><Relationship Id="rId65" Type="http://schemas.openxmlformats.org/officeDocument/2006/relationships/footer" Target="footer1.xml"/><Relationship Id="rId73" Type="http://schemas.openxmlformats.org/officeDocument/2006/relationships/hyperlink" Target="https://interagencystandingcommittee.org" TargetMode="External"/><Relationship Id="rId78" Type="http://schemas.openxmlformats.org/officeDocument/2006/relationships/hyperlink" Target="https://www.who.int/mental_health/emergencies/problem_management_plus/en/" TargetMode="Externa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microsoft.com/office/2011/relationships/commentsExtended" Target="commentsExtended.xm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hyperlink" Target="https://www.crs.org/sites/default/files/tools-research/tree-of-life.pdf" TargetMode="External"/><Relationship Id="rId7" Type="http://schemas.openxmlformats.org/officeDocument/2006/relationships/styles" Target="styles.xml"/><Relationship Id="rId71" Type="http://schemas.openxmlformats.org/officeDocument/2006/relationships/hyperlink" Target="https://www.theduluthmodel.org/wheels/" TargetMode="External"/><Relationship Id="rId2" Type="http://schemas.openxmlformats.org/officeDocument/2006/relationships/customXml" Target="../customXml/item2.xml"/><Relationship Id="rId29" Type="http://schemas.openxmlformats.org/officeDocument/2006/relationships/diagramQuickStyle" Target="diagrams/quickStyle1.xml"/><Relationship Id="rId24" Type="http://schemas.openxmlformats.org/officeDocument/2006/relationships/image" Target="media/image9.jpeg"/><Relationship Id="rId40" Type="http://schemas.openxmlformats.org/officeDocument/2006/relationships/image" Target="media/image20.png"/><Relationship Id="rId45" Type="http://schemas.openxmlformats.org/officeDocument/2006/relationships/image" Target="media/image25.jpeg"/><Relationship Id="rId66" Type="http://schemas.openxmlformats.org/officeDocument/2006/relationships/hyperlink" Target="http://www.psychlops.org"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who.int/westernpacific/health-topics/reproductive-health" TargetMode="External"/><Relationship Id="rId13" Type="http://schemas.openxmlformats.org/officeDocument/2006/relationships/hyperlink" Target="http://www.testandcalc.com" TargetMode="External"/><Relationship Id="rId3" Type="http://schemas.openxmlformats.org/officeDocument/2006/relationships/hyperlink" Target="https://www.therapistaid.com/therapy-worksheet/cognitive-distortions" TargetMode="External"/><Relationship Id="rId7" Type="http://schemas.openxmlformats.org/officeDocument/2006/relationships/hyperlink" Target="https://kidshealth.org/en/teens/female-repro.html" TargetMode="External"/><Relationship Id="rId12" Type="http://schemas.openxmlformats.org/officeDocument/2006/relationships/hyperlink" Target="https://www.menstrupedia.com/articles/physiology/cycle-phases" TargetMode="External"/><Relationship Id="rId2" Type="http://schemas.openxmlformats.org/officeDocument/2006/relationships/hyperlink" Target="https://www.who.int/mental_health/emergencies/problem_management_plus/en/" TargetMode="External"/><Relationship Id="rId1" Type="http://schemas.openxmlformats.org/officeDocument/2006/relationships/hyperlink" Target="https://dulwichcentre.com.au/the-tree-of-life/in-australia/" TargetMode="External"/><Relationship Id="rId6" Type="http://schemas.openxmlformats.org/officeDocument/2006/relationships/hyperlink" Target="https://emergency.unhcr.org/entry/221506/lesbian-gay-bisexual-transgender-and-intersex-lgbti-persons" TargetMode="External"/><Relationship Id="rId11" Type="http://schemas.openxmlformats.org/officeDocument/2006/relationships/hyperlink" Target="https://kidshealth.org/en/teens/female-repro.html" TargetMode="External"/><Relationship Id="rId5" Type="http://schemas.openxmlformats.org/officeDocument/2006/relationships/hyperlink" Target="https://lgbti.iom.int/lgbti-training-package" TargetMode="External"/><Relationship Id="rId10" Type="http://schemas.openxmlformats.org/officeDocument/2006/relationships/hyperlink" Target="https://slideplayer.com/slide/9305391/" TargetMode="External"/><Relationship Id="rId4" Type="http://schemas.openxmlformats.org/officeDocument/2006/relationships/hyperlink" Target="https://www.theduluthmodel.org/wheel-gallery/" TargetMode="External"/><Relationship Id="rId9" Type="http://schemas.openxmlformats.org/officeDocument/2006/relationships/hyperlink" Target="https://www.who.int/health-topics/sexual-health"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9285D54-7953-3A46-B345-40D277BA3399}" type="doc">
      <dgm:prSet loTypeId="urn:microsoft.com/office/officeart/2005/8/layout/cycle1" loCatId="" qsTypeId="urn:microsoft.com/office/officeart/2005/8/quickstyle/simple1" qsCatId="simple" csTypeId="urn:microsoft.com/office/officeart/2005/8/colors/accent1_2" csCatId="accent1" phldr="1"/>
      <dgm:spPr/>
      <dgm:t>
        <a:bodyPr/>
        <a:lstStyle/>
        <a:p>
          <a:endParaRPr lang="en-US"/>
        </a:p>
      </dgm:t>
    </dgm:pt>
    <dgm:pt modelId="{866D00C2-1DEB-FC45-A577-D5DE070811ED}">
      <dgm:prSet phldrT="[Text]"/>
      <dgm:spPr>
        <a:xfrm>
          <a:off x="3153699" y="236394"/>
          <a:ext cx="1206847" cy="1206847"/>
        </a:xfrm>
        <a:prstGeom prst="rect">
          <a:avLst/>
        </a:prstGeom>
        <a:noFill/>
        <a:ln>
          <a:noFill/>
        </a:ln>
        <a:effectLst/>
      </dgm:spPr>
      <dgm:t>
        <a:bodyPr/>
        <a:lstStyle/>
        <a:p>
          <a:pPr>
            <a:buNone/>
          </a:pPr>
          <a:r>
            <a:rPr lang="en-US">
              <a:solidFill>
                <a:sysClr val="windowText" lastClr="000000">
                  <a:hueOff val="0"/>
                  <a:satOff val="0"/>
                  <a:lumOff val="0"/>
                  <a:alphaOff val="0"/>
                </a:sysClr>
              </a:solidFill>
              <a:latin typeface="Calibri"/>
              <a:ea typeface="+mn-ea"/>
              <a:cs typeface="+mn-cs"/>
              <a:rtl/>
            </a:rPr>
            <a:t>مرحلة الأزمة</a:t>
          </a:r>
        </a:p>
      </dgm:t>
    </dgm:pt>
    <dgm:pt modelId="{A992836F-D4DE-2843-96FD-4C7C1115FCED}" type="parTrans" cxnId="{C3536D42-E37D-E84E-8D3C-8C5FD76C5B9A}">
      <dgm:prSet/>
      <dgm:spPr/>
      <dgm:t>
        <a:bodyPr/>
        <a:lstStyle/>
        <a:p>
          <a:endParaRPr lang="en-US"/>
        </a:p>
      </dgm:t>
    </dgm:pt>
    <dgm:pt modelId="{93E51B54-0222-E24D-BA41-081F5E0846FD}" type="sibTrans" cxnId="{C3536D42-E37D-E84E-8D3C-8C5FD76C5B9A}">
      <dgm:prSet/>
      <dgm:spPr>
        <a:xfrm>
          <a:off x="1317476" y="-516"/>
          <a:ext cx="2851447" cy="2851447"/>
        </a:xfrm>
        <a:prstGeom prst="circularArrow">
          <a:avLst>
            <a:gd name="adj1" fmla="val 8253"/>
            <a:gd name="adj2" fmla="val 576520"/>
            <a:gd name="adj3" fmla="val 2962011"/>
            <a:gd name="adj4" fmla="val 52958"/>
            <a:gd name="adj5" fmla="val 9629"/>
          </a:avLst>
        </a:prstGeom>
        <a:solidFill>
          <a:srgbClr val="A5300F">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C7AE31F3-5508-0142-9A6C-5EDABE2C6531}">
      <dgm:prSet phldrT="[Text]"/>
      <dgm:spPr>
        <a:xfrm>
          <a:off x="2139776" y="1992560"/>
          <a:ext cx="1206847" cy="1206847"/>
        </a:xfrm>
        <a:prstGeom prst="rect">
          <a:avLst/>
        </a:prstGeom>
        <a:noFill/>
        <a:ln>
          <a:noFill/>
        </a:ln>
        <a:effectLst/>
      </dgm:spPr>
      <dgm:t>
        <a:bodyPr/>
        <a:lstStyle/>
        <a:p>
          <a:pPr>
            <a:buNone/>
          </a:pPr>
          <a:r>
            <a:rPr lang="en-US">
              <a:solidFill>
                <a:sysClr val="windowText" lastClr="000000">
                  <a:hueOff val="0"/>
                  <a:satOff val="0"/>
                  <a:lumOff val="0"/>
                  <a:alphaOff val="0"/>
                </a:sysClr>
              </a:solidFill>
              <a:latin typeface="Calibri"/>
              <a:ea typeface="+mn-ea"/>
              <a:cs typeface="+mn-cs"/>
            </a:rPr>
            <a:t>مرحلة الهدوء</a:t>
          </a:r>
        </a:p>
      </dgm:t>
    </dgm:pt>
    <dgm:pt modelId="{B39F2C15-2D90-8D46-889B-B11A874DEE33}" type="parTrans" cxnId="{B2F0CFB2-191A-5A47-8E4D-C9C2B9D77FD4}">
      <dgm:prSet/>
      <dgm:spPr/>
      <dgm:t>
        <a:bodyPr/>
        <a:lstStyle/>
        <a:p>
          <a:endParaRPr lang="en-US"/>
        </a:p>
      </dgm:t>
    </dgm:pt>
    <dgm:pt modelId="{1305622E-05E5-3F4C-A693-ED8B43E3F1C9}" type="sibTrans" cxnId="{B2F0CFB2-191A-5A47-8E4D-C9C2B9D77FD4}">
      <dgm:prSet/>
      <dgm:spPr>
        <a:xfrm>
          <a:off x="1317476" y="-516"/>
          <a:ext cx="2851447" cy="2851447"/>
        </a:xfrm>
        <a:prstGeom prst="circularArrow">
          <a:avLst>
            <a:gd name="adj1" fmla="val 8253"/>
            <a:gd name="adj2" fmla="val 576520"/>
            <a:gd name="adj3" fmla="val 10170522"/>
            <a:gd name="adj4" fmla="val 7261469"/>
            <a:gd name="adj5" fmla="val 9629"/>
          </a:avLst>
        </a:prstGeom>
        <a:solidFill>
          <a:srgbClr val="A5300F">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en-US"/>
        </a:p>
      </dgm:t>
    </dgm:pt>
    <dgm:pt modelId="{56E635B4-EA84-494D-A92B-D19B5955C0E8}">
      <dgm:prSet/>
      <dgm:spPr>
        <a:xfrm>
          <a:off x="1125853" y="236394"/>
          <a:ext cx="1206847" cy="1206847"/>
        </a:xfrm>
        <a:prstGeom prst="rect">
          <a:avLst/>
        </a:prstGeom>
        <a:noFill/>
        <a:ln>
          <a:noFill/>
        </a:ln>
        <a:effectLst/>
      </dgm:spPr>
      <dgm:t>
        <a:bodyPr/>
        <a:lstStyle/>
        <a:p>
          <a:pPr>
            <a:buNone/>
          </a:pPr>
          <a:r>
            <a:rPr lang="en-US">
              <a:solidFill>
                <a:sysClr val="windowText" lastClr="000000">
                  <a:hueOff val="0"/>
                  <a:satOff val="0"/>
                  <a:lumOff val="0"/>
                  <a:alphaOff val="0"/>
                </a:sysClr>
              </a:solidFill>
              <a:latin typeface="Calibri"/>
              <a:ea typeface="+mn-ea"/>
              <a:cs typeface="+mn-cs"/>
            </a:rPr>
            <a:t>مرحلة التوتر</a:t>
          </a:r>
        </a:p>
      </dgm:t>
    </dgm:pt>
    <dgm:pt modelId="{60C2993F-4243-5244-8FB8-5C5C8F1E6BDE}" type="parTrans" cxnId="{F32AC241-F31D-C546-A166-A358DC41725D}">
      <dgm:prSet/>
      <dgm:spPr/>
    </dgm:pt>
    <dgm:pt modelId="{A1101AFD-8AD8-DA4D-931F-C9465FBB4810}" type="sibTrans" cxnId="{F32AC241-F31D-C546-A166-A358DC41725D}">
      <dgm:prSet/>
      <dgm:spPr>
        <a:xfrm>
          <a:off x="1317476" y="-516"/>
          <a:ext cx="2851447" cy="2851447"/>
        </a:xfrm>
        <a:prstGeom prst="circularArrow">
          <a:avLst>
            <a:gd name="adj1" fmla="val 8253"/>
            <a:gd name="adj2" fmla="val 576520"/>
            <a:gd name="adj3" fmla="val 16854998"/>
            <a:gd name="adj4" fmla="val 14968482"/>
            <a:gd name="adj5" fmla="val 9629"/>
          </a:avLst>
        </a:prstGeom>
        <a:solidFill>
          <a:srgbClr val="A5300F">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12912734-E5CB-A74E-8E74-9A800DC40347}" type="pres">
      <dgm:prSet presAssocID="{59285D54-7953-3A46-B345-40D277BA3399}" presName="cycle" presStyleCnt="0">
        <dgm:presLayoutVars>
          <dgm:dir/>
          <dgm:resizeHandles val="exact"/>
        </dgm:presLayoutVars>
      </dgm:prSet>
      <dgm:spPr/>
    </dgm:pt>
    <dgm:pt modelId="{6D3C8FCC-3A6E-754C-84FE-F5B2AD918609}" type="pres">
      <dgm:prSet presAssocID="{866D00C2-1DEB-FC45-A577-D5DE070811ED}" presName="dummy" presStyleCnt="0"/>
      <dgm:spPr/>
    </dgm:pt>
    <dgm:pt modelId="{F4BB02F5-E0F1-914D-8CDA-13667817F686}" type="pres">
      <dgm:prSet presAssocID="{866D00C2-1DEB-FC45-A577-D5DE070811ED}" presName="node" presStyleLbl="revTx" presStyleIdx="0" presStyleCnt="3">
        <dgm:presLayoutVars>
          <dgm:bulletEnabled val="1"/>
        </dgm:presLayoutVars>
      </dgm:prSet>
      <dgm:spPr/>
    </dgm:pt>
    <dgm:pt modelId="{6F43A6C3-DA60-2041-8E12-EADD6EA25936}" type="pres">
      <dgm:prSet presAssocID="{93E51B54-0222-E24D-BA41-081F5E0846FD}" presName="sibTrans" presStyleLbl="node1" presStyleIdx="0" presStyleCnt="3"/>
      <dgm:spPr/>
    </dgm:pt>
    <dgm:pt modelId="{C85CC7C9-F1ED-224F-97BC-0DEFFD67CFDB}" type="pres">
      <dgm:prSet presAssocID="{C7AE31F3-5508-0142-9A6C-5EDABE2C6531}" presName="dummy" presStyleCnt="0"/>
      <dgm:spPr/>
    </dgm:pt>
    <dgm:pt modelId="{22918857-E674-E349-9752-2FDBD8EBFF0F}" type="pres">
      <dgm:prSet presAssocID="{C7AE31F3-5508-0142-9A6C-5EDABE2C6531}" presName="node" presStyleLbl="revTx" presStyleIdx="1" presStyleCnt="3">
        <dgm:presLayoutVars>
          <dgm:bulletEnabled val="1"/>
        </dgm:presLayoutVars>
      </dgm:prSet>
      <dgm:spPr/>
    </dgm:pt>
    <dgm:pt modelId="{BA3FC534-258F-A14B-8C95-C579F7CA1FCD}" type="pres">
      <dgm:prSet presAssocID="{1305622E-05E5-3F4C-A693-ED8B43E3F1C9}" presName="sibTrans" presStyleLbl="node1" presStyleIdx="1" presStyleCnt="3"/>
      <dgm:spPr/>
    </dgm:pt>
    <dgm:pt modelId="{321C9608-D544-EA42-B6CD-3B1046AB1CF9}" type="pres">
      <dgm:prSet presAssocID="{56E635B4-EA84-494D-A92B-D19B5955C0E8}" presName="dummy" presStyleCnt="0"/>
      <dgm:spPr/>
    </dgm:pt>
    <dgm:pt modelId="{3408C78C-DE0E-D04F-99D7-7FF8BA69D378}" type="pres">
      <dgm:prSet presAssocID="{56E635B4-EA84-494D-A92B-D19B5955C0E8}" presName="node" presStyleLbl="revTx" presStyleIdx="2" presStyleCnt="3">
        <dgm:presLayoutVars>
          <dgm:bulletEnabled val="1"/>
        </dgm:presLayoutVars>
      </dgm:prSet>
      <dgm:spPr/>
    </dgm:pt>
    <dgm:pt modelId="{0C792AE8-7BE2-9949-9803-911E8F4CE8B5}" type="pres">
      <dgm:prSet presAssocID="{A1101AFD-8AD8-DA4D-931F-C9465FBB4810}" presName="sibTrans" presStyleLbl="node1" presStyleIdx="2" presStyleCnt="3"/>
      <dgm:spPr/>
    </dgm:pt>
  </dgm:ptLst>
  <dgm:cxnLst>
    <dgm:cxn modelId="{77F9331C-EF63-1844-8010-6CD96F81C13D}" type="presOf" srcId="{C7AE31F3-5508-0142-9A6C-5EDABE2C6531}" destId="{22918857-E674-E349-9752-2FDBD8EBFF0F}" srcOrd="0" destOrd="0" presId="urn:microsoft.com/office/officeart/2005/8/layout/cycle1"/>
    <dgm:cxn modelId="{D7D0F51E-1BF1-6242-9BA8-51F37BBAD72D}" type="presOf" srcId="{1305622E-05E5-3F4C-A693-ED8B43E3F1C9}" destId="{BA3FC534-258F-A14B-8C95-C579F7CA1FCD}" srcOrd="0" destOrd="0" presId="urn:microsoft.com/office/officeart/2005/8/layout/cycle1"/>
    <dgm:cxn modelId="{1F7DA240-31DD-F543-BD95-352ED1BA28C7}" type="presOf" srcId="{59285D54-7953-3A46-B345-40D277BA3399}" destId="{12912734-E5CB-A74E-8E74-9A800DC40347}" srcOrd="0" destOrd="0" presId="urn:microsoft.com/office/officeart/2005/8/layout/cycle1"/>
    <dgm:cxn modelId="{F32AC241-F31D-C546-A166-A358DC41725D}" srcId="{59285D54-7953-3A46-B345-40D277BA3399}" destId="{56E635B4-EA84-494D-A92B-D19B5955C0E8}" srcOrd="2" destOrd="0" parTransId="{60C2993F-4243-5244-8FB8-5C5C8F1E6BDE}" sibTransId="{A1101AFD-8AD8-DA4D-931F-C9465FBB4810}"/>
    <dgm:cxn modelId="{C3536D42-E37D-E84E-8D3C-8C5FD76C5B9A}" srcId="{59285D54-7953-3A46-B345-40D277BA3399}" destId="{866D00C2-1DEB-FC45-A577-D5DE070811ED}" srcOrd="0" destOrd="0" parTransId="{A992836F-D4DE-2843-96FD-4C7C1115FCED}" sibTransId="{93E51B54-0222-E24D-BA41-081F5E0846FD}"/>
    <dgm:cxn modelId="{C9EF5045-1AA2-AC41-9CDA-ABDC93C698DF}" type="presOf" srcId="{93E51B54-0222-E24D-BA41-081F5E0846FD}" destId="{6F43A6C3-DA60-2041-8E12-EADD6EA25936}" srcOrd="0" destOrd="0" presId="urn:microsoft.com/office/officeart/2005/8/layout/cycle1"/>
    <dgm:cxn modelId="{B94A6F89-DF17-CA42-8649-EA4DAD1581BC}" type="presOf" srcId="{866D00C2-1DEB-FC45-A577-D5DE070811ED}" destId="{F4BB02F5-E0F1-914D-8CDA-13667817F686}" srcOrd="0" destOrd="0" presId="urn:microsoft.com/office/officeart/2005/8/layout/cycle1"/>
    <dgm:cxn modelId="{B2F0CFB2-191A-5A47-8E4D-C9C2B9D77FD4}" srcId="{59285D54-7953-3A46-B345-40D277BA3399}" destId="{C7AE31F3-5508-0142-9A6C-5EDABE2C6531}" srcOrd="1" destOrd="0" parTransId="{B39F2C15-2D90-8D46-889B-B11A874DEE33}" sibTransId="{1305622E-05E5-3F4C-A693-ED8B43E3F1C9}"/>
    <dgm:cxn modelId="{7060A2CD-85C0-2E44-8D52-59599FD6AAF8}" type="presOf" srcId="{56E635B4-EA84-494D-A92B-D19B5955C0E8}" destId="{3408C78C-DE0E-D04F-99D7-7FF8BA69D378}" srcOrd="0" destOrd="0" presId="urn:microsoft.com/office/officeart/2005/8/layout/cycle1"/>
    <dgm:cxn modelId="{45D404E7-BEF1-354D-9C0A-44CCD593204D}" type="presOf" srcId="{A1101AFD-8AD8-DA4D-931F-C9465FBB4810}" destId="{0C792AE8-7BE2-9949-9803-911E8F4CE8B5}" srcOrd="0" destOrd="0" presId="urn:microsoft.com/office/officeart/2005/8/layout/cycle1"/>
    <dgm:cxn modelId="{CD6403C8-E0E9-B643-927D-7DB8AEFF5040}" type="presParOf" srcId="{12912734-E5CB-A74E-8E74-9A800DC40347}" destId="{6D3C8FCC-3A6E-754C-84FE-F5B2AD918609}" srcOrd="0" destOrd="0" presId="urn:microsoft.com/office/officeart/2005/8/layout/cycle1"/>
    <dgm:cxn modelId="{ED8F27BB-55FC-5844-9101-8CF083140E67}" type="presParOf" srcId="{12912734-E5CB-A74E-8E74-9A800DC40347}" destId="{F4BB02F5-E0F1-914D-8CDA-13667817F686}" srcOrd="1" destOrd="0" presId="urn:microsoft.com/office/officeart/2005/8/layout/cycle1"/>
    <dgm:cxn modelId="{34956695-766D-434B-909F-D552CB11C2B6}" type="presParOf" srcId="{12912734-E5CB-A74E-8E74-9A800DC40347}" destId="{6F43A6C3-DA60-2041-8E12-EADD6EA25936}" srcOrd="2" destOrd="0" presId="urn:microsoft.com/office/officeart/2005/8/layout/cycle1"/>
    <dgm:cxn modelId="{3E5F6FF4-C1B4-6047-8827-25706A063819}" type="presParOf" srcId="{12912734-E5CB-A74E-8E74-9A800DC40347}" destId="{C85CC7C9-F1ED-224F-97BC-0DEFFD67CFDB}" srcOrd="3" destOrd="0" presId="urn:microsoft.com/office/officeart/2005/8/layout/cycle1"/>
    <dgm:cxn modelId="{803FB881-9CA3-2146-9EC7-73EA747C4678}" type="presParOf" srcId="{12912734-E5CB-A74E-8E74-9A800DC40347}" destId="{22918857-E674-E349-9752-2FDBD8EBFF0F}" srcOrd="4" destOrd="0" presId="urn:microsoft.com/office/officeart/2005/8/layout/cycle1"/>
    <dgm:cxn modelId="{7698604D-FBDC-254D-853D-69FC07B8B740}" type="presParOf" srcId="{12912734-E5CB-A74E-8E74-9A800DC40347}" destId="{BA3FC534-258F-A14B-8C95-C579F7CA1FCD}" srcOrd="5" destOrd="0" presId="urn:microsoft.com/office/officeart/2005/8/layout/cycle1"/>
    <dgm:cxn modelId="{BF2CFA79-0691-1A4A-A692-A217243A555C}" type="presParOf" srcId="{12912734-E5CB-A74E-8E74-9A800DC40347}" destId="{321C9608-D544-EA42-B6CD-3B1046AB1CF9}" srcOrd="6" destOrd="0" presId="urn:microsoft.com/office/officeart/2005/8/layout/cycle1"/>
    <dgm:cxn modelId="{EC50CF9F-CB79-5B45-A71D-F893F4B34D8C}" type="presParOf" srcId="{12912734-E5CB-A74E-8E74-9A800DC40347}" destId="{3408C78C-DE0E-D04F-99D7-7FF8BA69D378}" srcOrd="7" destOrd="0" presId="urn:microsoft.com/office/officeart/2005/8/layout/cycle1"/>
    <dgm:cxn modelId="{9E72FAE4-F3FA-F041-B265-DB5BC0752558}" type="presParOf" srcId="{12912734-E5CB-A74E-8E74-9A800DC40347}" destId="{0C792AE8-7BE2-9949-9803-911E8F4CE8B5}" srcOrd="8" destOrd="0" presId="urn:microsoft.com/office/officeart/2005/8/layout/cycle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BB02F5-E0F1-914D-8CDA-13667817F686}">
      <dsp:nvSpPr>
        <dsp:cNvPr id="0" name=""/>
        <dsp:cNvSpPr/>
      </dsp:nvSpPr>
      <dsp:spPr>
        <a:xfrm>
          <a:off x="3153699" y="236394"/>
          <a:ext cx="1206847" cy="12068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0800" tIns="50800" rIns="50800" bIns="50800" numCol="1" spcCol="1270" anchor="ctr" anchorCtr="0">
          <a:noAutofit/>
        </a:bodyPr>
        <a:lstStyle/>
        <a:p>
          <a:pPr marL="0" lvl="0" indent="0" algn="ctr" defTabSz="1778000">
            <a:lnSpc>
              <a:spcPct val="90000"/>
            </a:lnSpc>
            <a:spcBef>
              <a:spcPct val="0"/>
            </a:spcBef>
            <a:spcAft>
              <a:spcPct val="35000"/>
            </a:spcAft>
            <a:buNone/>
          </a:pPr>
          <a:r>
            <a:rPr lang="en-US" sz="4000" kern="1200">
              <a:solidFill>
                <a:sysClr val="windowText" lastClr="000000">
                  <a:hueOff val="0"/>
                  <a:satOff val="0"/>
                  <a:lumOff val="0"/>
                  <a:alphaOff val="0"/>
                </a:sysClr>
              </a:solidFill>
              <a:latin typeface="Calibri"/>
              <a:ea typeface="+mn-ea"/>
              <a:cs typeface="+mn-cs"/>
              <a:rtl/>
            </a:rPr>
            <a:t>مرحلة الأزمة</a:t>
          </a:r>
        </a:p>
      </dsp:txBody>
      <dsp:txXfrm>
        <a:off x="3153699" y="236394"/>
        <a:ext cx="1206847" cy="1206847"/>
      </dsp:txXfrm>
    </dsp:sp>
    <dsp:sp modelId="{6F43A6C3-DA60-2041-8E12-EADD6EA25936}">
      <dsp:nvSpPr>
        <dsp:cNvPr id="0" name=""/>
        <dsp:cNvSpPr/>
      </dsp:nvSpPr>
      <dsp:spPr>
        <a:xfrm>
          <a:off x="1317476" y="-516"/>
          <a:ext cx="2851447" cy="2851447"/>
        </a:xfrm>
        <a:prstGeom prst="circularArrow">
          <a:avLst>
            <a:gd name="adj1" fmla="val 8253"/>
            <a:gd name="adj2" fmla="val 576520"/>
            <a:gd name="adj3" fmla="val 2962011"/>
            <a:gd name="adj4" fmla="val 52958"/>
            <a:gd name="adj5" fmla="val 9629"/>
          </a:avLst>
        </a:prstGeom>
        <a:solidFill>
          <a:srgbClr val="A5300F">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2918857-E674-E349-9752-2FDBD8EBFF0F}">
      <dsp:nvSpPr>
        <dsp:cNvPr id="0" name=""/>
        <dsp:cNvSpPr/>
      </dsp:nvSpPr>
      <dsp:spPr>
        <a:xfrm>
          <a:off x="2139776" y="1992560"/>
          <a:ext cx="1206847" cy="12068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0800" tIns="50800" rIns="50800" bIns="50800" numCol="1" spcCol="1270" anchor="ctr" anchorCtr="0">
          <a:noAutofit/>
        </a:bodyPr>
        <a:lstStyle/>
        <a:p>
          <a:pPr marL="0" lvl="0" indent="0" algn="ctr" defTabSz="1778000">
            <a:lnSpc>
              <a:spcPct val="90000"/>
            </a:lnSpc>
            <a:spcBef>
              <a:spcPct val="0"/>
            </a:spcBef>
            <a:spcAft>
              <a:spcPct val="35000"/>
            </a:spcAft>
            <a:buNone/>
          </a:pPr>
          <a:r>
            <a:rPr lang="en-US" sz="4000" kern="1200">
              <a:solidFill>
                <a:sysClr val="windowText" lastClr="000000">
                  <a:hueOff val="0"/>
                  <a:satOff val="0"/>
                  <a:lumOff val="0"/>
                  <a:alphaOff val="0"/>
                </a:sysClr>
              </a:solidFill>
              <a:latin typeface="Calibri"/>
              <a:ea typeface="+mn-ea"/>
              <a:cs typeface="+mn-cs"/>
            </a:rPr>
            <a:t>مرحلة الهدوء</a:t>
          </a:r>
        </a:p>
      </dsp:txBody>
      <dsp:txXfrm>
        <a:off x="2139776" y="1992560"/>
        <a:ext cx="1206847" cy="1206847"/>
      </dsp:txXfrm>
    </dsp:sp>
    <dsp:sp modelId="{BA3FC534-258F-A14B-8C95-C579F7CA1FCD}">
      <dsp:nvSpPr>
        <dsp:cNvPr id="0" name=""/>
        <dsp:cNvSpPr/>
      </dsp:nvSpPr>
      <dsp:spPr>
        <a:xfrm>
          <a:off x="1317476" y="-516"/>
          <a:ext cx="2851447" cy="2851447"/>
        </a:xfrm>
        <a:prstGeom prst="circularArrow">
          <a:avLst>
            <a:gd name="adj1" fmla="val 8253"/>
            <a:gd name="adj2" fmla="val 576520"/>
            <a:gd name="adj3" fmla="val 10170522"/>
            <a:gd name="adj4" fmla="val 7261469"/>
            <a:gd name="adj5" fmla="val 9629"/>
          </a:avLst>
        </a:prstGeom>
        <a:solidFill>
          <a:srgbClr val="A5300F">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408C78C-DE0E-D04F-99D7-7FF8BA69D378}">
      <dsp:nvSpPr>
        <dsp:cNvPr id="0" name=""/>
        <dsp:cNvSpPr/>
      </dsp:nvSpPr>
      <dsp:spPr>
        <a:xfrm>
          <a:off x="1125853" y="236394"/>
          <a:ext cx="1206847" cy="12068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0800" tIns="50800" rIns="50800" bIns="50800" numCol="1" spcCol="1270" anchor="ctr" anchorCtr="0">
          <a:noAutofit/>
        </a:bodyPr>
        <a:lstStyle/>
        <a:p>
          <a:pPr marL="0" lvl="0" indent="0" algn="ctr" defTabSz="1778000">
            <a:lnSpc>
              <a:spcPct val="90000"/>
            </a:lnSpc>
            <a:spcBef>
              <a:spcPct val="0"/>
            </a:spcBef>
            <a:spcAft>
              <a:spcPct val="35000"/>
            </a:spcAft>
            <a:buNone/>
          </a:pPr>
          <a:r>
            <a:rPr lang="en-US" sz="4000" kern="1200">
              <a:solidFill>
                <a:sysClr val="windowText" lastClr="000000">
                  <a:hueOff val="0"/>
                  <a:satOff val="0"/>
                  <a:lumOff val="0"/>
                  <a:alphaOff val="0"/>
                </a:sysClr>
              </a:solidFill>
              <a:latin typeface="Calibri"/>
              <a:ea typeface="+mn-ea"/>
              <a:cs typeface="+mn-cs"/>
            </a:rPr>
            <a:t>مرحلة التوتر</a:t>
          </a:r>
        </a:p>
      </dsp:txBody>
      <dsp:txXfrm>
        <a:off x="1125853" y="236394"/>
        <a:ext cx="1206847" cy="1206847"/>
      </dsp:txXfrm>
    </dsp:sp>
    <dsp:sp modelId="{0C792AE8-7BE2-9949-9803-911E8F4CE8B5}">
      <dsp:nvSpPr>
        <dsp:cNvPr id="0" name=""/>
        <dsp:cNvSpPr/>
      </dsp:nvSpPr>
      <dsp:spPr>
        <a:xfrm>
          <a:off x="1317476" y="-516"/>
          <a:ext cx="2851447" cy="2851447"/>
        </a:xfrm>
        <a:prstGeom prst="circularArrow">
          <a:avLst>
            <a:gd name="adj1" fmla="val 8253"/>
            <a:gd name="adj2" fmla="val 576520"/>
            <a:gd name="adj3" fmla="val 16854998"/>
            <a:gd name="adj4" fmla="val 14968482"/>
            <a:gd name="adj5" fmla="val 9629"/>
          </a:avLst>
        </a:prstGeom>
        <a:solidFill>
          <a:srgbClr val="A5300F">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Feeling wha the client feels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DE63F19EAC969A48BE5224AD24FD0AC1" ma:contentTypeVersion="6" ma:contentTypeDescription="Create a new document." ma:contentTypeScope="" ma:versionID="81c66c7197f9ecbfa32d36b0f75ad21d">
  <xsd:schema xmlns:xsd="http://www.w3.org/2001/XMLSchema" xmlns:xs="http://www.w3.org/2001/XMLSchema" xmlns:p="http://schemas.microsoft.com/office/2006/metadata/properties" xmlns:ns2="fe86d825-cc81-4d7e-8d3c-90bd76dbe36e" xmlns:ns3="cda2b318-dbc5-4891-9d9a-b1abf67f14e9" targetNamespace="http://schemas.microsoft.com/office/2006/metadata/properties" ma:root="true" ma:fieldsID="d23af2ac0e7047079fcfbea246287a9d" ns2:_="" ns3:_="">
    <xsd:import namespace="fe86d825-cc81-4d7e-8d3c-90bd76dbe36e"/>
    <xsd:import namespace="cda2b318-dbc5-4891-9d9a-b1abf67f14e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86d825-cc81-4d7e-8d3c-90bd76dbe3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da2b318-dbc5-4891-9d9a-b1abf67f14e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C18CD48-BEC0-40C4-BB7E-B4CF93EDA7E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4B0F68F-9247-4E45-A55A-2F5B041B5B74}">
  <ds:schemaRefs>
    <ds:schemaRef ds:uri="http://schemas.microsoft.com/sharepoint/v3/contenttype/forms"/>
  </ds:schemaRefs>
</ds:datastoreItem>
</file>

<file path=customXml/itemProps4.xml><?xml version="1.0" encoding="utf-8"?>
<ds:datastoreItem xmlns:ds="http://schemas.openxmlformats.org/officeDocument/2006/customXml" ds:itemID="{CC6514BD-2B1F-4298-8431-5070875548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86d825-cc81-4d7e-8d3c-90bd76dbe36e"/>
    <ds:schemaRef ds:uri="cda2b318-dbc5-4891-9d9a-b1abf67f14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99F81E3-EDB3-4C9E-986E-C48561B228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129</Pages>
  <Words>50554</Words>
  <Characters>278047</Characters>
  <Application>Microsoft Office Word</Application>
  <DocSecurity>0</DocSecurity>
  <Lines>2317</Lines>
  <Paragraphs>655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327946</CharactersWithSpaces>
  <SharedDoc>false</SharedDoc>
  <HLinks>
    <vt:vector size="174" baseType="variant">
      <vt:variant>
        <vt:i4>2687062</vt:i4>
      </vt:variant>
      <vt:variant>
        <vt:i4>48</vt:i4>
      </vt:variant>
      <vt:variant>
        <vt:i4>0</vt:i4>
      </vt:variant>
      <vt:variant>
        <vt:i4>5</vt:i4>
      </vt:variant>
      <vt:variant>
        <vt:lpwstr>https://www.who.int/mental_health/emergencies/problem_management_plus/en/</vt:lpwstr>
      </vt:variant>
      <vt:variant>
        <vt:lpwstr/>
      </vt:variant>
      <vt:variant>
        <vt:i4>7798896</vt:i4>
      </vt:variant>
      <vt:variant>
        <vt:i4>45</vt:i4>
      </vt:variant>
      <vt:variant>
        <vt:i4>0</vt:i4>
      </vt:variant>
      <vt:variant>
        <vt:i4>5</vt:i4>
      </vt:variant>
      <vt:variant>
        <vt:lpwstr>https://casaa.unm.edu/download/nami.pdf</vt:lpwstr>
      </vt:variant>
      <vt:variant>
        <vt:lpwstr/>
      </vt:variant>
      <vt:variant>
        <vt:i4>2097211</vt:i4>
      </vt:variant>
      <vt:variant>
        <vt:i4>42</vt:i4>
      </vt:variant>
      <vt:variant>
        <vt:i4>0</vt:i4>
      </vt:variant>
      <vt:variant>
        <vt:i4>5</vt:i4>
      </vt:variant>
      <vt:variant>
        <vt:lpwstr>https://www.crs.org/sites/default/files/tools-research/tree-of-life.pdf</vt:lpwstr>
      </vt:variant>
      <vt:variant>
        <vt:lpwstr/>
      </vt:variant>
      <vt:variant>
        <vt:i4>1048593</vt:i4>
      </vt:variant>
      <vt:variant>
        <vt:i4>39</vt:i4>
      </vt:variant>
      <vt:variant>
        <vt:i4>0</vt:i4>
      </vt:variant>
      <vt:variant>
        <vt:i4>5</vt:i4>
      </vt:variant>
      <vt:variant>
        <vt:lpwstr>https://www.hhri.org/gbv-training-manual/</vt:lpwstr>
      </vt:variant>
      <vt:variant>
        <vt:lpwstr/>
      </vt:variant>
      <vt:variant>
        <vt:i4>1048588</vt:i4>
      </vt:variant>
      <vt:variant>
        <vt:i4>36</vt:i4>
      </vt:variant>
      <vt:variant>
        <vt:i4>0</vt:i4>
      </vt:variant>
      <vt:variant>
        <vt:i4>5</vt:i4>
      </vt:variant>
      <vt:variant>
        <vt:lpwstr>https://lgbti.iom.int/lgbti-training-package</vt:lpwstr>
      </vt:variant>
      <vt:variant>
        <vt:lpwstr/>
      </vt:variant>
      <vt:variant>
        <vt:i4>1769476</vt:i4>
      </vt:variant>
      <vt:variant>
        <vt:i4>33</vt:i4>
      </vt:variant>
      <vt:variant>
        <vt:i4>0</vt:i4>
      </vt:variant>
      <vt:variant>
        <vt:i4>5</vt:i4>
      </vt:variant>
      <vt:variant>
        <vt:lpwstr>https://interagencystandingcommittee.org/</vt:lpwstr>
      </vt:variant>
      <vt:variant>
        <vt:lpwstr/>
      </vt:variant>
      <vt:variant>
        <vt:i4>4063274</vt:i4>
      </vt:variant>
      <vt:variant>
        <vt:i4>30</vt:i4>
      </vt:variant>
      <vt:variant>
        <vt:i4>0</vt:i4>
      </vt:variant>
      <vt:variant>
        <vt:i4>5</vt:i4>
      </vt:variant>
      <vt:variant>
        <vt:lpwstr>https://gbvresponders.org/response/gbv-case-management/</vt:lpwstr>
      </vt:variant>
      <vt:variant>
        <vt:lpwstr/>
      </vt:variant>
      <vt:variant>
        <vt:i4>6291518</vt:i4>
      </vt:variant>
      <vt:variant>
        <vt:i4>27</vt:i4>
      </vt:variant>
      <vt:variant>
        <vt:i4>0</vt:i4>
      </vt:variant>
      <vt:variant>
        <vt:i4>5</vt:i4>
      </vt:variant>
      <vt:variant>
        <vt:lpwstr>https://www.theduluthmodel.org/wheels/</vt:lpwstr>
      </vt:variant>
      <vt:variant>
        <vt:lpwstr/>
      </vt:variant>
      <vt:variant>
        <vt:i4>589851</vt:i4>
      </vt:variant>
      <vt:variant>
        <vt:i4>24</vt:i4>
      </vt:variant>
      <vt:variant>
        <vt:i4>0</vt:i4>
      </vt:variant>
      <vt:variant>
        <vt:i4>5</vt:i4>
      </vt:variant>
      <vt:variant>
        <vt:lpwstr>https://www.nctsn.org/resources/skills-for-psychological-recovery</vt:lpwstr>
      </vt:variant>
      <vt:variant>
        <vt:lpwstr/>
      </vt:variant>
      <vt:variant>
        <vt:i4>6160384</vt:i4>
      </vt:variant>
      <vt:variant>
        <vt:i4>21</vt:i4>
      </vt:variant>
      <vt:variant>
        <vt:i4>0</vt:i4>
      </vt:variant>
      <vt:variant>
        <vt:i4>5</vt:i4>
      </vt:variant>
      <vt:variant>
        <vt:lpwstr>http://www.psychlops.org/</vt:lpwstr>
      </vt:variant>
      <vt:variant>
        <vt:lpwstr/>
      </vt:variant>
      <vt:variant>
        <vt:i4>6160384</vt:i4>
      </vt:variant>
      <vt:variant>
        <vt:i4>18</vt:i4>
      </vt:variant>
      <vt:variant>
        <vt:i4>0</vt:i4>
      </vt:variant>
      <vt:variant>
        <vt:i4>5</vt:i4>
      </vt:variant>
      <vt:variant>
        <vt:lpwstr>http://www.psychlops.org/</vt:lpwstr>
      </vt:variant>
      <vt:variant>
        <vt:lpwstr/>
      </vt:variant>
      <vt:variant>
        <vt:i4>6160384</vt:i4>
      </vt:variant>
      <vt:variant>
        <vt:i4>15</vt:i4>
      </vt:variant>
      <vt:variant>
        <vt:i4>0</vt:i4>
      </vt:variant>
      <vt:variant>
        <vt:i4>5</vt:i4>
      </vt:variant>
      <vt:variant>
        <vt:lpwstr>http://www.psychlops.org/</vt:lpwstr>
      </vt:variant>
      <vt:variant>
        <vt:lpwstr/>
      </vt:variant>
      <vt:variant>
        <vt:i4>6160384</vt:i4>
      </vt:variant>
      <vt:variant>
        <vt:i4>12</vt:i4>
      </vt:variant>
      <vt:variant>
        <vt:i4>0</vt:i4>
      </vt:variant>
      <vt:variant>
        <vt:i4>5</vt:i4>
      </vt:variant>
      <vt:variant>
        <vt:lpwstr>http://www.psychlops.org/</vt:lpwstr>
      </vt:variant>
      <vt:variant>
        <vt:lpwstr/>
      </vt:variant>
      <vt:variant>
        <vt:i4>5767199</vt:i4>
      </vt:variant>
      <vt:variant>
        <vt:i4>9</vt:i4>
      </vt:variant>
      <vt:variant>
        <vt:i4>0</vt:i4>
      </vt:variant>
      <vt:variant>
        <vt:i4>5</vt:i4>
      </vt:variant>
      <vt:variant>
        <vt:lpwstr>https://www.theduluthmodel.org/wheel-gallery/</vt:lpwstr>
      </vt:variant>
      <vt:variant>
        <vt:lpwstr/>
      </vt:variant>
      <vt:variant>
        <vt:i4>5767199</vt:i4>
      </vt:variant>
      <vt:variant>
        <vt:i4>6</vt:i4>
      </vt:variant>
      <vt:variant>
        <vt:i4>0</vt:i4>
      </vt:variant>
      <vt:variant>
        <vt:i4>5</vt:i4>
      </vt:variant>
      <vt:variant>
        <vt:lpwstr>https://www.theduluthmodel.org/wheel-gallery/</vt:lpwstr>
      </vt:variant>
      <vt:variant>
        <vt:lpwstr/>
      </vt:variant>
      <vt:variant>
        <vt:i4>7733367</vt:i4>
      </vt:variant>
      <vt:variant>
        <vt:i4>3</vt:i4>
      </vt:variant>
      <vt:variant>
        <vt:i4>0</vt:i4>
      </vt:variant>
      <vt:variant>
        <vt:i4>5</vt:i4>
      </vt:variant>
      <vt:variant>
        <vt:lpwstr>http://www.ptsd.va.gov/</vt:lpwstr>
      </vt:variant>
      <vt:variant>
        <vt:lpwstr/>
      </vt:variant>
      <vt:variant>
        <vt:i4>2424929</vt:i4>
      </vt:variant>
      <vt:variant>
        <vt:i4>36</vt:i4>
      </vt:variant>
      <vt:variant>
        <vt:i4>0</vt:i4>
      </vt:variant>
      <vt:variant>
        <vt:i4>5</vt:i4>
      </vt:variant>
      <vt:variant>
        <vt:lpwstr>http://www.testandcalc.com/</vt:lpwstr>
      </vt:variant>
      <vt:variant>
        <vt:lpwstr/>
      </vt:variant>
      <vt:variant>
        <vt:i4>1572931</vt:i4>
      </vt:variant>
      <vt:variant>
        <vt:i4>33</vt:i4>
      </vt:variant>
      <vt:variant>
        <vt:i4>0</vt:i4>
      </vt:variant>
      <vt:variant>
        <vt:i4>5</vt:i4>
      </vt:variant>
      <vt:variant>
        <vt:lpwstr>https://www.menstrupedia.com/articles/physiology/cycle-phases</vt:lpwstr>
      </vt:variant>
      <vt:variant>
        <vt:lpwstr/>
      </vt:variant>
      <vt:variant>
        <vt:i4>327754</vt:i4>
      </vt:variant>
      <vt:variant>
        <vt:i4>30</vt:i4>
      </vt:variant>
      <vt:variant>
        <vt:i4>0</vt:i4>
      </vt:variant>
      <vt:variant>
        <vt:i4>5</vt:i4>
      </vt:variant>
      <vt:variant>
        <vt:lpwstr>https://kidshealth.org/en/teens/female-repro.html</vt:lpwstr>
      </vt:variant>
      <vt:variant>
        <vt:lpwstr/>
      </vt:variant>
      <vt:variant>
        <vt:i4>3407906</vt:i4>
      </vt:variant>
      <vt:variant>
        <vt:i4>27</vt:i4>
      </vt:variant>
      <vt:variant>
        <vt:i4>0</vt:i4>
      </vt:variant>
      <vt:variant>
        <vt:i4>5</vt:i4>
      </vt:variant>
      <vt:variant>
        <vt:lpwstr>https://slideplayer.com/slide/9305391/</vt:lpwstr>
      </vt:variant>
      <vt:variant>
        <vt:lpwstr/>
      </vt:variant>
      <vt:variant>
        <vt:i4>327726</vt:i4>
      </vt:variant>
      <vt:variant>
        <vt:i4>24</vt:i4>
      </vt:variant>
      <vt:variant>
        <vt:i4>0</vt:i4>
      </vt:variant>
      <vt:variant>
        <vt:i4>5</vt:i4>
      </vt:variant>
      <vt:variant>
        <vt:lpwstr>https://www.who.int/health-topics/sexual-health</vt:lpwstr>
      </vt:variant>
      <vt:variant>
        <vt:lpwstr>tab=tab_1</vt:lpwstr>
      </vt:variant>
      <vt:variant>
        <vt:i4>4784204</vt:i4>
      </vt:variant>
      <vt:variant>
        <vt:i4>21</vt:i4>
      </vt:variant>
      <vt:variant>
        <vt:i4>0</vt:i4>
      </vt:variant>
      <vt:variant>
        <vt:i4>5</vt:i4>
      </vt:variant>
      <vt:variant>
        <vt:lpwstr>https://www.who.int/westernpacific/health-topics/reproductive-health</vt:lpwstr>
      </vt:variant>
      <vt:variant>
        <vt:lpwstr/>
      </vt:variant>
      <vt:variant>
        <vt:i4>327754</vt:i4>
      </vt:variant>
      <vt:variant>
        <vt:i4>18</vt:i4>
      </vt:variant>
      <vt:variant>
        <vt:i4>0</vt:i4>
      </vt:variant>
      <vt:variant>
        <vt:i4>5</vt:i4>
      </vt:variant>
      <vt:variant>
        <vt:lpwstr>https://kidshealth.org/en/teens/female-repro.html</vt:lpwstr>
      </vt:variant>
      <vt:variant>
        <vt:lpwstr/>
      </vt:variant>
      <vt:variant>
        <vt:i4>1966144</vt:i4>
      </vt:variant>
      <vt:variant>
        <vt:i4>15</vt:i4>
      </vt:variant>
      <vt:variant>
        <vt:i4>0</vt:i4>
      </vt:variant>
      <vt:variant>
        <vt:i4>5</vt:i4>
      </vt:variant>
      <vt:variant>
        <vt:lpwstr>https://emergency.unhcr.org/entry/221506/lesbian-gay-bisexual-transgender-and-intersex-lgbti-persons</vt:lpwstr>
      </vt:variant>
      <vt:variant>
        <vt:lpwstr/>
      </vt:variant>
      <vt:variant>
        <vt:i4>1048588</vt:i4>
      </vt:variant>
      <vt:variant>
        <vt:i4>12</vt:i4>
      </vt:variant>
      <vt:variant>
        <vt:i4>0</vt:i4>
      </vt:variant>
      <vt:variant>
        <vt:i4>5</vt:i4>
      </vt:variant>
      <vt:variant>
        <vt:lpwstr>https://lgbti.iom.int/lgbti-training-package</vt:lpwstr>
      </vt:variant>
      <vt:variant>
        <vt:lpwstr/>
      </vt:variant>
      <vt:variant>
        <vt:i4>5767199</vt:i4>
      </vt:variant>
      <vt:variant>
        <vt:i4>9</vt:i4>
      </vt:variant>
      <vt:variant>
        <vt:i4>0</vt:i4>
      </vt:variant>
      <vt:variant>
        <vt:i4>5</vt:i4>
      </vt:variant>
      <vt:variant>
        <vt:lpwstr>https://www.theduluthmodel.org/wheel-gallery/</vt:lpwstr>
      </vt:variant>
      <vt:variant>
        <vt:lpwstr/>
      </vt:variant>
      <vt:variant>
        <vt:i4>4521997</vt:i4>
      </vt:variant>
      <vt:variant>
        <vt:i4>6</vt:i4>
      </vt:variant>
      <vt:variant>
        <vt:i4>0</vt:i4>
      </vt:variant>
      <vt:variant>
        <vt:i4>5</vt:i4>
      </vt:variant>
      <vt:variant>
        <vt:lpwstr>https://www.therapistaid.com/therapy-worksheet/cognitive-distortions</vt:lpwstr>
      </vt:variant>
      <vt:variant>
        <vt:lpwstr/>
      </vt:variant>
      <vt:variant>
        <vt:i4>2687062</vt:i4>
      </vt:variant>
      <vt:variant>
        <vt:i4>3</vt:i4>
      </vt:variant>
      <vt:variant>
        <vt:i4>0</vt:i4>
      </vt:variant>
      <vt:variant>
        <vt:i4>5</vt:i4>
      </vt:variant>
      <vt:variant>
        <vt:lpwstr>https://www.who.int/mental_health/emergencies/problem_management_plus/en/</vt:lpwstr>
      </vt:variant>
      <vt:variant>
        <vt:lpwstr/>
      </vt:variant>
      <vt:variant>
        <vt:i4>7864364</vt:i4>
      </vt:variant>
      <vt:variant>
        <vt:i4>0</vt:i4>
      </vt:variant>
      <vt:variant>
        <vt:i4>0</vt:i4>
      </vt:variant>
      <vt:variant>
        <vt:i4>5</vt:i4>
      </vt:variant>
      <vt:variant>
        <vt:lpwstr>https://dulwichcentre.com.au/the-tree-of-life/in-australia/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psycholoGical and supervision modules</dc:creator>
  <cp:keywords/>
  <dc:description/>
  <cp:lastModifiedBy>YL</cp:lastModifiedBy>
  <cp:revision>12</cp:revision>
  <dcterms:created xsi:type="dcterms:W3CDTF">2023-06-19T10:44:00Z</dcterms:created>
  <dcterms:modified xsi:type="dcterms:W3CDTF">2023-06-20T14:05:00Z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0x010100DE63F19EAC969A48BE5224AD24FD0AC1</vt:lpwstr>
  </property>
</Properties>
</file>